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8"/>
        </w:rPr>
        <w:t>AI 图纸分析与零部件拆解生成平台</w:t>
        <w:br/>
        <w:t>产品化 PRD</w:t>
      </w:r>
    </w:p>
    <w:p>
      <w:pPr>
        <w:jc w:val="center"/>
      </w:pPr>
      <w:r>
        <w:rPr>
          <w:color w:val="595959"/>
          <w:sz w:val="26"/>
        </w:rPr>
        <w:t>面向核心功能验证后的平台化、商业化与工程交付设计</w:t>
      </w:r>
    </w:p>
    <w:p/>
    <w:tbl>
      <w:tblPr>
        <w:tblStyle w:val="TableGrid"/>
        <w:tblW w:type="auto" w:w="0"/>
        <w:jc w:val="center"/>
        <w:tblLook w:firstColumn="1" w:firstRow="1" w:lastColumn="0" w:lastRow="0" w:noHBand="0" w:noVBand="1" w:val="04A0"/>
      </w:tblPr>
      <w:tblGrid>
        <w:gridCol w:w="4997"/>
        <w:gridCol w:w="4997"/>
      </w:tblGrid>
      <w:tr>
        <w:tc>
          <w:tcPr>
            <w:tcW w:type="dxa" w:w="4997"/>
            <w:shd w:fill="1F4E79"/>
            <w:vAlign w:val="center"/>
            <w:tcW w:w="2304" w:type="dxa"/>
          </w:tcPr>
          <w:p>
            <w:pPr>
              <w:spacing w:after="0"/>
            </w:pPr>
            <w:r/>
            <w:r>
              <w:rPr>
                <w:b/>
                <w:color w:val="FFFFFF"/>
              </w:rPr>
              <w:t>字段</w:t>
            </w:r>
          </w:p>
        </w:tc>
        <w:tc>
          <w:tcPr>
            <w:tcW w:type="dxa" w:w="4997"/>
            <w:shd w:fill="1F4E79"/>
            <w:vAlign w:val="center"/>
            <w:tcW w:w="6912" w:type="dxa"/>
          </w:tcPr>
          <w:p>
            <w:pPr>
              <w:spacing w:after="0"/>
            </w:pPr>
            <w:r/>
            <w:r>
              <w:rPr>
                <w:b/>
                <w:color w:val="FFFFFF"/>
              </w:rPr>
              <w:t>内容</w:t>
            </w:r>
          </w:p>
        </w:tc>
      </w:tr>
      <w:tr>
        <w:tc>
          <w:tcPr>
            <w:tcW w:type="dxa" w:w="4997"/>
            <w:vAlign w:val="top"/>
            <w:tcW w:w="2304" w:type="dxa"/>
          </w:tcPr>
          <w:p>
            <w:pPr>
              <w:spacing w:after="0"/>
            </w:pPr>
            <w:r/>
            <w:r>
              <w:rPr>
                <w:b w:val="0"/>
              </w:rPr>
              <w:t>文档版本</w:t>
            </w:r>
          </w:p>
        </w:tc>
        <w:tc>
          <w:tcPr>
            <w:tcW w:type="dxa" w:w="4997"/>
            <w:vAlign w:val="top"/>
            <w:tcW w:w="6912" w:type="dxa"/>
          </w:tcPr>
          <w:p>
            <w:pPr>
              <w:spacing w:after="0"/>
            </w:pPr>
            <w:r/>
            <w:r>
              <w:rPr>
                <w:b w:val="0"/>
              </w:rPr>
              <w:t>V1.0 产品化版</w:t>
            </w:r>
          </w:p>
        </w:tc>
      </w:tr>
      <w:tr>
        <w:tc>
          <w:tcPr>
            <w:tcW w:type="dxa" w:w="4997"/>
            <w:vAlign w:val="top"/>
            <w:tcW w:w="2304" w:type="dxa"/>
          </w:tcPr>
          <w:p>
            <w:pPr>
              <w:spacing w:after="0"/>
            </w:pPr>
            <w:r/>
            <w:r>
              <w:rPr>
                <w:b w:val="0"/>
              </w:rPr>
              <w:t>适用阶段</w:t>
            </w:r>
          </w:p>
        </w:tc>
        <w:tc>
          <w:tcPr>
            <w:tcW w:type="dxa" w:w="4997"/>
            <w:vAlign w:val="top"/>
            <w:tcW w:w="6912" w:type="dxa"/>
          </w:tcPr>
          <w:p>
            <w:pPr>
              <w:spacing w:after="0"/>
            </w:pPr>
            <w:r/>
            <w:r>
              <w:rPr>
                <w:b w:val="0"/>
              </w:rPr>
              <w:t>核心图纸解析/拆解/生成能力完成后，指导产品平台化建设</w:t>
            </w:r>
          </w:p>
        </w:tc>
      </w:tr>
      <w:tr>
        <w:tc>
          <w:tcPr>
            <w:tcW w:type="dxa" w:w="4997"/>
            <w:vAlign w:val="top"/>
            <w:tcW w:w="2304" w:type="dxa"/>
          </w:tcPr>
          <w:p>
            <w:pPr>
              <w:spacing w:after="0"/>
            </w:pPr>
            <w:r/>
            <w:r>
              <w:rPr>
                <w:b w:val="0"/>
              </w:rPr>
              <w:t>目标行业</w:t>
            </w:r>
          </w:p>
        </w:tc>
        <w:tc>
          <w:tcPr>
            <w:tcW w:type="dxa" w:w="4997"/>
            <w:vAlign w:val="top"/>
            <w:tcW w:w="6912" w:type="dxa"/>
          </w:tcPr>
          <w:p>
            <w:pPr>
              <w:spacing w:after="0"/>
            </w:pPr>
            <w:r/>
            <w:r>
              <w:rPr>
                <w:b w:val="0"/>
              </w:rPr>
              <w:t>半导体、能源、电子、高端装备、精密制造</w:t>
            </w:r>
          </w:p>
        </w:tc>
      </w:tr>
      <w:tr>
        <w:tc>
          <w:tcPr>
            <w:tcW w:type="dxa" w:w="4997"/>
            <w:vAlign w:val="top"/>
            <w:tcW w:w="2304" w:type="dxa"/>
          </w:tcPr>
          <w:p>
            <w:pPr>
              <w:spacing w:after="0"/>
            </w:pPr>
            <w:r/>
            <w:r>
              <w:rPr>
                <w:b w:val="0"/>
              </w:rPr>
              <w:t>核心对象</w:t>
            </w:r>
          </w:p>
        </w:tc>
        <w:tc>
          <w:tcPr>
            <w:tcW w:type="dxa" w:w="4997"/>
            <w:vAlign w:val="top"/>
            <w:tcW w:w="6912" w:type="dxa"/>
          </w:tcPr>
          <w:p>
            <w:pPr>
              <w:spacing w:after="0"/>
            </w:pPr>
            <w:r/>
            <w:r>
              <w:rPr>
                <w:b w:val="0"/>
              </w:rPr>
              <w:t>工程资料包、设备、总成、零部件、图纸、3D模型、BOM、工艺路线、报价与排产需求</w:t>
            </w:r>
          </w:p>
        </w:tc>
      </w:tr>
      <w:tr>
        <w:tc>
          <w:tcPr>
            <w:tcW w:type="dxa" w:w="4997"/>
            <w:vAlign w:val="top"/>
            <w:tcW w:w="2304" w:type="dxa"/>
          </w:tcPr>
          <w:p>
            <w:pPr>
              <w:spacing w:after="0"/>
            </w:pPr>
            <w:r/>
            <w:r>
              <w:rPr>
                <w:b w:val="0"/>
              </w:rPr>
              <w:t>文档目标</w:t>
            </w:r>
          </w:p>
        </w:tc>
        <w:tc>
          <w:tcPr>
            <w:tcW w:type="dxa" w:w="4997"/>
            <w:vAlign w:val="top"/>
            <w:tcW w:w="6912" w:type="dxa"/>
          </w:tcPr>
          <w:p>
            <w:pPr>
              <w:spacing w:after="0"/>
            </w:pPr>
            <w:r/>
            <w:r>
              <w:rPr>
                <w:b w:val="0"/>
              </w:rPr>
              <w:t>明确产品边界、用户角色、功能模块、版本路线、验收标准和商业化交付能力</w:t>
            </w:r>
          </w:p>
        </w:tc>
      </w:tr>
    </w:tbl>
    <w:p/>
    <w:p>
      <w:r>
        <w:br w:type="page"/>
      </w:r>
    </w:p>
    <w:p>
      <w:pPr>
        <w:pStyle w:val="Heading1"/>
      </w:pPr>
      <w:r>
        <w:t>0. 产品化 PRD 总览</w:t>
      </w:r>
    </w:p>
    <w:p>
      <w:r>
        <w:rPr>
          <w:b/>
        </w:rPr>
        <w:t>本文档不是单纯描述“AI 识图/生成图纸”的算法能力，而是用于指导核心能力完成后，如何将其产品化为可售卖、可交付、可运维、可持续迭代的企业级平台。</w:t>
      </w:r>
    </w:p>
    <w:p>
      <w:r>
        <w:t>平台的产品化目标是：围绕客户输入的 2D/3D 图纸和工程资料包，形成从资料管理、图纸解析、设备拆解、零部件图纸生成、人工校核、知识沉淀，到工艺报价排产衔接的完整工作台。</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015" w:type="dxa"/>
          </w:tcPr>
          <w:p>
            <w:pPr>
              <w:spacing w:after="0"/>
            </w:pPr>
            <w:r/>
            <w:r>
              <w:rPr>
                <w:b/>
                <w:color w:val="FFFFFF"/>
              </w:rPr>
              <w:t>产品化阶段</w:t>
            </w:r>
          </w:p>
        </w:tc>
        <w:tc>
          <w:tcPr>
            <w:tcW w:type="dxa" w:w="3331"/>
            <w:shd w:fill="1F4E79"/>
            <w:vAlign w:val="center"/>
            <w:tcW w:w="4752" w:type="dxa"/>
          </w:tcPr>
          <w:p>
            <w:pPr>
              <w:spacing w:after="0"/>
            </w:pPr>
            <w:r/>
            <w:r>
              <w:rPr>
                <w:b/>
                <w:color w:val="FFFFFF"/>
              </w:rPr>
              <w:t>目标</w:t>
            </w:r>
          </w:p>
        </w:tc>
        <w:tc>
          <w:tcPr>
            <w:tcW w:type="dxa" w:w="3331"/>
            <w:shd w:fill="1F4E79"/>
            <w:vAlign w:val="center"/>
            <w:tcW w:w="3311" w:type="dxa"/>
          </w:tcPr>
          <w:p>
            <w:pPr>
              <w:spacing w:after="0"/>
            </w:pPr>
            <w:r/>
            <w:r>
              <w:rPr>
                <w:b/>
                <w:color w:val="FFFFFF"/>
              </w:rPr>
              <w:t>交付物</w:t>
            </w:r>
          </w:p>
        </w:tc>
      </w:tr>
      <w:tr>
        <w:tc>
          <w:tcPr>
            <w:tcW w:type="dxa" w:w="3331"/>
            <w:vAlign w:val="top"/>
            <w:tcW w:w="2015" w:type="dxa"/>
          </w:tcPr>
          <w:p>
            <w:pPr>
              <w:spacing w:after="0"/>
            </w:pPr>
            <w:r/>
            <w:r>
              <w:rPr>
                <w:b w:val="0"/>
              </w:rPr>
              <w:t>P0 核心能力</w:t>
            </w:r>
          </w:p>
        </w:tc>
        <w:tc>
          <w:tcPr>
            <w:tcW w:type="dxa" w:w="3331"/>
            <w:vAlign w:val="top"/>
            <w:tcW w:w="4752" w:type="dxa"/>
          </w:tcPr>
          <w:p>
            <w:pPr>
              <w:spacing w:after="0"/>
            </w:pPr>
            <w:r/>
            <w:r>
              <w:rPr>
                <w:b w:val="0"/>
              </w:rPr>
              <w:t>完成图纸解析、结构拆解、零部件图纸/3D 视图生成</w:t>
            </w:r>
          </w:p>
        </w:tc>
        <w:tc>
          <w:tcPr>
            <w:tcW w:type="dxa" w:w="3331"/>
            <w:vAlign w:val="top"/>
            <w:tcW w:w="3311" w:type="dxa"/>
          </w:tcPr>
          <w:p>
            <w:pPr>
              <w:spacing w:after="0"/>
            </w:pPr>
            <w:r/>
            <w:r>
              <w:rPr>
                <w:b w:val="0"/>
              </w:rPr>
              <w:t>核心算法服务、拆解结果、图纸生成结果</w:t>
            </w:r>
          </w:p>
        </w:tc>
      </w:tr>
      <w:tr>
        <w:tc>
          <w:tcPr>
            <w:tcW w:type="dxa" w:w="3331"/>
            <w:vAlign w:val="top"/>
            <w:tcW w:w="2015" w:type="dxa"/>
          </w:tcPr>
          <w:p>
            <w:pPr>
              <w:spacing w:after="0"/>
            </w:pPr>
            <w:r/>
            <w:r>
              <w:rPr>
                <w:b w:val="0"/>
              </w:rPr>
              <w:t>P1 产品闭环</w:t>
            </w:r>
          </w:p>
        </w:tc>
        <w:tc>
          <w:tcPr>
            <w:tcW w:type="dxa" w:w="3331"/>
            <w:vAlign w:val="top"/>
            <w:tcW w:w="4752" w:type="dxa"/>
          </w:tcPr>
          <w:p>
            <w:pPr>
              <w:spacing w:after="0"/>
            </w:pPr>
            <w:r/>
            <w:r>
              <w:rPr>
                <w:b w:val="0"/>
              </w:rPr>
              <w:t>形成可用工作台，支持项目、资料包、版本、人工校核和导出</w:t>
            </w:r>
          </w:p>
        </w:tc>
        <w:tc>
          <w:tcPr>
            <w:tcW w:type="dxa" w:w="3331"/>
            <w:vAlign w:val="top"/>
            <w:tcW w:w="3311" w:type="dxa"/>
          </w:tcPr>
          <w:p>
            <w:pPr>
              <w:spacing w:after="0"/>
            </w:pPr>
            <w:r/>
            <w:r>
              <w:rPr>
                <w:b w:val="0"/>
              </w:rPr>
              <w:t>企业内部可试用产品</w:t>
            </w:r>
          </w:p>
        </w:tc>
      </w:tr>
      <w:tr>
        <w:tc>
          <w:tcPr>
            <w:tcW w:type="dxa" w:w="3331"/>
            <w:vAlign w:val="top"/>
            <w:tcW w:w="2015" w:type="dxa"/>
          </w:tcPr>
          <w:p>
            <w:pPr>
              <w:spacing w:after="0"/>
            </w:pPr>
            <w:r/>
            <w:r>
              <w:rPr>
                <w:b w:val="0"/>
              </w:rPr>
              <w:t>P2 工程闭环</w:t>
            </w:r>
          </w:p>
        </w:tc>
        <w:tc>
          <w:tcPr>
            <w:tcW w:type="dxa" w:w="3331"/>
            <w:vAlign w:val="top"/>
            <w:tcW w:w="4752" w:type="dxa"/>
          </w:tcPr>
          <w:p>
            <w:pPr>
              <w:spacing w:after="0"/>
            </w:pPr>
            <w:r/>
            <w:r>
              <w:rPr>
                <w:b w:val="0"/>
              </w:rPr>
              <w:t>接入工艺、报价、排产和质量检查</w:t>
            </w:r>
          </w:p>
        </w:tc>
        <w:tc>
          <w:tcPr>
            <w:tcW w:type="dxa" w:w="3331"/>
            <w:vAlign w:val="top"/>
            <w:tcW w:w="3311" w:type="dxa"/>
          </w:tcPr>
          <w:p>
            <w:pPr>
              <w:spacing w:after="0"/>
            </w:pPr>
            <w:r/>
            <w:r>
              <w:rPr>
                <w:b w:val="0"/>
              </w:rPr>
              <w:t>面向订单准备的生产级平台</w:t>
            </w:r>
          </w:p>
        </w:tc>
      </w:tr>
      <w:tr>
        <w:tc>
          <w:tcPr>
            <w:tcW w:type="dxa" w:w="3331"/>
            <w:vAlign w:val="top"/>
            <w:tcW w:w="2015" w:type="dxa"/>
          </w:tcPr>
          <w:p>
            <w:pPr>
              <w:spacing w:after="0"/>
            </w:pPr>
            <w:r/>
            <w:r>
              <w:rPr>
                <w:b w:val="0"/>
              </w:rPr>
              <w:t>P3 商业闭环</w:t>
            </w:r>
          </w:p>
        </w:tc>
        <w:tc>
          <w:tcPr>
            <w:tcW w:type="dxa" w:w="3331"/>
            <w:vAlign w:val="top"/>
            <w:tcW w:w="4752" w:type="dxa"/>
          </w:tcPr>
          <w:p>
            <w:pPr>
              <w:spacing w:after="0"/>
            </w:pPr>
            <w:r/>
            <w:r>
              <w:rPr>
                <w:b w:val="0"/>
              </w:rPr>
              <w:t>支持多租户、权限、配置、模型评测、系统集成和交付部署</w:t>
            </w:r>
          </w:p>
        </w:tc>
        <w:tc>
          <w:tcPr>
            <w:tcW w:type="dxa" w:w="3331"/>
            <w:vAlign w:val="top"/>
            <w:tcW w:w="3311" w:type="dxa"/>
          </w:tcPr>
          <w:p>
            <w:pPr>
              <w:spacing w:after="0"/>
            </w:pPr>
            <w:r/>
            <w:r>
              <w:rPr>
                <w:b w:val="0"/>
              </w:rPr>
              <w:t>可销售、可复制交付的平台产品</w:t>
            </w:r>
          </w:p>
        </w:tc>
      </w:tr>
    </w:tbl>
    <w:p/>
    <w:p>
      <w:pPr>
        <w:pStyle w:val="Heading1"/>
      </w:pPr>
      <w:r>
        <w:t>1. 背景与问题定义</w:t>
      </w:r>
    </w:p>
    <w:p>
      <w:pPr>
        <w:pStyle w:val="Heading2"/>
      </w:pPr>
      <w:r>
        <w:t>1.1 行业背景</w:t>
      </w:r>
    </w:p>
    <w:p>
      <w:r>
        <w:t>半导体、能源、电子等高端制造行业的客户通常以工程资料包形式提出需求，包括 2D 工程图、3D 模型、BOM、技术规格、材料、表面处理、质量检测、数量和交期等。传统模式下，工程师需要人工读图、拆图、识别零件、补充工艺信息，再进入报价、排产和生产准备，整体周期长、依赖经验、复用率低。</w:t>
      </w:r>
    </w:p>
    <w:p>
      <w:pPr>
        <w:pStyle w:val="Heading2"/>
      </w:pPr>
      <w:r>
        <w:t>1.2 当前核心能力已解决的问题</w:t>
      </w:r>
    </w:p>
    <w:p>
      <w:pPr>
        <w:pStyle w:val="ListBullet"/>
      </w:pPr>
      <w:r>
        <w:t>能够识别 2D/3D 图纸中的设备结构、总成、零部件和关键几何特征。</w:t>
      </w:r>
    </w:p>
    <w:p>
      <w:pPr>
        <w:pStyle w:val="ListBullet"/>
      </w:pPr>
      <w:r>
        <w:t>能够生成设备拆解树、零件清单和部分零部件图纸。</w:t>
      </w:r>
    </w:p>
    <w:p>
      <w:pPr>
        <w:pStyle w:val="ListBullet"/>
      </w:pPr>
      <w:r>
        <w:t>能够生成零部件三视图、局部视图、3D 预览或参数化模型初稿。</w:t>
      </w:r>
    </w:p>
    <w:p>
      <w:pPr>
        <w:pStyle w:val="ListBullet"/>
      </w:pPr>
      <w:r>
        <w:t>能够通过人工校核修正 AI 结果，形成较稳定的“AI 生成 + 工程师确认”流程。</w:t>
      </w:r>
    </w:p>
    <w:p>
      <w:pPr>
        <w:pStyle w:val="Heading2"/>
      </w:pPr>
      <w:r>
        <w:t>1.3 产品化仍需解决的问题</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015" w:type="dxa"/>
          </w:tcPr>
          <w:p>
            <w:pPr>
              <w:spacing w:after="0"/>
            </w:pPr>
            <w:r/>
            <w:r>
              <w:rPr>
                <w:b/>
                <w:color w:val="FFFFFF"/>
              </w:rPr>
              <w:t>问题</w:t>
            </w:r>
          </w:p>
        </w:tc>
        <w:tc>
          <w:tcPr>
            <w:tcW w:type="dxa" w:w="3331"/>
            <w:shd w:fill="1F4E79"/>
            <w:vAlign w:val="center"/>
            <w:tcW w:w="3168" w:type="dxa"/>
          </w:tcPr>
          <w:p>
            <w:pPr>
              <w:spacing w:after="0"/>
            </w:pPr>
            <w:r/>
            <w:r>
              <w:rPr>
                <w:b/>
                <w:color w:val="FFFFFF"/>
              </w:rPr>
              <w:t>表现</w:t>
            </w:r>
          </w:p>
        </w:tc>
        <w:tc>
          <w:tcPr>
            <w:tcW w:type="dxa" w:w="3331"/>
            <w:shd w:fill="1F4E79"/>
            <w:vAlign w:val="center"/>
            <w:tcW w:w="4608" w:type="dxa"/>
          </w:tcPr>
          <w:p>
            <w:pPr>
              <w:spacing w:after="0"/>
            </w:pPr>
            <w:r/>
            <w:r>
              <w:rPr>
                <w:b/>
                <w:color w:val="FFFFFF"/>
              </w:rPr>
              <w:t>产品化要求</w:t>
            </w:r>
          </w:p>
        </w:tc>
      </w:tr>
      <w:tr>
        <w:tc>
          <w:tcPr>
            <w:tcW w:type="dxa" w:w="3331"/>
            <w:vAlign w:val="top"/>
            <w:tcW w:w="2015" w:type="dxa"/>
          </w:tcPr>
          <w:p>
            <w:pPr>
              <w:spacing w:after="0"/>
            </w:pPr>
            <w:r/>
            <w:r>
              <w:rPr>
                <w:b w:val="0"/>
              </w:rPr>
              <w:t>缺少项目闭环</w:t>
            </w:r>
          </w:p>
        </w:tc>
        <w:tc>
          <w:tcPr>
            <w:tcW w:type="dxa" w:w="3331"/>
            <w:vAlign w:val="top"/>
            <w:tcW w:w="3168" w:type="dxa"/>
          </w:tcPr>
          <w:p>
            <w:pPr>
              <w:spacing w:after="0"/>
            </w:pPr>
            <w:r/>
            <w:r>
              <w:rPr>
                <w:b w:val="0"/>
              </w:rPr>
              <w:t>核心能力能跑，但没有项目、资料包、版本、状态管理</w:t>
            </w:r>
          </w:p>
        </w:tc>
        <w:tc>
          <w:tcPr>
            <w:tcW w:type="dxa" w:w="3331"/>
            <w:vAlign w:val="top"/>
            <w:tcW w:w="4608" w:type="dxa"/>
          </w:tcPr>
          <w:p>
            <w:pPr>
              <w:spacing w:after="0"/>
            </w:pPr>
            <w:r/>
            <w:r>
              <w:rPr>
                <w:b w:val="0"/>
              </w:rPr>
              <w:t>建设项目中心和资料包中心</w:t>
            </w:r>
          </w:p>
        </w:tc>
      </w:tr>
      <w:tr>
        <w:tc>
          <w:tcPr>
            <w:tcW w:type="dxa" w:w="3331"/>
            <w:vAlign w:val="top"/>
            <w:tcW w:w="2015" w:type="dxa"/>
          </w:tcPr>
          <w:p>
            <w:pPr>
              <w:spacing w:after="0"/>
            </w:pPr>
            <w:r/>
            <w:r>
              <w:rPr>
                <w:b w:val="0"/>
              </w:rPr>
              <w:t>缺少人机协同流程</w:t>
            </w:r>
          </w:p>
        </w:tc>
        <w:tc>
          <w:tcPr>
            <w:tcW w:type="dxa" w:w="3331"/>
            <w:vAlign w:val="top"/>
            <w:tcW w:w="3168" w:type="dxa"/>
          </w:tcPr>
          <w:p>
            <w:pPr>
              <w:spacing w:after="0"/>
            </w:pPr>
            <w:r/>
            <w:r>
              <w:rPr>
                <w:b w:val="0"/>
              </w:rPr>
              <w:t>AI 结果无法进入企业审批和生产准备</w:t>
            </w:r>
          </w:p>
        </w:tc>
        <w:tc>
          <w:tcPr>
            <w:tcW w:type="dxa" w:w="3331"/>
            <w:vAlign w:val="top"/>
            <w:tcW w:w="4608" w:type="dxa"/>
          </w:tcPr>
          <w:p>
            <w:pPr>
              <w:spacing w:after="0"/>
            </w:pPr>
            <w:r/>
            <w:r>
              <w:rPr>
                <w:b w:val="0"/>
              </w:rPr>
              <w:t>建设校核、批注、审签和变更流程</w:t>
            </w:r>
          </w:p>
        </w:tc>
      </w:tr>
      <w:tr>
        <w:tc>
          <w:tcPr>
            <w:tcW w:type="dxa" w:w="3331"/>
            <w:vAlign w:val="top"/>
            <w:tcW w:w="2015" w:type="dxa"/>
          </w:tcPr>
          <w:p>
            <w:pPr>
              <w:spacing w:after="0"/>
            </w:pPr>
            <w:r/>
            <w:r>
              <w:rPr>
                <w:b w:val="0"/>
              </w:rPr>
              <w:t>缺少可配置能力</w:t>
            </w:r>
          </w:p>
        </w:tc>
        <w:tc>
          <w:tcPr>
            <w:tcW w:type="dxa" w:w="3331"/>
            <w:vAlign w:val="top"/>
            <w:tcW w:w="3168" w:type="dxa"/>
          </w:tcPr>
          <w:p>
            <w:pPr>
              <w:spacing w:after="0"/>
            </w:pPr>
            <w:r/>
            <w:r>
              <w:rPr>
                <w:b w:val="0"/>
              </w:rPr>
              <w:t>不同客户行业规则不同，无法复制交付</w:t>
            </w:r>
          </w:p>
        </w:tc>
        <w:tc>
          <w:tcPr>
            <w:tcW w:type="dxa" w:w="3331"/>
            <w:vAlign w:val="top"/>
            <w:tcW w:w="4608" w:type="dxa"/>
          </w:tcPr>
          <w:p>
            <w:pPr>
              <w:spacing w:after="0"/>
            </w:pPr>
            <w:r/>
            <w:r>
              <w:rPr>
                <w:b w:val="0"/>
              </w:rPr>
              <w:t>建设规则库、模板库、模型配置中心</w:t>
            </w:r>
          </w:p>
        </w:tc>
      </w:tr>
      <w:tr>
        <w:tc>
          <w:tcPr>
            <w:tcW w:type="dxa" w:w="3331"/>
            <w:vAlign w:val="top"/>
            <w:tcW w:w="2015" w:type="dxa"/>
          </w:tcPr>
          <w:p>
            <w:pPr>
              <w:spacing w:after="0"/>
            </w:pPr>
            <w:r/>
            <w:r>
              <w:rPr>
                <w:b w:val="0"/>
              </w:rPr>
              <w:t>缺少质量度量</w:t>
            </w:r>
          </w:p>
        </w:tc>
        <w:tc>
          <w:tcPr>
            <w:tcW w:type="dxa" w:w="3331"/>
            <w:vAlign w:val="top"/>
            <w:tcW w:w="3168" w:type="dxa"/>
          </w:tcPr>
          <w:p>
            <w:pPr>
              <w:spacing w:after="0"/>
            </w:pPr>
            <w:r/>
            <w:r>
              <w:rPr>
                <w:b w:val="0"/>
              </w:rPr>
              <w:t>无法评价图纸解析和生成质量</w:t>
            </w:r>
          </w:p>
        </w:tc>
        <w:tc>
          <w:tcPr>
            <w:tcW w:type="dxa" w:w="3331"/>
            <w:vAlign w:val="top"/>
            <w:tcW w:w="4608" w:type="dxa"/>
          </w:tcPr>
          <w:p>
            <w:pPr>
              <w:spacing w:after="0"/>
            </w:pPr>
            <w:r/>
            <w:r>
              <w:rPr>
                <w:b w:val="0"/>
              </w:rPr>
              <w:t>建设指标体系、评测集和人工反馈闭环</w:t>
            </w:r>
          </w:p>
        </w:tc>
      </w:tr>
      <w:tr>
        <w:tc>
          <w:tcPr>
            <w:tcW w:type="dxa" w:w="3331"/>
            <w:vAlign w:val="top"/>
            <w:tcW w:w="2015" w:type="dxa"/>
          </w:tcPr>
          <w:p>
            <w:pPr>
              <w:spacing w:after="0"/>
            </w:pPr>
            <w:r/>
            <w:r>
              <w:rPr>
                <w:b w:val="0"/>
              </w:rPr>
              <w:t>缺少商业交付能力</w:t>
            </w:r>
          </w:p>
        </w:tc>
        <w:tc>
          <w:tcPr>
            <w:tcW w:type="dxa" w:w="3331"/>
            <w:vAlign w:val="top"/>
            <w:tcW w:w="3168" w:type="dxa"/>
          </w:tcPr>
          <w:p>
            <w:pPr>
              <w:spacing w:after="0"/>
            </w:pPr>
            <w:r/>
            <w:r>
              <w:rPr>
                <w:b w:val="0"/>
              </w:rPr>
              <w:t>难以按企业客户交付和运维</w:t>
            </w:r>
          </w:p>
        </w:tc>
        <w:tc>
          <w:tcPr>
            <w:tcW w:type="dxa" w:w="3331"/>
            <w:vAlign w:val="top"/>
            <w:tcW w:w="4608" w:type="dxa"/>
          </w:tcPr>
          <w:p>
            <w:pPr>
              <w:spacing w:after="0"/>
            </w:pPr>
            <w:r/>
            <w:r>
              <w:rPr>
                <w:b w:val="0"/>
              </w:rPr>
              <w:t>支持权限、多租户、日志、审计、集成和部署</w:t>
            </w:r>
          </w:p>
        </w:tc>
      </w:tr>
    </w:tbl>
    <w:p/>
    <w:p>
      <w:pPr>
        <w:pStyle w:val="Heading1"/>
      </w:pPr>
      <w:r>
        <w:t>2. 产品定位与目标</w:t>
      </w:r>
    </w:p>
    <w:p>
      <w:pPr>
        <w:pStyle w:val="Heading2"/>
      </w:pPr>
      <w:r>
        <w:t>2.1 产品定位</w:t>
      </w:r>
    </w:p>
    <w:p>
      <w:r>
        <w:t>本产品定位为“AI 设备工程资料智能解析与零部件图纸生成平台”。它不是单一算法工具，而是面向高端制造企业的工程工作台，帮助企业从客户工程资料包中自动识别设备结构、拆解零部件、生成零部件图纸和 3D 视图，并为后续工艺、报价、排产提供结构化基础数据。</w:t>
      </w:r>
    </w:p>
    <w:p>
      <w:pPr>
        <w:pStyle w:val="Heading2"/>
      </w:pPr>
      <w:r>
        <w:t>2.2 产品目标</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1728" w:type="dxa"/>
          </w:tcPr>
          <w:p>
            <w:pPr>
              <w:spacing w:after="0"/>
            </w:pPr>
            <w:r/>
            <w:r>
              <w:rPr>
                <w:b/>
                <w:color w:val="FFFFFF"/>
              </w:rPr>
              <w:t>目标类型</w:t>
            </w:r>
          </w:p>
        </w:tc>
        <w:tc>
          <w:tcPr>
            <w:tcW w:type="dxa" w:w="3331"/>
            <w:shd w:fill="1F4E79"/>
            <w:vAlign w:val="center"/>
            <w:tcW w:w="5040" w:type="dxa"/>
          </w:tcPr>
          <w:p>
            <w:pPr>
              <w:spacing w:after="0"/>
            </w:pPr>
            <w:r/>
            <w:r>
              <w:rPr>
                <w:b/>
                <w:color w:val="FFFFFF"/>
              </w:rPr>
              <w:t>目标说明</w:t>
            </w:r>
          </w:p>
        </w:tc>
        <w:tc>
          <w:tcPr>
            <w:tcW w:type="dxa" w:w="3331"/>
            <w:shd w:fill="1F4E79"/>
            <w:vAlign w:val="center"/>
            <w:tcW w:w="3600" w:type="dxa"/>
          </w:tcPr>
          <w:p>
            <w:pPr>
              <w:spacing w:after="0"/>
            </w:pPr>
            <w:r/>
            <w:r>
              <w:rPr>
                <w:b/>
                <w:color w:val="FFFFFF"/>
              </w:rPr>
              <w:t>衡量指标</w:t>
            </w:r>
          </w:p>
        </w:tc>
      </w:tr>
      <w:tr>
        <w:tc>
          <w:tcPr>
            <w:tcW w:type="dxa" w:w="3331"/>
            <w:vAlign w:val="top"/>
            <w:tcW w:w="1728" w:type="dxa"/>
          </w:tcPr>
          <w:p>
            <w:pPr>
              <w:spacing w:after="0"/>
            </w:pPr>
            <w:r/>
            <w:r>
              <w:rPr>
                <w:b w:val="0"/>
              </w:rPr>
              <w:t>效率目标</w:t>
            </w:r>
          </w:p>
        </w:tc>
        <w:tc>
          <w:tcPr>
            <w:tcW w:type="dxa" w:w="3331"/>
            <w:vAlign w:val="top"/>
            <w:tcW w:w="5040" w:type="dxa"/>
          </w:tcPr>
          <w:p>
            <w:pPr>
              <w:spacing w:after="0"/>
            </w:pPr>
            <w:r/>
            <w:r>
              <w:rPr>
                <w:b w:val="0"/>
              </w:rPr>
              <w:t>降低人工读图、拆图、建 BOM、画零件图的工作量</w:t>
            </w:r>
          </w:p>
        </w:tc>
        <w:tc>
          <w:tcPr>
            <w:tcW w:type="dxa" w:w="3331"/>
            <w:vAlign w:val="top"/>
            <w:tcW w:w="3600" w:type="dxa"/>
          </w:tcPr>
          <w:p>
            <w:pPr>
              <w:spacing w:after="0"/>
            </w:pPr>
            <w:r/>
            <w:r>
              <w:rPr>
                <w:b w:val="0"/>
              </w:rPr>
              <w:t>图纸解析时间减少 50% 以上；零件图初稿生成时间减少 60% 以上</w:t>
            </w:r>
          </w:p>
        </w:tc>
      </w:tr>
      <w:tr>
        <w:tc>
          <w:tcPr>
            <w:tcW w:type="dxa" w:w="3331"/>
            <w:vAlign w:val="top"/>
            <w:tcW w:w="1728" w:type="dxa"/>
          </w:tcPr>
          <w:p>
            <w:pPr>
              <w:spacing w:after="0"/>
            </w:pPr>
            <w:r/>
            <w:r>
              <w:rPr>
                <w:b w:val="0"/>
              </w:rPr>
              <w:t>质量目标</w:t>
            </w:r>
          </w:p>
        </w:tc>
        <w:tc>
          <w:tcPr>
            <w:tcW w:type="dxa" w:w="3331"/>
            <w:vAlign w:val="top"/>
            <w:tcW w:w="5040" w:type="dxa"/>
          </w:tcPr>
          <w:p>
            <w:pPr>
              <w:spacing w:after="0"/>
            </w:pPr>
            <w:r/>
            <w:r>
              <w:rPr>
                <w:b w:val="0"/>
              </w:rPr>
              <w:t>提高拆解结果一致性，减少遗漏零件、错拆零件</w:t>
            </w:r>
          </w:p>
        </w:tc>
        <w:tc>
          <w:tcPr>
            <w:tcW w:type="dxa" w:w="3331"/>
            <w:vAlign w:val="top"/>
            <w:tcW w:w="3600" w:type="dxa"/>
          </w:tcPr>
          <w:p>
            <w:pPr>
              <w:spacing w:after="0"/>
            </w:pPr>
            <w:r/>
            <w:r>
              <w:rPr>
                <w:b w:val="0"/>
              </w:rPr>
              <w:t>零件识别召回率、关键尺寸抽取准确率、人工修改率</w:t>
            </w:r>
          </w:p>
        </w:tc>
      </w:tr>
      <w:tr>
        <w:tc>
          <w:tcPr>
            <w:tcW w:type="dxa" w:w="3331"/>
            <w:vAlign w:val="top"/>
            <w:tcW w:w="1728" w:type="dxa"/>
          </w:tcPr>
          <w:p>
            <w:pPr>
              <w:spacing w:after="0"/>
            </w:pPr>
            <w:r/>
            <w:r>
              <w:rPr>
                <w:b w:val="0"/>
              </w:rPr>
              <w:t>复用目标</w:t>
            </w:r>
          </w:p>
        </w:tc>
        <w:tc>
          <w:tcPr>
            <w:tcW w:type="dxa" w:w="3331"/>
            <w:vAlign w:val="top"/>
            <w:tcW w:w="5040" w:type="dxa"/>
          </w:tcPr>
          <w:p>
            <w:pPr>
              <w:spacing w:after="0"/>
            </w:pPr>
            <w:r/>
            <w:r>
              <w:rPr>
                <w:b w:val="0"/>
              </w:rPr>
              <w:t>沉淀企业历史图纸、相似零件和工艺知识</w:t>
            </w:r>
          </w:p>
        </w:tc>
        <w:tc>
          <w:tcPr>
            <w:tcW w:type="dxa" w:w="3331"/>
            <w:vAlign w:val="top"/>
            <w:tcW w:w="3600" w:type="dxa"/>
          </w:tcPr>
          <w:p>
            <w:pPr>
              <w:spacing w:after="0"/>
            </w:pPr>
            <w:r/>
            <w:r>
              <w:rPr>
                <w:b w:val="0"/>
              </w:rPr>
              <w:t>相似零件复用率、模板引用率、规则命中率</w:t>
            </w:r>
          </w:p>
        </w:tc>
      </w:tr>
      <w:tr>
        <w:tc>
          <w:tcPr>
            <w:tcW w:type="dxa" w:w="3331"/>
            <w:vAlign w:val="top"/>
            <w:tcW w:w="1728" w:type="dxa"/>
          </w:tcPr>
          <w:p>
            <w:pPr>
              <w:spacing w:after="0"/>
            </w:pPr>
            <w:r/>
            <w:r>
              <w:rPr>
                <w:b w:val="0"/>
              </w:rPr>
              <w:t>交付目标</w:t>
            </w:r>
          </w:p>
        </w:tc>
        <w:tc>
          <w:tcPr>
            <w:tcW w:type="dxa" w:w="3331"/>
            <w:vAlign w:val="top"/>
            <w:tcW w:w="5040" w:type="dxa"/>
          </w:tcPr>
          <w:p>
            <w:pPr>
              <w:spacing w:after="0"/>
            </w:pPr>
            <w:r/>
            <w:r>
              <w:rPr>
                <w:b w:val="0"/>
              </w:rPr>
              <w:t>形成可部署、可配置、可审计的企业产品</w:t>
            </w:r>
          </w:p>
        </w:tc>
        <w:tc>
          <w:tcPr>
            <w:tcW w:type="dxa" w:w="3331"/>
            <w:vAlign w:val="top"/>
            <w:tcW w:w="3600" w:type="dxa"/>
          </w:tcPr>
          <w:p>
            <w:pPr>
              <w:spacing w:after="0"/>
            </w:pPr>
            <w:r/>
            <w:r>
              <w:rPr>
                <w:b w:val="0"/>
              </w:rPr>
              <w:t>权限、日志、版本、审批、接口完整性</w:t>
            </w:r>
          </w:p>
        </w:tc>
      </w:tr>
      <w:tr>
        <w:tc>
          <w:tcPr>
            <w:tcW w:type="dxa" w:w="3331"/>
            <w:vAlign w:val="top"/>
            <w:tcW w:w="1728" w:type="dxa"/>
          </w:tcPr>
          <w:p>
            <w:pPr>
              <w:spacing w:after="0"/>
            </w:pPr>
            <w:r/>
            <w:r>
              <w:rPr>
                <w:b w:val="0"/>
              </w:rPr>
              <w:t>商业目标</w:t>
            </w:r>
          </w:p>
        </w:tc>
        <w:tc>
          <w:tcPr>
            <w:tcW w:type="dxa" w:w="3331"/>
            <w:vAlign w:val="top"/>
            <w:tcW w:w="5040" w:type="dxa"/>
          </w:tcPr>
          <w:p>
            <w:pPr>
              <w:spacing w:after="0"/>
            </w:pPr>
            <w:r/>
            <w:r>
              <w:rPr>
                <w:b w:val="0"/>
              </w:rPr>
              <w:t>支撑售前演示、POC、试点、正式交付多阶段销售</w:t>
            </w:r>
          </w:p>
        </w:tc>
        <w:tc>
          <w:tcPr>
            <w:tcW w:type="dxa" w:w="3331"/>
            <w:vAlign w:val="top"/>
            <w:tcW w:w="3600" w:type="dxa"/>
          </w:tcPr>
          <w:p>
            <w:pPr>
              <w:spacing w:after="0"/>
            </w:pPr>
            <w:r/>
            <w:r>
              <w:rPr>
                <w:b w:val="0"/>
              </w:rPr>
              <w:t>POC 转化率、试点周期、客户复购/扩展模块</w:t>
            </w:r>
          </w:p>
        </w:tc>
      </w:tr>
    </w:tbl>
    <w:p/>
    <w:p>
      <w:pPr>
        <w:pStyle w:val="Heading2"/>
      </w:pPr>
      <w:r>
        <w:t>2.3 产品边界</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1872" w:type="dxa"/>
          </w:tcPr>
          <w:p>
            <w:pPr>
              <w:spacing w:after="0"/>
            </w:pPr>
            <w:r/>
            <w:r>
              <w:rPr>
                <w:b/>
                <w:color w:val="FFFFFF"/>
              </w:rPr>
              <w:t>范围</w:t>
            </w:r>
          </w:p>
        </w:tc>
        <w:tc>
          <w:tcPr>
            <w:tcW w:type="dxa" w:w="3331"/>
            <w:shd w:fill="1F4E79"/>
            <w:vAlign w:val="center"/>
            <w:tcW w:w="4464" w:type="dxa"/>
          </w:tcPr>
          <w:p>
            <w:pPr>
              <w:spacing w:after="0"/>
            </w:pPr>
            <w:r/>
            <w:r>
              <w:rPr>
                <w:b/>
                <w:color w:val="FFFFFF"/>
              </w:rPr>
              <w:t>包含</w:t>
            </w:r>
          </w:p>
        </w:tc>
        <w:tc>
          <w:tcPr>
            <w:tcW w:type="dxa" w:w="3331"/>
            <w:shd w:fill="1F4E79"/>
            <w:vAlign w:val="center"/>
            <w:tcW w:w="4608" w:type="dxa"/>
          </w:tcPr>
          <w:p>
            <w:pPr>
              <w:spacing w:after="0"/>
            </w:pPr>
            <w:r/>
            <w:r>
              <w:rPr>
                <w:b/>
                <w:color w:val="FFFFFF"/>
              </w:rPr>
              <w:t>不包含/限制</w:t>
            </w:r>
          </w:p>
        </w:tc>
      </w:tr>
      <w:tr>
        <w:tc>
          <w:tcPr>
            <w:tcW w:type="dxa" w:w="3331"/>
            <w:vAlign w:val="top"/>
            <w:tcW w:w="1872" w:type="dxa"/>
          </w:tcPr>
          <w:p>
            <w:pPr>
              <w:spacing w:after="0"/>
            </w:pPr>
            <w:r/>
            <w:r>
              <w:rPr>
                <w:b w:val="0"/>
              </w:rPr>
              <w:t>图纸解析</w:t>
            </w:r>
          </w:p>
        </w:tc>
        <w:tc>
          <w:tcPr>
            <w:tcW w:type="dxa" w:w="3331"/>
            <w:vAlign w:val="top"/>
            <w:tcW w:w="4464" w:type="dxa"/>
          </w:tcPr>
          <w:p>
            <w:pPr>
              <w:spacing w:after="0"/>
            </w:pPr>
            <w:r/>
            <w:r>
              <w:rPr>
                <w:b w:val="0"/>
              </w:rPr>
              <w:t>2D PDF/DXF/DWG、3D STEP/STP/IGES、装配图、零件图</w:t>
            </w:r>
          </w:p>
        </w:tc>
        <w:tc>
          <w:tcPr>
            <w:tcW w:type="dxa" w:w="3331"/>
            <w:vAlign w:val="top"/>
            <w:tcW w:w="4608" w:type="dxa"/>
          </w:tcPr>
          <w:p>
            <w:pPr>
              <w:spacing w:after="0"/>
            </w:pPr>
            <w:r/>
            <w:r>
              <w:rPr>
                <w:b w:val="0"/>
              </w:rPr>
              <w:t>暂不承诺完全自动理解所有复杂曲面、模具、非标手绘图</w:t>
            </w:r>
          </w:p>
        </w:tc>
      </w:tr>
      <w:tr>
        <w:tc>
          <w:tcPr>
            <w:tcW w:type="dxa" w:w="3331"/>
            <w:vAlign w:val="top"/>
            <w:tcW w:w="1872" w:type="dxa"/>
          </w:tcPr>
          <w:p>
            <w:pPr>
              <w:spacing w:after="0"/>
            </w:pPr>
            <w:r/>
            <w:r>
              <w:rPr>
                <w:b w:val="0"/>
              </w:rPr>
              <w:t>零件生成</w:t>
            </w:r>
          </w:p>
        </w:tc>
        <w:tc>
          <w:tcPr>
            <w:tcW w:type="dxa" w:w="3331"/>
            <w:vAlign w:val="top"/>
            <w:tcW w:w="4464" w:type="dxa"/>
          </w:tcPr>
          <w:p>
            <w:pPr>
              <w:spacing w:after="0"/>
            </w:pPr>
            <w:r/>
            <w:r>
              <w:rPr>
                <w:b w:val="0"/>
              </w:rPr>
              <w:t>钣金件、板件、支架、型材件、简单机加工件优先</w:t>
            </w:r>
          </w:p>
        </w:tc>
        <w:tc>
          <w:tcPr>
            <w:tcW w:type="dxa" w:w="3331"/>
            <w:vAlign w:val="top"/>
            <w:tcW w:w="4608" w:type="dxa"/>
          </w:tcPr>
          <w:p>
            <w:pPr>
              <w:spacing w:after="0"/>
            </w:pPr>
            <w:r/>
            <w:r>
              <w:rPr>
                <w:b w:val="0"/>
              </w:rPr>
              <w:t>高精密复杂曲面件需要人工建模或二次确认</w:t>
            </w:r>
          </w:p>
        </w:tc>
      </w:tr>
      <w:tr>
        <w:tc>
          <w:tcPr>
            <w:tcW w:type="dxa" w:w="3331"/>
            <w:vAlign w:val="top"/>
            <w:tcW w:w="1872" w:type="dxa"/>
          </w:tcPr>
          <w:p>
            <w:pPr>
              <w:spacing w:after="0"/>
            </w:pPr>
            <w:r/>
            <w:r>
              <w:rPr>
                <w:b w:val="0"/>
              </w:rPr>
              <w:t>工艺衔接</w:t>
            </w:r>
          </w:p>
        </w:tc>
        <w:tc>
          <w:tcPr>
            <w:tcW w:type="dxa" w:w="3331"/>
            <w:vAlign w:val="top"/>
            <w:tcW w:w="4464" w:type="dxa"/>
          </w:tcPr>
          <w:p>
            <w:pPr>
              <w:spacing w:after="0"/>
            </w:pPr>
            <w:r/>
            <w:r>
              <w:rPr>
                <w:b w:val="0"/>
              </w:rPr>
              <w:t>生成工艺路线建议、成本要素、排产约束</w:t>
            </w:r>
          </w:p>
        </w:tc>
        <w:tc>
          <w:tcPr>
            <w:tcW w:type="dxa" w:w="3331"/>
            <w:vAlign w:val="top"/>
            <w:tcW w:w="4608" w:type="dxa"/>
          </w:tcPr>
          <w:p>
            <w:pPr>
              <w:spacing w:after="0"/>
            </w:pPr>
            <w:r/>
            <w:r>
              <w:rPr>
                <w:b w:val="0"/>
              </w:rPr>
              <w:t>V1 不直接替代成熟 MES/ERP 排产引擎</w:t>
            </w:r>
          </w:p>
        </w:tc>
      </w:tr>
      <w:tr>
        <w:tc>
          <w:tcPr>
            <w:tcW w:type="dxa" w:w="3331"/>
            <w:vAlign w:val="top"/>
            <w:tcW w:w="1872" w:type="dxa"/>
          </w:tcPr>
          <w:p>
            <w:pPr>
              <w:spacing w:after="0"/>
            </w:pPr>
            <w:r/>
            <w:r>
              <w:rPr>
                <w:b w:val="0"/>
              </w:rPr>
              <w:t>AI 决策</w:t>
            </w:r>
          </w:p>
        </w:tc>
        <w:tc>
          <w:tcPr>
            <w:tcW w:type="dxa" w:w="3331"/>
            <w:vAlign w:val="top"/>
            <w:tcW w:w="4464" w:type="dxa"/>
          </w:tcPr>
          <w:p>
            <w:pPr>
              <w:spacing w:after="0"/>
            </w:pPr>
            <w:r/>
            <w:r>
              <w:rPr>
                <w:b w:val="0"/>
              </w:rPr>
              <w:t>提供候选结果、置信度、风险提示</w:t>
            </w:r>
          </w:p>
        </w:tc>
        <w:tc>
          <w:tcPr>
            <w:tcW w:type="dxa" w:w="3331"/>
            <w:vAlign w:val="top"/>
            <w:tcW w:w="4608" w:type="dxa"/>
          </w:tcPr>
          <w:p>
            <w:pPr>
              <w:spacing w:after="0"/>
            </w:pPr>
            <w:r/>
            <w:r>
              <w:rPr>
                <w:b w:val="0"/>
              </w:rPr>
              <w:t>不允许未经人工确认直接下发生产</w:t>
            </w:r>
          </w:p>
        </w:tc>
      </w:tr>
    </w:tbl>
    <w:p/>
    <w:p>
      <w:pPr>
        <w:pStyle w:val="Heading1"/>
      </w:pPr>
      <w:r>
        <w:t>3. 用户角色与使用场景</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1872" w:type="dxa"/>
          </w:tcPr>
          <w:p>
            <w:pPr>
              <w:spacing w:after="0"/>
            </w:pPr>
            <w:r/>
            <w:r>
              <w:rPr>
                <w:b/>
                <w:color w:val="FFFFFF"/>
              </w:rPr>
              <w:t>角色</w:t>
            </w:r>
          </w:p>
        </w:tc>
        <w:tc>
          <w:tcPr>
            <w:tcW w:type="dxa" w:w="3331"/>
            <w:shd w:fill="1F4E79"/>
            <w:vAlign w:val="center"/>
            <w:tcW w:w="4896" w:type="dxa"/>
          </w:tcPr>
          <w:p>
            <w:pPr>
              <w:spacing w:after="0"/>
            </w:pPr>
            <w:r/>
            <w:r>
              <w:rPr>
                <w:b/>
                <w:color w:val="FFFFFF"/>
              </w:rPr>
              <w:t>核心诉求</w:t>
            </w:r>
          </w:p>
        </w:tc>
        <w:tc>
          <w:tcPr>
            <w:tcW w:type="dxa" w:w="3331"/>
            <w:shd w:fill="1F4E79"/>
            <w:vAlign w:val="center"/>
            <w:tcW w:w="3888" w:type="dxa"/>
          </w:tcPr>
          <w:p>
            <w:pPr>
              <w:spacing w:after="0"/>
            </w:pPr>
            <w:r/>
            <w:r>
              <w:rPr>
                <w:b/>
                <w:color w:val="FFFFFF"/>
              </w:rPr>
              <w:t>主要功能</w:t>
            </w:r>
          </w:p>
        </w:tc>
      </w:tr>
      <w:tr>
        <w:tc>
          <w:tcPr>
            <w:tcW w:type="dxa" w:w="3331"/>
            <w:vAlign w:val="top"/>
            <w:tcW w:w="1872" w:type="dxa"/>
          </w:tcPr>
          <w:p>
            <w:pPr>
              <w:spacing w:after="0"/>
            </w:pPr>
            <w:r/>
            <w:r>
              <w:rPr>
                <w:b w:val="0"/>
              </w:rPr>
              <w:t>销售/售前</w:t>
            </w:r>
          </w:p>
        </w:tc>
        <w:tc>
          <w:tcPr>
            <w:tcW w:type="dxa" w:w="3331"/>
            <w:vAlign w:val="top"/>
            <w:tcW w:w="4896" w:type="dxa"/>
          </w:tcPr>
          <w:p>
            <w:pPr>
              <w:spacing w:after="0"/>
            </w:pPr>
            <w:r/>
            <w:r>
              <w:rPr>
                <w:b w:val="0"/>
              </w:rPr>
              <w:t>快速判断客户资料是否可报价，生成初步拆解和资料缺失清单</w:t>
            </w:r>
          </w:p>
        </w:tc>
        <w:tc>
          <w:tcPr>
            <w:tcW w:type="dxa" w:w="3331"/>
            <w:vAlign w:val="top"/>
            <w:tcW w:w="3888" w:type="dxa"/>
          </w:tcPr>
          <w:p>
            <w:pPr>
              <w:spacing w:after="0"/>
            </w:pPr>
            <w:r/>
            <w:r>
              <w:rPr>
                <w:b w:val="0"/>
              </w:rPr>
              <w:t>项目创建、资料上传、AI 初评、报价准备状态</w:t>
            </w:r>
          </w:p>
        </w:tc>
      </w:tr>
      <w:tr>
        <w:tc>
          <w:tcPr>
            <w:tcW w:type="dxa" w:w="3331"/>
            <w:vAlign w:val="top"/>
            <w:tcW w:w="1872" w:type="dxa"/>
          </w:tcPr>
          <w:p>
            <w:pPr>
              <w:spacing w:after="0"/>
            </w:pPr>
            <w:r/>
            <w:r>
              <w:rPr>
                <w:b w:val="0"/>
              </w:rPr>
              <w:t>结构工程师</w:t>
            </w:r>
          </w:p>
        </w:tc>
        <w:tc>
          <w:tcPr>
            <w:tcW w:type="dxa" w:w="3331"/>
            <w:vAlign w:val="top"/>
            <w:tcW w:w="4896" w:type="dxa"/>
          </w:tcPr>
          <w:p>
            <w:pPr>
              <w:spacing w:after="0"/>
            </w:pPr>
            <w:r/>
            <w:r>
              <w:rPr>
                <w:b w:val="0"/>
              </w:rPr>
              <w:t>校核设备结构拆解和零部件图纸，补充关键尺寸</w:t>
            </w:r>
          </w:p>
        </w:tc>
        <w:tc>
          <w:tcPr>
            <w:tcW w:type="dxa" w:w="3331"/>
            <w:vAlign w:val="top"/>
            <w:tcW w:w="3888" w:type="dxa"/>
          </w:tcPr>
          <w:p>
            <w:pPr>
              <w:spacing w:after="0"/>
            </w:pPr>
            <w:r/>
            <w:r>
              <w:rPr>
                <w:b w:val="0"/>
              </w:rPr>
              <w:t>图纸解析工作台、结构树编辑、图纸生成校核</w:t>
            </w:r>
          </w:p>
        </w:tc>
      </w:tr>
      <w:tr>
        <w:tc>
          <w:tcPr>
            <w:tcW w:type="dxa" w:w="3331"/>
            <w:vAlign w:val="top"/>
            <w:tcW w:w="1872" w:type="dxa"/>
          </w:tcPr>
          <w:p>
            <w:pPr>
              <w:spacing w:after="0"/>
            </w:pPr>
            <w:r/>
            <w:r>
              <w:rPr>
                <w:b w:val="0"/>
              </w:rPr>
              <w:t>工艺工程师</w:t>
            </w:r>
          </w:p>
        </w:tc>
        <w:tc>
          <w:tcPr>
            <w:tcW w:type="dxa" w:w="3331"/>
            <w:vAlign w:val="top"/>
            <w:tcW w:w="4896" w:type="dxa"/>
          </w:tcPr>
          <w:p>
            <w:pPr>
              <w:spacing w:after="0"/>
            </w:pPr>
            <w:r/>
            <w:r>
              <w:rPr>
                <w:b w:val="0"/>
              </w:rPr>
              <w:t>根据零件类型生成工艺路线、识别加工风险</w:t>
            </w:r>
          </w:p>
        </w:tc>
        <w:tc>
          <w:tcPr>
            <w:tcW w:type="dxa" w:w="3331"/>
            <w:vAlign w:val="top"/>
            <w:tcW w:w="3888" w:type="dxa"/>
          </w:tcPr>
          <w:p>
            <w:pPr>
              <w:spacing w:after="0"/>
            </w:pPr>
            <w:r/>
            <w:r>
              <w:rPr>
                <w:b w:val="0"/>
              </w:rPr>
              <w:t>零件工艺分类、工序链设计、工艺规则校核</w:t>
            </w:r>
          </w:p>
        </w:tc>
      </w:tr>
      <w:tr>
        <w:tc>
          <w:tcPr>
            <w:tcW w:type="dxa" w:w="3331"/>
            <w:vAlign w:val="top"/>
            <w:tcW w:w="1872" w:type="dxa"/>
          </w:tcPr>
          <w:p>
            <w:pPr>
              <w:spacing w:after="0"/>
            </w:pPr>
            <w:r/>
            <w:r>
              <w:rPr>
                <w:b w:val="0"/>
              </w:rPr>
              <w:t>报价工程师</w:t>
            </w:r>
          </w:p>
        </w:tc>
        <w:tc>
          <w:tcPr>
            <w:tcW w:type="dxa" w:w="3331"/>
            <w:vAlign w:val="top"/>
            <w:tcW w:w="4896" w:type="dxa"/>
          </w:tcPr>
          <w:p>
            <w:pPr>
              <w:spacing w:after="0"/>
            </w:pPr>
            <w:r/>
            <w:r>
              <w:rPr>
                <w:b w:val="0"/>
              </w:rPr>
              <w:t>基于材料、工艺、检测和交期生成报价基础</w:t>
            </w:r>
          </w:p>
        </w:tc>
        <w:tc>
          <w:tcPr>
            <w:tcW w:type="dxa" w:w="3331"/>
            <w:vAlign w:val="top"/>
            <w:tcW w:w="3888" w:type="dxa"/>
          </w:tcPr>
          <w:p>
            <w:pPr>
              <w:spacing w:after="0"/>
            </w:pPr>
            <w:r/>
            <w:r>
              <w:rPr>
                <w:b w:val="0"/>
              </w:rPr>
              <w:t>成本要素、报价模板、历史报价对比</w:t>
            </w:r>
          </w:p>
        </w:tc>
      </w:tr>
      <w:tr>
        <w:tc>
          <w:tcPr>
            <w:tcW w:type="dxa" w:w="3331"/>
            <w:vAlign w:val="top"/>
            <w:tcW w:w="1872" w:type="dxa"/>
          </w:tcPr>
          <w:p>
            <w:pPr>
              <w:spacing w:after="0"/>
            </w:pPr>
            <w:r/>
            <w:r>
              <w:rPr>
                <w:b w:val="0"/>
              </w:rPr>
              <w:t>计划员</w:t>
            </w:r>
          </w:p>
        </w:tc>
        <w:tc>
          <w:tcPr>
            <w:tcW w:type="dxa" w:w="3331"/>
            <w:vAlign w:val="top"/>
            <w:tcW w:w="4896" w:type="dxa"/>
          </w:tcPr>
          <w:p>
            <w:pPr>
              <w:spacing w:after="0"/>
            </w:pPr>
            <w:r/>
            <w:r>
              <w:rPr>
                <w:b w:val="0"/>
              </w:rPr>
              <w:t>评估产能、设备负载和交期风险</w:t>
            </w:r>
          </w:p>
        </w:tc>
        <w:tc>
          <w:tcPr>
            <w:tcW w:type="dxa" w:w="3331"/>
            <w:vAlign w:val="top"/>
            <w:tcW w:w="3888" w:type="dxa"/>
          </w:tcPr>
          <w:p>
            <w:pPr>
              <w:spacing w:after="0"/>
            </w:pPr>
            <w:r/>
            <w:r>
              <w:rPr>
                <w:b w:val="0"/>
              </w:rPr>
              <w:t>工时估算、资源约束、排产输入</w:t>
            </w:r>
          </w:p>
        </w:tc>
      </w:tr>
      <w:tr>
        <w:tc>
          <w:tcPr>
            <w:tcW w:type="dxa" w:w="3331"/>
            <w:vAlign w:val="top"/>
            <w:tcW w:w="1872" w:type="dxa"/>
          </w:tcPr>
          <w:p>
            <w:pPr>
              <w:spacing w:after="0"/>
            </w:pPr>
            <w:r/>
            <w:r>
              <w:rPr>
                <w:b w:val="0"/>
              </w:rPr>
              <w:t>质检工程师</w:t>
            </w:r>
          </w:p>
        </w:tc>
        <w:tc>
          <w:tcPr>
            <w:tcW w:type="dxa" w:w="3331"/>
            <w:vAlign w:val="top"/>
            <w:tcW w:w="4896" w:type="dxa"/>
          </w:tcPr>
          <w:p>
            <w:pPr>
              <w:spacing w:after="0"/>
            </w:pPr>
            <w:r/>
            <w:r>
              <w:rPr>
                <w:b w:val="0"/>
              </w:rPr>
              <w:t>定义检测项、出具质量文件需求</w:t>
            </w:r>
          </w:p>
        </w:tc>
        <w:tc>
          <w:tcPr>
            <w:tcW w:type="dxa" w:w="3331"/>
            <w:vAlign w:val="top"/>
            <w:tcW w:w="3888" w:type="dxa"/>
          </w:tcPr>
          <w:p>
            <w:pPr>
              <w:spacing w:after="0"/>
            </w:pPr>
            <w:r/>
            <w:r>
              <w:rPr>
                <w:b w:val="0"/>
              </w:rPr>
              <w:t>检测规则、质量计划、报告清单</w:t>
            </w:r>
          </w:p>
        </w:tc>
      </w:tr>
      <w:tr>
        <w:tc>
          <w:tcPr>
            <w:tcW w:type="dxa" w:w="3331"/>
            <w:vAlign w:val="top"/>
            <w:tcW w:w="1872" w:type="dxa"/>
          </w:tcPr>
          <w:p>
            <w:pPr>
              <w:spacing w:after="0"/>
            </w:pPr>
            <w:r/>
            <w:r>
              <w:rPr>
                <w:b w:val="0"/>
              </w:rPr>
              <w:t>管理员</w:t>
            </w:r>
          </w:p>
        </w:tc>
        <w:tc>
          <w:tcPr>
            <w:tcW w:type="dxa" w:w="3331"/>
            <w:vAlign w:val="top"/>
            <w:tcW w:w="4896" w:type="dxa"/>
          </w:tcPr>
          <w:p>
            <w:pPr>
              <w:spacing w:after="0"/>
            </w:pPr>
            <w:r/>
            <w:r>
              <w:rPr>
                <w:b w:val="0"/>
              </w:rPr>
              <w:t>配置模型、规则、权限、客户模板和系统集成</w:t>
            </w:r>
          </w:p>
        </w:tc>
        <w:tc>
          <w:tcPr>
            <w:tcW w:type="dxa" w:w="3331"/>
            <w:vAlign w:val="top"/>
            <w:tcW w:w="3888" w:type="dxa"/>
          </w:tcPr>
          <w:p>
            <w:pPr>
              <w:spacing w:after="0"/>
            </w:pPr>
            <w:r/>
            <w:r>
              <w:rPr>
                <w:b w:val="0"/>
              </w:rPr>
              <w:t>系统管理、模型中心、规则库、接口配置</w:t>
            </w:r>
          </w:p>
        </w:tc>
      </w:tr>
    </w:tbl>
    <w:p/>
    <w:p>
      <w:pPr>
        <w:pStyle w:val="Heading1"/>
      </w:pPr>
      <w:r>
        <w:t>4. 端到端业务流程</w:t>
      </w:r>
    </w:p>
    <w:p>
      <w:r>
        <w:t>产品化后的主流程应从“客户工程资料包”开始，而不是从单张图片开始。平台需要把不完整、不一致、跨格式的客户资料转化为统一工程对象。</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9"/>
            <w:vAlign w:val="center"/>
            <w:tcW w:w="1584" w:type="dxa"/>
          </w:tcPr>
          <w:p>
            <w:pPr>
              <w:spacing w:after="0"/>
            </w:pPr>
            <w:r/>
            <w:r>
              <w:rPr>
                <w:b/>
                <w:color w:val="FFFFFF"/>
              </w:rPr>
              <w:t>阶段</w:t>
            </w:r>
          </w:p>
        </w:tc>
        <w:tc>
          <w:tcPr>
            <w:tcW w:type="dxa" w:w="2498"/>
            <w:shd w:fill="1F4E79"/>
            <w:vAlign w:val="center"/>
            <w:tcW w:w="2880" w:type="dxa"/>
          </w:tcPr>
          <w:p>
            <w:pPr>
              <w:spacing w:after="0"/>
            </w:pPr>
            <w:r/>
            <w:r>
              <w:rPr>
                <w:b/>
                <w:color w:val="FFFFFF"/>
              </w:rPr>
              <w:t>输入</w:t>
            </w:r>
          </w:p>
        </w:tc>
        <w:tc>
          <w:tcPr>
            <w:tcW w:type="dxa" w:w="2498"/>
            <w:shd w:fill="1F4E79"/>
            <w:vAlign w:val="center"/>
            <w:tcW w:w="3888" w:type="dxa"/>
          </w:tcPr>
          <w:p>
            <w:pPr>
              <w:spacing w:after="0"/>
            </w:pPr>
            <w:r/>
            <w:r>
              <w:rPr>
                <w:b/>
                <w:color w:val="FFFFFF"/>
              </w:rPr>
              <w:t>平台动作</w:t>
            </w:r>
          </w:p>
        </w:tc>
        <w:tc>
          <w:tcPr>
            <w:tcW w:type="dxa" w:w="2498"/>
            <w:shd w:fill="1F4E79"/>
            <w:vAlign w:val="center"/>
            <w:tcW w:w="3168" w:type="dxa"/>
          </w:tcPr>
          <w:p>
            <w:pPr>
              <w:spacing w:after="0"/>
            </w:pPr>
            <w:r/>
            <w:r>
              <w:rPr>
                <w:b/>
                <w:color w:val="FFFFFF"/>
              </w:rPr>
              <w:t>输出</w:t>
            </w:r>
          </w:p>
        </w:tc>
      </w:tr>
      <w:tr>
        <w:tc>
          <w:tcPr>
            <w:tcW w:type="dxa" w:w="2498"/>
            <w:vAlign w:val="top"/>
            <w:tcW w:w="1584" w:type="dxa"/>
          </w:tcPr>
          <w:p>
            <w:pPr>
              <w:spacing w:after="0"/>
            </w:pPr>
            <w:r/>
            <w:r>
              <w:rPr>
                <w:b w:val="0"/>
              </w:rPr>
              <w:t>资料接收</w:t>
            </w:r>
          </w:p>
        </w:tc>
        <w:tc>
          <w:tcPr>
            <w:tcW w:type="dxa" w:w="2498"/>
            <w:vAlign w:val="top"/>
            <w:tcW w:w="2880" w:type="dxa"/>
          </w:tcPr>
          <w:p>
            <w:pPr>
              <w:spacing w:after="0"/>
            </w:pPr>
            <w:r/>
            <w:r>
              <w:rPr>
                <w:b w:val="0"/>
              </w:rPr>
              <w:t>图纸、3D模型、BOM、技术协议、数量交期</w:t>
            </w:r>
          </w:p>
        </w:tc>
        <w:tc>
          <w:tcPr>
            <w:tcW w:type="dxa" w:w="2498"/>
            <w:vAlign w:val="top"/>
            <w:tcW w:w="3888" w:type="dxa"/>
          </w:tcPr>
          <w:p>
            <w:pPr>
              <w:spacing w:after="0"/>
            </w:pPr>
            <w:r/>
            <w:r>
              <w:rPr>
                <w:b w:val="0"/>
              </w:rPr>
              <w:t>创建项目、识别资料类型、建立资料包</w:t>
            </w:r>
          </w:p>
        </w:tc>
        <w:tc>
          <w:tcPr>
            <w:tcW w:type="dxa" w:w="2498"/>
            <w:vAlign w:val="top"/>
            <w:tcW w:w="3168" w:type="dxa"/>
          </w:tcPr>
          <w:p>
            <w:pPr>
              <w:spacing w:after="0"/>
            </w:pPr>
            <w:r/>
            <w:r>
              <w:rPr>
                <w:b w:val="0"/>
              </w:rPr>
              <w:t>项目档案、资料清单、缺失项提示</w:t>
            </w:r>
          </w:p>
        </w:tc>
      </w:tr>
      <w:tr>
        <w:tc>
          <w:tcPr>
            <w:tcW w:type="dxa" w:w="2498"/>
            <w:vAlign w:val="top"/>
            <w:tcW w:w="1584" w:type="dxa"/>
          </w:tcPr>
          <w:p>
            <w:pPr>
              <w:spacing w:after="0"/>
            </w:pPr>
            <w:r/>
            <w:r>
              <w:rPr>
                <w:b w:val="0"/>
              </w:rPr>
              <w:t>AI 解析</w:t>
            </w:r>
          </w:p>
        </w:tc>
        <w:tc>
          <w:tcPr>
            <w:tcW w:type="dxa" w:w="2498"/>
            <w:vAlign w:val="top"/>
            <w:tcW w:w="2880" w:type="dxa"/>
          </w:tcPr>
          <w:p>
            <w:pPr>
              <w:spacing w:after="0"/>
            </w:pPr>
            <w:r/>
            <w:r>
              <w:rPr>
                <w:b w:val="0"/>
              </w:rPr>
              <w:t>2D/3D 图纸、装配图、零件图</w:t>
            </w:r>
          </w:p>
        </w:tc>
        <w:tc>
          <w:tcPr>
            <w:tcW w:type="dxa" w:w="2498"/>
            <w:vAlign w:val="top"/>
            <w:tcW w:w="3888" w:type="dxa"/>
          </w:tcPr>
          <w:p>
            <w:pPr>
              <w:spacing w:after="0"/>
            </w:pPr>
            <w:r/>
            <w:r>
              <w:rPr>
                <w:b w:val="0"/>
              </w:rPr>
              <w:t>OCR、几何解析、多模态理解、特征抽取</w:t>
            </w:r>
          </w:p>
        </w:tc>
        <w:tc>
          <w:tcPr>
            <w:tcW w:type="dxa" w:w="2498"/>
            <w:vAlign w:val="top"/>
            <w:tcW w:w="3168" w:type="dxa"/>
          </w:tcPr>
          <w:p>
            <w:pPr>
              <w:spacing w:after="0"/>
            </w:pPr>
            <w:r/>
            <w:r>
              <w:rPr>
                <w:b w:val="0"/>
              </w:rPr>
              <w:t>视图识别、尺寸特征、零件候选</w:t>
            </w:r>
          </w:p>
        </w:tc>
      </w:tr>
      <w:tr>
        <w:tc>
          <w:tcPr>
            <w:tcW w:type="dxa" w:w="2498"/>
            <w:vAlign w:val="top"/>
            <w:tcW w:w="1584" w:type="dxa"/>
          </w:tcPr>
          <w:p>
            <w:pPr>
              <w:spacing w:after="0"/>
            </w:pPr>
            <w:r/>
            <w:r>
              <w:rPr>
                <w:b w:val="0"/>
              </w:rPr>
              <w:t>结构拆解</w:t>
            </w:r>
          </w:p>
        </w:tc>
        <w:tc>
          <w:tcPr>
            <w:tcW w:type="dxa" w:w="2498"/>
            <w:vAlign w:val="top"/>
            <w:tcW w:w="2880" w:type="dxa"/>
          </w:tcPr>
          <w:p>
            <w:pPr>
              <w:spacing w:after="0"/>
            </w:pPr>
            <w:r/>
            <w:r>
              <w:rPr>
                <w:b w:val="0"/>
              </w:rPr>
              <w:t>图纸解析结果、BOM、历史图纸</w:t>
            </w:r>
          </w:p>
        </w:tc>
        <w:tc>
          <w:tcPr>
            <w:tcW w:type="dxa" w:w="2498"/>
            <w:vAlign w:val="top"/>
            <w:tcW w:w="3888" w:type="dxa"/>
          </w:tcPr>
          <w:p>
            <w:pPr>
              <w:spacing w:after="0"/>
            </w:pPr>
            <w:r/>
            <w:r>
              <w:rPr>
                <w:b w:val="0"/>
              </w:rPr>
              <w:t>生成设备/总成/部件/零件结构树</w:t>
            </w:r>
          </w:p>
        </w:tc>
        <w:tc>
          <w:tcPr>
            <w:tcW w:type="dxa" w:w="2498"/>
            <w:vAlign w:val="top"/>
            <w:tcW w:w="3168" w:type="dxa"/>
          </w:tcPr>
          <w:p>
            <w:pPr>
              <w:spacing w:after="0"/>
            </w:pPr>
            <w:r/>
            <w:r>
              <w:rPr>
                <w:b w:val="0"/>
              </w:rPr>
              <w:t>拆解树、BOM 初稿、标准件/外购件识别</w:t>
            </w:r>
          </w:p>
        </w:tc>
      </w:tr>
      <w:tr>
        <w:tc>
          <w:tcPr>
            <w:tcW w:type="dxa" w:w="2498"/>
            <w:vAlign w:val="top"/>
            <w:tcW w:w="1584" w:type="dxa"/>
          </w:tcPr>
          <w:p>
            <w:pPr>
              <w:spacing w:after="0"/>
            </w:pPr>
            <w:r/>
            <w:r>
              <w:rPr>
                <w:b w:val="0"/>
              </w:rPr>
              <w:t>图纸生成</w:t>
            </w:r>
          </w:p>
        </w:tc>
        <w:tc>
          <w:tcPr>
            <w:tcW w:type="dxa" w:w="2498"/>
            <w:vAlign w:val="top"/>
            <w:tcW w:w="2880" w:type="dxa"/>
          </w:tcPr>
          <w:p>
            <w:pPr>
              <w:spacing w:after="0"/>
            </w:pPr>
            <w:r/>
            <w:r>
              <w:rPr>
                <w:b w:val="0"/>
              </w:rPr>
              <w:t>零件对象、参数、工艺规则</w:t>
            </w:r>
          </w:p>
        </w:tc>
        <w:tc>
          <w:tcPr>
            <w:tcW w:type="dxa" w:w="2498"/>
            <w:vAlign w:val="top"/>
            <w:tcW w:w="3888" w:type="dxa"/>
          </w:tcPr>
          <w:p>
            <w:pPr>
              <w:spacing w:after="0"/>
            </w:pPr>
            <w:r/>
            <w:r>
              <w:rPr>
                <w:b w:val="0"/>
              </w:rPr>
              <w:t>生成零件图、三视图、剖视图、3D视图</w:t>
            </w:r>
          </w:p>
        </w:tc>
        <w:tc>
          <w:tcPr>
            <w:tcW w:type="dxa" w:w="2498"/>
            <w:vAlign w:val="top"/>
            <w:tcW w:w="3168" w:type="dxa"/>
          </w:tcPr>
          <w:p>
            <w:pPr>
              <w:spacing w:after="0"/>
            </w:pPr>
            <w:r/>
            <w:r>
              <w:rPr>
                <w:b w:val="0"/>
              </w:rPr>
              <w:t>PDF/DXF/STEP/STL/预览图</w:t>
            </w:r>
          </w:p>
        </w:tc>
      </w:tr>
      <w:tr>
        <w:tc>
          <w:tcPr>
            <w:tcW w:type="dxa" w:w="2498"/>
            <w:vAlign w:val="top"/>
            <w:tcW w:w="1584" w:type="dxa"/>
          </w:tcPr>
          <w:p>
            <w:pPr>
              <w:spacing w:after="0"/>
            </w:pPr>
            <w:r/>
            <w:r>
              <w:rPr>
                <w:b w:val="0"/>
              </w:rPr>
              <w:t>人工校核</w:t>
            </w:r>
          </w:p>
        </w:tc>
        <w:tc>
          <w:tcPr>
            <w:tcW w:type="dxa" w:w="2498"/>
            <w:vAlign w:val="top"/>
            <w:tcW w:w="2880" w:type="dxa"/>
          </w:tcPr>
          <w:p>
            <w:pPr>
              <w:spacing w:after="0"/>
            </w:pPr>
            <w:r/>
            <w:r>
              <w:rPr>
                <w:b w:val="0"/>
              </w:rPr>
              <w:t>AI 结果、图纸、模型、规则提示</w:t>
            </w:r>
          </w:p>
        </w:tc>
        <w:tc>
          <w:tcPr>
            <w:tcW w:type="dxa" w:w="2498"/>
            <w:vAlign w:val="top"/>
            <w:tcW w:w="3888" w:type="dxa"/>
          </w:tcPr>
          <w:p>
            <w:pPr>
              <w:spacing w:after="0"/>
            </w:pPr>
            <w:r/>
            <w:r>
              <w:rPr>
                <w:b w:val="0"/>
              </w:rPr>
              <w:t>标注、修改、确认、驳回、版本保存</w:t>
            </w:r>
          </w:p>
        </w:tc>
        <w:tc>
          <w:tcPr>
            <w:tcW w:type="dxa" w:w="2498"/>
            <w:vAlign w:val="top"/>
            <w:tcW w:w="3168" w:type="dxa"/>
          </w:tcPr>
          <w:p>
            <w:pPr>
              <w:spacing w:after="0"/>
            </w:pPr>
            <w:r/>
            <w:r>
              <w:rPr>
                <w:b w:val="0"/>
              </w:rPr>
              <w:t>确认版图纸、确认版 BOM</w:t>
            </w:r>
          </w:p>
        </w:tc>
      </w:tr>
      <w:tr>
        <w:tc>
          <w:tcPr>
            <w:tcW w:type="dxa" w:w="2498"/>
            <w:vAlign w:val="top"/>
            <w:tcW w:w="1584" w:type="dxa"/>
          </w:tcPr>
          <w:p>
            <w:pPr>
              <w:spacing w:after="0"/>
            </w:pPr>
            <w:r/>
            <w:r>
              <w:rPr>
                <w:b w:val="0"/>
              </w:rPr>
              <w:t>工艺报价衔接</w:t>
            </w:r>
          </w:p>
        </w:tc>
        <w:tc>
          <w:tcPr>
            <w:tcW w:type="dxa" w:w="2498"/>
            <w:vAlign w:val="top"/>
            <w:tcW w:w="2880" w:type="dxa"/>
          </w:tcPr>
          <w:p>
            <w:pPr>
              <w:spacing w:after="0"/>
            </w:pPr>
            <w:r/>
            <w:r>
              <w:rPr>
                <w:b w:val="0"/>
              </w:rPr>
              <w:t>确认版零件和图纸</w:t>
            </w:r>
          </w:p>
        </w:tc>
        <w:tc>
          <w:tcPr>
            <w:tcW w:type="dxa" w:w="2498"/>
            <w:vAlign w:val="top"/>
            <w:tcW w:w="3888" w:type="dxa"/>
          </w:tcPr>
          <w:p>
            <w:pPr>
              <w:spacing w:after="0"/>
            </w:pPr>
            <w:r/>
            <w:r>
              <w:rPr>
                <w:b w:val="0"/>
              </w:rPr>
              <w:t>生成工艺路线、成本要素、排产约束</w:t>
            </w:r>
          </w:p>
        </w:tc>
        <w:tc>
          <w:tcPr>
            <w:tcW w:type="dxa" w:w="2498"/>
            <w:vAlign w:val="top"/>
            <w:tcW w:w="3168" w:type="dxa"/>
          </w:tcPr>
          <w:p>
            <w:pPr>
              <w:spacing w:after="0"/>
            </w:pPr>
            <w:r/>
            <w:r>
              <w:rPr>
                <w:b w:val="0"/>
              </w:rPr>
              <w:t>报价基础数据、生产准备数据</w:t>
            </w:r>
          </w:p>
        </w:tc>
      </w:tr>
      <w:tr>
        <w:tc>
          <w:tcPr>
            <w:tcW w:type="dxa" w:w="2498"/>
            <w:vAlign w:val="top"/>
            <w:tcW w:w="1584" w:type="dxa"/>
          </w:tcPr>
          <w:p>
            <w:pPr>
              <w:spacing w:after="0"/>
            </w:pPr>
            <w:r/>
            <w:r>
              <w:rPr>
                <w:b w:val="0"/>
              </w:rPr>
              <w:t>归档复用</w:t>
            </w:r>
          </w:p>
        </w:tc>
        <w:tc>
          <w:tcPr>
            <w:tcW w:type="dxa" w:w="2498"/>
            <w:vAlign w:val="top"/>
            <w:tcW w:w="2880" w:type="dxa"/>
          </w:tcPr>
          <w:p>
            <w:pPr>
              <w:spacing w:after="0"/>
            </w:pPr>
            <w:r/>
            <w:r>
              <w:rPr>
                <w:b w:val="0"/>
              </w:rPr>
              <w:t>最终图纸、BOM、工艺、报价记录</w:t>
            </w:r>
          </w:p>
        </w:tc>
        <w:tc>
          <w:tcPr>
            <w:tcW w:type="dxa" w:w="2498"/>
            <w:vAlign w:val="top"/>
            <w:tcW w:w="3888" w:type="dxa"/>
          </w:tcPr>
          <w:p>
            <w:pPr>
              <w:spacing w:after="0"/>
            </w:pPr>
            <w:r/>
            <w:r>
              <w:rPr>
                <w:b w:val="0"/>
              </w:rPr>
              <w:t>入库、建索引、相似件匹配</w:t>
            </w:r>
          </w:p>
        </w:tc>
        <w:tc>
          <w:tcPr>
            <w:tcW w:type="dxa" w:w="2498"/>
            <w:vAlign w:val="top"/>
            <w:tcW w:w="3168" w:type="dxa"/>
          </w:tcPr>
          <w:p>
            <w:pPr>
              <w:spacing w:after="0"/>
            </w:pPr>
            <w:r/>
            <w:r>
              <w:rPr>
                <w:b w:val="0"/>
              </w:rPr>
              <w:t>企业知识资产</w:t>
            </w:r>
          </w:p>
        </w:tc>
      </w:tr>
    </w:tbl>
    <w:p/>
    <w:p>
      <w:pPr>
        <w:pStyle w:val="Heading1"/>
      </w:pPr>
      <w:r>
        <w:t>5. 信息架构与核心对象</w:t>
      </w:r>
    </w:p>
    <w:p>
      <w:pPr>
        <w:pStyle w:val="Heading2"/>
      </w:pPr>
      <w:r>
        <w:t>5.1 一级导航</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1872" w:type="dxa"/>
          </w:tcPr>
          <w:p>
            <w:pPr>
              <w:spacing w:after="0"/>
            </w:pPr>
            <w:r/>
            <w:r>
              <w:rPr>
                <w:b/>
                <w:color w:val="FFFFFF"/>
              </w:rPr>
              <w:t>一级导航</w:t>
            </w:r>
          </w:p>
        </w:tc>
        <w:tc>
          <w:tcPr>
            <w:tcW w:type="dxa" w:w="3331"/>
            <w:shd w:fill="1F4E79"/>
            <w:vAlign w:val="center"/>
            <w:tcW w:w="3600" w:type="dxa"/>
          </w:tcPr>
          <w:p>
            <w:pPr>
              <w:spacing w:after="0"/>
            </w:pPr>
            <w:r/>
            <w:r>
              <w:rPr>
                <w:b/>
                <w:color w:val="FFFFFF"/>
              </w:rPr>
              <w:t>二级功能</w:t>
            </w:r>
          </w:p>
        </w:tc>
        <w:tc>
          <w:tcPr>
            <w:tcW w:type="dxa" w:w="3331"/>
            <w:shd w:fill="1F4E79"/>
            <w:vAlign w:val="center"/>
            <w:tcW w:w="4896" w:type="dxa"/>
          </w:tcPr>
          <w:p>
            <w:pPr>
              <w:spacing w:after="0"/>
            </w:pPr>
            <w:r/>
            <w:r>
              <w:rPr>
                <w:b/>
                <w:color w:val="FFFFFF"/>
              </w:rPr>
              <w:t>说明</w:t>
            </w:r>
          </w:p>
        </w:tc>
      </w:tr>
      <w:tr>
        <w:tc>
          <w:tcPr>
            <w:tcW w:type="dxa" w:w="3331"/>
            <w:vAlign w:val="top"/>
            <w:tcW w:w="1872" w:type="dxa"/>
          </w:tcPr>
          <w:p>
            <w:pPr>
              <w:spacing w:after="0"/>
            </w:pPr>
            <w:r/>
            <w:r>
              <w:rPr>
                <w:b w:val="0"/>
              </w:rPr>
              <w:t>项目中心</w:t>
            </w:r>
          </w:p>
        </w:tc>
        <w:tc>
          <w:tcPr>
            <w:tcW w:type="dxa" w:w="3331"/>
            <w:vAlign w:val="top"/>
            <w:tcW w:w="3600" w:type="dxa"/>
          </w:tcPr>
          <w:p>
            <w:pPr>
              <w:spacing w:after="0"/>
            </w:pPr>
            <w:r/>
            <w:r>
              <w:rPr>
                <w:b w:val="0"/>
              </w:rPr>
              <w:t>项目列表、项目看板、项目状态、客户资料包</w:t>
            </w:r>
          </w:p>
        </w:tc>
        <w:tc>
          <w:tcPr>
            <w:tcW w:type="dxa" w:w="3331"/>
            <w:vAlign w:val="top"/>
            <w:tcW w:w="4896" w:type="dxa"/>
          </w:tcPr>
          <w:p>
            <w:pPr>
              <w:spacing w:after="0"/>
            </w:pPr>
            <w:r/>
            <w:r>
              <w:rPr>
                <w:b w:val="0"/>
              </w:rPr>
              <w:t>承载端到端业务流程</w:t>
            </w:r>
          </w:p>
        </w:tc>
      </w:tr>
      <w:tr>
        <w:tc>
          <w:tcPr>
            <w:tcW w:type="dxa" w:w="3331"/>
            <w:vAlign w:val="top"/>
            <w:tcW w:w="1872" w:type="dxa"/>
          </w:tcPr>
          <w:p>
            <w:pPr>
              <w:spacing w:after="0"/>
            </w:pPr>
            <w:r/>
            <w:r>
              <w:rPr>
                <w:b w:val="0"/>
              </w:rPr>
              <w:t>图纸解析</w:t>
            </w:r>
          </w:p>
        </w:tc>
        <w:tc>
          <w:tcPr>
            <w:tcW w:type="dxa" w:w="3331"/>
            <w:vAlign w:val="top"/>
            <w:tcW w:w="3600" w:type="dxa"/>
          </w:tcPr>
          <w:p>
            <w:pPr>
              <w:spacing w:after="0"/>
            </w:pPr>
            <w:r/>
            <w:r>
              <w:rPr>
                <w:b w:val="0"/>
              </w:rPr>
              <w:t>2D解析、3D解析、视图识别、尺寸标注识别</w:t>
            </w:r>
          </w:p>
        </w:tc>
        <w:tc>
          <w:tcPr>
            <w:tcW w:type="dxa" w:w="3331"/>
            <w:vAlign w:val="top"/>
            <w:tcW w:w="4896" w:type="dxa"/>
          </w:tcPr>
          <w:p>
            <w:pPr>
              <w:spacing w:after="0"/>
            </w:pPr>
            <w:r/>
            <w:r>
              <w:rPr>
                <w:b w:val="0"/>
              </w:rPr>
              <w:t>核心 AI 工作台</w:t>
            </w:r>
          </w:p>
        </w:tc>
      </w:tr>
      <w:tr>
        <w:tc>
          <w:tcPr>
            <w:tcW w:type="dxa" w:w="3331"/>
            <w:vAlign w:val="top"/>
            <w:tcW w:w="1872" w:type="dxa"/>
          </w:tcPr>
          <w:p>
            <w:pPr>
              <w:spacing w:after="0"/>
            </w:pPr>
            <w:r/>
            <w:r>
              <w:rPr>
                <w:b w:val="0"/>
              </w:rPr>
              <w:t>拆解工作台</w:t>
            </w:r>
          </w:p>
        </w:tc>
        <w:tc>
          <w:tcPr>
            <w:tcW w:type="dxa" w:w="3331"/>
            <w:vAlign w:val="top"/>
            <w:tcW w:w="3600" w:type="dxa"/>
          </w:tcPr>
          <w:p>
            <w:pPr>
              <w:spacing w:after="0"/>
            </w:pPr>
            <w:r/>
            <w:r>
              <w:rPr>
                <w:b w:val="0"/>
              </w:rPr>
              <w:t>结构树、零件清单、BOM、标准件识别</w:t>
            </w:r>
          </w:p>
        </w:tc>
        <w:tc>
          <w:tcPr>
            <w:tcW w:type="dxa" w:w="3331"/>
            <w:vAlign w:val="top"/>
            <w:tcW w:w="4896" w:type="dxa"/>
          </w:tcPr>
          <w:p>
            <w:pPr>
              <w:spacing w:after="0"/>
            </w:pPr>
            <w:r/>
            <w:r>
              <w:rPr>
                <w:b w:val="0"/>
              </w:rPr>
              <w:t>从设备到零部件的组织中心</w:t>
            </w:r>
          </w:p>
        </w:tc>
      </w:tr>
      <w:tr>
        <w:tc>
          <w:tcPr>
            <w:tcW w:type="dxa" w:w="3331"/>
            <w:vAlign w:val="top"/>
            <w:tcW w:w="1872" w:type="dxa"/>
          </w:tcPr>
          <w:p>
            <w:pPr>
              <w:spacing w:after="0"/>
            </w:pPr>
            <w:r/>
            <w:r>
              <w:rPr>
                <w:b w:val="0"/>
              </w:rPr>
              <w:t>图纸生成</w:t>
            </w:r>
          </w:p>
        </w:tc>
        <w:tc>
          <w:tcPr>
            <w:tcW w:type="dxa" w:w="3331"/>
            <w:vAlign w:val="top"/>
            <w:tcW w:w="3600" w:type="dxa"/>
          </w:tcPr>
          <w:p>
            <w:pPr>
              <w:spacing w:after="0"/>
            </w:pPr>
            <w:r/>
            <w:r>
              <w:rPr>
                <w:b w:val="0"/>
              </w:rPr>
              <w:t>零件图生成、3D视图生成、版本对比、导出</w:t>
            </w:r>
          </w:p>
        </w:tc>
        <w:tc>
          <w:tcPr>
            <w:tcW w:type="dxa" w:w="3331"/>
            <w:vAlign w:val="top"/>
            <w:tcW w:w="4896" w:type="dxa"/>
          </w:tcPr>
          <w:p>
            <w:pPr>
              <w:spacing w:after="0"/>
            </w:pPr>
            <w:r/>
            <w:r>
              <w:rPr>
                <w:b w:val="0"/>
              </w:rPr>
              <w:t>AI 生成结果管理</w:t>
            </w:r>
          </w:p>
        </w:tc>
      </w:tr>
      <w:tr>
        <w:tc>
          <w:tcPr>
            <w:tcW w:type="dxa" w:w="3331"/>
            <w:vAlign w:val="top"/>
            <w:tcW w:w="1872" w:type="dxa"/>
          </w:tcPr>
          <w:p>
            <w:pPr>
              <w:spacing w:after="0"/>
            </w:pPr>
            <w:r/>
            <w:r>
              <w:rPr>
                <w:b w:val="0"/>
              </w:rPr>
              <w:t>工艺报价</w:t>
            </w:r>
          </w:p>
        </w:tc>
        <w:tc>
          <w:tcPr>
            <w:tcW w:type="dxa" w:w="3331"/>
            <w:vAlign w:val="top"/>
            <w:tcW w:w="3600" w:type="dxa"/>
          </w:tcPr>
          <w:p>
            <w:pPr>
              <w:spacing w:after="0"/>
            </w:pPr>
            <w:r/>
            <w:r>
              <w:rPr>
                <w:b w:val="0"/>
              </w:rPr>
              <w:t>工艺路线、成本要素、报价单、交期风险</w:t>
            </w:r>
          </w:p>
        </w:tc>
        <w:tc>
          <w:tcPr>
            <w:tcW w:type="dxa" w:w="3331"/>
            <w:vAlign w:val="top"/>
            <w:tcW w:w="4896" w:type="dxa"/>
          </w:tcPr>
          <w:p>
            <w:pPr>
              <w:spacing w:after="0"/>
            </w:pPr>
            <w:r/>
            <w:r>
              <w:rPr>
                <w:b w:val="0"/>
              </w:rPr>
              <w:t>从图纸到报价的衔接</w:t>
            </w:r>
          </w:p>
        </w:tc>
      </w:tr>
      <w:tr>
        <w:tc>
          <w:tcPr>
            <w:tcW w:type="dxa" w:w="3331"/>
            <w:vAlign w:val="top"/>
            <w:tcW w:w="1872" w:type="dxa"/>
          </w:tcPr>
          <w:p>
            <w:pPr>
              <w:spacing w:after="0"/>
            </w:pPr>
            <w:r/>
            <w:r>
              <w:rPr>
                <w:b w:val="0"/>
              </w:rPr>
              <w:t>知识库</w:t>
            </w:r>
          </w:p>
        </w:tc>
        <w:tc>
          <w:tcPr>
            <w:tcW w:type="dxa" w:w="3331"/>
            <w:vAlign w:val="top"/>
            <w:tcW w:w="3600" w:type="dxa"/>
          </w:tcPr>
          <w:p>
            <w:pPr>
              <w:spacing w:after="0"/>
            </w:pPr>
            <w:r/>
            <w:r>
              <w:rPr>
                <w:b w:val="0"/>
              </w:rPr>
              <w:t>历史图纸、标准件、材料、工艺、检测规范</w:t>
            </w:r>
          </w:p>
        </w:tc>
        <w:tc>
          <w:tcPr>
            <w:tcW w:type="dxa" w:w="3331"/>
            <w:vAlign w:val="top"/>
            <w:tcW w:w="4896" w:type="dxa"/>
          </w:tcPr>
          <w:p>
            <w:pPr>
              <w:spacing w:after="0"/>
            </w:pPr>
            <w:r/>
            <w:r>
              <w:rPr>
                <w:b w:val="0"/>
              </w:rPr>
              <w:t>企业知识沉淀</w:t>
            </w:r>
          </w:p>
        </w:tc>
      </w:tr>
      <w:tr>
        <w:tc>
          <w:tcPr>
            <w:tcW w:type="dxa" w:w="3331"/>
            <w:vAlign w:val="top"/>
            <w:tcW w:w="1872" w:type="dxa"/>
          </w:tcPr>
          <w:p>
            <w:pPr>
              <w:spacing w:after="0"/>
            </w:pPr>
            <w:r/>
            <w:r>
              <w:rPr>
                <w:b w:val="0"/>
              </w:rPr>
              <w:t>配置中心</w:t>
            </w:r>
          </w:p>
        </w:tc>
        <w:tc>
          <w:tcPr>
            <w:tcW w:type="dxa" w:w="3331"/>
            <w:vAlign w:val="top"/>
            <w:tcW w:w="3600" w:type="dxa"/>
          </w:tcPr>
          <w:p>
            <w:pPr>
              <w:spacing w:after="0"/>
            </w:pPr>
            <w:r/>
            <w:r>
              <w:rPr>
                <w:b w:val="0"/>
              </w:rPr>
              <w:t>模型、Prompt、规则、模板、权限、接口</w:t>
            </w:r>
          </w:p>
        </w:tc>
        <w:tc>
          <w:tcPr>
            <w:tcW w:type="dxa" w:w="3331"/>
            <w:vAlign w:val="top"/>
            <w:tcW w:w="4896" w:type="dxa"/>
          </w:tcPr>
          <w:p>
            <w:pPr>
              <w:spacing w:after="0"/>
            </w:pPr>
            <w:r/>
            <w:r>
              <w:rPr>
                <w:b w:val="0"/>
              </w:rPr>
              <w:t>产品可交付和可配置基础</w:t>
            </w:r>
          </w:p>
        </w:tc>
      </w:tr>
      <w:tr>
        <w:tc>
          <w:tcPr>
            <w:tcW w:type="dxa" w:w="3331"/>
            <w:vAlign w:val="top"/>
            <w:tcW w:w="1872" w:type="dxa"/>
          </w:tcPr>
          <w:p>
            <w:pPr>
              <w:spacing w:after="0"/>
            </w:pPr>
            <w:r/>
            <w:r>
              <w:rPr>
                <w:b w:val="0"/>
              </w:rPr>
              <w:t>运营后台</w:t>
            </w:r>
          </w:p>
        </w:tc>
        <w:tc>
          <w:tcPr>
            <w:tcW w:type="dxa" w:w="3331"/>
            <w:vAlign w:val="top"/>
            <w:tcW w:w="3600" w:type="dxa"/>
          </w:tcPr>
          <w:p>
            <w:pPr>
              <w:spacing w:after="0"/>
            </w:pPr>
            <w:r/>
            <w:r>
              <w:rPr>
                <w:b w:val="0"/>
              </w:rPr>
              <w:t>使用统计、质量指标、任务日志、模型评测</w:t>
            </w:r>
          </w:p>
        </w:tc>
        <w:tc>
          <w:tcPr>
            <w:tcW w:type="dxa" w:w="3331"/>
            <w:vAlign w:val="top"/>
            <w:tcW w:w="4896" w:type="dxa"/>
          </w:tcPr>
          <w:p>
            <w:pPr>
              <w:spacing w:after="0"/>
            </w:pPr>
            <w:r/>
            <w:r>
              <w:rPr>
                <w:b w:val="0"/>
              </w:rPr>
              <w:t>平台运营和持续优化</w:t>
            </w:r>
          </w:p>
        </w:tc>
      </w:tr>
    </w:tbl>
    <w:p/>
    <w:p>
      <w:pPr>
        <w:pStyle w:val="Heading2"/>
      </w:pPr>
      <w:r>
        <w:t>5.2 核心数据对象</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304" w:type="dxa"/>
          </w:tcPr>
          <w:p>
            <w:pPr>
              <w:spacing w:after="0"/>
            </w:pPr>
            <w:r/>
            <w:r>
              <w:rPr>
                <w:b/>
                <w:color w:val="FFFFFF"/>
              </w:rPr>
              <w:t>对象</w:t>
            </w:r>
          </w:p>
        </w:tc>
        <w:tc>
          <w:tcPr>
            <w:tcW w:type="dxa" w:w="3331"/>
            <w:shd w:fill="1F4E79"/>
            <w:vAlign w:val="center"/>
            <w:tcW w:w="4608" w:type="dxa"/>
          </w:tcPr>
          <w:p>
            <w:pPr>
              <w:spacing w:after="0"/>
            </w:pPr>
            <w:r/>
            <w:r>
              <w:rPr>
                <w:b/>
                <w:color w:val="FFFFFF"/>
              </w:rPr>
              <w:t>关键字段</w:t>
            </w:r>
          </w:p>
        </w:tc>
        <w:tc>
          <w:tcPr>
            <w:tcW w:type="dxa" w:w="3331"/>
            <w:shd w:fill="1F4E79"/>
            <w:vAlign w:val="center"/>
            <w:tcW w:w="3311" w:type="dxa"/>
          </w:tcPr>
          <w:p>
            <w:pPr>
              <w:spacing w:after="0"/>
            </w:pPr>
            <w:r/>
            <w:r>
              <w:rPr>
                <w:b/>
                <w:color w:val="FFFFFF"/>
              </w:rPr>
              <w:t>说明</w:t>
            </w:r>
          </w:p>
        </w:tc>
      </w:tr>
      <w:tr>
        <w:tc>
          <w:tcPr>
            <w:tcW w:type="dxa" w:w="3331"/>
            <w:vAlign w:val="top"/>
            <w:tcW w:w="2304" w:type="dxa"/>
          </w:tcPr>
          <w:p>
            <w:pPr>
              <w:spacing w:after="0"/>
            </w:pPr>
            <w:r/>
            <w:r>
              <w:rPr>
                <w:b w:val="0"/>
              </w:rPr>
              <w:t>Project 项目</w:t>
            </w:r>
          </w:p>
        </w:tc>
        <w:tc>
          <w:tcPr>
            <w:tcW w:type="dxa" w:w="3331"/>
            <w:vAlign w:val="top"/>
            <w:tcW w:w="4608" w:type="dxa"/>
          </w:tcPr>
          <w:p>
            <w:pPr>
              <w:spacing w:after="0"/>
            </w:pPr>
            <w:r/>
            <w:r>
              <w:rPr>
                <w:b w:val="0"/>
              </w:rPr>
              <w:t>项目编号、客户、行业、状态、负责人、交期</w:t>
            </w:r>
          </w:p>
        </w:tc>
        <w:tc>
          <w:tcPr>
            <w:tcW w:type="dxa" w:w="3331"/>
            <w:vAlign w:val="top"/>
            <w:tcW w:w="3311" w:type="dxa"/>
          </w:tcPr>
          <w:p>
            <w:pPr>
              <w:spacing w:after="0"/>
            </w:pPr>
            <w:r/>
            <w:r>
              <w:rPr>
                <w:b w:val="0"/>
              </w:rPr>
              <w:t>业务主对象</w:t>
            </w:r>
          </w:p>
        </w:tc>
      </w:tr>
      <w:tr>
        <w:tc>
          <w:tcPr>
            <w:tcW w:type="dxa" w:w="3331"/>
            <w:vAlign w:val="top"/>
            <w:tcW w:w="2304" w:type="dxa"/>
          </w:tcPr>
          <w:p>
            <w:pPr>
              <w:spacing w:after="0"/>
            </w:pPr>
            <w:r/>
            <w:r>
              <w:rPr>
                <w:b w:val="0"/>
              </w:rPr>
              <w:t>Input Package 资料包</w:t>
            </w:r>
          </w:p>
        </w:tc>
        <w:tc>
          <w:tcPr>
            <w:tcW w:type="dxa" w:w="3331"/>
            <w:vAlign w:val="top"/>
            <w:tcW w:w="4608" w:type="dxa"/>
          </w:tcPr>
          <w:p>
            <w:pPr>
              <w:spacing w:after="0"/>
            </w:pPr>
            <w:r/>
            <w:r>
              <w:rPr>
                <w:b w:val="0"/>
              </w:rPr>
              <w:t>文件、版本、来源、资料类型、完整性状态</w:t>
            </w:r>
          </w:p>
        </w:tc>
        <w:tc>
          <w:tcPr>
            <w:tcW w:type="dxa" w:w="3331"/>
            <w:vAlign w:val="top"/>
            <w:tcW w:w="3311" w:type="dxa"/>
          </w:tcPr>
          <w:p>
            <w:pPr>
              <w:spacing w:after="0"/>
            </w:pPr>
            <w:r/>
            <w:r>
              <w:rPr>
                <w:b w:val="0"/>
              </w:rPr>
              <w:t>客户输入集合</w:t>
            </w:r>
          </w:p>
        </w:tc>
      </w:tr>
      <w:tr>
        <w:tc>
          <w:tcPr>
            <w:tcW w:type="dxa" w:w="3331"/>
            <w:vAlign w:val="top"/>
            <w:tcW w:w="2304" w:type="dxa"/>
          </w:tcPr>
          <w:p>
            <w:pPr>
              <w:spacing w:after="0"/>
            </w:pPr>
            <w:r/>
            <w:r>
              <w:rPr>
                <w:b w:val="0"/>
              </w:rPr>
              <w:t>Drawing 图纸</w:t>
            </w:r>
          </w:p>
        </w:tc>
        <w:tc>
          <w:tcPr>
            <w:tcW w:type="dxa" w:w="3331"/>
            <w:vAlign w:val="top"/>
            <w:tcW w:w="4608" w:type="dxa"/>
          </w:tcPr>
          <w:p>
            <w:pPr>
              <w:spacing w:after="0"/>
            </w:pPr>
            <w:r/>
            <w:r>
              <w:rPr>
                <w:b w:val="0"/>
              </w:rPr>
              <w:t>格式、页码、视图类型、比例、解析状态</w:t>
            </w:r>
          </w:p>
        </w:tc>
        <w:tc>
          <w:tcPr>
            <w:tcW w:type="dxa" w:w="3331"/>
            <w:vAlign w:val="top"/>
            <w:tcW w:w="3311" w:type="dxa"/>
          </w:tcPr>
          <w:p>
            <w:pPr>
              <w:spacing w:after="0"/>
            </w:pPr>
            <w:r/>
            <w:r>
              <w:rPr>
                <w:b w:val="0"/>
              </w:rPr>
              <w:t>2D 图纸对象</w:t>
            </w:r>
          </w:p>
        </w:tc>
      </w:tr>
      <w:tr>
        <w:tc>
          <w:tcPr>
            <w:tcW w:type="dxa" w:w="3331"/>
            <w:vAlign w:val="top"/>
            <w:tcW w:w="2304" w:type="dxa"/>
          </w:tcPr>
          <w:p>
            <w:pPr>
              <w:spacing w:after="0"/>
            </w:pPr>
            <w:r/>
            <w:r>
              <w:rPr>
                <w:b w:val="0"/>
              </w:rPr>
              <w:t>Model 3D模型</w:t>
            </w:r>
          </w:p>
        </w:tc>
        <w:tc>
          <w:tcPr>
            <w:tcW w:type="dxa" w:w="3331"/>
            <w:vAlign w:val="top"/>
            <w:tcW w:w="4608" w:type="dxa"/>
          </w:tcPr>
          <w:p>
            <w:pPr>
              <w:spacing w:after="0"/>
            </w:pPr>
            <w:r/>
            <w:r>
              <w:rPr>
                <w:b w:val="0"/>
              </w:rPr>
              <w:t>格式、装配层级、几何体、体积、质量属性</w:t>
            </w:r>
          </w:p>
        </w:tc>
        <w:tc>
          <w:tcPr>
            <w:tcW w:type="dxa" w:w="3331"/>
            <w:vAlign w:val="top"/>
            <w:tcW w:w="3311" w:type="dxa"/>
          </w:tcPr>
          <w:p>
            <w:pPr>
              <w:spacing w:after="0"/>
            </w:pPr>
            <w:r/>
            <w:r>
              <w:rPr>
                <w:b w:val="0"/>
              </w:rPr>
              <w:t>3D 输入/输出对象</w:t>
            </w:r>
          </w:p>
        </w:tc>
      </w:tr>
      <w:tr>
        <w:tc>
          <w:tcPr>
            <w:tcW w:type="dxa" w:w="3331"/>
            <w:vAlign w:val="top"/>
            <w:tcW w:w="2304" w:type="dxa"/>
          </w:tcPr>
          <w:p>
            <w:pPr>
              <w:spacing w:after="0"/>
            </w:pPr>
            <w:r/>
            <w:r>
              <w:rPr>
                <w:b w:val="0"/>
              </w:rPr>
              <w:t>Equipment 设备</w:t>
            </w:r>
          </w:p>
        </w:tc>
        <w:tc>
          <w:tcPr>
            <w:tcW w:type="dxa" w:w="3331"/>
            <w:vAlign w:val="top"/>
            <w:tcW w:w="4608" w:type="dxa"/>
          </w:tcPr>
          <w:p>
            <w:pPr>
              <w:spacing w:after="0"/>
            </w:pPr>
            <w:r/>
            <w:r>
              <w:rPr>
                <w:b w:val="0"/>
              </w:rPr>
              <w:t>设备名称、行业、功能模块、结构树</w:t>
            </w:r>
          </w:p>
        </w:tc>
        <w:tc>
          <w:tcPr>
            <w:tcW w:type="dxa" w:w="3331"/>
            <w:vAlign w:val="top"/>
            <w:tcW w:w="3311" w:type="dxa"/>
          </w:tcPr>
          <w:p>
            <w:pPr>
              <w:spacing w:after="0"/>
            </w:pPr>
            <w:r/>
            <w:r>
              <w:rPr>
                <w:b w:val="0"/>
              </w:rPr>
              <w:t>最高层工程对象</w:t>
            </w:r>
          </w:p>
        </w:tc>
      </w:tr>
      <w:tr>
        <w:tc>
          <w:tcPr>
            <w:tcW w:type="dxa" w:w="3331"/>
            <w:vAlign w:val="top"/>
            <w:tcW w:w="2304" w:type="dxa"/>
          </w:tcPr>
          <w:p>
            <w:pPr>
              <w:spacing w:after="0"/>
            </w:pPr>
            <w:r/>
            <w:r>
              <w:rPr>
                <w:b w:val="0"/>
              </w:rPr>
              <w:t>Assembly 总成</w:t>
            </w:r>
          </w:p>
        </w:tc>
        <w:tc>
          <w:tcPr>
            <w:tcW w:type="dxa" w:w="3331"/>
            <w:vAlign w:val="top"/>
            <w:tcW w:w="4608" w:type="dxa"/>
          </w:tcPr>
          <w:p>
            <w:pPr>
              <w:spacing w:after="0"/>
            </w:pPr>
            <w:r/>
            <w:r>
              <w:rPr>
                <w:b w:val="0"/>
              </w:rPr>
              <w:t>总成名称、父级、子件、装配关系</w:t>
            </w:r>
          </w:p>
        </w:tc>
        <w:tc>
          <w:tcPr>
            <w:tcW w:type="dxa" w:w="3331"/>
            <w:vAlign w:val="top"/>
            <w:tcW w:w="3311" w:type="dxa"/>
          </w:tcPr>
          <w:p>
            <w:pPr>
              <w:spacing w:after="0"/>
            </w:pPr>
            <w:r/>
            <w:r>
              <w:rPr>
                <w:b w:val="0"/>
              </w:rPr>
              <w:t>中间层结构对象</w:t>
            </w:r>
          </w:p>
        </w:tc>
      </w:tr>
      <w:tr>
        <w:tc>
          <w:tcPr>
            <w:tcW w:type="dxa" w:w="3331"/>
            <w:vAlign w:val="top"/>
            <w:tcW w:w="2304" w:type="dxa"/>
          </w:tcPr>
          <w:p>
            <w:pPr>
              <w:spacing w:after="0"/>
            </w:pPr>
            <w:r/>
            <w:r>
              <w:rPr>
                <w:b w:val="0"/>
              </w:rPr>
              <w:t>Part 零件</w:t>
            </w:r>
          </w:p>
        </w:tc>
        <w:tc>
          <w:tcPr>
            <w:tcW w:type="dxa" w:w="3331"/>
            <w:vAlign w:val="top"/>
            <w:tcW w:w="4608" w:type="dxa"/>
          </w:tcPr>
          <w:p>
            <w:pPr>
              <w:spacing w:after="0"/>
            </w:pPr>
            <w:r/>
            <w:r>
              <w:rPr>
                <w:b w:val="0"/>
              </w:rPr>
              <w:t>零件名称、类型、材料、数量、工艺、图纸状态</w:t>
            </w:r>
          </w:p>
        </w:tc>
        <w:tc>
          <w:tcPr>
            <w:tcW w:type="dxa" w:w="3331"/>
            <w:vAlign w:val="top"/>
            <w:tcW w:w="3311" w:type="dxa"/>
          </w:tcPr>
          <w:p>
            <w:pPr>
              <w:spacing w:after="0"/>
            </w:pPr>
            <w:r/>
            <w:r>
              <w:rPr>
                <w:b w:val="0"/>
              </w:rPr>
              <w:t>最小制造对象</w:t>
            </w:r>
          </w:p>
        </w:tc>
      </w:tr>
      <w:tr>
        <w:tc>
          <w:tcPr>
            <w:tcW w:type="dxa" w:w="3331"/>
            <w:vAlign w:val="top"/>
            <w:tcW w:w="2304" w:type="dxa"/>
          </w:tcPr>
          <w:p>
            <w:pPr>
              <w:spacing w:after="0"/>
            </w:pPr>
            <w:r/>
            <w:r>
              <w:rPr>
                <w:b w:val="0"/>
              </w:rPr>
              <w:t>Feature 几何特征</w:t>
            </w:r>
          </w:p>
        </w:tc>
        <w:tc>
          <w:tcPr>
            <w:tcW w:type="dxa" w:w="3331"/>
            <w:vAlign w:val="top"/>
            <w:tcW w:w="4608" w:type="dxa"/>
          </w:tcPr>
          <w:p>
            <w:pPr>
              <w:spacing w:after="0"/>
            </w:pPr>
            <w:r/>
            <w:r>
              <w:rPr>
                <w:b w:val="0"/>
              </w:rPr>
              <w:t>孔、槽、台阶、折弯、倒角、螺纹、基准</w:t>
            </w:r>
          </w:p>
        </w:tc>
        <w:tc>
          <w:tcPr>
            <w:tcW w:type="dxa" w:w="3331"/>
            <w:vAlign w:val="top"/>
            <w:tcW w:w="3311" w:type="dxa"/>
          </w:tcPr>
          <w:p>
            <w:pPr>
              <w:spacing w:after="0"/>
            </w:pPr>
            <w:r/>
            <w:r>
              <w:rPr>
                <w:b w:val="0"/>
              </w:rPr>
              <w:t>生成图纸和工艺的依据</w:t>
            </w:r>
          </w:p>
        </w:tc>
      </w:tr>
      <w:tr>
        <w:tc>
          <w:tcPr>
            <w:tcW w:type="dxa" w:w="3331"/>
            <w:vAlign w:val="top"/>
            <w:tcW w:w="2304" w:type="dxa"/>
          </w:tcPr>
          <w:p>
            <w:pPr>
              <w:spacing w:after="0"/>
            </w:pPr>
            <w:r/>
            <w:r>
              <w:rPr>
                <w:b w:val="0"/>
              </w:rPr>
              <w:t>BOM 清单</w:t>
            </w:r>
          </w:p>
        </w:tc>
        <w:tc>
          <w:tcPr>
            <w:tcW w:type="dxa" w:w="3331"/>
            <w:vAlign w:val="top"/>
            <w:tcW w:w="4608" w:type="dxa"/>
          </w:tcPr>
          <w:p>
            <w:pPr>
              <w:spacing w:after="0"/>
            </w:pPr>
            <w:r/>
            <w:r>
              <w:rPr>
                <w:b w:val="0"/>
              </w:rPr>
              <w:t>层级、数量、标准件/加工件/外购件</w:t>
            </w:r>
          </w:p>
        </w:tc>
        <w:tc>
          <w:tcPr>
            <w:tcW w:type="dxa" w:w="3331"/>
            <w:vAlign w:val="top"/>
            <w:tcW w:w="3311" w:type="dxa"/>
          </w:tcPr>
          <w:p>
            <w:pPr>
              <w:spacing w:after="0"/>
            </w:pPr>
            <w:r/>
            <w:r>
              <w:rPr>
                <w:b w:val="0"/>
              </w:rPr>
              <w:t>报价和生产基础</w:t>
            </w:r>
          </w:p>
        </w:tc>
      </w:tr>
      <w:tr>
        <w:tc>
          <w:tcPr>
            <w:tcW w:type="dxa" w:w="3331"/>
            <w:vAlign w:val="top"/>
            <w:tcW w:w="2304" w:type="dxa"/>
          </w:tcPr>
          <w:p>
            <w:pPr>
              <w:spacing w:after="0"/>
            </w:pPr>
            <w:r/>
            <w:r>
              <w:rPr>
                <w:b w:val="0"/>
              </w:rPr>
              <w:t>Process Route 工艺路线</w:t>
            </w:r>
          </w:p>
        </w:tc>
        <w:tc>
          <w:tcPr>
            <w:tcW w:type="dxa" w:w="3331"/>
            <w:vAlign w:val="top"/>
            <w:tcW w:w="4608" w:type="dxa"/>
          </w:tcPr>
          <w:p>
            <w:pPr>
              <w:spacing w:after="0"/>
            </w:pPr>
            <w:r/>
            <w:r>
              <w:rPr>
                <w:b w:val="0"/>
              </w:rPr>
              <w:t>工序、设备、工时、外协、检测</w:t>
            </w:r>
          </w:p>
        </w:tc>
        <w:tc>
          <w:tcPr>
            <w:tcW w:type="dxa" w:w="3331"/>
            <w:vAlign w:val="top"/>
            <w:tcW w:w="3311" w:type="dxa"/>
          </w:tcPr>
          <w:p>
            <w:pPr>
              <w:spacing w:after="0"/>
            </w:pPr>
            <w:r/>
            <w:r>
              <w:rPr>
                <w:b w:val="0"/>
              </w:rPr>
              <w:t>工艺报价排产衔接对象</w:t>
            </w:r>
          </w:p>
        </w:tc>
      </w:tr>
    </w:tbl>
    <w:p/>
    <w:p>
      <w:pPr>
        <w:pStyle w:val="Heading1"/>
      </w:pPr>
      <w:r>
        <w:t>6. 产品功能需求</w:t>
      </w:r>
    </w:p>
    <w:p>
      <w:pPr>
        <w:pStyle w:val="Heading2"/>
      </w:pPr>
      <w:r>
        <w:t>6.1 项目与资料包管理</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项目创建</w:t>
            </w:r>
          </w:p>
        </w:tc>
        <w:tc>
          <w:tcPr>
            <w:tcW w:type="dxa" w:w="3331"/>
            <w:vAlign w:val="top"/>
            <w:tcW w:w="6480" w:type="dxa"/>
          </w:tcPr>
          <w:p>
            <w:pPr>
              <w:spacing w:after="0"/>
            </w:pPr>
            <w:r/>
            <w:r>
              <w:rPr>
                <w:b w:val="0"/>
              </w:rPr>
              <w:t>支持录入客户、行业、项目类型、交期、数量、负责人、保密等级</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资料包上传</w:t>
            </w:r>
          </w:p>
        </w:tc>
        <w:tc>
          <w:tcPr>
            <w:tcW w:type="dxa" w:w="3331"/>
            <w:vAlign w:val="top"/>
            <w:tcW w:w="6480" w:type="dxa"/>
          </w:tcPr>
          <w:p>
            <w:pPr>
              <w:spacing w:after="0"/>
            </w:pPr>
            <w:r/>
            <w:r>
              <w:rPr>
                <w:b w:val="0"/>
              </w:rPr>
              <w:t>支持批量上传 PDF、DWG、DXF、STEP、STP、IGES、BOM、Word、Excel、图片</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资料自动分类</w:t>
            </w:r>
          </w:p>
        </w:tc>
        <w:tc>
          <w:tcPr>
            <w:tcW w:type="dxa" w:w="3331"/>
            <w:vAlign w:val="top"/>
            <w:tcW w:w="6480" w:type="dxa"/>
          </w:tcPr>
          <w:p>
            <w:pPr>
              <w:spacing w:after="0"/>
            </w:pPr>
            <w:r/>
            <w:r>
              <w:rPr>
                <w:b w:val="0"/>
              </w:rPr>
              <w:t>自动识别工程图、装配图、零件图、BOM、技术规格书、图片等类型</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资料完整性检查</w:t>
            </w:r>
          </w:p>
        </w:tc>
        <w:tc>
          <w:tcPr>
            <w:tcW w:type="dxa" w:w="3331"/>
            <w:vAlign w:val="top"/>
            <w:tcW w:w="6480" w:type="dxa"/>
          </w:tcPr>
          <w:p>
            <w:pPr>
              <w:spacing w:after="0"/>
            </w:pPr>
            <w:r/>
            <w:r>
              <w:rPr>
                <w:b w:val="0"/>
              </w:rPr>
              <w:t>识别是否缺少材料、数量、表面处理、检测要求、交期等报价必需信息</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版本管理</w:t>
            </w:r>
          </w:p>
        </w:tc>
        <w:tc>
          <w:tcPr>
            <w:tcW w:type="dxa" w:w="3331"/>
            <w:vAlign w:val="top"/>
            <w:tcW w:w="6480" w:type="dxa"/>
          </w:tcPr>
          <w:p>
            <w:pPr>
              <w:spacing w:after="0"/>
            </w:pPr>
            <w:r/>
            <w:r>
              <w:rPr>
                <w:b w:val="0"/>
              </w:rPr>
              <w:t>同一项目支持多版本资料包，展示差异和变更记录</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资料权限</w:t>
            </w:r>
          </w:p>
        </w:tc>
        <w:tc>
          <w:tcPr>
            <w:tcW w:type="dxa" w:w="3331"/>
            <w:vAlign w:val="top"/>
            <w:tcW w:w="6480" w:type="dxa"/>
          </w:tcPr>
          <w:p>
            <w:pPr>
              <w:spacing w:after="0"/>
            </w:pPr>
            <w:r/>
            <w:r>
              <w:rPr>
                <w:b w:val="0"/>
              </w:rPr>
              <w:t>按客户、项目、角色控制查看、下载、导出权限</w:t>
            </w:r>
          </w:p>
        </w:tc>
        <w:tc>
          <w:tcPr>
            <w:tcW w:type="dxa" w:w="3331"/>
            <w:vAlign w:val="top"/>
            <w:tcW w:w="1152" w:type="dxa"/>
          </w:tcPr>
          <w:p>
            <w:pPr>
              <w:spacing w:after="0"/>
            </w:pPr>
            <w:r/>
            <w:r>
              <w:rPr>
                <w:b w:val="0"/>
              </w:rPr>
              <w:t>P1</w:t>
            </w:r>
          </w:p>
        </w:tc>
      </w:tr>
    </w:tbl>
    <w:p/>
    <w:p>
      <w:pPr>
        <w:pStyle w:val="Heading2"/>
      </w:pPr>
      <w:r>
        <w:t>6.2 2D/3D 图纸解析工作台</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2D 图纸解析</w:t>
            </w:r>
          </w:p>
        </w:tc>
        <w:tc>
          <w:tcPr>
            <w:tcW w:type="dxa" w:w="3331"/>
            <w:vAlign w:val="top"/>
            <w:tcW w:w="6480" w:type="dxa"/>
          </w:tcPr>
          <w:p>
            <w:pPr>
              <w:spacing w:after="0"/>
            </w:pPr>
            <w:r/>
            <w:r>
              <w:rPr>
                <w:b w:val="0"/>
              </w:rPr>
              <w:t>识别视图、轮廓、尺寸、孔位、标注、标题栏、材料、公差和表面处理</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3D 模型解析</w:t>
            </w:r>
          </w:p>
        </w:tc>
        <w:tc>
          <w:tcPr>
            <w:tcW w:type="dxa" w:w="3331"/>
            <w:vAlign w:val="top"/>
            <w:tcW w:w="6480" w:type="dxa"/>
          </w:tcPr>
          <w:p>
            <w:pPr>
              <w:spacing w:after="0"/>
            </w:pPr>
            <w:r/>
            <w:r>
              <w:rPr>
                <w:b w:val="0"/>
              </w:rPr>
              <w:t>解析装配层级、零件数量、几何体、体积、包围盒、孔槽特征和相邻关系</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多视图关联</w:t>
            </w:r>
          </w:p>
        </w:tc>
        <w:tc>
          <w:tcPr>
            <w:tcW w:type="dxa" w:w="3331"/>
            <w:vAlign w:val="top"/>
            <w:tcW w:w="6480" w:type="dxa"/>
          </w:tcPr>
          <w:p>
            <w:pPr>
              <w:spacing w:after="0"/>
            </w:pPr>
            <w:r/>
            <w:r>
              <w:rPr>
                <w:b w:val="0"/>
              </w:rPr>
              <w:t>支持主视、俯视、侧视、剖视、局部视图之间的关联识别</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解析结果可视化</w:t>
            </w:r>
          </w:p>
        </w:tc>
        <w:tc>
          <w:tcPr>
            <w:tcW w:type="dxa" w:w="3331"/>
            <w:vAlign w:val="top"/>
            <w:tcW w:w="6480" w:type="dxa"/>
          </w:tcPr>
          <w:p>
            <w:pPr>
              <w:spacing w:after="0"/>
            </w:pPr>
            <w:r/>
            <w:r>
              <w:rPr>
                <w:b w:val="0"/>
              </w:rPr>
              <w:t>在图纸上高亮零件区域、尺寸、孔位、缺失项和低置信度区域</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人工标注修正</w:t>
            </w:r>
          </w:p>
        </w:tc>
        <w:tc>
          <w:tcPr>
            <w:tcW w:type="dxa" w:w="3331"/>
            <w:vAlign w:val="top"/>
            <w:tcW w:w="6480" w:type="dxa"/>
          </w:tcPr>
          <w:p>
            <w:pPr>
              <w:spacing w:after="0"/>
            </w:pPr>
            <w:r/>
            <w:r>
              <w:rPr>
                <w:b w:val="0"/>
              </w:rPr>
              <w:t>支持框选、拆分、合并、修改零件名称、补充尺寸和备注</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解析任务队列</w:t>
            </w:r>
          </w:p>
        </w:tc>
        <w:tc>
          <w:tcPr>
            <w:tcW w:type="dxa" w:w="3331"/>
            <w:vAlign w:val="top"/>
            <w:tcW w:w="6480" w:type="dxa"/>
          </w:tcPr>
          <w:p>
            <w:pPr>
              <w:spacing w:after="0"/>
            </w:pPr>
            <w:r/>
            <w:r>
              <w:rPr>
                <w:b w:val="0"/>
              </w:rPr>
              <w:t>大文件或批量文件异步解析，支持进度、失败重试和日志查看</w:t>
            </w:r>
          </w:p>
        </w:tc>
        <w:tc>
          <w:tcPr>
            <w:tcW w:type="dxa" w:w="3331"/>
            <w:vAlign w:val="top"/>
            <w:tcW w:w="1152" w:type="dxa"/>
          </w:tcPr>
          <w:p>
            <w:pPr>
              <w:spacing w:after="0"/>
            </w:pPr>
            <w:r/>
            <w:r>
              <w:rPr>
                <w:b w:val="0"/>
              </w:rPr>
              <w:t>P1</w:t>
            </w:r>
          </w:p>
        </w:tc>
      </w:tr>
    </w:tbl>
    <w:p/>
    <w:p>
      <w:pPr>
        <w:pStyle w:val="Heading2"/>
      </w:pPr>
      <w:r>
        <w:t>6.3 设备拆解与 BOM 生成</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结构树生成</w:t>
            </w:r>
          </w:p>
        </w:tc>
        <w:tc>
          <w:tcPr>
            <w:tcW w:type="dxa" w:w="3331"/>
            <w:vAlign w:val="top"/>
            <w:tcW w:w="6480" w:type="dxa"/>
          </w:tcPr>
          <w:p>
            <w:pPr>
              <w:spacing w:after="0"/>
            </w:pPr>
            <w:r/>
            <w:r>
              <w:rPr>
                <w:b w:val="0"/>
              </w:rPr>
              <w:t>自动生成设备-总成-子总成-部件-零件层级结构</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零件类型识别</w:t>
            </w:r>
          </w:p>
        </w:tc>
        <w:tc>
          <w:tcPr>
            <w:tcW w:type="dxa" w:w="3331"/>
            <w:vAlign w:val="top"/>
            <w:tcW w:w="6480" w:type="dxa"/>
          </w:tcPr>
          <w:p>
            <w:pPr>
              <w:spacing w:after="0"/>
            </w:pPr>
            <w:r/>
            <w:r>
              <w:rPr>
                <w:b w:val="0"/>
              </w:rPr>
              <w:t>识别钣金件、机加工件、型材件、焊接件、标准件、采购件、电气件</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标准件匹配</w:t>
            </w:r>
          </w:p>
        </w:tc>
        <w:tc>
          <w:tcPr>
            <w:tcW w:type="dxa" w:w="3331"/>
            <w:vAlign w:val="top"/>
            <w:tcW w:w="6480" w:type="dxa"/>
          </w:tcPr>
          <w:p>
            <w:pPr>
              <w:spacing w:after="0"/>
            </w:pPr>
            <w:r/>
            <w:r>
              <w:rPr>
                <w:b w:val="0"/>
              </w:rPr>
              <w:t>匹配螺栓、螺母、导轨、轴承、气缸、电机等标准件库</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BOM 自动生成</w:t>
            </w:r>
          </w:p>
        </w:tc>
        <w:tc>
          <w:tcPr>
            <w:tcW w:type="dxa" w:w="3331"/>
            <w:vAlign w:val="top"/>
            <w:tcW w:w="6480" w:type="dxa"/>
          </w:tcPr>
          <w:p>
            <w:pPr>
              <w:spacing w:after="0"/>
            </w:pPr>
            <w:r/>
            <w:r>
              <w:rPr>
                <w:b w:val="0"/>
              </w:rPr>
              <w:t>输出层级 BOM、数量、材料、规格、图号、版本、是否外购</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相似件复用</w:t>
            </w:r>
          </w:p>
        </w:tc>
        <w:tc>
          <w:tcPr>
            <w:tcW w:type="dxa" w:w="3331"/>
            <w:vAlign w:val="top"/>
            <w:tcW w:w="6480" w:type="dxa"/>
          </w:tcPr>
          <w:p>
            <w:pPr>
              <w:spacing w:after="0"/>
            </w:pPr>
            <w:r/>
            <w:r>
              <w:rPr>
                <w:b w:val="0"/>
              </w:rPr>
              <w:t>基于历史图纸和零件库匹配相似零件，提示复用或修改</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拆解置信度</w:t>
            </w:r>
          </w:p>
        </w:tc>
        <w:tc>
          <w:tcPr>
            <w:tcW w:type="dxa" w:w="3331"/>
            <w:vAlign w:val="top"/>
            <w:tcW w:w="6480" w:type="dxa"/>
          </w:tcPr>
          <w:p>
            <w:pPr>
              <w:spacing w:after="0"/>
            </w:pPr>
            <w:r/>
            <w:r>
              <w:rPr>
                <w:b w:val="0"/>
              </w:rPr>
              <w:t>对每个零件给出识别置信度、来源证据和风险提示</w:t>
            </w:r>
          </w:p>
        </w:tc>
        <w:tc>
          <w:tcPr>
            <w:tcW w:type="dxa" w:w="3331"/>
            <w:vAlign w:val="top"/>
            <w:tcW w:w="1152" w:type="dxa"/>
          </w:tcPr>
          <w:p>
            <w:pPr>
              <w:spacing w:after="0"/>
            </w:pPr>
            <w:r/>
            <w:r>
              <w:rPr>
                <w:b w:val="0"/>
              </w:rPr>
              <w:t>P1</w:t>
            </w:r>
          </w:p>
        </w:tc>
      </w:tr>
    </w:tbl>
    <w:p/>
    <w:p>
      <w:pPr>
        <w:pStyle w:val="Heading2"/>
      </w:pPr>
      <w:r>
        <w:t>6.4 零部件图纸与 3D 视图生成</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零件图生成</w:t>
            </w:r>
          </w:p>
        </w:tc>
        <w:tc>
          <w:tcPr>
            <w:tcW w:type="dxa" w:w="3331"/>
            <w:vAlign w:val="top"/>
            <w:tcW w:w="6480" w:type="dxa"/>
          </w:tcPr>
          <w:p>
            <w:pPr>
              <w:spacing w:after="0"/>
            </w:pPr>
            <w:r/>
            <w:r>
              <w:rPr>
                <w:b w:val="0"/>
              </w:rPr>
              <w:t>基于零件参数、几何特征和模板生成 2D 零件图初稿</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三视图生成</w:t>
            </w:r>
          </w:p>
        </w:tc>
        <w:tc>
          <w:tcPr>
            <w:tcW w:type="dxa" w:w="3331"/>
            <w:vAlign w:val="top"/>
            <w:tcW w:w="6480" w:type="dxa"/>
          </w:tcPr>
          <w:p>
            <w:pPr>
              <w:spacing w:after="0"/>
            </w:pPr>
            <w:r/>
            <w:r>
              <w:rPr>
                <w:b w:val="0"/>
              </w:rPr>
              <w:t>自动生成主视、俯视、侧视，支持视图比例和布局模板</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尺寸标注生成</w:t>
            </w:r>
          </w:p>
        </w:tc>
        <w:tc>
          <w:tcPr>
            <w:tcW w:type="dxa" w:w="3331"/>
            <w:vAlign w:val="top"/>
            <w:tcW w:w="6480" w:type="dxa"/>
          </w:tcPr>
          <w:p>
            <w:pPr>
              <w:spacing w:after="0"/>
            </w:pPr>
            <w:r/>
            <w:r>
              <w:rPr>
                <w:b w:val="0"/>
              </w:rPr>
              <w:t>根据几何特征自动生成关键尺寸、孔位、孔径、孔距、倒角、折弯尺寸</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3D 视图生成</w:t>
            </w:r>
          </w:p>
        </w:tc>
        <w:tc>
          <w:tcPr>
            <w:tcW w:type="dxa" w:w="3331"/>
            <w:vAlign w:val="top"/>
            <w:tcW w:w="6480" w:type="dxa"/>
          </w:tcPr>
          <w:p>
            <w:pPr>
              <w:spacing w:after="0"/>
            </w:pPr>
            <w:r/>
            <w:r>
              <w:rPr>
                <w:b w:val="0"/>
              </w:rPr>
              <w:t>生成零件等轴测图、爆炸视图、装配预览和可旋转 Web 3D 预览</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参数化模型生成</w:t>
            </w:r>
          </w:p>
        </w:tc>
        <w:tc>
          <w:tcPr>
            <w:tcW w:type="dxa" w:w="3331"/>
            <w:vAlign w:val="top"/>
            <w:tcW w:w="6480" w:type="dxa"/>
          </w:tcPr>
          <w:p>
            <w:pPr>
              <w:spacing w:after="0"/>
            </w:pPr>
            <w:r/>
            <w:r>
              <w:rPr>
                <w:b w:val="0"/>
              </w:rPr>
              <w:t>生成可编辑参数模型或 CAD Script，支持再次修改和重生成</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导出格式</w:t>
            </w:r>
          </w:p>
        </w:tc>
        <w:tc>
          <w:tcPr>
            <w:tcW w:type="dxa" w:w="3331"/>
            <w:vAlign w:val="top"/>
            <w:tcW w:w="6480" w:type="dxa"/>
          </w:tcPr>
          <w:p>
            <w:pPr>
              <w:spacing w:after="0"/>
            </w:pPr>
            <w:r/>
            <w:r>
              <w:rPr>
                <w:b w:val="0"/>
              </w:rPr>
              <w:t>支持 PDF、DXF、DWG、STEP、STL、PNG、BOM Excel 导出</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图纸模板管理</w:t>
            </w:r>
          </w:p>
        </w:tc>
        <w:tc>
          <w:tcPr>
            <w:tcW w:type="dxa" w:w="3331"/>
            <w:vAlign w:val="top"/>
            <w:tcW w:w="6480" w:type="dxa"/>
          </w:tcPr>
          <w:p>
            <w:pPr>
              <w:spacing w:after="0"/>
            </w:pPr>
            <w:r/>
            <w:r>
              <w:rPr>
                <w:b w:val="0"/>
              </w:rPr>
              <w:t>支持企业标题栏、图号规则、签审栏、材料栏、版本栏模板</w:t>
            </w:r>
          </w:p>
        </w:tc>
        <w:tc>
          <w:tcPr>
            <w:tcW w:type="dxa" w:w="3331"/>
            <w:vAlign w:val="top"/>
            <w:tcW w:w="1152" w:type="dxa"/>
          </w:tcPr>
          <w:p>
            <w:pPr>
              <w:spacing w:after="0"/>
            </w:pPr>
            <w:r/>
            <w:r>
              <w:rPr>
                <w:b w:val="0"/>
              </w:rPr>
              <w:t>P1</w:t>
            </w:r>
          </w:p>
        </w:tc>
      </w:tr>
    </w:tbl>
    <w:p/>
    <w:p>
      <w:pPr>
        <w:pStyle w:val="Heading2"/>
      </w:pPr>
      <w:r>
        <w:t>6.5 人工校核、审签与版本控制</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校核任务</w:t>
            </w:r>
          </w:p>
        </w:tc>
        <w:tc>
          <w:tcPr>
            <w:tcW w:type="dxa" w:w="3331"/>
            <w:vAlign w:val="top"/>
            <w:tcW w:w="6480" w:type="dxa"/>
          </w:tcPr>
          <w:p>
            <w:pPr>
              <w:spacing w:after="0"/>
            </w:pPr>
            <w:r/>
            <w:r>
              <w:rPr>
                <w:b w:val="0"/>
              </w:rPr>
              <w:t>AI 生成后自动创建结构校核、图纸校核、工艺校核任务</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批注与问题单</w:t>
            </w:r>
          </w:p>
        </w:tc>
        <w:tc>
          <w:tcPr>
            <w:tcW w:type="dxa" w:w="3331"/>
            <w:vAlign w:val="top"/>
            <w:tcW w:w="6480" w:type="dxa"/>
          </w:tcPr>
          <w:p>
            <w:pPr>
              <w:spacing w:after="0"/>
            </w:pPr>
            <w:r/>
            <w:r>
              <w:rPr>
                <w:b w:val="0"/>
              </w:rPr>
              <w:t>支持在图纸区域、零件、尺寸、BOM 行上添加批注和问题</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确认/驳回</w:t>
            </w:r>
          </w:p>
        </w:tc>
        <w:tc>
          <w:tcPr>
            <w:tcW w:type="dxa" w:w="3331"/>
            <w:vAlign w:val="top"/>
            <w:tcW w:w="6480" w:type="dxa"/>
          </w:tcPr>
          <w:p>
            <w:pPr>
              <w:spacing w:after="0"/>
            </w:pPr>
            <w:r/>
            <w:r>
              <w:rPr>
                <w:b w:val="0"/>
              </w:rPr>
              <w:t>工程师可确认、驳回或要求 AI 重新生成</w:t>
            </w:r>
          </w:p>
        </w:tc>
        <w:tc>
          <w:tcPr>
            <w:tcW w:type="dxa" w:w="3331"/>
            <w:vAlign w:val="top"/>
            <w:tcW w:w="1152" w:type="dxa"/>
          </w:tcPr>
          <w:p>
            <w:pPr>
              <w:spacing w:after="0"/>
            </w:pPr>
            <w:r/>
            <w:r>
              <w:rPr>
                <w:b w:val="0"/>
              </w:rPr>
              <w:t>P0</w:t>
            </w:r>
          </w:p>
        </w:tc>
      </w:tr>
      <w:tr>
        <w:tc>
          <w:tcPr>
            <w:tcW w:type="dxa" w:w="3331"/>
            <w:vAlign w:val="top"/>
            <w:tcW w:w="2160" w:type="dxa"/>
          </w:tcPr>
          <w:p>
            <w:pPr>
              <w:spacing w:after="0"/>
            </w:pPr>
            <w:r/>
            <w:r>
              <w:rPr>
                <w:b w:val="0"/>
              </w:rPr>
              <w:t>版本对比</w:t>
            </w:r>
          </w:p>
        </w:tc>
        <w:tc>
          <w:tcPr>
            <w:tcW w:type="dxa" w:w="3331"/>
            <w:vAlign w:val="top"/>
            <w:tcW w:w="6480" w:type="dxa"/>
          </w:tcPr>
          <w:p>
            <w:pPr>
              <w:spacing w:after="0"/>
            </w:pPr>
            <w:r/>
            <w:r>
              <w:rPr>
                <w:b w:val="0"/>
              </w:rPr>
              <w:t>对比图纸、BOM、结构树和参数的版本差异</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审签流</w:t>
            </w:r>
          </w:p>
        </w:tc>
        <w:tc>
          <w:tcPr>
            <w:tcW w:type="dxa" w:w="3331"/>
            <w:vAlign w:val="top"/>
            <w:tcW w:w="6480" w:type="dxa"/>
          </w:tcPr>
          <w:p>
            <w:pPr>
              <w:spacing w:after="0"/>
            </w:pPr>
            <w:r/>
            <w:r>
              <w:rPr>
                <w:b w:val="0"/>
              </w:rPr>
              <w:t>支持结构、工艺、报价、质量多角色审签</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审计日志</w:t>
            </w:r>
          </w:p>
        </w:tc>
        <w:tc>
          <w:tcPr>
            <w:tcW w:type="dxa" w:w="3331"/>
            <w:vAlign w:val="top"/>
            <w:tcW w:w="6480" w:type="dxa"/>
          </w:tcPr>
          <w:p>
            <w:pPr>
              <w:spacing w:after="0"/>
            </w:pPr>
            <w:r/>
            <w:r>
              <w:rPr>
                <w:b w:val="0"/>
              </w:rPr>
              <w:t>记录模型、用户、时间、修改内容和导出行为</w:t>
            </w:r>
          </w:p>
        </w:tc>
        <w:tc>
          <w:tcPr>
            <w:tcW w:type="dxa" w:w="3331"/>
            <w:vAlign w:val="top"/>
            <w:tcW w:w="1152" w:type="dxa"/>
          </w:tcPr>
          <w:p>
            <w:pPr>
              <w:spacing w:after="0"/>
            </w:pPr>
            <w:r/>
            <w:r>
              <w:rPr>
                <w:b w:val="0"/>
              </w:rPr>
              <w:t>P1</w:t>
            </w:r>
          </w:p>
        </w:tc>
      </w:tr>
    </w:tbl>
    <w:p/>
    <w:p>
      <w:pPr>
        <w:pStyle w:val="Heading2"/>
      </w:pPr>
      <w:r>
        <w:t>6.6 工艺、报价与排产衔接</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工艺分类</w:t>
            </w:r>
          </w:p>
        </w:tc>
        <w:tc>
          <w:tcPr>
            <w:tcW w:type="dxa" w:w="3331"/>
            <w:vAlign w:val="top"/>
            <w:tcW w:w="6480" w:type="dxa"/>
          </w:tcPr>
          <w:p>
            <w:pPr>
              <w:spacing w:after="0"/>
            </w:pPr>
            <w:r/>
            <w:r>
              <w:rPr>
                <w:b w:val="0"/>
              </w:rPr>
              <w:t>按零件类型自动判断加工方式：机加工、钣金、焊接、表处、检测、外协</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工艺路线建议</w:t>
            </w:r>
          </w:p>
        </w:tc>
        <w:tc>
          <w:tcPr>
            <w:tcW w:type="dxa" w:w="3331"/>
            <w:vAlign w:val="top"/>
            <w:tcW w:w="6480" w:type="dxa"/>
          </w:tcPr>
          <w:p>
            <w:pPr>
              <w:spacing w:after="0"/>
            </w:pPr>
            <w:r/>
            <w:r>
              <w:rPr>
                <w:b w:val="0"/>
              </w:rPr>
              <w:t>生成下料、粗加工、精加工、表面处理、清洗、检测、包装等工序链</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成本要素生成</w:t>
            </w:r>
          </w:p>
        </w:tc>
        <w:tc>
          <w:tcPr>
            <w:tcW w:type="dxa" w:w="3331"/>
            <w:vAlign w:val="top"/>
            <w:tcW w:w="6480" w:type="dxa"/>
          </w:tcPr>
          <w:p>
            <w:pPr>
              <w:spacing w:after="0"/>
            </w:pPr>
            <w:r/>
            <w:r>
              <w:rPr>
                <w:b w:val="0"/>
              </w:rPr>
              <w:t>输出材料、加工、检测、外协、包装、风险系数和利润建议字段</w:t>
            </w:r>
          </w:p>
        </w:tc>
        <w:tc>
          <w:tcPr>
            <w:tcW w:type="dxa" w:w="3331"/>
            <w:vAlign w:val="top"/>
            <w:tcW w:w="1152" w:type="dxa"/>
          </w:tcPr>
          <w:p>
            <w:pPr>
              <w:spacing w:after="0"/>
            </w:pPr>
            <w:r/>
            <w:r>
              <w:rPr>
                <w:b w:val="0"/>
              </w:rPr>
              <w:t>P2</w:t>
            </w:r>
          </w:p>
        </w:tc>
      </w:tr>
      <w:tr>
        <w:tc>
          <w:tcPr>
            <w:tcW w:type="dxa" w:w="3331"/>
            <w:vAlign w:val="top"/>
            <w:tcW w:w="2160" w:type="dxa"/>
          </w:tcPr>
          <w:p>
            <w:pPr>
              <w:spacing w:after="0"/>
            </w:pPr>
            <w:r/>
            <w:r>
              <w:rPr>
                <w:b w:val="0"/>
              </w:rPr>
              <w:t>报价模板</w:t>
            </w:r>
          </w:p>
        </w:tc>
        <w:tc>
          <w:tcPr>
            <w:tcW w:type="dxa" w:w="3331"/>
            <w:vAlign w:val="top"/>
            <w:tcW w:w="6480" w:type="dxa"/>
          </w:tcPr>
          <w:p>
            <w:pPr>
              <w:spacing w:after="0"/>
            </w:pPr>
            <w:r/>
            <w:r>
              <w:rPr>
                <w:b w:val="0"/>
              </w:rPr>
              <w:t>按客户/行业/零件类型生成报价单基础数据</w:t>
            </w:r>
          </w:p>
        </w:tc>
        <w:tc>
          <w:tcPr>
            <w:tcW w:type="dxa" w:w="3331"/>
            <w:vAlign w:val="top"/>
            <w:tcW w:w="1152" w:type="dxa"/>
          </w:tcPr>
          <w:p>
            <w:pPr>
              <w:spacing w:after="0"/>
            </w:pPr>
            <w:r/>
            <w:r>
              <w:rPr>
                <w:b w:val="0"/>
              </w:rPr>
              <w:t>P2</w:t>
            </w:r>
          </w:p>
        </w:tc>
      </w:tr>
      <w:tr>
        <w:tc>
          <w:tcPr>
            <w:tcW w:type="dxa" w:w="3331"/>
            <w:vAlign w:val="top"/>
            <w:tcW w:w="2160" w:type="dxa"/>
          </w:tcPr>
          <w:p>
            <w:pPr>
              <w:spacing w:after="0"/>
            </w:pPr>
            <w:r/>
            <w:r>
              <w:rPr>
                <w:b w:val="0"/>
              </w:rPr>
              <w:t>工时估算</w:t>
            </w:r>
          </w:p>
        </w:tc>
        <w:tc>
          <w:tcPr>
            <w:tcW w:type="dxa" w:w="3331"/>
            <w:vAlign w:val="top"/>
            <w:tcW w:w="6480" w:type="dxa"/>
          </w:tcPr>
          <w:p>
            <w:pPr>
              <w:spacing w:after="0"/>
            </w:pPr>
            <w:r/>
            <w:r>
              <w:rPr>
                <w:b w:val="0"/>
              </w:rPr>
              <w:t>基于零件类型、尺寸、特征数量、历史记录估算工序工时</w:t>
            </w:r>
          </w:p>
        </w:tc>
        <w:tc>
          <w:tcPr>
            <w:tcW w:type="dxa" w:w="3331"/>
            <w:vAlign w:val="top"/>
            <w:tcW w:w="1152" w:type="dxa"/>
          </w:tcPr>
          <w:p>
            <w:pPr>
              <w:spacing w:after="0"/>
            </w:pPr>
            <w:r/>
            <w:r>
              <w:rPr>
                <w:b w:val="0"/>
              </w:rPr>
              <w:t>P2</w:t>
            </w:r>
          </w:p>
        </w:tc>
      </w:tr>
      <w:tr>
        <w:tc>
          <w:tcPr>
            <w:tcW w:type="dxa" w:w="3331"/>
            <w:vAlign w:val="top"/>
            <w:tcW w:w="2160" w:type="dxa"/>
          </w:tcPr>
          <w:p>
            <w:pPr>
              <w:spacing w:after="0"/>
            </w:pPr>
            <w:r/>
            <w:r>
              <w:rPr>
                <w:b w:val="0"/>
              </w:rPr>
              <w:t>排产输入</w:t>
            </w:r>
          </w:p>
        </w:tc>
        <w:tc>
          <w:tcPr>
            <w:tcW w:type="dxa" w:w="3331"/>
            <w:vAlign w:val="top"/>
            <w:tcW w:w="6480" w:type="dxa"/>
          </w:tcPr>
          <w:p>
            <w:pPr>
              <w:spacing w:after="0"/>
            </w:pPr>
            <w:r/>
            <w:r>
              <w:rPr>
                <w:b w:val="0"/>
              </w:rPr>
              <w:t>生成设备资源、工序顺序、外协周期、质检周期、交期约束</w:t>
            </w:r>
          </w:p>
        </w:tc>
        <w:tc>
          <w:tcPr>
            <w:tcW w:type="dxa" w:w="3331"/>
            <w:vAlign w:val="top"/>
            <w:tcW w:w="1152" w:type="dxa"/>
          </w:tcPr>
          <w:p>
            <w:pPr>
              <w:spacing w:after="0"/>
            </w:pPr>
            <w:r/>
            <w:r>
              <w:rPr>
                <w:b w:val="0"/>
              </w:rPr>
              <w:t>P2</w:t>
            </w:r>
          </w:p>
        </w:tc>
      </w:tr>
    </w:tbl>
    <w:p/>
    <w:p>
      <w:pPr>
        <w:pStyle w:val="Heading2"/>
      </w:pPr>
      <w:r>
        <w:t>6.7 知识库、规则库与配置中心</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功能</w:t>
            </w:r>
          </w:p>
        </w:tc>
        <w:tc>
          <w:tcPr>
            <w:tcW w:type="dxa" w:w="3331"/>
            <w:shd w:fill="1F4E79"/>
            <w:vAlign w:val="center"/>
            <w:tcW w:w="6480" w:type="dxa"/>
          </w:tcPr>
          <w:p>
            <w:pPr>
              <w:spacing w:after="0"/>
            </w:pPr>
            <w:r/>
            <w:r>
              <w:rPr>
                <w:b/>
                <w:color w:val="FFFFFF"/>
              </w:rPr>
              <w:t>需求说明</w:t>
            </w:r>
          </w:p>
        </w:tc>
        <w:tc>
          <w:tcPr>
            <w:tcW w:type="dxa" w:w="3331"/>
            <w:shd w:fill="1F4E79"/>
            <w:vAlign w:val="center"/>
            <w:tcW w:w="1152" w:type="dxa"/>
          </w:tcPr>
          <w:p>
            <w:pPr>
              <w:spacing w:after="0"/>
            </w:pPr>
            <w:r/>
            <w:r>
              <w:rPr>
                <w:b/>
                <w:color w:val="FFFFFF"/>
              </w:rPr>
              <w:t>优先级</w:t>
            </w:r>
          </w:p>
        </w:tc>
      </w:tr>
      <w:tr>
        <w:tc>
          <w:tcPr>
            <w:tcW w:type="dxa" w:w="3331"/>
            <w:vAlign w:val="top"/>
            <w:tcW w:w="2160" w:type="dxa"/>
          </w:tcPr>
          <w:p>
            <w:pPr>
              <w:spacing w:after="0"/>
            </w:pPr>
            <w:r/>
            <w:r>
              <w:rPr>
                <w:b w:val="0"/>
              </w:rPr>
              <w:t>历史图纸库</w:t>
            </w:r>
          </w:p>
        </w:tc>
        <w:tc>
          <w:tcPr>
            <w:tcW w:type="dxa" w:w="3331"/>
            <w:vAlign w:val="top"/>
            <w:tcW w:w="6480" w:type="dxa"/>
          </w:tcPr>
          <w:p>
            <w:pPr>
              <w:spacing w:after="0"/>
            </w:pPr>
            <w:r/>
            <w:r>
              <w:rPr>
                <w:b w:val="0"/>
              </w:rPr>
              <w:t>沉淀已确认图纸、零件、BOM、工艺和报价记录</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标准件库</w:t>
            </w:r>
          </w:p>
        </w:tc>
        <w:tc>
          <w:tcPr>
            <w:tcW w:type="dxa" w:w="3331"/>
            <w:vAlign w:val="top"/>
            <w:tcW w:w="6480" w:type="dxa"/>
          </w:tcPr>
          <w:p>
            <w:pPr>
              <w:spacing w:after="0"/>
            </w:pPr>
            <w:r/>
            <w:r>
              <w:rPr>
                <w:b w:val="0"/>
              </w:rPr>
              <w:t>维护螺丝、轴承、导轨、气缸、电机、接插件等标准件</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材料库</w:t>
            </w:r>
          </w:p>
        </w:tc>
        <w:tc>
          <w:tcPr>
            <w:tcW w:type="dxa" w:w="3331"/>
            <w:vAlign w:val="top"/>
            <w:tcW w:w="6480" w:type="dxa"/>
          </w:tcPr>
          <w:p>
            <w:pPr>
              <w:spacing w:after="0"/>
            </w:pPr>
            <w:r/>
            <w:r>
              <w:rPr>
                <w:b w:val="0"/>
              </w:rPr>
              <w:t>维护材料牌号、密度、价格、加工特性、行业适用性</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工艺规则库</w:t>
            </w:r>
          </w:p>
        </w:tc>
        <w:tc>
          <w:tcPr>
            <w:tcW w:type="dxa" w:w="3331"/>
            <w:vAlign w:val="top"/>
            <w:tcW w:w="6480" w:type="dxa"/>
          </w:tcPr>
          <w:p>
            <w:pPr>
              <w:spacing w:after="0"/>
            </w:pPr>
            <w:r/>
            <w:r>
              <w:rPr>
                <w:b w:val="0"/>
              </w:rPr>
              <w:t>维护孔边距、折弯半径、表面处理、洁净、真空、耐压等规则</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模型配置</w:t>
            </w:r>
          </w:p>
        </w:tc>
        <w:tc>
          <w:tcPr>
            <w:tcW w:type="dxa" w:w="3331"/>
            <w:vAlign w:val="top"/>
            <w:tcW w:w="6480" w:type="dxa"/>
          </w:tcPr>
          <w:p>
            <w:pPr>
              <w:spacing w:after="0"/>
            </w:pPr>
            <w:r/>
            <w:r>
              <w:rPr>
                <w:b w:val="0"/>
              </w:rPr>
              <w:t>配置不同任务使用的模型、Prompt、阈值、重试策略和输出格式</w:t>
            </w:r>
          </w:p>
        </w:tc>
        <w:tc>
          <w:tcPr>
            <w:tcW w:type="dxa" w:w="3331"/>
            <w:vAlign w:val="top"/>
            <w:tcW w:w="1152" w:type="dxa"/>
          </w:tcPr>
          <w:p>
            <w:pPr>
              <w:spacing w:after="0"/>
            </w:pPr>
            <w:r/>
            <w:r>
              <w:rPr>
                <w:b w:val="0"/>
              </w:rPr>
              <w:t>P1</w:t>
            </w:r>
          </w:p>
        </w:tc>
      </w:tr>
      <w:tr>
        <w:tc>
          <w:tcPr>
            <w:tcW w:type="dxa" w:w="3331"/>
            <w:vAlign w:val="top"/>
            <w:tcW w:w="2160" w:type="dxa"/>
          </w:tcPr>
          <w:p>
            <w:pPr>
              <w:spacing w:after="0"/>
            </w:pPr>
            <w:r/>
            <w:r>
              <w:rPr>
                <w:b w:val="0"/>
              </w:rPr>
              <w:t>评测集管理</w:t>
            </w:r>
          </w:p>
        </w:tc>
        <w:tc>
          <w:tcPr>
            <w:tcW w:type="dxa" w:w="3331"/>
            <w:vAlign w:val="top"/>
            <w:tcW w:w="6480" w:type="dxa"/>
          </w:tcPr>
          <w:p>
            <w:pPr>
              <w:spacing w:after="0"/>
            </w:pPr>
            <w:r/>
            <w:r>
              <w:rPr>
                <w:b w:val="0"/>
              </w:rPr>
              <w:t>维护图纸解析、零件识别、尺寸抽取、图纸生成评测集</w:t>
            </w:r>
          </w:p>
        </w:tc>
        <w:tc>
          <w:tcPr>
            <w:tcW w:type="dxa" w:w="3331"/>
            <w:vAlign w:val="top"/>
            <w:tcW w:w="1152" w:type="dxa"/>
          </w:tcPr>
          <w:p>
            <w:pPr>
              <w:spacing w:after="0"/>
            </w:pPr>
            <w:r/>
            <w:r>
              <w:rPr>
                <w:b w:val="0"/>
              </w:rPr>
              <w:t>P2</w:t>
            </w:r>
          </w:p>
        </w:tc>
      </w:tr>
    </w:tbl>
    <w:p/>
    <w:p>
      <w:pPr>
        <w:pStyle w:val="Heading1"/>
      </w:pPr>
      <w:r>
        <w:t>7. 产品页面设计建议</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160" w:type="dxa"/>
          </w:tcPr>
          <w:p>
            <w:pPr>
              <w:spacing w:after="0"/>
            </w:pPr>
            <w:r/>
            <w:r>
              <w:rPr>
                <w:b/>
                <w:color w:val="FFFFFF"/>
              </w:rPr>
              <w:t>页面</w:t>
            </w:r>
          </w:p>
        </w:tc>
        <w:tc>
          <w:tcPr>
            <w:tcW w:type="dxa" w:w="3331"/>
            <w:shd w:fill="1F4E79"/>
            <w:vAlign w:val="center"/>
            <w:tcW w:w="4608" w:type="dxa"/>
          </w:tcPr>
          <w:p>
            <w:pPr>
              <w:spacing w:after="0"/>
            </w:pPr>
            <w:r/>
            <w:r>
              <w:rPr>
                <w:b/>
                <w:color w:val="FFFFFF"/>
              </w:rPr>
              <w:t>核心内容</w:t>
            </w:r>
          </w:p>
        </w:tc>
        <w:tc>
          <w:tcPr>
            <w:tcW w:type="dxa" w:w="3331"/>
            <w:shd w:fill="1F4E79"/>
            <w:vAlign w:val="center"/>
            <w:tcW w:w="3744" w:type="dxa"/>
          </w:tcPr>
          <w:p>
            <w:pPr>
              <w:spacing w:after="0"/>
            </w:pPr>
            <w:r/>
            <w:r>
              <w:rPr>
                <w:b/>
                <w:color w:val="FFFFFF"/>
              </w:rPr>
              <w:t>关键交互</w:t>
            </w:r>
          </w:p>
        </w:tc>
      </w:tr>
      <w:tr>
        <w:tc>
          <w:tcPr>
            <w:tcW w:type="dxa" w:w="3331"/>
            <w:vAlign w:val="top"/>
            <w:tcW w:w="2160" w:type="dxa"/>
          </w:tcPr>
          <w:p>
            <w:pPr>
              <w:spacing w:after="0"/>
            </w:pPr>
            <w:r/>
            <w:r>
              <w:rPr>
                <w:b w:val="0"/>
              </w:rPr>
              <w:t>项目首页</w:t>
            </w:r>
          </w:p>
        </w:tc>
        <w:tc>
          <w:tcPr>
            <w:tcW w:type="dxa" w:w="3331"/>
            <w:vAlign w:val="top"/>
            <w:tcW w:w="4608" w:type="dxa"/>
          </w:tcPr>
          <w:p>
            <w:pPr>
              <w:spacing w:after="0"/>
            </w:pPr>
            <w:r/>
            <w:r>
              <w:rPr>
                <w:b w:val="0"/>
              </w:rPr>
              <w:t>项目状态、资料完整性、AI 任务进度、待办校核、风险提示</w:t>
            </w:r>
          </w:p>
        </w:tc>
        <w:tc>
          <w:tcPr>
            <w:tcW w:type="dxa" w:w="3331"/>
            <w:vAlign w:val="top"/>
            <w:tcW w:w="3744" w:type="dxa"/>
          </w:tcPr>
          <w:p>
            <w:pPr>
              <w:spacing w:after="0"/>
            </w:pPr>
            <w:r/>
            <w:r>
              <w:rPr>
                <w:b w:val="0"/>
              </w:rPr>
              <w:t>点击进入资料包/解析/拆解/生成/报价</w:t>
            </w:r>
          </w:p>
        </w:tc>
      </w:tr>
      <w:tr>
        <w:tc>
          <w:tcPr>
            <w:tcW w:type="dxa" w:w="3331"/>
            <w:vAlign w:val="top"/>
            <w:tcW w:w="2160" w:type="dxa"/>
          </w:tcPr>
          <w:p>
            <w:pPr>
              <w:spacing w:after="0"/>
            </w:pPr>
            <w:r/>
            <w:r>
              <w:rPr>
                <w:b w:val="0"/>
              </w:rPr>
              <w:t>资料包页面</w:t>
            </w:r>
          </w:p>
        </w:tc>
        <w:tc>
          <w:tcPr>
            <w:tcW w:type="dxa" w:w="3331"/>
            <w:vAlign w:val="top"/>
            <w:tcW w:w="4608" w:type="dxa"/>
          </w:tcPr>
          <w:p>
            <w:pPr>
              <w:spacing w:after="0"/>
            </w:pPr>
            <w:r/>
            <w:r>
              <w:rPr>
                <w:b w:val="0"/>
              </w:rPr>
              <w:t>文件列表、类型、版本、解析状态、缺失信息</w:t>
            </w:r>
          </w:p>
        </w:tc>
        <w:tc>
          <w:tcPr>
            <w:tcW w:type="dxa" w:w="3331"/>
            <w:vAlign w:val="top"/>
            <w:tcW w:w="3744" w:type="dxa"/>
          </w:tcPr>
          <w:p>
            <w:pPr>
              <w:spacing w:after="0"/>
            </w:pPr>
            <w:r/>
            <w:r>
              <w:rPr>
                <w:b w:val="0"/>
              </w:rPr>
              <w:t>上传、替换、关联、发起解析</w:t>
            </w:r>
          </w:p>
        </w:tc>
      </w:tr>
      <w:tr>
        <w:tc>
          <w:tcPr>
            <w:tcW w:type="dxa" w:w="3331"/>
            <w:vAlign w:val="top"/>
            <w:tcW w:w="2160" w:type="dxa"/>
          </w:tcPr>
          <w:p>
            <w:pPr>
              <w:spacing w:after="0"/>
            </w:pPr>
            <w:r/>
            <w:r>
              <w:rPr>
                <w:b w:val="0"/>
              </w:rPr>
              <w:t>图纸解析工作台</w:t>
            </w:r>
          </w:p>
        </w:tc>
        <w:tc>
          <w:tcPr>
            <w:tcW w:type="dxa" w:w="3331"/>
            <w:vAlign w:val="top"/>
            <w:tcW w:w="4608" w:type="dxa"/>
          </w:tcPr>
          <w:p>
            <w:pPr>
              <w:spacing w:after="0"/>
            </w:pPr>
            <w:r/>
            <w:r>
              <w:rPr>
                <w:b w:val="0"/>
              </w:rPr>
              <w:t>左侧原图/模型，中间识别结果，右侧属性与置信度</w:t>
            </w:r>
          </w:p>
        </w:tc>
        <w:tc>
          <w:tcPr>
            <w:tcW w:type="dxa" w:w="3331"/>
            <w:vAlign w:val="top"/>
            <w:tcW w:w="3744" w:type="dxa"/>
          </w:tcPr>
          <w:p>
            <w:pPr>
              <w:spacing w:after="0"/>
            </w:pPr>
            <w:r/>
            <w:r>
              <w:rPr>
                <w:b w:val="0"/>
              </w:rPr>
              <w:t>框选、修改、确认、重新解析</w:t>
            </w:r>
          </w:p>
        </w:tc>
      </w:tr>
      <w:tr>
        <w:tc>
          <w:tcPr>
            <w:tcW w:type="dxa" w:w="3331"/>
            <w:vAlign w:val="top"/>
            <w:tcW w:w="2160" w:type="dxa"/>
          </w:tcPr>
          <w:p>
            <w:pPr>
              <w:spacing w:after="0"/>
            </w:pPr>
            <w:r/>
            <w:r>
              <w:rPr>
                <w:b w:val="0"/>
              </w:rPr>
              <w:t>拆解工作台</w:t>
            </w:r>
          </w:p>
        </w:tc>
        <w:tc>
          <w:tcPr>
            <w:tcW w:type="dxa" w:w="3331"/>
            <w:vAlign w:val="top"/>
            <w:tcW w:w="4608" w:type="dxa"/>
          </w:tcPr>
          <w:p>
            <w:pPr>
              <w:spacing w:after="0"/>
            </w:pPr>
            <w:r/>
            <w:r>
              <w:rPr>
                <w:b w:val="0"/>
              </w:rPr>
              <w:t>设备结构树、BOM 表、零件属性、相似件推荐</w:t>
            </w:r>
          </w:p>
        </w:tc>
        <w:tc>
          <w:tcPr>
            <w:tcW w:type="dxa" w:w="3331"/>
            <w:vAlign w:val="top"/>
            <w:tcW w:w="3744" w:type="dxa"/>
          </w:tcPr>
          <w:p>
            <w:pPr>
              <w:spacing w:after="0"/>
            </w:pPr>
            <w:r/>
            <w:r>
              <w:rPr>
                <w:b w:val="0"/>
              </w:rPr>
              <w:t>拖拽层级、合并拆分、补充材料数量</w:t>
            </w:r>
          </w:p>
        </w:tc>
      </w:tr>
      <w:tr>
        <w:tc>
          <w:tcPr>
            <w:tcW w:type="dxa" w:w="3331"/>
            <w:vAlign w:val="top"/>
            <w:tcW w:w="2160" w:type="dxa"/>
          </w:tcPr>
          <w:p>
            <w:pPr>
              <w:spacing w:after="0"/>
            </w:pPr>
            <w:r/>
            <w:r>
              <w:rPr>
                <w:b w:val="0"/>
              </w:rPr>
              <w:t>图纸生成工作台</w:t>
            </w:r>
          </w:p>
        </w:tc>
        <w:tc>
          <w:tcPr>
            <w:tcW w:type="dxa" w:w="3331"/>
            <w:vAlign w:val="top"/>
            <w:tcW w:w="4608" w:type="dxa"/>
          </w:tcPr>
          <w:p>
            <w:pPr>
              <w:spacing w:after="0"/>
            </w:pPr>
            <w:r/>
            <w:r>
              <w:rPr>
                <w:b w:val="0"/>
              </w:rPr>
              <w:t>零件参数、生成结果、2D/3D 预览、导出</w:t>
            </w:r>
          </w:p>
        </w:tc>
        <w:tc>
          <w:tcPr>
            <w:tcW w:type="dxa" w:w="3331"/>
            <w:vAlign w:val="top"/>
            <w:tcW w:w="3744" w:type="dxa"/>
          </w:tcPr>
          <w:p>
            <w:pPr>
              <w:spacing w:after="0"/>
            </w:pPr>
            <w:r/>
            <w:r>
              <w:rPr>
                <w:b w:val="0"/>
              </w:rPr>
              <w:t>修改参数、重新生成、版本对比</w:t>
            </w:r>
          </w:p>
        </w:tc>
      </w:tr>
      <w:tr>
        <w:tc>
          <w:tcPr>
            <w:tcW w:type="dxa" w:w="3331"/>
            <w:vAlign w:val="top"/>
            <w:tcW w:w="2160" w:type="dxa"/>
          </w:tcPr>
          <w:p>
            <w:pPr>
              <w:spacing w:after="0"/>
            </w:pPr>
            <w:r/>
            <w:r>
              <w:rPr>
                <w:b w:val="0"/>
              </w:rPr>
              <w:t>工艺报价页面</w:t>
            </w:r>
          </w:p>
        </w:tc>
        <w:tc>
          <w:tcPr>
            <w:tcW w:type="dxa" w:w="3331"/>
            <w:vAlign w:val="top"/>
            <w:tcW w:w="4608" w:type="dxa"/>
          </w:tcPr>
          <w:p>
            <w:pPr>
              <w:spacing w:after="0"/>
            </w:pPr>
            <w:r/>
            <w:r>
              <w:rPr>
                <w:b w:val="0"/>
              </w:rPr>
              <w:t>工艺路线、成本要素、外协检测、报价汇总</w:t>
            </w:r>
          </w:p>
        </w:tc>
        <w:tc>
          <w:tcPr>
            <w:tcW w:type="dxa" w:w="3331"/>
            <w:vAlign w:val="top"/>
            <w:tcW w:w="3744" w:type="dxa"/>
          </w:tcPr>
          <w:p>
            <w:pPr>
              <w:spacing w:after="0"/>
            </w:pPr>
            <w:r/>
            <w:r>
              <w:rPr>
                <w:b w:val="0"/>
              </w:rPr>
              <w:t>调整工序、修改费率、导出报价单</w:t>
            </w:r>
          </w:p>
        </w:tc>
      </w:tr>
      <w:tr>
        <w:tc>
          <w:tcPr>
            <w:tcW w:type="dxa" w:w="3331"/>
            <w:vAlign w:val="top"/>
            <w:tcW w:w="2160" w:type="dxa"/>
          </w:tcPr>
          <w:p>
            <w:pPr>
              <w:spacing w:after="0"/>
            </w:pPr>
            <w:r/>
            <w:r>
              <w:rPr>
                <w:b w:val="0"/>
              </w:rPr>
              <w:t>配置后台</w:t>
            </w:r>
          </w:p>
        </w:tc>
        <w:tc>
          <w:tcPr>
            <w:tcW w:type="dxa" w:w="3331"/>
            <w:vAlign w:val="top"/>
            <w:tcW w:w="4608" w:type="dxa"/>
          </w:tcPr>
          <w:p>
            <w:pPr>
              <w:spacing w:after="0"/>
            </w:pPr>
            <w:r/>
            <w:r>
              <w:rPr>
                <w:b w:val="0"/>
              </w:rPr>
              <w:t>模型、规则、模板、权限、接口</w:t>
            </w:r>
          </w:p>
        </w:tc>
        <w:tc>
          <w:tcPr>
            <w:tcW w:type="dxa" w:w="3331"/>
            <w:vAlign w:val="top"/>
            <w:tcW w:w="3744" w:type="dxa"/>
          </w:tcPr>
          <w:p>
            <w:pPr>
              <w:spacing w:after="0"/>
            </w:pPr>
            <w:r/>
            <w:r>
              <w:rPr>
                <w:b w:val="0"/>
              </w:rPr>
              <w:t>配置启用、版本发布、回滚</w:t>
            </w:r>
          </w:p>
        </w:tc>
      </w:tr>
    </w:tbl>
    <w:p/>
    <w:p>
      <w:pPr>
        <w:pStyle w:val="Heading1"/>
      </w:pPr>
      <w:r>
        <w:t>8. 非功能需求</w:t>
      </w:r>
    </w:p>
    <w:tbl>
      <w:tblPr>
        <w:tblStyle w:val="TableGrid"/>
        <w:tblW w:type="auto" w:w="0"/>
        <w:jc w:val="center"/>
        <w:tblLook w:firstColumn="1" w:firstRow="1" w:lastColumn="0" w:lastRow="0" w:noHBand="0" w:noVBand="1" w:val="04A0"/>
      </w:tblPr>
      <w:tblGrid>
        <w:gridCol w:w="4997"/>
        <w:gridCol w:w="4997"/>
      </w:tblGrid>
      <w:tr>
        <w:tc>
          <w:tcPr>
            <w:tcW w:type="dxa" w:w="4997"/>
            <w:shd w:fill="1F4E79"/>
            <w:vAlign w:val="center"/>
            <w:tcW w:w="2015" w:type="dxa"/>
          </w:tcPr>
          <w:p>
            <w:pPr>
              <w:spacing w:after="0"/>
            </w:pPr>
            <w:r/>
            <w:r>
              <w:rPr>
                <w:b/>
                <w:color w:val="FFFFFF"/>
              </w:rPr>
              <w:t>类别</w:t>
            </w:r>
          </w:p>
        </w:tc>
        <w:tc>
          <w:tcPr>
            <w:tcW w:type="dxa" w:w="4997"/>
            <w:shd w:fill="1F4E79"/>
            <w:vAlign w:val="center"/>
            <w:tcW w:w="8352" w:type="dxa"/>
          </w:tcPr>
          <w:p>
            <w:pPr>
              <w:spacing w:after="0"/>
            </w:pPr>
            <w:r/>
            <w:r>
              <w:rPr>
                <w:b/>
                <w:color w:val="FFFFFF"/>
              </w:rPr>
              <w:t>需求</w:t>
            </w:r>
          </w:p>
        </w:tc>
      </w:tr>
      <w:tr>
        <w:tc>
          <w:tcPr>
            <w:tcW w:type="dxa" w:w="4997"/>
            <w:vAlign w:val="top"/>
            <w:tcW w:w="2015" w:type="dxa"/>
          </w:tcPr>
          <w:p>
            <w:pPr>
              <w:spacing w:after="0"/>
            </w:pPr>
            <w:r/>
            <w:r>
              <w:rPr>
                <w:b w:val="0"/>
              </w:rPr>
              <w:t>性能</w:t>
            </w:r>
          </w:p>
        </w:tc>
        <w:tc>
          <w:tcPr>
            <w:tcW w:type="dxa" w:w="4997"/>
            <w:vAlign w:val="top"/>
            <w:tcW w:w="8352" w:type="dxa"/>
          </w:tcPr>
          <w:p>
            <w:pPr>
              <w:spacing w:after="0"/>
            </w:pPr>
            <w:r/>
            <w:r>
              <w:rPr>
                <w:b w:val="0"/>
              </w:rPr>
              <w:t>单张普通 2D 图纸解析目标小于 60 秒；中型 STEP 文件解析目标小于 5 分钟；批量任务支持异步队列。</w:t>
            </w:r>
          </w:p>
        </w:tc>
      </w:tr>
      <w:tr>
        <w:tc>
          <w:tcPr>
            <w:tcW w:type="dxa" w:w="4997"/>
            <w:vAlign w:val="top"/>
            <w:tcW w:w="2015" w:type="dxa"/>
          </w:tcPr>
          <w:p>
            <w:pPr>
              <w:spacing w:after="0"/>
            </w:pPr>
            <w:r/>
            <w:r>
              <w:rPr>
                <w:b w:val="0"/>
              </w:rPr>
              <w:t>稳定性</w:t>
            </w:r>
          </w:p>
        </w:tc>
        <w:tc>
          <w:tcPr>
            <w:tcW w:type="dxa" w:w="4997"/>
            <w:vAlign w:val="top"/>
            <w:tcW w:w="8352" w:type="dxa"/>
          </w:tcPr>
          <w:p>
            <w:pPr>
              <w:spacing w:after="0"/>
            </w:pPr>
            <w:r/>
            <w:r>
              <w:rPr>
                <w:b w:val="0"/>
              </w:rPr>
              <w:t>解析失败可重试；任务异常不中断项目；结果分步骤保存。</w:t>
            </w:r>
          </w:p>
        </w:tc>
      </w:tr>
      <w:tr>
        <w:tc>
          <w:tcPr>
            <w:tcW w:type="dxa" w:w="4997"/>
            <w:vAlign w:val="top"/>
            <w:tcW w:w="2015" w:type="dxa"/>
          </w:tcPr>
          <w:p>
            <w:pPr>
              <w:spacing w:after="0"/>
            </w:pPr>
            <w:r/>
            <w:r>
              <w:rPr>
                <w:b w:val="0"/>
              </w:rPr>
              <w:t>安全</w:t>
            </w:r>
          </w:p>
        </w:tc>
        <w:tc>
          <w:tcPr>
            <w:tcW w:type="dxa" w:w="4997"/>
            <w:vAlign w:val="top"/>
            <w:tcW w:w="8352" w:type="dxa"/>
          </w:tcPr>
          <w:p>
            <w:pPr>
              <w:spacing w:after="0"/>
            </w:pPr>
            <w:r/>
            <w:r>
              <w:rPr>
                <w:b w:val="0"/>
              </w:rPr>
              <w:t>支持项目级权限、文件下载权限、导出水印、操作审计、数据隔离。</w:t>
            </w:r>
          </w:p>
        </w:tc>
      </w:tr>
      <w:tr>
        <w:tc>
          <w:tcPr>
            <w:tcW w:type="dxa" w:w="4997"/>
            <w:vAlign w:val="top"/>
            <w:tcW w:w="2015" w:type="dxa"/>
          </w:tcPr>
          <w:p>
            <w:pPr>
              <w:spacing w:after="0"/>
            </w:pPr>
            <w:r/>
            <w:r>
              <w:rPr>
                <w:b w:val="0"/>
              </w:rPr>
              <w:t>可追溯</w:t>
            </w:r>
          </w:p>
        </w:tc>
        <w:tc>
          <w:tcPr>
            <w:tcW w:type="dxa" w:w="4997"/>
            <w:vAlign w:val="top"/>
            <w:tcW w:w="8352" w:type="dxa"/>
          </w:tcPr>
          <w:p>
            <w:pPr>
              <w:spacing w:after="0"/>
            </w:pPr>
            <w:r/>
            <w:r>
              <w:rPr>
                <w:b w:val="0"/>
              </w:rPr>
              <w:t>所有 AI 输出需记录模型版本、Prompt 版本、输入文件版本、生成时间和人工修改记录。</w:t>
            </w:r>
          </w:p>
        </w:tc>
      </w:tr>
      <w:tr>
        <w:tc>
          <w:tcPr>
            <w:tcW w:type="dxa" w:w="4997"/>
            <w:vAlign w:val="top"/>
            <w:tcW w:w="2015" w:type="dxa"/>
          </w:tcPr>
          <w:p>
            <w:pPr>
              <w:spacing w:after="0"/>
            </w:pPr>
            <w:r/>
            <w:r>
              <w:rPr>
                <w:b w:val="0"/>
              </w:rPr>
              <w:t>可配置</w:t>
            </w:r>
          </w:p>
        </w:tc>
        <w:tc>
          <w:tcPr>
            <w:tcW w:type="dxa" w:w="4997"/>
            <w:vAlign w:val="top"/>
            <w:tcW w:w="8352" w:type="dxa"/>
          </w:tcPr>
          <w:p>
            <w:pPr>
              <w:spacing w:after="0"/>
            </w:pPr>
            <w:r/>
            <w:r>
              <w:rPr>
                <w:b w:val="0"/>
              </w:rPr>
              <w:t>图纸模板、BOM 字段、命名规则、行业规则、模型选择、审批流均可配置。</w:t>
            </w:r>
          </w:p>
        </w:tc>
      </w:tr>
      <w:tr>
        <w:tc>
          <w:tcPr>
            <w:tcW w:type="dxa" w:w="4997"/>
            <w:vAlign w:val="top"/>
            <w:tcW w:w="2015" w:type="dxa"/>
          </w:tcPr>
          <w:p>
            <w:pPr>
              <w:spacing w:after="0"/>
            </w:pPr>
            <w:r/>
            <w:r>
              <w:rPr>
                <w:b w:val="0"/>
              </w:rPr>
              <w:t>可部署</w:t>
            </w:r>
          </w:p>
        </w:tc>
        <w:tc>
          <w:tcPr>
            <w:tcW w:type="dxa" w:w="4997"/>
            <w:vAlign w:val="top"/>
            <w:tcW w:w="8352" w:type="dxa"/>
          </w:tcPr>
          <w:p>
            <w:pPr>
              <w:spacing w:after="0"/>
            </w:pPr>
            <w:r/>
            <w:r>
              <w:rPr>
                <w:b w:val="0"/>
              </w:rPr>
              <w:t>支持私有化部署；支持 GPU 推理服务与业务服务分离；支持内网文件存储。</w:t>
            </w:r>
          </w:p>
        </w:tc>
      </w:tr>
      <w:tr>
        <w:tc>
          <w:tcPr>
            <w:tcW w:type="dxa" w:w="4997"/>
            <w:vAlign w:val="top"/>
            <w:tcW w:w="2015" w:type="dxa"/>
          </w:tcPr>
          <w:p>
            <w:pPr>
              <w:spacing w:after="0"/>
            </w:pPr>
            <w:r/>
            <w:r>
              <w:rPr>
                <w:b w:val="0"/>
              </w:rPr>
              <w:t>可扩展</w:t>
            </w:r>
          </w:p>
        </w:tc>
        <w:tc>
          <w:tcPr>
            <w:tcW w:type="dxa" w:w="4997"/>
            <w:vAlign w:val="top"/>
            <w:tcW w:w="8352" w:type="dxa"/>
          </w:tcPr>
          <w:p>
            <w:pPr>
              <w:spacing w:after="0"/>
            </w:pPr>
            <w:r/>
            <w:r>
              <w:rPr>
                <w:b w:val="0"/>
              </w:rPr>
              <w:t>支持后续对接 PLM、ERP、MES、WMS、CAD 插件和企业知识库。</w:t>
            </w:r>
          </w:p>
        </w:tc>
      </w:tr>
    </w:tbl>
    <w:p/>
    <w:p>
      <w:pPr>
        <w:pStyle w:val="Heading1"/>
      </w:pPr>
      <w:r>
        <w:t>9. 产品指标体系</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1728" w:type="dxa"/>
          </w:tcPr>
          <w:p>
            <w:pPr>
              <w:spacing w:after="0"/>
            </w:pPr>
            <w:r/>
            <w:r>
              <w:rPr>
                <w:b/>
                <w:color w:val="FFFFFF"/>
              </w:rPr>
              <w:t>指标类型</w:t>
            </w:r>
          </w:p>
        </w:tc>
        <w:tc>
          <w:tcPr>
            <w:tcW w:type="dxa" w:w="3331"/>
            <w:shd w:fill="1F4E79"/>
            <w:vAlign w:val="center"/>
            <w:tcW w:w="3168" w:type="dxa"/>
          </w:tcPr>
          <w:p>
            <w:pPr>
              <w:spacing w:after="0"/>
            </w:pPr>
            <w:r/>
            <w:r>
              <w:rPr>
                <w:b/>
                <w:color w:val="FFFFFF"/>
              </w:rPr>
              <w:t>指标名称</w:t>
            </w:r>
          </w:p>
        </w:tc>
        <w:tc>
          <w:tcPr>
            <w:tcW w:type="dxa" w:w="3331"/>
            <w:shd w:fill="1F4E79"/>
            <w:vAlign w:val="center"/>
            <w:tcW w:w="5472" w:type="dxa"/>
          </w:tcPr>
          <w:p>
            <w:pPr>
              <w:spacing w:after="0"/>
            </w:pPr>
            <w:r/>
            <w:r>
              <w:rPr>
                <w:b/>
                <w:color w:val="FFFFFF"/>
              </w:rPr>
              <w:t>定义</w:t>
            </w:r>
          </w:p>
        </w:tc>
      </w:tr>
      <w:tr>
        <w:tc>
          <w:tcPr>
            <w:tcW w:type="dxa" w:w="3331"/>
            <w:vAlign w:val="top"/>
            <w:tcW w:w="1728" w:type="dxa"/>
          </w:tcPr>
          <w:p>
            <w:pPr>
              <w:spacing w:after="0"/>
            </w:pPr>
            <w:r/>
            <w:r>
              <w:rPr>
                <w:b w:val="0"/>
              </w:rPr>
              <w:t>解析质量</w:t>
            </w:r>
          </w:p>
        </w:tc>
        <w:tc>
          <w:tcPr>
            <w:tcW w:type="dxa" w:w="3331"/>
            <w:vAlign w:val="top"/>
            <w:tcW w:w="3168" w:type="dxa"/>
          </w:tcPr>
          <w:p>
            <w:pPr>
              <w:spacing w:after="0"/>
            </w:pPr>
            <w:r/>
            <w:r>
              <w:rPr>
                <w:b w:val="0"/>
              </w:rPr>
              <w:t>视图识别准确率</w:t>
            </w:r>
          </w:p>
        </w:tc>
        <w:tc>
          <w:tcPr>
            <w:tcW w:type="dxa" w:w="3331"/>
            <w:vAlign w:val="top"/>
            <w:tcW w:w="5472" w:type="dxa"/>
          </w:tcPr>
          <w:p>
            <w:pPr>
              <w:spacing w:after="0"/>
            </w:pPr>
            <w:r/>
            <w:r>
              <w:rPr>
                <w:b w:val="0"/>
              </w:rPr>
              <w:t>正确识别主视/俯视/侧视/剖视等视图的比例</w:t>
            </w:r>
          </w:p>
        </w:tc>
      </w:tr>
      <w:tr>
        <w:tc>
          <w:tcPr>
            <w:tcW w:type="dxa" w:w="3331"/>
            <w:vAlign w:val="top"/>
            <w:tcW w:w="1728" w:type="dxa"/>
          </w:tcPr>
          <w:p>
            <w:pPr>
              <w:spacing w:after="0"/>
            </w:pPr>
            <w:r/>
            <w:r>
              <w:rPr>
                <w:b w:val="0"/>
              </w:rPr>
              <w:t>解析质量</w:t>
            </w:r>
          </w:p>
        </w:tc>
        <w:tc>
          <w:tcPr>
            <w:tcW w:type="dxa" w:w="3331"/>
            <w:vAlign w:val="top"/>
            <w:tcW w:w="3168" w:type="dxa"/>
          </w:tcPr>
          <w:p>
            <w:pPr>
              <w:spacing w:after="0"/>
            </w:pPr>
            <w:r/>
            <w:r>
              <w:rPr>
                <w:b w:val="0"/>
              </w:rPr>
              <w:t>尺寸抽取准确率</w:t>
            </w:r>
          </w:p>
        </w:tc>
        <w:tc>
          <w:tcPr>
            <w:tcW w:type="dxa" w:w="3331"/>
            <w:vAlign w:val="top"/>
            <w:tcW w:w="5472" w:type="dxa"/>
          </w:tcPr>
          <w:p>
            <w:pPr>
              <w:spacing w:after="0"/>
            </w:pPr>
            <w:r/>
            <w:r>
              <w:rPr>
                <w:b w:val="0"/>
              </w:rPr>
              <w:t>尺寸文本、单位、公差、位置关系抽取正确的比例</w:t>
            </w:r>
          </w:p>
        </w:tc>
      </w:tr>
      <w:tr>
        <w:tc>
          <w:tcPr>
            <w:tcW w:type="dxa" w:w="3331"/>
            <w:vAlign w:val="top"/>
            <w:tcW w:w="1728" w:type="dxa"/>
          </w:tcPr>
          <w:p>
            <w:pPr>
              <w:spacing w:after="0"/>
            </w:pPr>
            <w:r/>
            <w:r>
              <w:rPr>
                <w:b w:val="0"/>
              </w:rPr>
              <w:t>拆解质量</w:t>
            </w:r>
          </w:p>
        </w:tc>
        <w:tc>
          <w:tcPr>
            <w:tcW w:type="dxa" w:w="3331"/>
            <w:vAlign w:val="top"/>
            <w:tcW w:w="3168" w:type="dxa"/>
          </w:tcPr>
          <w:p>
            <w:pPr>
              <w:spacing w:after="0"/>
            </w:pPr>
            <w:r/>
            <w:r>
              <w:rPr>
                <w:b w:val="0"/>
              </w:rPr>
              <w:t>零件识别召回率</w:t>
            </w:r>
          </w:p>
        </w:tc>
        <w:tc>
          <w:tcPr>
            <w:tcW w:type="dxa" w:w="3331"/>
            <w:vAlign w:val="top"/>
            <w:tcW w:w="5472" w:type="dxa"/>
          </w:tcPr>
          <w:p>
            <w:pPr>
              <w:spacing w:after="0"/>
            </w:pPr>
            <w:r/>
            <w:r>
              <w:rPr>
                <w:b w:val="0"/>
              </w:rPr>
              <w:t>AI 拆出的零件数量占人工确认零件数量的比例</w:t>
            </w:r>
          </w:p>
        </w:tc>
      </w:tr>
      <w:tr>
        <w:tc>
          <w:tcPr>
            <w:tcW w:type="dxa" w:w="3331"/>
            <w:vAlign w:val="top"/>
            <w:tcW w:w="1728" w:type="dxa"/>
          </w:tcPr>
          <w:p>
            <w:pPr>
              <w:spacing w:after="0"/>
            </w:pPr>
            <w:r/>
            <w:r>
              <w:rPr>
                <w:b w:val="0"/>
              </w:rPr>
              <w:t>拆解质量</w:t>
            </w:r>
          </w:p>
        </w:tc>
        <w:tc>
          <w:tcPr>
            <w:tcW w:type="dxa" w:w="3331"/>
            <w:vAlign w:val="top"/>
            <w:tcW w:w="3168" w:type="dxa"/>
          </w:tcPr>
          <w:p>
            <w:pPr>
              <w:spacing w:after="0"/>
            </w:pPr>
            <w:r/>
            <w:r>
              <w:rPr>
                <w:b w:val="0"/>
              </w:rPr>
              <w:t>错拆率</w:t>
            </w:r>
          </w:p>
        </w:tc>
        <w:tc>
          <w:tcPr>
            <w:tcW w:type="dxa" w:w="3331"/>
            <w:vAlign w:val="top"/>
            <w:tcW w:w="5472" w:type="dxa"/>
          </w:tcPr>
          <w:p>
            <w:pPr>
              <w:spacing w:after="0"/>
            </w:pPr>
            <w:r/>
            <w:r>
              <w:rPr>
                <w:b w:val="0"/>
              </w:rPr>
              <w:t>错误拆分、重复拆分、遗漏关联的比例</w:t>
            </w:r>
          </w:p>
        </w:tc>
      </w:tr>
      <w:tr>
        <w:tc>
          <w:tcPr>
            <w:tcW w:type="dxa" w:w="3331"/>
            <w:vAlign w:val="top"/>
            <w:tcW w:w="1728" w:type="dxa"/>
          </w:tcPr>
          <w:p>
            <w:pPr>
              <w:spacing w:after="0"/>
            </w:pPr>
            <w:r/>
            <w:r>
              <w:rPr>
                <w:b w:val="0"/>
              </w:rPr>
              <w:t>生成质量</w:t>
            </w:r>
          </w:p>
        </w:tc>
        <w:tc>
          <w:tcPr>
            <w:tcW w:type="dxa" w:w="3331"/>
            <w:vAlign w:val="top"/>
            <w:tcW w:w="3168" w:type="dxa"/>
          </w:tcPr>
          <w:p>
            <w:pPr>
              <w:spacing w:after="0"/>
            </w:pPr>
            <w:r/>
            <w:r>
              <w:rPr>
                <w:b w:val="0"/>
              </w:rPr>
              <w:t>图纸一次通过率</w:t>
            </w:r>
          </w:p>
        </w:tc>
        <w:tc>
          <w:tcPr>
            <w:tcW w:type="dxa" w:w="3331"/>
            <w:vAlign w:val="top"/>
            <w:tcW w:w="5472" w:type="dxa"/>
          </w:tcPr>
          <w:p>
            <w:pPr>
              <w:spacing w:after="0"/>
            </w:pPr>
            <w:r/>
            <w:r>
              <w:rPr>
                <w:b w:val="0"/>
              </w:rPr>
              <w:t>AI 生成图纸经工程师首次校核通过的比例</w:t>
            </w:r>
          </w:p>
        </w:tc>
      </w:tr>
      <w:tr>
        <w:tc>
          <w:tcPr>
            <w:tcW w:type="dxa" w:w="3331"/>
            <w:vAlign w:val="top"/>
            <w:tcW w:w="1728" w:type="dxa"/>
          </w:tcPr>
          <w:p>
            <w:pPr>
              <w:spacing w:after="0"/>
            </w:pPr>
            <w:r/>
            <w:r>
              <w:rPr>
                <w:b w:val="0"/>
              </w:rPr>
              <w:t>效率</w:t>
            </w:r>
          </w:p>
        </w:tc>
        <w:tc>
          <w:tcPr>
            <w:tcW w:type="dxa" w:w="3331"/>
            <w:vAlign w:val="top"/>
            <w:tcW w:w="3168" w:type="dxa"/>
          </w:tcPr>
          <w:p>
            <w:pPr>
              <w:spacing w:after="0"/>
            </w:pPr>
            <w:r/>
            <w:r>
              <w:rPr>
                <w:b w:val="0"/>
              </w:rPr>
              <w:t>平均项目解析时长</w:t>
            </w:r>
          </w:p>
        </w:tc>
        <w:tc>
          <w:tcPr>
            <w:tcW w:type="dxa" w:w="3331"/>
            <w:vAlign w:val="top"/>
            <w:tcW w:w="5472" w:type="dxa"/>
          </w:tcPr>
          <w:p>
            <w:pPr>
              <w:spacing w:after="0"/>
            </w:pPr>
            <w:r/>
            <w:r>
              <w:rPr>
                <w:b w:val="0"/>
              </w:rPr>
              <w:t>从资料上传到拆解结果生成的时间</w:t>
            </w:r>
          </w:p>
        </w:tc>
      </w:tr>
      <w:tr>
        <w:tc>
          <w:tcPr>
            <w:tcW w:type="dxa" w:w="3331"/>
            <w:vAlign w:val="top"/>
            <w:tcW w:w="1728" w:type="dxa"/>
          </w:tcPr>
          <w:p>
            <w:pPr>
              <w:spacing w:after="0"/>
            </w:pPr>
            <w:r/>
            <w:r>
              <w:rPr>
                <w:b w:val="0"/>
              </w:rPr>
              <w:t>效率</w:t>
            </w:r>
          </w:p>
        </w:tc>
        <w:tc>
          <w:tcPr>
            <w:tcW w:type="dxa" w:w="3331"/>
            <w:vAlign w:val="top"/>
            <w:tcW w:w="3168" w:type="dxa"/>
          </w:tcPr>
          <w:p>
            <w:pPr>
              <w:spacing w:after="0"/>
            </w:pPr>
            <w:r/>
            <w:r>
              <w:rPr>
                <w:b w:val="0"/>
              </w:rPr>
              <w:t>人工修改工时节省率</w:t>
            </w:r>
          </w:p>
        </w:tc>
        <w:tc>
          <w:tcPr>
            <w:tcW w:type="dxa" w:w="3331"/>
            <w:vAlign w:val="top"/>
            <w:tcW w:w="5472" w:type="dxa"/>
          </w:tcPr>
          <w:p>
            <w:pPr>
              <w:spacing w:after="0"/>
            </w:pPr>
            <w:r/>
            <w:r>
              <w:rPr>
                <w:b w:val="0"/>
              </w:rPr>
              <w:t>相对传统人工拆图/画图减少的工时比例</w:t>
            </w:r>
          </w:p>
        </w:tc>
      </w:tr>
      <w:tr>
        <w:tc>
          <w:tcPr>
            <w:tcW w:type="dxa" w:w="3331"/>
            <w:vAlign w:val="top"/>
            <w:tcW w:w="1728" w:type="dxa"/>
          </w:tcPr>
          <w:p>
            <w:pPr>
              <w:spacing w:after="0"/>
            </w:pPr>
            <w:r/>
            <w:r>
              <w:rPr>
                <w:b w:val="0"/>
              </w:rPr>
              <w:t>复用</w:t>
            </w:r>
          </w:p>
        </w:tc>
        <w:tc>
          <w:tcPr>
            <w:tcW w:type="dxa" w:w="3331"/>
            <w:vAlign w:val="top"/>
            <w:tcW w:w="3168" w:type="dxa"/>
          </w:tcPr>
          <w:p>
            <w:pPr>
              <w:spacing w:after="0"/>
            </w:pPr>
            <w:r/>
            <w:r>
              <w:rPr>
                <w:b w:val="0"/>
              </w:rPr>
              <w:t>相似件复用率</w:t>
            </w:r>
          </w:p>
        </w:tc>
        <w:tc>
          <w:tcPr>
            <w:tcW w:type="dxa" w:w="3331"/>
            <w:vAlign w:val="top"/>
            <w:tcW w:w="5472" w:type="dxa"/>
          </w:tcPr>
          <w:p>
            <w:pPr>
              <w:spacing w:after="0"/>
            </w:pPr>
            <w:r/>
            <w:r>
              <w:rPr>
                <w:b w:val="0"/>
              </w:rPr>
              <w:t>通过历史图纸库复用的零件占比</w:t>
            </w:r>
          </w:p>
        </w:tc>
      </w:tr>
      <w:tr>
        <w:tc>
          <w:tcPr>
            <w:tcW w:type="dxa" w:w="3331"/>
            <w:vAlign w:val="top"/>
            <w:tcW w:w="1728" w:type="dxa"/>
          </w:tcPr>
          <w:p>
            <w:pPr>
              <w:spacing w:after="0"/>
            </w:pPr>
            <w:r/>
            <w:r>
              <w:rPr>
                <w:b w:val="0"/>
              </w:rPr>
              <w:t>商业</w:t>
            </w:r>
          </w:p>
        </w:tc>
        <w:tc>
          <w:tcPr>
            <w:tcW w:type="dxa" w:w="3331"/>
            <w:vAlign w:val="top"/>
            <w:tcW w:w="3168" w:type="dxa"/>
          </w:tcPr>
          <w:p>
            <w:pPr>
              <w:spacing w:after="0"/>
            </w:pPr>
            <w:r/>
            <w:r>
              <w:rPr>
                <w:b w:val="0"/>
              </w:rPr>
              <w:t>POC 转化率</w:t>
            </w:r>
          </w:p>
        </w:tc>
        <w:tc>
          <w:tcPr>
            <w:tcW w:type="dxa" w:w="3331"/>
            <w:vAlign w:val="top"/>
            <w:tcW w:w="5472" w:type="dxa"/>
          </w:tcPr>
          <w:p>
            <w:pPr>
              <w:spacing w:after="0"/>
            </w:pPr>
            <w:r/>
            <w:r>
              <w:rPr>
                <w:b w:val="0"/>
              </w:rPr>
              <w:t>试点客户转为正式客户的比例</w:t>
            </w:r>
          </w:p>
        </w:tc>
      </w:tr>
      <w:tr>
        <w:tc>
          <w:tcPr>
            <w:tcW w:type="dxa" w:w="3331"/>
            <w:vAlign w:val="top"/>
            <w:tcW w:w="1728" w:type="dxa"/>
          </w:tcPr>
          <w:p>
            <w:pPr>
              <w:spacing w:after="0"/>
            </w:pPr>
            <w:r/>
            <w:r>
              <w:rPr>
                <w:b w:val="0"/>
              </w:rPr>
              <w:t>运营</w:t>
            </w:r>
          </w:p>
        </w:tc>
        <w:tc>
          <w:tcPr>
            <w:tcW w:type="dxa" w:w="3331"/>
            <w:vAlign w:val="top"/>
            <w:tcW w:w="3168" w:type="dxa"/>
          </w:tcPr>
          <w:p>
            <w:pPr>
              <w:spacing w:after="0"/>
            </w:pPr>
            <w:r/>
            <w:r>
              <w:rPr>
                <w:b w:val="0"/>
              </w:rPr>
              <w:t>任务失败率</w:t>
            </w:r>
          </w:p>
        </w:tc>
        <w:tc>
          <w:tcPr>
            <w:tcW w:type="dxa" w:w="3331"/>
            <w:vAlign w:val="top"/>
            <w:tcW w:w="5472" w:type="dxa"/>
          </w:tcPr>
          <w:p>
            <w:pPr>
              <w:spacing w:after="0"/>
            </w:pPr>
            <w:r/>
            <w:r>
              <w:rPr>
                <w:b w:val="0"/>
              </w:rPr>
              <w:t>AI 解析/生成任务失败占比</w:t>
            </w:r>
          </w:p>
        </w:tc>
      </w:tr>
    </w:tbl>
    <w:p/>
    <w:p>
      <w:pPr>
        <w:pStyle w:val="Heading1"/>
      </w:pPr>
      <w:r>
        <w:t>10. 版本路线图</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9"/>
            <w:vAlign w:val="center"/>
            <w:tcW w:w="1584" w:type="dxa"/>
          </w:tcPr>
          <w:p>
            <w:pPr>
              <w:spacing w:after="0"/>
            </w:pPr>
            <w:r/>
            <w:r>
              <w:rPr>
                <w:b/>
                <w:color w:val="FFFFFF"/>
              </w:rPr>
              <w:t>版本</w:t>
            </w:r>
          </w:p>
        </w:tc>
        <w:tc>
          <w:tcPr>
            <w:tcW w:type="dxa" w:w="2498"/>
            <w:shd w:fill="1F4E79"/>
            <w:vAlign w:val="center"/>
            <w:tcW w:w="2015" w:type="dxa"/>
          </w:tcPr>
          <w:p>
            <w:pPr>
              <w:spacing w:after="0"/>
            </w:pPr>
            <w:r/>
            <w:r>
              <w:rPr>
                <w:b/>
                <w:color w:val="FFFFFF"/>
              </w:rPr>
              <w:t>时间/阶段</w:t>
            </w:r>
          </w:p>
        </w:tc>
        <w:tc>
          <w:tcPr>
            <w:tcW w:type="dxa" w:w="2498"/>
            <w:shd w:fill="1F4E79"/>
            <w:vAlign w:val="center"/>
            <w:tcW w:w="3600" w:type="dxa"/>
          </w:tcPr>
          <w:p>
            <w:pPr>
              <w:spacing w:after="0"/>
            </w:pPr>
            <w:r/>
            <w:r>
              <w:rPr>
                <w:b/>
                <w:color w:val="FFFFFF"/>
              </w:rPr>
              <w:t>主要目标</w:t>
            </w:r>
          </w:p>
        </w:tc>
        <w:tc>
          <w:tcPr>
            <w:tcW w:type="dxa" w:w="2498"/>
            <w:shd w:fill="1F4E79"/>
            <w:vAlign w:val="center"/>
            <w:tcW w:w="4320" w:type="dxa"/>
          </w:tcPr>
          <w:p>
            <w:pPr>
              <w:spacing w:after="0"/>
            </w:pPr>
            <w:r/>
            <w:r>
              <w:rPr>
                <w:b/>
                <w:color w:val="FFFFFF"/>
              </w:rPr>
              <w:t>核心功能</w:t>
            </w:r>
          </w:p>
        </w:tc>
      </w:tr>
      <w:tr>
        <w:tc>
          <w:tcPr>
            <w:tcW w:type="dxa" w:w="2498"/>
            <w:vAlign w:val="top"/>
            <w:tcW w:w="1584" w:type="dxa"/>
          </w:tcPr>
          <w:p>
            <w:pPr>
              <w:spacing w:after="0"/>
            </w:pPr>
            <w:r/>
            <w:r>
              <w:rPr>
                <w:b w:val="0"/>
              </w:rPr>
              <w:t>V0.5 核心验证版</w:t>
            </w:r>
          </w:p>
        </w:tc>
        <w:tc>
          <w:tcPr>
            <w:tcW w:type="dxa" w:w="2498"/>
            <w:vAlign w:val="top"/>
            <w:tcW w:w="2015" w:type="dxa"/>
          </w:tcPr>
          <w:p>
            <w:pPr>
              <w:spacing w:after="0"/>
            </w:pPr>
            <w:r/>
            <w:r>
              <w:rPr>
                <w:b w:val="0"/>
              </w:rPr>
              <w:t>算法能力完成后</w:t>
            </w:r>
          </w:p>
        </w:tc>
        <w:tc>
          <w:tcPr>
            <w:tcW w:type="dxa" w:w="2498"/>
            <w:vAlign w:val="top"/>
            <w:tcW w:w="3600" w:type="dxa"/>
          </w:tcPr>
          <w:p>
            <w:pPr>
              <w:spacing w:after="0"/>
            </w:pPr>
            <w:r/>
            <w:r>
              <w:rPr>
                <w:b w:val="0"/>
              </w:rPr>
              <w:t>验证 2D/3D 解析、零件拆解、图纸生成可行性</w:t>
            </w:r>
          </w:p>
        </w:tc>
        <w:tc>
          <w:tcPr>
            <w:tcW w:type="dxa" w:w="2498"/>
            <w:vAlign w:val="top"/>
            <w:tcW w:w="4320" w:type="dxa"/>
          </w:tcPr>
          <w:p>
            <w:pPr>
              <w:spacing w:after="0"/>
            </w:pPr>
            <w:r/>
            <w:r>
              <w:rPr>
                <w:b w:val="0"/>
              </w:rPr>
              <w:t>单项目、单用户、核心 AI 服务、基础导出</w:t>
            </w:r>
          </w:p>
        </w:tc>
      </w:tr>
      <w:tr>
        <w:tc>
          <w:tcPr>
            <w:tcW w:type="dxa" w:w="2498"/>
            <w:vAlign w:val="top"/>
            <w:tcW w:w="1584" w:type="dxa"/>
          </w:tcPr>
          <w:p>
            <w:pPr>
              <w:spacing w:after="0"/>
            </w:pPr>
            <w:r/>
            <w:r>
              <w:rPr>
                <w:b w:val="0"/>
              </w:rPr>
              <w:t>V1.0 产品闭环版</w:t>
            </w:r>
          </w:p>
        </w:tc>
        <w:tc>
          <w:tcPr>
            <w:tcW w:type="dxa" w:w="2498"/>
            <w:vAlign w:val="top"/>
            <w:tcW w:w="2015" w:type="dxa"/>
          </w:tcPr>
          <w:p>
            <w:pPr>
              <w:spacing w:after="0"/>
            </w:pPr>
            <w:r/>
            <w:r>
              <w:rPr>
                <w:b w:val="0"/>
              </w:rPr>
              <w:t>首个企业试点</w:t>
            </w:r>
          </w:p>
        </w:tc>
        <w:tc>
          <w:tcPr>
            <w:tcW w:type="dxa" w:w="2498"/>
            <w:vAlign w:val="top"/>
            <w:tcW w:w="3600" w:type="dxa"/>
          </w:tcPr>
          <w:p>
            <w:pPr>
              <w:spacing w:after="0"/>
            </w:pPr>
            <w:r/>
            <w:r>
              <w:rPr>
                <w:b w:val="0"/>
              </w:rPr>
              <w:t>形成可演示、可试用的产品工作台</w:t>
            </w:r>
          </w:p>
        </w:tc>
        <w:tc>
          <w:tcPr>
            <w:tcW w:type="dxa" w:w="2498"/>
            <w:vAlign w:val="top"/>
            <w:tcW w:w="4320" w:type="dxa"/>
          </w:tcPr>
          <w:p>
            <w:pPr>
              <w:spacing w:after="0"/>
            </w:pPr>
            <w:r/>
            <w:r>
              <w:rPr>
                <w:b w:val="0"/>
              </w:rPr>
              <w:t>项目中心、资料包、解析工作台、拆解工作台、图纸生成、人工校核</w:t>
            </w:r>
          </w:p>
        </w:tc>
      </w:tr>
      <w:tr>
        <w:tc>
          <w:tcPr>
            <w:tcW w:type="dxa" w:w="2498"/>
            <w:vAlign w:val="top"/>
            <w:tcW w:w="1584" w:type="dxa"/>
          </w:tcPr>
          <w:p>
            <w:pPr>
              <w:spacing w:after="0"/>
            </w:pPr>
            <w:r/>
            <w:r>
              <w:rPr>
                <w:b w:val="0"/>
              </w:rPr>
              <w:t>V1.5 工程增强版</w:t>
            </w:r>
          </w:p>
        </w:tc>
        <w:tc>
          <w:tcPr>
            <w:tcW w:type="dxa" w:w="2498"/>
            <w:vAlign w:val="top"/>
            <w:tcW w:w="2015" w:type="dxa"/>
          </w:tcPr>
          <w:p>
            <w:pPr>
              <w:spacing w:after="0"/>
            </w:pPr>
            <w:r/>
            <w:r>
              <w:rPr>
                <w:b w:val="0"/>
              </w:rPr>
              <w:t>试点深化</w:t>
            </w:r>
          </w:p>
        </w:tc>
        <w:tc>
          <w:tcPr>
            <w:tcW w:type="dxa" w:w="2498"/>
            <w:vAlign w:val="top"/>
            <w:tcW w:w="3600" w:type="dxa"/>
          </w:tcPr>
          <w:p>
            <w:pPr>
              <w:spacing w:after="0"/>
            </w:pPr>
            <w:r/>
            <w:r>
              <w:rPr>
                <w:b w:val="0"/>
              </w:rPr>
              <w:t>支持企业规则、模板、知识复用</w:t>
            </w:r>
          </w:p>
        </w:tc>
        <w:tc>
          <w:tcPr>
            <w:tcW w:type="dxa" w:w="2498"/>
            <w:vAlign w:val="top"/>
            <w:tcW w:w="4320" w:type="dxa"/>
          </w:tcPr>
          <w:p>
            <w:pPr>
              <w:spacing w:after="0"/>
            </w:pPr>
            <w:r/>
            <w:r>
              <w:rPr>
                <w:b w:val="0"/>
              </w:rPr>
              <w:t>历史图纸库、标准件库、规则库、相似件匹配、版本对比</w:t>
            </w:r>
          </w:p>
        </w:tc>
      </w:tr>
      <w:tr>
        <w:tc>
          <w:tcPr>
            <w:tcW w:type="dxa" w:w="2498"/>
            <w:vAlign w:val="top"/>
            <w:tcW w:w="1584" w:type="dxa"/>
          </w:tcPr>
          <w:p>
            <w:pPr>
              <w:spacing w:after="0"/>
            </w:pPr>
            <w:r/>
            <w:r>
              <w:rPr>
                <w:b w:val="0"/>
              </w:rPr>
              <w:t>V2.0 报价衔接版</w:t>
            </w:r>
          </w:p>
        </w:tc>
        <w:tc>
          <w:tcPr>
            <w:tcW w:type="dxa" w:w="2498"/>
            <w:vAlign w:val="top"/>
            <w:tcW w:w="2015" w:type="dxa"/>
          </w:tcPr>
          <w:p>
            <w:pPr>
              <w:spacing w:after="0"/>
            </w:pPr>
            <w:r/>
            <w:r>
              <w:rPr>
                <w:b w:val="0"/>
              </w:rPr>
              <w:t>行业客户复制</w:t>
            </w:r>
          </w:p>
        </w:tc>
        <w:tc>
          <w:tcPr>
            <w:tcW w:type="dxa" w:w="2498"/>
            <w:vAlign w:val="top"/>
            <w:tcW w:w="3600" w:type="dxa"/>
          </w:tcPr>
          <w:p>
            <w:pPr>
              <w:spacing w:after="0"/>
            </w:pPr>
            <w:r/>
            <w:r>
              <w:rPr>
                <w:b w:val="0"/>
              </w:rPr>
              <w:t>从图纸拆解延伸到工艺和报价准备</w:t>
            </w:r>
          </w:p>
        </w:tc>
        <w:tc>
          <w:tcPr>
            <w:tcW w:type="dxa" w:w="2498"/>
            <w:vAlign w:val="top"/>
            <w:tcW w:w="4320" w:type="dxa"/>
          </w:tcPr>
          <w:p>
            <w:pPr>
              <w:spacing w:after="0"/>
            </w:pPr>
            <w:r/>
            <w:r>
              <w:rPr>
                <w:b w:val="0"/>
              </w:rPr>
              <w:t>工艺路线、成本要素、报价模板、检测要求</w:t>
            </w:r>
          </w:p>
        </w:tc>
      </w:tr>
      <w:tr>
        <w:tc>
          <w:tcPr>
            <w:tcW w:type="dxa" w:w="2498"/>
            <w:vAlign w:val="top"/>
            <w:tcW w:w="1584" w:type="dxa"/>
          </w:tcPr>
          <w:p>
            <w:pPr>
              <w:spacing w:after="0"/>
            </w:pPr>
            <w:r/>
            <w:r>
              <w:rPr>
                <w:b w:val="0"/>
              </w:rPr>
              <w:t>V2.5 排产衔接版</w:t>
            </w:r>
          </w:p>
        </w:tc>
        <w:tc>
          <w:tcPr>
            <w:tcW w:type="dxa" w:w="2498"/>
            <w:vAlign w:val="top"/>
            <w:tcW w:w="2015" w:type="dxa"/>
          </w:tcPr>
          <w:p>
            <w:pPr>
              <w:spacing w:after="0"/>
            </w:pPr>
            <w:r/>
            <w:r>
              <w:rPr>
                <w:b w:val="0"/>
              </w:rPr>
              <w:t>生产协同</w:t>
            </w:r>
          </w:p>
        </w:tc>
        <w:tc>
          <w:tcPr>
            <w:tcW w:type="dxa" w:w="2498"/>
            <w:vAlign w:val="top"/>
            <w:tcW w:w="3600" w:type="dxa"/>
          </w:tcPr>
          <w:p>
            <w:pPr>
              <w:spacing w:after="0"/>
            </w:pPr>
            <w:r/>
            <w:r>
              <w:rPr>
                <w:b w:val="0"/>
              </w:rPr>
              <w:t>输出排产所需结构化约束</w:t>
            </w:r>
          </w:p>
        </w:tc>
        <w:tc>
          <w:tcPr>
            <w:tcW w:type="dxa" w:w="2498"/>
            <w:vAlign w:val="top"/>
            <w:tcW w:w="4320" w:type="dxa"/>
          </w:tcPr>
          <w:p>
            <w:pPr>
              <w:spacing w:after="0"/>
            </w:pPr>
            <w:r/>
            <w:r>
              <w:rPr>
                <w:b w:val="0"/>
              </w:rPr>
              <w:t>工时估算、资源需求、交期风险、外协周期</w:t>
            </w:r>
          </w:p>
        </w:tc>
      </w:tr>
      <w:tr>
        <w:tc>
          <w:tcPr>
            <w:tcW w:type="dxa" w:w="2498"/>
            <w:vAlign w:val="top"/>
            <w:tcW w:w="1584" w:type="dxa"/>
          </w:tcPr>
          <w:p>
            <w:pPr>
              <w:spacing w:after="0"/>
            </w:pPr>
            <w:r/>
            <w:r>
              <w:rPr>
                <w:b w:val="0"/>
              </w:rPr>
              <w:t>V3.0 平台商业版</w:t>
            </w:r>
          </w:p>
        </w:tc>
        <w:tc>
          <w:tcPr>
            <w:tcW w:type="dxa" w:w="2498"/>
            <w:vAlign w:val="top"/>
            <w:tcW w:w="2015" w:type="dxa"/>
          </w:tcPr>
          <w:p>
            <w:pPr>
              <w:spacing w:after="0"/>
            </w:pPr>
            <w:r/>
            <w:r>
              <w:rPr>
                <w:b w:val="0"/>
              </w:rPr>
              <w:t>规模化交付</w:t>
            </w:r>
          </w:p>
        </w:tc>
        <w:tc>
          <w:tcPr>
            <w:tcW w:type="dxa" w:w="2498"/>
            <w:vAlign w:val="top"/>
            <w:tcW w:w="3600" w:type="dxa"/>
          </w:tcPr>
          <w:p>
            <w:pPr>
              <w:spacing w:after="0"/>
            </w:pPr>
            <w:r/>
            <w:r>
              <w:rPr>
                <w:b w:val="0"/>
              </w:rPr>
              <w:t>支持多客户、多行业、多部署方式</w:t>
            </w:r>
          </w:p>
        </w:tc>
        <w:tc>
          <w:tcPr>
            <w:tcW w:type="dxa" w:w="2498"/>
            <w:vAlign w:val="top"/>
            <w:tcW w:w="4320" w:type="dxa"/>
          </w:tcPr>
          <w:p>
            <w:pPr>
              <w:spacing w:after="0"/>
            </w:pPr>
            <w:r/>
            <w:r>
              <w:rPr>
                <w:b w:val="0"/>
              </w:rPr>
              <w:t>多租户、权限、接口、模型评测、运维后台</w:t>
            </w:r>
          </w:p>
        </w:tc>
      </w:tr>
    </w:tbl>
    <w:p/>
    <w:p>
      <w:pPr>
        <w:pStyle w:val="Heading1"/>
      </w:pPr>
      <w:r>
        <w:t>11. MVP 建议范围</w:t>
      </w:r>
    </w:p>
    <w:p>
      <w:r>
        <w:t>建议先不要一次性覆盖所有行业和所有零件类型。MVP 应聚焦“能稳定产生业务价值”的场景，优先选择结构较规则、生成难度可控、复用价值高的零件类型。</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015" w:type="dxa"/>
          </w:tcPr>
          <w:p>
            <w:pPr>
              <w:spacing w:after="0"/>
            </w:pPr>
            <w:r/>
            <w:r>
              <w:rPr>
                <w:b/>
                <w:color w:val="FFFFFF"/>
              </w:rPr>
              <w:t>MVP 项</w:t>
            </w:r>
          </w:p>
        </w:tc>
        <w:tc>
          <w:tcPr>
            <w:tcW w:type="dxa" w:w="3331"/>
            <w:shd w:fill="1F4E79"/>
            <w:vAlign w:val="center"/>
            <w:tcW w:w="5040" w:type="dxa"/>
          </w:tcPr>
          <w:p>
            <w:pPr>
              <w:spacing w:after="0"/>
            </w:pPr>
            <w:r/>
            <w:r>
              <w:rPr>
                <w:b/>
                <w:color w:val="FFFFFF"/>
              </w:rPr>
              <w:t>包含</w:t>
            </w:r>
          </w:p>
        </w:tc>
        <w:tc>
          <w:tcPr>
            <w:tcW w:type="dxa" w:w="3331"/>
            <w:shd w:fill="1F4E79"/>
            <w:vAlign w:val="center"/>
            <w:tcW w:w="4031" w:type="dxa"/>
          </w:tcPr>
          <w:p>
            <w:pPr>
              <w:spacing w:after="0"/>
            </w:pPr>
            <w:r/>
            <w:r>
              <w:rPr>
                <w:b/>
                <w:color w:val="FFFFFF"/>
              </w:rPr>
              <w:t>暂缓</w:t>
            </w:r>
          </w:p>
        </w:tc>
      </w:tr>
      <w:tr>
        <w:tc>
          <w:tcPr>
            <w:tcW w:type="dxa" w:w="3331"/>
            <w:vAlign w:val="top"/>
            <w:tcW w:w="2015" w:type="dxa"/>
          </w:tcPr>
          <w:p>
            <w:pPr>
              <w:spacing w:after="0"/>
            </w:pPr>
            <w:r/>
            <w:r>
              <w:rPr>
                <w:b w:val="0"/>
              </w:rPr>
              <w:t>文件类型</w:t>
            </w:r>
          </w:p>
        </w:tc>
        <w:tc>
          <w:tcPr>
            <w:tcW w:type="dxa" w:w="3331"/>
            <w:vAlign w:val="top"/>
            <w:tcW w:w="5040" w:type="dxa"/>
          </w:tcPr>
          <w:p>
            <w:pPr>
              <w:spacing w:after="0"/>
            </w:pPr>
            <w:r/>
            <w:r>
              <w:rPr>
                <w:b w:val="0"/>
              </w:rPr>
              <w:t>PDF 工程图、图片、STEP/STP、BOM Excel</w:t>
            </w:r>
          </w:p>
        </w:tc>
        <w:tc>
          <w:tcPr>
            <w:tcW w:type="dxa" w:w="3331"/>
            <w:vAlign w:val="top"/>
            <w:tcW w:w="4031" w:type="dxa"/>
          </w:tcPr>
          <w:p>
            <w:pPr>
              <w:spacing w:after="0"/>
            </w:pPr>
            <w:r/>
            <w:r>
              <w:rPr>
                <w:b w:val="0"/>
              </w:rPr>
              <w:t>复杂 DWG 深度编辑、全量 CAD 插件</w:t>
            </w:r>
          </w:p>
        </w:tc>
      </w:tr>
      <w:tr>
        <w:tc>
          <w:tcPr>
            <w:tcW w:type="dxa" w:w="3331"/>
            <w:vAlign w:val="top"/>
            <w:tcW w:w="2015" w:type="dxa"/>
          </w:tcPr>
          <w:p>
            <w:pPr>
              <w:spacing w:after="0"/>
            </w:pPr>
            <w:r/>
            <w:r>
              <w:rPr>
                <w:b w:val="0"/>
              </w:rPr>
              <w:t>零件类型</w:t>
            </w:r>
          </w:p>
        </w:tc>
        <w:tc>
          <w:tcPr>
            <w:tcW w:type="dxa" w:w="3331"/>
            <w:vAlign w:val="top"/>
            <w:tcW w:w="5040" w:type="dxa"/>
          </w:tcPr>
          <w:p>
            <w:pPr>
              <w:spacing w:after="0"/>
            </w:pPr>
            <w:r/>
            <w:r>
              <w:rPr>
                <w:b w:val="0"/>
              </w:rPr>
              <w:t>钣金板件、安装板、支架、型材框架、简单机加工件</w:t>
            </w:r>
          </w:p>
        </w:tc>
        <w:tc>
          <w:tcPr>
            <w:tcW w:type="dxa" w:w="3331"/>
            <w:vAlign w:val="top"/>
            <w:tcW w:w="4031" w:type="dxa"/>
          </w:tcPr>
          <w:p>
            <w:pPr>
              <w:spacing w:after="0"/>
            </w:pPr>
            <w:r/>
            <w:r>
              <w:rPr>
                <w:b w:val="0"/>
              </w:rPr>
              <w:t>复杂曲面、模具、齿轮、高精密异形件</w:t>
            </w:r>
          </w:p>
        </w:tc>
      </w:tr>
      <w:tr>
        <w:tc>
          <w:tcPr>
            <w:tcW w:type="dxa" w:w="3331"/>
            <w:vAlign w:val="top"/>
            <w:tcW w:w="2015" w:type="dxa"/>
          </w:tcPr>
          <w:p>
            <w:pPr>
              <w:spacing w:after="0"/>
            </w:pPr>
            <w:r/>
            <w:r>
              <w:rPr>
                <w:b w:val="0"/>
              </w:rPr>
              <w:t>核心流程</w:t>
            </w:r>
          </w:p>
        </w:tc>
        <w:tc>
          <w:tcPr>
            <w:tcW w:type="dxa" w:w="3331"/>
            <w:vAlign w:val="top"/>
            <w:tcW w:w="5040" w:type="dxa"/>
          </w:tcPr>
          <w:p>
            <w:pPr>
              <w:spacing w:after="0"/>
            </w:pPr>
            <w:r/>
            <w:r>
              <w:rPr>
                <w:b w:val="0"/>
              </w:rPr>
              <w:t>上传资料、AI 解析、结构拆解、BOM、零件图生成、3D预览、人工确认</w:t>
            </w:r>
          </w:p>
        </w:tc>
        <w:tc>
          <w:tcPr>
            <w:tcW w:type="dxa" w:w="3331"/>
            <w:vAlign w:val="top"/>
            <w:tcW w:w="4031" w:type="dxa"/>
          </w:tcPr>
          <w:p>
            <w:pPr>
              <w:spacing w:after="0"/>
            </w:pPr>
            <w:r/>
            <w:r>
              <w:rPr>
                <w:b w:val="0"/>
              </w:rPr>
              <w:t>完整 MES 排产、自动下发生产</w:t>
            </w:r>
          </w:p>
        </w:tc>
      </w:tr>
      <w:tr>
        <w:tc>
          <w:tcPr>
            <w:tcW w:type="dxa" w:w="3331"/>
            <w:vAlign w:val="top"/>
            <w:tcW w:w="2015" w:type="dxa"/>
          </w:tcPr>
          <w:p>
            <w:pPr>
              <w:spacing w:after="0"/>
            </w:pPr>
            <w:r/>
            <w:r>
              <w:rPr>
                <w:b w:val="0"/>
              </w:rPr>
              <w:t>导出格式</w:t>
            </w:r>
          </w:p>
        </w:tc>
        <w:tc>
          <w:tcPr>
            <w:tcW w:type="dxa" w:w="3331"/>
            <w:vAlign w:val="top"/>
            <w:tcW w:w="5040" w:type="dxa"/>
          </w:tcPr>
          <w:p>
            <w:pPr>
              <w:spacing w:after="0"/>
            </w:pPr>
            <w:r/>
            <w:r>
              <w:rPr>
                <w:b w:val="0"/>
              </w:rPr>
              <w:t>PDF、DXF、STEP、Excel</w:t>
            </w:r>
          </w:p>
        </w:tc>
        <w:tc>
          <w:tcPr>
            <w:tcW w:type="dxa" w:w="3331"/>
            <w:vAlign w:val="top"/>
            <w:tcW w:w="4031" w:type="dxa"/>
          </w:tcPr>
          <w:p>
            <w:pPr>
              <w:spacing w:after="0"/>
            </w:pPr>
            <w:r/>
            <w:r>
              <w:rPr>
                <w:b w:val="0"/>
              </w:rPr>
              <w:t>全格式 CAD 原生文件</w:t>
            </w:r>
          </w:p>
        </w:tc>
      </w:tr>
      <w:tr>
        <w:tc>
          <w:tcPr>
            <w:tcW w:type="dxa" w:w="3331"/>
            <w:vAlign w:val="top"/>
            <w:tcW w:w="2015" w:type="dxa"/>
          </w:tcPr>
          <w:p>
            <w:pPr>
              <w:spacing w:after="0"/>
            </w:pPr>
            <w:r/>
            <w:r>
              <w:rPr>
                <w:b w:val="0"/>
              </w:rPr>
              <w:t>行业规则</w:t>
            </w:r>
          </w:p>
        </w:tc>
        <w:tc>
          <w:tcPr>
            <w:tcW w:type="dxa" w:w="3331"/>
            <w:vAlign w:val="top"/>
            <w:tcW w:w="5040" w:type="dxa"/>
          </w:tcPr>
          <w:p>
            <w:pPr>
              <w:spacing w:after="0"/>
            </w:pPr>
            <w:r/>
            <w:r>
              <w:rPr>
                <w:b w:val="0"/>
              </w:rPr>
              <w:t>半导体洁净/真空基础规则，电子结构件基础规则，能源耐压基础规则</w:t>
            </w:r>
          </w:p>
        </w:tc>
        <w:tc>
          <w:tcPr>
            <w:tcW w:type="dxa" w:w="3331"/>
            <w:vAlign w:val="top"/>
            <w:tcW w:w="4031" w:type="dxa"/>
          </w:tcPr>
          <w:p>
            <w:pPr>
              <w:spacing w:after="0"/>
            </w:pPr>
            <w:r/>
            <w:r>
              <w:rPr>
                <w:b w:val="0"/>
              </w:rPr>
              <w:t>完整行业标准自动合规认证</w:t>
            </w:r>
          </w:p>
        </w:tc>
      </w:tr>
    </w:tbl>
    <w:p/>
    <w:p>
      <w:pPr>
        <w:pStyle w:val="Heading1"/>
      </w:pPr>
      <w:r>
        <w:t>12. 验收标准</w:t>
      </w:r>
    </w:p>
    <w:tbl>
      <w:tblPr>
        <w:tblStyle w:val="TableGrid"/>
        <w:tblW w:type="auto" w:w="0"/>
        <w:jc w:val="center"/>
        <w:tblLook w:firstColumn="1" w:firstRow="1" w:lastColumn="0" w:lastRow="0" w:noHBand="0" w:noVBand="1" w:val="04A0"/>
      </w:tblPr>
      <w:tblGrid>
        <w:gridCol w:w="4997"/>
        <w:gridCol w:w="4997"/>
      </w:tblGrid>
      <w:tr>
        <w:tc>
          <w:tcPr>
            <w:tcW w:type="dxa" w:w="4997"/>
            <w:shd w:fill="1F4E79"/>
            <w:vAlign w:val="center"/>
            <w:tcW w:w="2160" w:type="dxa"/>
          </w:tcPr>
          <w:p>
            <w:pPr>
              <w:spacing w:after="0"/>
            </w:pPr>
            <w:r/>
            <w:r>
              <w:rPr>
                <w:b/>
                <w:color w:val="FFFFFF"/>
              </w:rPr>
              <w:t>验收项</w:t>
            </w:r>
          </w:p>
        </w:tc>
        <w:tc>
          <w:tcPr>
            <w:tcW w:type="dxa" w:w="4997"/>
            <w:shd w:fill="1F4E79"/>
            <w:vAlign w:val="center"/>
            <w:tcW w:w="8208" w:type="dxa"/>
          </w:tcPr>
          <w:p>
            <w:pPr>
              <w:spacing w:after="0"/>
            </w:pPr>
            <w:r/>
            <w:r>
              <w:rPr>
                <w:b/>
                <w:color w:val="FFFFFF"/>
              </w:rPr>
              <w:t>验收标准</w:t>
            </w:r>
          </w:p>
        </w:tc>
      </w:tr>
      <w:tr>
        <w:tc>
          <w:tcPr>
            <w:tcW w:type="dxa" w:w="4997"/>
            <w:vAlign w:val="top"/>
            <w:tcW w:w="2160" w:type="dxa"/>
          </w:tcPr>
          <w:p>
            <w:pPr>
              <w:spacing w:after="0"/>
            </w:pPr>
            <w:r/>
            <w:r>
              <w:rPr>
                <w:b w:val="0"/>
              </w:rPr>
              <w:t>项目管理</w:t>
            </w:r>
          </w:p>
        </w:tc>
        <w:tc>
          <w:tcPr>
            <w:tcW w:type="dxa" w:w="4997"/>
            <w:vAlign w:val="top"/>
            <w:tcW w:w="8208" w:type="dxa"/>
          </w:tcPr>
          <w:p>
            <w:pPr>
              <w:spacing w:after="0"/>
            </w:pPr>
            <w:r/>
            <w:r>
              <w:rPr>
                <w:b w:val="0"/>
              </w:rPr>
              <w:t>可创建项目、上传资料包、查看状态、管理版本和任务进度。</w:t>
            </w:r>
          </w:p>
        </w:tc>
      </w:tr>
      <w:tr>
        <w:tc>
          <w:tcPr>
            <w:tcW w:type="dxa" w:w="4997"/>
            <w:vAlign w:val="top"/>
            <w:tcW w:w="2160" w:type="dxa"/>
          </w:tcPr>
          <w:p>
            <w:pPr>
              <w:spacing w:after="0"/>
            </w:pPr>
            <w:r/>
            <w:r>
              <w:rPr>
                <w:b w:val="0"/>
              </w:rPr>
              <w:t>图纸解析</w:t>
            </w:r>
          </w:p>
        </w:tc>
        <w:tc>
          <w:tcPr>
            <w:tcW w:type="dxa" w:w="4997"/>
            <w:vAlign w:val="top"/>
            <w:tcW w:w="8208" w:type="dxa"/>
          </w:tcPr>
          <w:p>
            <w:pPr>
              <w:spacing w:after="0"/>
            </w:pPr>
            <w:r/>
            <w:r>
              <w:rPr>
                <w:b w:val="0"/>
              </w:rPr>
              <w:t>对测试集中的 2D/3D 图纸可输出视图、尺寸、零件候选和关键特征。</w:t>
            </w:r>
          </w:p>
        </w:tc>
      </w:tr>
      <w:tr>
        <w:tc>
          <w:tcPr>
            <w:tcW w:type="dxa" w:w="4997"/>
            <w:vAlign w:val="top"/>
            <w:tcW w:w="2160" w:type="dxa"/>
          </w:tcPr>
          <w:p>
            <w:pPr>
              <w:spacing w:after="0"/>
            </w:pPr>
            <w:r/>
            <w:r>
              <w:rPr>
                <w:b w:val="0"/>
              </w:rPr>
              <w:t>拆解结果</w:t>
            </w:r>
          </w:p>
        </w:tc>
        <w:tc>
          <w:tcPr>
            <w:tcW w:type="dxa" w:w="4997"/>
            <w:vAlign w:val="top"/>
            <w:tcW w:w="8208" w:type="dxa"/>
          </w:tcPr>
          <w:p>
            <w:pPr>
              <w:spacing w:after="0"/>
            </w:pPr>
            <w:r/>
            <w:r>
              <w:rPr>
                <w:b w:val="0"/>
              </w:rPr>
              <w:t>可生成设备结构树和 BOM，支持人工编辑、保存和导出。</w:t>
            </w:r>
          </w:p>
        </w:tc>
      </w:tr>
      <w:tr>
        <w:tc>
          <w:tcPr>
            <w:tcW w:type="dxa" w:w="4997"/>
            <w:vAlign w:val="top"/>
            <w:tcW w:w="2160" w:type="dxa"/>
          </w:tcPr>
          <w:p>
            <w:pPr>
              <w:spacing w:after="0"/>
            </w:pPr>
            <w:r/>
            <w:r>
              <w:rPr>
                <w:b w:val="0"/>
              </w:rPr>
              <w:t>图纸生成</w:t>
            </w:r>
          </w:p>
        </w:tc>
        <w:tc>
          <w:tcPr>
            <w:tcW w:type="dxa" w:w="4997"/>
            <w:vAlign w:val="top"/>
            <w:tcW w:w="8208" w:type="dxa"/>
          </w:tcPr>
          <w:p>
            <w:pPr>
              <w:spacing w:after="0"/>
            </w:pPr>
            <w:r/>
            <w:r>
              <w:rPr>
                <w:b w:val="0"/>
              </w:rPr>
              <w:t>可对选定零件生成 2D 零件图和 3D 预览，并支持重新生成。</w:t>
            </w:r>
          </w:p>
        </w:tc>
      </w:tr>
      <w:tr>
        <w:tc>
          <w:tcPr>
            <w:tcW w:type="dxa" w:w="4997"/>
            <w:vAlign w:val="top"/>
            <w:tcW w:w="2160" w:type="dxa"/>
          </w:tcPr>
          <w:p>
            <w:pPr>
              <w:spacing w:after="0"/>
            </w:pPr>
            <w:r/>
            <w:r>
              <w:rPr>
                <w:b w:val="0"/>
              </w:rPr>
              <w:t>人工校核</w:t>
            </w:r>
          </w:p>
        </w:tc>
        <w:tc>
          <w:tcPr>
            <w:tcW w:type="dxa" w:w="4997"/>
            <w:vAlign w:val="top"/>
            <w:tcW w:w="8208" w:type="dxa"/>
          </w:tcPr>
          <w:p>
            <w:pPr>
              <w:spacing w:after="0"/>
            </w:pPr>
            <w:r/>
            <w:r>
              <w:rPr>
                <w:b w:val="0"/>
              </w:rPr>
              <w:t>支持确认、驳回、批注、修改和版本记录。</w:t>
            </w:r>
          </w:p>
        </w:tc>
      </w:tr>
      <w:tr>
        <w:tc>
          <w:tcPr>
            <w:tcW w:type="dxa" w:w="4997"/>
            <w:vAlign w:val="top"/>
            <w:tcW w:w="2160" w:type="dxa"/>
          </w:tcPr>
          <w:p>
            <w:pPr>
              <w:spacing w:after="0"/>
            </w:pPr>
            <w:r/>
            <w:r>
              <w:rPr>
                <w:b w:val="0"/>
              </w:rPr>
              <w:t>知识复用</w:t>
            </w:r>
          </w:p>
        </w:tc>
        <w:tc>
          <w:tcPr>
            <w:tcW w:type="dxa" w:w="4997"/>
            <w:vAlign w:val="top"/>
            <w:tcW w:w="8208" w:type="dxa"/>
          </w:tcPr>
          <w:p>
            <w:pPr>
              <w:spacing w:after="0"/>
            </w:pPr>
            <w:r/>
            <w:r>
              <w:rPr>
                <w:b w:val="0"/>
              </w:rPr>
              <w:t>可检索历史图纸和相似零件，并在拆解/生成时引用。</w:t>
            </w:r>
          </w:p>
        </w:tc>
      </w:tr>
      <w:tr>
        <w:tc>
          <w:tcPr>
            <w:tcW w:type="dxa" w:w="4997"/>
            <w:vAlign w:val="top"/>
            <w:tcW w:w="2160" w:type="dxa"/>
          </w:tcPr>
          <w:p>
            <w:pPr>
              <w:spacing w:after="0"/>
            </w:pPr>
            <w:r/>
            <w:r>
              <w:rPr>
                <w:b w:val="0"/>
              </w:rPr>
              <w:t>配置能力</w:t>
            </w:r>
          </w:p>
        </w:tc>
        <w:tc>
          <w:tcPr>
            <w:tcW w:type="dxa" w:w="4997"/>
            <w:vAlign w:val="top"/>
            <w:tcW w:w="8208" w:type="dxa"/>
          </w:tcPr>
          <w:p>
            <w:pPr>
              <w:spacing w:after="0"/>
            </w:pPr>
            <w:r/>
            <w:r>
              <w:rPr>
                <w:b w:val="0"/>
              </w:rPr>
              <w:t>可配置图纸模板、BOM 字段、模型参数和基础规则。</w:t>
            </w:r>
          </w:p>
        </w:tc>
      </w:tr>
      <w:tr>
        <w:tc>
          <w:tcPr>
            <w:tcW w:type="dxa" w:w="4997"/>
            <w:vAlign w:val="top"/>
            <w:tcW w:w="2160" w:type="dxa"/>
          </w:tcPr>
          <w:p>
            <w:pPr>
              <w:spacing w:after="0"/>
            </w:pPr>
            <w:r/>
            <w:r>
              <w:rPr>
                <w:b w:val="0"/>
              </w:rPr>
              <w:t>安全审计</w:t>
            </w:r>
          </w:p>
        </w:tc>
        <w:tc>
          <w:tcPr>
            <w:tcW w:type="dxa" w:w="4997"/>
            <w:vAlign w:val="top"/>
            <w:tcW w:w="8208" w:type="dxa"/>
          </w:tcPr>
          <w:p>
            <w:pPr>
              <w:spacing w:after="0"/>
            </w:pPr>
            <w:r/>
            <w:r>
              <w:rPr>
                <w:b w:val="0"/>
              </w:rPr>
              <w:t>用户操作、文件下载、AI 生成和人工修改均有日志。</w:t>
            </w:r>
          </w:p>
        </w:tc>
      </w:tr>
      <w:tr>
        <w:tc>
          <w:tcPr>
            <w:tcW w:type="dxa" w:w="4997"/>
            <w:vAlign w:val="top"/>
            <w:tcW w:w="2160" w:type="dxa"/>
          </w:tcPr>
          <w:p>
            <w:pPr>
              <w:spacing w:after="0"/>
            </w:pPr>
            <w:r/>
            <w:r>
              <w:rPr>
                <w:b w:val="0"/>
              </w:rPr>
              <w:t>导出能力</w:t>
            </w:r>
          </w:p>
        </w:tc>
        <w:tc>
          <w:tcPr>
            <w:tcW w:type="dxa" w:w="4997"/>
            <w:vAlign w:val="top"/>
            <w:tcW w:w="8208" w:type="dxa"/>
          </w:tcPr>
          <w:p>
            <w:pPr>
              <w:spacing w:after="0"/>
            </w:pPr>
            <w:r/>
            <w:r>
              <w:rPr>
                <w:b w:val="0"/>
              </w:rPr>
              <w:t>可导出图纸 PDF/DXF、3D STEP/STL、BOM Excel 和项目报告。</w:t>
            </w:r>
          </w:p>
        </w:tc>
      </w:tr>
    </w:tbl>
    <w:p/>
    <w:p>
      <w:pPr>
        <w:pStyle w:val="Heading1"/>
      </w:pPr>
      <w:r>
        <w:t>13. 主要风险与应对</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W w:w="2304" w:type="dxa"/>
          </w:tcPr>
          <w:p>
            <w:pPr>
              <w:spacing w:after="0"/>
            </w:pPr>
            <w:r/>
            <w:r>
              <w:rPr>
                <w:b/>
                <w:color w:val="FFFFFF"/>
              </w:rPr>
              <w:t>风险</w:t>
            </w:r>
          </w:p>
        </w:tc>
        <w:tc>
          <w:tcPr>
            <w:tcW w:type="dxa" w:w="3331"/>
            <w:shd w:fill="1F4E79"/>
            <w:vAlign w:val="center"/>
            <w:tcW w:w="3456" w:type="dxa"/>
          </w:tcPr>
          <w:p>
            <w:pPr>
              <w:spacing w:after="0"/>
            </w:pPr>
            <w:r/>
            <w:r>
              <w:rPr>
                <w:b/>
                <w:color w:val="FFFFFF"/>
              </w:rPr>
              <w:t>影响</w:t>
            </w:r>
          </w:p>
        </w:tc>
        <w:tc>
          <w:tcPr>
            <w:tcW w:type="dxa" w:w="3331"/>
            <w:shd w:fill="1F4E79"/>
            <w:vAlign w:val="center"/>
            <w:tcW w:w="4608" w:type="dxa"/>
          </w:tcPr>
          <w:p>
            <w:pPr>
              <w:spacing w:after="0"/>
            </w:pPr>
            <w:r/>
            <w:r>
              <w:rPr>
                <w:b/>
                <w:color w:val="FFFFFF"/>
              </w:rPr>
              <w:t>应对策略</w:t>
            </w:r>
          </w:p>
        </w:tc>
      </w:tr>
      <w:tr>
        <w:tc>
          <w:tcPr>
            <w:tcW w:type="dxa" w:w="3331"/>
            <w:vAlign w:val="top"/>
            <w:tcW w:w="2304" w:type="dxa"/>
          </w:tcPr>
          <w:p>
            <w:pPr>
              <w:spacing w:after="0"/>
            </w:pPr>
            <w:r/>
            <w:r>
              <w:rPr>
                <w:b w:val="0"/>
              </w:rPr>
              <w:t>图纸输入质量差</w:t>
            </w:r>
          </w:p>
        </w:tc>
        <w:tc>
          <w:tcPr>
            <w:tcW w:type="dxa" w:w="3331"/>
            <w:vAlign w:val="top"/>
            <w:tcW w:w="3456" w:type="dxa"/>
          </w:tcPr>
          <w:p>
            <w:pPr>
              <w:spacing w:after="0"/>
            </w:pPr>
            <w:r/>
            <w:r>
              <w:rPr>
                <w:b w:val="0"/>
              </w:rPr>
              <w:t>解析结果不稳定</w:t>
            </w:r>
          </w:p>
        </w:tc>
        <w:tc>
          <w:tcPr>
            <w:tcW w:type="dxa" w:w="3331"/>
            <w:vAlign w:val="top"/>
            <w:tcW w:w="4608" w:type="dxa"/>
          </w:tcPr>
          <w:p>
            <w:pPr>
              <w:spacing w:after="0"/>
            </w:pPr>
            <w:r/>
            <w:r>
              <w:rPr>
                <w:b w:val="0"/>
              </w:rPr>
              <w:t>增加资料完整性检查、低置信度提示、人工补充机制</w:t>
            </w:r>
          </w:p>
        </w:tc>
      </w:tr>
      <w:tr>
        <w:tc>
          <w:tcPr>
            <w:tcW w:type="dxa" w:w="3331"/>
            <w:vAlign w:val="top"/>
            <w:tcW w:w="2304" w:type="dxa"/>
          </w:tcPr>
          <w:p>
            <w:pPr>
              <w:spacing w:after="0"/>
            </w:pPr>
            <w:r/>
            <w:r>
              <w:rPr>
                <w:b w:val="0"/>
              </w:rPr>
              <w:t>AI 生成图纸不可制造</w:t>
            </w:r>
          </w:p>
        </w:tc>
        <w:tc>
          <w:tcPr>
            <w:tcW w:type="dxa" w:w="3331"/>
            <w:vAlign w:val="top"/>
            <w:tcW w:w="3456" w:type="dxa"/>
          </w:tcPr>
          <w:p>
            <w:pPr>
              <w:spacing w:after="0"/>
            </w:pPr>
            <w:r/>
            <w:r>
              <w:rPr>
                <w:b w:val="0"/>
              </w:rPr>
              <w:t>无法进入生产</w:t>
            </w:r>
          </w:p>
        </w:tc>
        <w:tc>
          <w:tcPr>
            <w:tcW w:type="dxa" w:w="3331"/>
            <w:vAlign w:val="top"/>
            <w:tcW w:w="4608" w:type="dxa"/>
          </w:tcPr>
          <w:p>
            <w:pPr>
              <w:spacing w:after="0"/>
            </w:pPr>
            <w:r/>
            <w:r>
              <w:rPr>
                <w:b w:val="0"/>
              </w:rPr>
              <w:t>必须以 CAD 几何内核/参数化脚本生成，并设置人工审签</w:t>
            </w:r>
          </w:p>
        </w:tc>
      </w:tr>
      <w:tr>
        <w:tc>
          <w:tcPr>
            <w:tcW w:type="dxa" w:w="3331"/>
            <w:vAlign w:val="top"/>
            <w:tcW w:w="2304" w:type="dxa"/>
          </w:tcPr>
          <w:p>
            <w:pPr>
              <w:spacing w:after="0"/>
            </w:pPr>
            <w:r/>
            <w:r>
              <w:rPr>
                <w:b w:val="0"/>
              </w:rPr>
              <w:t>行业规则复杂</w:t>
            </w:r>
          </w:p>
        </w:tc>
        <w:tc>
          <w:tcPr>
            <w:tcW w:type="dxa" w:w="3331"/>
            <w:vAlign w:val="top"/>
            <w:tcW w:w="3456" w:type="dxa"/>
          </w:tcPr>
          <w:p>
            <w:pPr>
              <w:spacing w:after="0"/>
            </w:pPr>
            <w:r/>
            <w:r>
              <w:rPr>
                <w:b w:val="0"/>
              </w:rPr>
              <w:t>不同客户难以复制</w:t>
            </w:r>
          </w:p>
        </w:tc>
        <w:tc>
          <w:tcPr>
            <w:tcW w:type="dxa" w:w="3331"/>
            <w:vAlign w:val="top"/>
            <w:tcW w:w="4608" w:type="dxa"/>
          </w:tcPr>
          <w:p>
            <w:pPr>
              <w:spacing w:after="0"/>
            </w:pPr>
            <w:r/>
            <w:r>
              <w:rPr>
                <w:b w:val="0"/>
              </w:rPr>
              <w:t>规则库模板化，按行业和客户配置</w:t>
            </w:r>
          </w:p>
        </w:tc>
      </w:tr>
      <w:tr>
        <w:tc>
          <w:tcPr>
            <w:tcW w:type="dxa" w:w="3331"/>
            <w:vAlign w:val="top"/>
            <w:tcW w:w="2304" w:type="dxa"/>
          </w:tcPr>
          <w:p>
            <w:pPr>
              <w:spacing w:after="0"/>
            </w:pPr>
            <w:r/>
            <w:r>
              <w:rPr>
                <w:b w:val="0"/>
              </w:rPr>
              <w:t>3D 模型解析难度高</w:t>
            </w:r>
          </w:p>
        </w:tc>
        <w:tc>
          <w:tcPr>
            <w:tcW w:type="dxa" w:w="3331"/>
            <w:vAlign w:val="top"/>
            <w:tcW w:w="3456" w:type="dxa"/>
          </w:tcPr>
          <w:p>
            <w:pPr>
              <w:spacing w:after="0"/>
            </w:pPr>
            <w:r/>
            <w:r>
              <w:rPr>
                <w:b w:val="0"/>
              </w:rPr>
              <w:t>装配层级和特征识别失败</w:t>
            </w:r>
          </w:p>
        </w:tc>
        <w:tc>
          <w:tcPr>
            <w:tcW w:type="dxa" w:w="3331"/>
            <w:vAlign w:val="top"/>
            <w:tcW w:w="4608" w:type="dxa"/>
          </w:tcPr>
          <w:p>
            <w:pPr>
              <w:spacing w:after="0"/>
            </w:pPr>
            <w:r/>
            <w:r>
              <w:rPr>
                <w:b w:val="0"/>
              </w:rPr>
              <w:t>先支持 STEP 装配层级和基础几何特征，复杂特征人工确认</w:t>
            </w:r>
          </w:p>
        </w:tc>
      </w:tr>
      <w:tr>
        <w:tc>
          <w:tcPr>
            <w:tcW w:type="dxa" w:w="3331"/>
            <w:vAlign w:val="top"/>
            <w:tcW w:w="2304" w:type="dxa"/>
          </w:tcPr>
          <w:p>
            <w:pPr>
              <w:spacing w:after="0"/>
            </w:pPr>
            <w:r/>
            <w:r>
              <w:rPr>
                <w:b w:val="0"/>
              </w:rPr>
              <w:t>客户期望过高</w:t>
            </w:r>
          </w:p>
        </w:tc>
        <w:tc>
          <w:tcPr>
            <w:tcW w:type="dxa" w:w="3331"/>
            <w:vAlign w:val="top"/>
            <w:tcW w:w="3456" w:type="dxa"/>
          </w:tcPr>
          <w:p>
            <w:pPr>
              <w:spacing w:after="0"/>
            </w:pPr>
            <w:r/>
            <w:r>
              <w:rPr>
                <w:b w:val="0"/>
              </w:rPr>
              <w:t>误认为全自动设计</w:t>
            </w:r>
          </w:p>
        </w:tc>
        <w:tc>
          <w:tcPr>
            <w:tcW w:type="dxa" w:w="3331"/>
            <w:vAlign w:val="top"/>
            <w:tcW w:w="4608" w:type="dxa"/>
          </w:tcPr>
          <w:p>
            <w:pPr>
              <w:spacing w:after="0"/>
            </w:pPr>
            <w:r/>
            <w:r>
              <w:rPr>
                <w:b w:val="0"/>
              </w:rPr>
              <w:t>产品定位为 AI 辅助工程平台，明确人工校核边界</w:t>
            </w:r>
          </w:p>
        </w:tc>
      </w:tr>
      <w:tr>
        <w:tc>
          <w:tcPr>
            <w:tcW w:type="dxa" w:w="3331"/>
            <w:vAlign w:val="top"/>
            <w:tcW w:w="2304" w:type="dxa"/>
          </w:tcPr>
          <w:p>
            <w:pPr>
              <w:spacing w:after="0"/>
            </w:pPr>
            <w:r/>
            <w:r>
              <w:rPr>
                <w:b w:val="0"/>
              </w:rPr>
              <w:t>数据安全要求高</w:t>
            </w:r>
          </w:p>
        </w:tc>
        <w:tc>
          <w:tcPr>
            <w:tcW w:type="dxa" w:w="3331"/>
            <w:vAlign w:val="top"/>
            <w:tcW w:w="3456" w:type="dxa"/>
          </w:tcPr>
          <w:p>
            <w:pPr>
              <w:spacing w:after="0"/>
            </w:pPr>
            <w:r/>
            <w:r>
              <w:rPr>
                <w:b w:val="0"/>
              </w:rPr>
              <w:t>影响企业客户部署</w:t>
            </w:r>
          </w:p>
        </w:tc>
        <w:tc>
          <w:tcPr>
            <w:tcW w:type="dxa" w:w="3331"/>
            <w:vAlign w:val="top"/>
            <w:tcW w:w="4608" w:type="dxa"/>
          </w:tcPr>
          <w:p>
            <w:pPr>
              <w:spacing w:after="0"/>
            </w:pPr>
            <w:r/>
            <w:r>
              <w:rPr>
                <w:b w:val="0"/>
              </w:rPr>
              <w:t>提供私有化部署、项目隔离、权限、日志和水印</w:t>
            </w:r>
          </w:p>
        </w:tc>
      </w:tr>
    </w:tbl>
    <w:p/>
    <w:p>
      <w:pPr>
        <w:pStyle w:val="Heading1"/>
      </w:pPr>
      <w:r>
        <w:t>14. 产品化建设顺序建议</w:t>
      </w:r>
    </w:p>
    <w:p>
      <w:pPr>
        <w:pStyle w:val="ListNumber"/>
      </w:pPr>
      <w:r>
        <w:t>先将核心 AI 能力包装为稳定服务：图纸解析服务、拆解服务、图纸生成服务、3D 预览服务。</w:t>
      </w:r>
    </w:p>
    <w:p>
      <w:pPr>
        <w:pStyle w:val="ListNumber"/>
      </w:pPr>
      <w:r>
        <w:t>建设项目中心和资料包中心，让客户输入从单文件变为工程资料包。</w:t>
      </w:r>
    </w:p>
    <w:p>
      <w:pPr>
        <w:pStyle w:val="ListNumber"/>
      </w:pPr>
      <w:r>
        <w:t>建设图纸解析工作台和拆解工作台，支持工程师人工校核和版本保存。</w:t>
      </w:r>
    </w:p>
    <w:p>
      <w:pPr>
        <w:pStyle w:val="ListNumber"/>
      </w:pPr>
      <w:r>
        <w:t>建设零部件图纸生成工作台，形成“参数修改 - 重新生成 - 对比 - 导出”的闭环。</w:t>
      </w:r>
    </w:p>
    <w:p>
      <w:pPr>
        <w:pStyle w:val="ListNumber"/>
      </w:pPr>
      <w:r>
        <w:t>建设历史图纸库、标准件库、材料库、工艺规则库，提升复用能力。</w:t>
      </w:r>
    </w:p>
    <w:p>
      <w:pPr>
        <w:pStyle w:val="ListNumber"/>
      </w:pPr>
      <w:r>
        <w:t>建设工艺和报价衔接能力，把拆解结果转化为成本要素和生产准备数据。</w:t>
      </w:r>
    </w:p>
    <w:p>
      <w:pPr>
        <w:pStyle w:val="ListNumber"/>
      </w:pPr>
      <w:r>
        <w:t>补齐权限、日志、审批、模型配置、评测和系统集成能力，形成企业级平台。</w:t>
      </w:r>
    </w:p>
    <w:p>
      <w:pPr>
        <w:pStyle w:val="Heading1"/>
      </w:pPr>
      <w:r>
        <w:t>15. 结论</w:t>
      </w:r>
    </w:p>
    <w:p>
      <w:r>
        <w:rPr>
          <w:b/>
        </w:rPr>
        <w:t>产品化的关键不是继续堆叠更多 AI 模型，而是把核心 AI 能力放入企业工程流程中，形成可管理、可校核、可复用、可配置、可交付的工作台。</w:t>
      </w:r>
    </w:p>
    <w:p>
      <w:r>
        <w:t>在核心功能完成后，产品建设应优先补齐项目管理、资料包管理、人工校核、版本控制、知识库复用、规则配置和导出交付能力；随后再向工艺报价、排产约束和企业系统集成延伸。最终平台应成为企业从客户工程资料输入到生产准备输出的智能入口。</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AI 图纸分析与零部件拆解生成平台｜产品化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