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3E343" w14:textId="6246BC0F" w:rsidR="003F5562" w:rsidRDefault="003F5562">
      <w:r>
        <w:t>Primer año</w:t>
      </w:r>
    </w:p>
    <w:p w14:paraId="53A8478D" w14:textId="12F6868B" w:rsidR="003F5562" w:rsidRDefault="001B6CD0">
      <w:r>
        <w:t>Primer</w:t>
      </w:r>
      <w:r w:rsidR="003F5562">
        <w:t xml:space="preserve"> Semestre </w:t>
      </w:r>
    </w:p>
    <w:p w14:paraId="5C12CFFE" w14:textId="7516681C" w:rsidR="002B1EF4" w:rsidRDefault="00983F5B">
      <w:r>
        <w:t>Biología celular</w:t>
      </w:r>
      <w:r w:rsidR="009F1182">
        <w:t>, Código: BIO130</w:t>
      </w:r>
    </w:p>
    <w:p w14:paraId="44962263" w14:textId="3E344633" w:rsidR="00983F5B" w:rsidRDefault="00983F5B">
      <w:r>
        <w:t>Introducción a la</w:t>
      </w:r>
      <w:r w:rsidR="00E862FB">
        <w:t xml:space="preserve"> matronería</w:t>
      </w:r>
      <w:r w:rsidR="009F1182">
        <w:t xml:space="preserve">, Código: </w:t>
      </w:r>
      <w:r w:rsidR="00E15D90">
        <w:t>OBST001</w:t>
      </w:r>
    </w:p>
    <w:p w14:paraId="126A5F11" w14:textId="360CEFAE" w:rsidR="00983F5B" w:rsidRDefault="00E862FB">
      <w:r>
        <w:t>Química general y orgánica</w:t>
      </w:r>
      <w:r w:rsidR="00E15D90">
        <w:t>, Código:QUIM075</w:t>
      </w:r>
    </w:p>
    <w:p w14:paraId="36B140B4" w14:textId="7EA69BAD" w:rsidR="00E862FB" w:rsidRDefault="00E862FB">
      <w:r>
        <w:t>Habilidades comunicativas</w:t>
      </w:r>
      <w:r w:rsidR="00E15D90">
        <w:t xml:space="preserve">, Código: </w:t>
      </w:r>
      <w:r w:rsidR="001A4B81">
        <w:t>CEGHC11</w:t>
      </w:r>
    </w:p>
    <w:p w14:paraId="526455F1" w14:textId="29920598" w:rsidR="00E862FB" w:rsidRDefault="00E862FB">
      <w:r>
        <w:t>Inglés I</w:t>
      </w:r>
      <w:r w:rsidR="001A4B81">
        <w:t>, Código: ING119</w:t>
      </w:r>
    </w:p>
    <w:p w14:paraId="5F9C785B" w14:textId="658F19D1" w:rsidR="00EC33C9" w:rsidRDefault="001A4B81">
      <w:r>
        <w:t xml:space="preserve">Segundo </w:t>
      </w:r>
      <w:r w:rsidR="00EC33C9">
        <w:t>Semestre</w:t>
      </w:r>
    </w:p>
    <w:p w14:paraId="430A1DA2" w14:textId="29C4FE50" w:rsidR="00EC33C9" w:rsidRDefault="00EC33C9">
      <w:r>
        <w:t>Morfología general</w:t>
      </w:r>
      <w:r w:rsidR="00D83FED">
        <w:t>, Código: MORF017</w:t>
      </w:r>
    </w:p>
    <w:p w14:paraId="0E1751A4" w14:textId="0E831BBA" w:rsidR="00EC33C9" w:rsidRDefault="00EC33C9">
      <w:r>
        <w:t>Salud pública</w:t>
      </w:r>
      <w:r w:rsidR="00D83FED">
        <w:t>, Código:</w:t>
      </w:r>
      <w:r w:rsidR="008C5A24">
        <w:t>SPAB113</w:t>
      </w:r>
      <w:r w:rsidR="00D83FED">
        <w:t xml:space="preserve"> </w:t>
      </w:r>
    </w:p>
    <w:p w14:paraId="59FCB9FF" w14:textId="31C7CE50" w:rsidR="00EC33C9" w:rsidRDefault="00EA70E4">
      <w:r>
        <w:t>Cuidados Médico-Quirúrgicos de Matronería I</w:t>
      </w:r>
      <w:r w:rsidR="008C5A24">
        <w:t>, Código: OBST002</w:t>
      </w:r>
      <w:r w:rsidR="004F6462">
        <w:t xml:space="preserve">( requisitos: </w:t>
      </w:r>
      <w:r w:rsidR="00685DB9">
        <w:t>OBST001)</w:t>
      </w:r>
    </w:p>
    <w:p w14:paraId="29E95E20" w14:textId="077A7F46" w:rsidR="00EA70E4" w:rsidRDefault="00EA70E4">
      <w:r>
        <w:t>Microbiología y parasitología</w:t>
      </w:r>
      <w:r w:rsidR="008C5A24">
        <w:t xml:space="preserve">, Código: </w:t>
      </w:r>
      <w:r w:rsidR="004F6462">
        <w:t>OBST003</w:t>
      </w:r>
      <w:r w:rsidR="00685DB9">
        <w:t>(requisitos: BIOL130)</w:t>
      </w:r>
    </w:p>
    <w:p w14:paraId="35801E8F" w14:textId="0F2117D6" w:rsidR="00EC1343" w:rsidRDefault="00F4074E">
      <w:r>
        <w:t>Inglés II</w:t>
      </w:r>
      <w:r w:rsidR="004F6462">
        <w:t>, Código: ING129</w:t>
      </w:r>
      <w:r w:rsidR="00EC1343">
        <w:t>(requisitos: ING119)</w:t>
      </w:r>
    </w:p>
    <w:p w14:paraId="7B8731D9" w14:textId="2AD95A82" w:rsidR="00F4074E" w:rsidRDefault="00EC1343">
      <w:r>
        <w:t xml:space="preserve">Tercer </w:t>
      </w:r>
      <w:r w:rsidR="00F4074E">
        <w:t xml:space="preserve">Semestre </w:t>
      </w:r>
    </w:p>
    <w:p w14:paraId="19775093" w14:textId="1BE10808" w:rsidR="00F4074E" w:rsidRDefault="00F4074E">
      <w:r>
        <w:t xml:space="preserve">Bases perinatales y ginecológicas </w:t>
      </w:r>
      <w:r w:rsidR="002D2258">
        <w:t>en matronería</w:t>
      </w:r>
      <w:r w:rsidR="00FB5794">
        <w:t>, Código: OBST004</w:t>
      </w:r>
      <w:r w:rsidR="00400F6D">
        <w:t xml:space="preserve">(requisitos: MORF017 y </w:t>
      </w:r>
      <w:r w:rsidR="009B4468">
        <w:t>OBST003)</w:t>
      </w:r>
    </w:p>
    <w:p w14:paraId="0FDFB533" w14:textId="159DF045" w:rsidR="002D2258" w:rsidRDefault="002D2258">
      <w:r>
        <w:t>Cuidados Médico-Quirúrgicos de Matronería II</w:t>
      </w:r>
      <w:r w:rsidR="00FB5794">
        <w:t xml:space="preserve">, Código: </w:t>
      </w:r>
      <w:r w:rsidR="00200397">
        <w:t>OBST005</w:t>
      </w:r>
      <w:r w:rsidR="00400F6D">
        <w:t>(</w:t>
      </w:r>
      <w:r w:rsidR="009B4468">
        <w:t>requisitos: OBST002 y OBST0</w:t>
      </w:r>
      <w:r w:rsidR="00AC55DC">
        <w:t>03 y MORF017)</w:t>
      </w:r>
    </w:p>
    <w:p w14:paraId="424D5738" w14:textId="5CC39D72" w:rsidR="002D2258" w:rsidRDefault="00C5644C">
      <w:r>
        <w:t>Políticas en salud sexual y salud reproductiva</w:t>
      </w:r>
      <w:r w:rsidR="00200397">
        <w:t>, Código: OBST006</w:t>
      </w:r>
      <w:r w:rsidR="00400F6D">
        <w:t>(</w:t>
      </w:r>
      <w:r w:rsidR="00AC55DC">
        <w:t>SPAB113)</w:t>
      </w:r>
    </w:p>
    <w:p w14:paraId="1F9F744C" w14:textId="19A81381" w:rsidR="00C5644C" w:rsidRDefault="00C5644C">
      <w:r>
        <w:t>Pensamiento crítico</w:t>
      </w:r>
      <w:r w:rsidR="00200397">
        <w:t xml:space="preserve">, Código: </w:t>
      </w:r>
      <w:r w:rsidR="00516725">
        <w:t>CEGPC13</w:t>
      </w:r>
    </w:p>
    <w:p w14:paraId="73F0B063" w14:textId="77777777" w:rsidR="0048755B" w:rsidRDefault="00C5644C">
      <w:r>
        <w:t>Inglés III</w:t>
      </w:r>
      <w:r w:rsidR="00200397">
        <w:t>,  Código</w:t>
      </w:r>
      <w:r w:rsidR="00516725">
        <w:t xml:space="preserve">: </w:t>
      </w:r>
      <w:r w:rsidR="00217DF7">
        <w:t>ING239(requisitos: ING129)</w:t>
      </w:r>
    </w:p>
    <w:p w14:paraId="352A32B6" w14:textId="57B538AD" w:rsidR="00C5644C" w:rsidRDefault="0048755B">
      <w:r>
        <w:t xml:space="preserve">Cuarto </w:t>
      </w:r>
      <w:r w:rsidR="00BF254F">
        <w:t xml:space="preserve">Semestre </w:t>
      </w:r>
    </w:p>
    <w:p w14:paraId="0BFD0A41" w14:textId="20AD9776" w:rsidR="00224D32" w:rsidRDefault="00BF254F">
      <w:r>
        <w:t xml:space="preserve">Matronería y Bases </w:t>
      </w:r>
      <w:r w:rsidR="00E134B1">
        <w:t>fisiopatológicas de la salud</w:t>
      </w:r>
      <w:r w:rsidR="00224D32">
        <w:t xml:space="preserve">, Código : OBST007(requisitos: </w:t>
      </w:r>
      <w:r w:rsidR="00C459B2">
        <w:t>OBST004)</w:t>
      </w:r>
    </w:p>
    <w:p w14:paraId="1B1FE6B7" w14:textId="322C2959" w:rsidR="00E134B1" w:rsidRDefault="00E134B1">
      <w:r>
        <w:t xml:space="preserve">Salud sexual, Salud reproductiva </w:t>
      </w:r>
      <w:r w:rsidR="00AC5EAF">
        <w:t>y Gestión I</w:t>
      </w:r>
      <w:r w:rsidR="00DB3DB9">
        <w:t xml:space="preserve">, Código:OBST008(requisitos: OBST005 y OBST006, </w:t>
      </w:r>
      <w:r w:rsidR="009979CE">
        <w:t>Co-requisitos: OBST007 y SPAB112)</w:t>
      </w:r>
    </w:p>
    <w:p w14:paraId="0165644C" w14:textId="72ABA922" w:rsidR="00AC5EAF" w:rsidRDefault="00AC5EAF">
      <w:r>
        <w:lastRenderedPageBreak/>
        <w:t>Administración y Gestión en salud</w:t>
      </w:r>
      <w:r w:rsidR="007E4AE7">
        <w:t xml:space="preserve">, Código: SPAB112(requisitos: </w:t>
      </w:r>
      <w:r w:rsidR="004F6998">
        <w:t>SPAB113, Co-requisitos: OBST008)</w:t>
      </w:r>
    </w:p>
    <w:p w14:paraId="4F72C3D7" w14:textId="613514FD" w:rsidR="00861CD8" w:rsidRDefault="00AC5EAF">
      <w:r>
        <w:t xml:space="preserve">Integrador I: Cuidados </w:t>
      </w:r>
      <w:r w:rsidR="00AA6F77">
        <w:t>Médico-Quirúrgicos de Matronería</w:t>
      </w:r>
      <w:r w:rsidR="00861CD8">
        <w:t xml:space="preserve">, Código: OBST009(requisitos: </w:t>
      </w:r>
      <w:r w:rsidR="00BC57F9">
        <w:t>OBST004 y OBST005 y OBST006 y ING239)</w:t>
      </w:r>
    </w:p>
    <w:p w14:paraId="086BD4B8" w14:textId="48739111" w:rsidR="00841455" w:rsidRDefault="00AA6F77">
      <w:r>
        <w:t>Inglés IV</w:t>
      </w:r>
      <w:r w:rsidR="00841455">
        <w:t>, Código: ING249(requisitos: ING239)</w:t>
      </w:r>
    </w:p>
    <w:p w14:paraId="0B6FA75F" w14:textId="5564850F" w:rsidR="00AA6F77" w:rsidRDefault="00537729">
      <w:r>
        <w:t xml:space="preserve">Quinto </w:t>
      </w:r>
      <w:r w:rsidR="000A5369">
        <w:t xml:space="preserve">Semestre </w:t>
      </w:r>
    </w:p>
    <w:p w14:paraId="35FF4A42" w14:textId="688B677E" w:rsidR="000A5369" w:rsidRDefault="000A5369">
      <w:r>
        <w:t>Farmacología General y Aplicada</w:t>
      </w:r>
      <w:r w:rsidR="00EA23DD">
        <w:t>, Código: FARM</w:t>
      </w:r>
      <w:r w:rsidR="00EC6D8E">
        <w:t>151(requisitos: BIOL130 y QUIM075)</w:t>
      </w:r>
    </w:p>
    <w:p w14:paraId="5457A1A6" w14:textId="61B3267F" w:rsidR="00057280" w:rsidRDefault="000A5369">
      <w:r>
        <w:t>Neonatología, lactancia y Gestión</w:t>
      </w:r>
      <w:r w:rsidR="00057280">
        <w:t xml:space="preserve">, Código: OBST010(requisitos: </w:t>
      </w:r>
      <w:r w:rsidR="00C9629E">
        <w:t>SPAB112 y OBST004 y OBST006, Co-requisitos: FARM151</w:t>
      </w:r>
      <w:r w:rsidR="002416F8">
        <w:t>)</w:t>
      </w:r>
    </w:p>
    <w:p w14:paraId="03A8EE3E" w14:textId="72E6F537" w:rsidR="002416F8" w:rsidRDefault="005F42A8">
      <w:r>
        <w:t>Salud sexual, Salud reproductiva y Gestión II</w:t>
      </w:r>
      <w:r w:rsidR="002416F8">
        <w:t xml:space="preserve">, Código: OBST011(requisitos: </w:t>
      </w:r>
      <w:r w:rsidR="00B366AA">
        <w:t>OBST008 y OBST007, Co-requisitos: FARM151)</w:t>
      </w:r>
    </w:p>
    <w:p w14:paraId="592C10D1" w14:textId="2621355C" w:rsidR="005F42A8" w:rsidRDefault="005F42A8">
      <w:r>
        <w:t xml:space="preserve">Psicología Integral y Técnicas </w:t>
      </w:r>
      <w:r w:rsidR="00B832E7">
        <w:t>de entrevista clínica</w:t>
      </w:r>
      <w:r w:rsidR="00B366AA">
        <w:t>,</w:t>
      </w:r>
      <w:r w:rsidR="002666CD">
        <w:t xml:space="preserve"> Código: OBST012(requisitos: OBST006)</w:t>
      </w:r>
    </w:p>
    <w:p w14:paraId="0C48D94A" w14:textId="5C517920" w:rsidR="00B832E7" w:rsidRDefault="00C04482">
      <w:r>
        <w:t xml:space="preserve">Sexto </w:t>
      </w:r>
      <w:r w:rsidR="00B832E7">
        <w:t xml:space="preserve">Semestre </w:t>
      </w:r>
    </w:p>
    <w:p w14:paraId="6CBEF0B5" w14:textId="70A30C81" w:rsidR="00B832E7" w:rsidRDefault="00B832E7">
      <w:r>
        <w:t xml:space="preserve">Educación con enfoque </w:t>
      </w:r>
      <w:r w:rsidR="00D42010">
        <w:t>curso de vida</w:t>
      </w:r>
      <w:r w:rsidR="00E13FC0">
        <w:t>, Código: OBST013</w:t>
      </w:r>
      <w:r w:rsidR="006576E4">
        <w:t>(requisitos: OBST006 y OBST008 y OBST010, Co-requisitos</w:t>
      </w:r>
      <w:r w:rsidR="00CD4451">
        <w:t>: OBST015)</w:t>
      </w:r>
    </w:p>
    <w:p w14:paraId="3748DF35" w14:textId="49042710" w:rsidR="00CD4451" w:rsidRDefault="00D42010">
      <w:r>
        <w:t>Matronería patológica integrada y Gestión</w:t>
      </w:r>
      <w:r w:rsidR="00E13FC0">
        <w:t xml:space="preserve">, Código: </w:t>
      </w:r>
      <w:r w:rsidR="006576E4">
        <w:t>OBST014</w:t>
      </w:r>
      <w:r w:rsidR="00CD4451">
        <w:t>(requisitos: OBST010 y OBST011 y FARM151</w:t>
      </w:r>
      <w:r w:rsidR="00181703">
        <w:t>)</w:t>
      </w:r>
    </w:p>
    <w:p w14:paraId="7FEB8334" w14:textId="429C2CEA" w:rsidR="00D42010" w:rsidRDefault="00D42010">
      <w:r>
        <w:t>Bioestadística</w:t>
      </w:r>
      <w:r w:rsidR="00181703">
        <w:t>, Código: SPAB300(requisitos: SPAB112)</w:t>
      </w:r>
    </w:p>
    <w:p w14:paraId="6CC13E57" w14:textId="65F93E0D" w:rsidR="003B6D52" w:rsidRDefault="003B6D52">
      <w:r>
        <w:t>Salud familiar y comunitaria</w:t>
      </w:r>
      <w:r w:rsidR="00813911">
        <w:t>, Código: OBST015(requisitos: OBST006 y OBST008 y OBST010, Co-requisitos: OBST013)</w:t>
      </w:r>
    </w:p>
    <w:p w14:paraId="4172174E" w14:textId="1E82EA37" w:rsidR="003B6D52" w:rsidRDefault="001B3F44">
      <w:r>
        <w:t xml:space="preserve">Séptimo </w:t>
      </w:r>
      <w:r w:rsidR="003B6D52">
        <w:t xml:space="preserve">Semestre </w:t>
      </w:r>
    </w:p>
    <w:p w14:paraId="3C682C87" w14:textId="742A6CC2" w:rsidR="003B6D52" w:rsidRDefault="009F02B9">
      <w:r>
        <w:t>Metodología de la investigación</w:t>
      </w:r>
      <w:r w:rsidR="00DC4475">
        <w:t xml:space="preserve">, Código:SPAB303 </w:t>
      </w:r>
      <w:r w:rsidR="00565BDF">
        <w:t>(requisitos: SPAB300 y OBST006)</w:t>
      </w:r>
    </w:p>
    <w:p w14:paraId="3C790284" w14:textId="03FADED0" w:rsidR="00CD21D6" w:rsidRDefault="00CD21D6">
      <w:r>
        <w:t>Sexología, género y derecho</w:t>
      </w:r>
      <w:r w:rsidR="00DC4475">
        <w:t>,  Código:</w:t>
      </w:r>
      <w:r w:rsidR="00565BDF">
        <w:t>OBST016(</w:t>
      </w:r>
      <w:r w:rsidR="0042155F">
        <w:t>requisitos: OBST011 , Co-requisitos: OBST018)</w:t>
      </w:r>
    </w:p>
    <w:p w14:paraId="23BD2B06" w14:textId="323E0551" w:rsidR="00CD21D6" w:rsidRDefault="00CD21D6">
      <w:r>
        <w:t xml:space="preserve">Intervención </w:t>
      </w:r>
      <w:r w:rsidR="008B5744">
        <w:t>en contextos sociales y comunitario</w:t>
      </w:r>
      <w:r w:rsidR="00DC4475">
        <w:t>,  Código:</w:t>
      </w:r>
      <w:r w:rsidR="00565BDF">
        <w:t>OBST017</w:t>
      </w:r>
      <w:r w:rsidR="00F87B67">
        <w:t>(requisitos: OBST012 y OBST015, Co-requisitos: OBST018)</w:t>
      </w:r>
    </w:p>
    <w:p w14:paraId="25C42467" w14:textId="42525D3F" w:rsidR="008B5744" w:rsidRDefault="008B5744">
      <w:r>
        <w:t>M</w:t>
      </w:r>
      <w:r w:rsidR="00A01C14">
        <w:t>a</w:t>
      </w:r>
      <w:r>
        <w:t xml:space="preserve">tronería legal </w:t>
      </w:r>
      <w:r w:rsidR="00A01C14">
        <w:t>y bioética</w:t>
      </w:r>
      <w:r w:rsidR="00DC4475">
        <w:t>,  Código:</w:t>
      </w:r>
      <w:r w:rsidR="00565BDF">
        <w:t>OBST018</w:t>
      </w:r>
      <w:r w:rsidR="002F4877">
        <w:t>(requisitos: OBST006 y OBST007, Co-requisitos: OBST016 y OBST017)</w:t>
      </w:r>
    </w:p>
    <w:p w14:paraId="4EE7615F" w14:textId="5B15A7C7" w:rsidR="00A01C14" w:rsidRDefault="002930B4">
      <w:r>
        <w:lastRenderedPageBreak/>
        <w:t>Octavo Semestre</w:t>
      </w:r>
    </w:p>
    <w:p w14:paraId="61389976" w14:textId="38C95BFB" w:rsidR="00586B44" w:rsidRDefault="00172153" w:rsidP="00D67270">
      <w:r>
        <w:t>Código</w:t>
      </w:r>
      <w:r w:rsidR="00586B44">
        <w:t xml:space="preserve">: </w:t>
      </w:r>
      <w:r>
        <w:t>OBST</w:t>
      </w:r>
      <w:r w:rsidR="001F37AC">
        <w:t xml:space="preserve">019 </w:t>
      </w:r>
      <w:r w:rsidR="002930B4">
        <w:t>I</w:t>
      </w:r>
      <w:r w:rsidR="00D8566D">
        <w:t>ntegrador II</w:t>
      </w:r>
      <w:r w:rsidR="0075670D">
        <w:t>:</w:t>
      </w:r>
      <w:r w:rsidR="00D8566D">
        <w:t xml:space="preserve"> </w:t>
      </w:r>
      <w:r w:rsidR="0075670D">
        <w:t>P</w:t>
      </w:r>
      <w:r w:rsidR="00D8566D">
        <w:t xml:space="preserve">ráctica de matronería en la comunidad </w:t>
      </w:r>
      <w:r w:rsidR="00586B44">
        <w:t>(requisitos:SPAB303 y OBST013 y OBST014 y OBST016 y OBST017 y OBST018)</w:t>
      </w:r>
    </w:p>
    <w:p w14:paraId="69963750" w14:textId="2EB36B69" w:rsidR="002930B4" w:rsidRDefault="00172153">
      <w:r>
        <w:t xml:space="preserve">Código: OBST020 </w:t>
      </w:r>
      <w:r w:rsidR="0075670D">
        <w:t>I</w:t>
      </w:r>
      <w:r w:rsidR="00D8566D">
        <w:t>magenología en matronería</w:t>
      </w:r>
      <w:r w:rsidR="0049146D">
        <w:t>(requisitos:SPAB303 y OBST013 y OBST014 y OBST016 y OBST017 y OBST018)</w:t>
      </w:r>
    </w:p>
    <w:p w14:paraId="01A632D9" w14:textId="50B4A383" w:rsidR="005450E3" w:rsidRDefault="00494A0C">
      <w:r>
        <w:t>Código:</w:t>
      </w:r>
      <w:r w:rsidR="00702CE6">
        <w:t>OBST021</w:t>
      </w:r>
      <w:r w:rsidR="005450E3">
        <w:t xml:space="preserve">Matronería </w:t>
      </w:r>
      <w:r w:rsidR="00715997">
        <w:t>Oncológica</w:t>
      </w:r>
      <w:r w:rsidR="005450E3">
        <w:t xml:space="preserve"> y reproducción </w:t>
      </w:r>
      <w:r w:rsidR="00715997">
        <w:t>Asistida</w:t>
      </w:r>
      <w:r w:rsidR="00702CE6">
        <w:t>(requisitos:</w:t>
      </w:r>
      <w:r w:rsidR="00690DD7">
        <w:t>SPAB303 y OBST013 y OBST014 y OBST016 y OBST017 y OBST018)</w:t>
      </w:r>
    </w:p>
    <w:p w14:paraId="4AC7C2A3" w14:textId="544EA33E" w:rsidR="00715997" w:rsidRDefault="00DA1BF9">
      <w:r>
        <w:t>Código: O</w:t>
      </w:r>
      <w:r w:rsidR="00702CE6">
        <w:t>BST</w:t>
      </w:r>
      <w:r>
        <w:t>022</w:t>
      </w:r>
      <w:r w:rsidR="00623948">
        <w:t xml:space="preserve"> </w:t>
      </w:r>
      <w:r w:rsidR="00715997">
        <w:t>Proyecto de Matronería</w:t>
      </w:r>
      <w:r w:rsidR="007872D8">
        <w:t xml:space="preserve">(requisitos: </w:t>
      </w:r>
      <w:r w:rsidR="00494A0C">
        <w:t>SPAB303)</w:t>
      </w:r>
    </w:p>
    <w:p w14:paraId="0454A800" w14:textId="77777777" w:rsidR="00983F5B" w:rsidRDefault="00983F5B"/>
    <w:p w14:paraId="2A6C117E" w14:textId="1375534C" w:rsidR="00FC4008" w:rsidRDefault="00FC4008">
      <w:r>
        <w:t>Quinto año</w:t>
      </w:r>
      <w:r w:rsidR="00D14C32">
        <w:t>(anual)</w:t>
      </w:r>
    </w:p>
    <w:p w14:paraId="5A1DF276" w14:textId="76B79AF4" w:rsidR="00D14C32" w:rsidRDefault="00D14C32">
      <w:r>
        <w:t>Código: OBST023 Habilitación profesional I (</w:t>
      </w:r>
      <w:r w:rsidR="008C3BCA">
        <w:t>requisitos: OBST019 y OBST020 y OBST021 y OBST022)</w:t>
      </w:r>
    </w:p>
    <w:p w14:paraId="12099AFC" w14:textId="45E0BE5C" w:rsidR="00D14C32" w:rsidRDefault="00D14C32">
      <w:r>
        <w:t>Código: OBST024 Habilitación profesional II</w:t>
      </w:r>
      <w:r w:rsidR="00D75E1D">
        <w:t xml:space="preserve"> (</w:t>
      </w:r>
      <w:r w:rsidR="00393D15">
        <w:t>requisitos: OBST019 y OBST020 y OBST021 y OBST022)</w:t>
      </w:r>
    </w:p>
    <w:sectPr w:rsidR="00D14C3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62"/>
    <w:rsid w:val="00057280"/>
    <w:rsid w:val="000A5369"/>
    <w:rsid w:val="00172153"/>
    <w:rsid w:val="00181703"/>
    <w:rsid w:val="001A4B81"/>
    <w:rsid w:val="001B3F44"/>
    <w:rsid w:val="001B6CD0"/>
    <w:rsid w:val="001F37AC"/>
    <w:rsid w:val="00200397"/>
    <w:rsid w:val="00217DF7"/>
    <w:rsid w:val="00224D32"/>
    <w:rsid w:val="002416F8"/>
    <w:rsid w:val="002666CD"/>
    <w:rsid w:val="002930B4"/>
    <w:rsid w:val="002A4DB7"/>
    <w:rsid w:val="002B1EF4"/>
    <w:rsid w:val="002D2258"/>
    <w:rsid w:val="002F4877"/>
    <w:rsid w:val="00393D15"/>
    <w:rsid w:val="003B6D52"/>
    <w:rsid w:val="003F5562"/>
    <w:rsid w:val="00400F6D"/>
    <w:rsid w:val="0042155F"/>
    <w:rsid w:val="0048755B"/>
    <w:rsid w:val="0049146D"/>
    <w:rsid w:val="00494A0C"/>
    <w:rsid w:val="004F6462"/>
    <w:rsid w:val="004F6998"/>
    <w:rsid w:val="00500AA3"/>
    <w:rsid w:val="00516725"/>
    <w:rsid w:val="00537729"/>
    <w:rsid w:val="005450E3"/>
    <w:rsid w:val="00565BDF"/>
    <w:rsid w:val="00586B44"/>
    <w:rsid w:val="005D4DBA"/>
    <w:rsid w:val="005F42A8"/>
    <w:rsid w:val="006106B3"/>
    <w:rsid w:val="00623948"/>
    <w:rsid w:val="006576E4"/>
    <w:rsid w:val="00685DB9"/>
    <w:rsid w:val="00690DD7"/>
    <w:rsid w:val="00702CE6"/>
    <w:rsid w:val="00715997"/>
    <w:rsid w:val="0075670D"/>
    <w:rsid w:val="007872D8"/>
    <w:rsid w:val="007E4AE7"/>
    <w:rsid w:val="00813911"/>
    <w:rsid w:val="00841455"/>
    <w:rsid w:val="00861CD8"/>
    <w:rsid w:val="008B5744"/>
    <w:rsid w:val="008C3BCA"/>
    <w:rsid w:val="008C5A24"/>
    <w:rsid w:val="00983F5B"/>
    <w:rsid w:val="009979CE"/>
    <w:rsid w:val="009B4468"/>
    <w:rsid w:val="009F02B9"/>
    <w:rsid w:val="009F1182"/>
    <w:rsid w:val="00A01C14"/>
    <w:rsid w:val="00AA6F77"/>
    <w:rsid w:val="00AC55DC"/>
    <w:rsid w:val="00AC5EAF"/>
    <w:rsid w:val="00B366AA"/>
    <w:rsid w:val="00B832E7"/>
    <w:rsid w:val="00BC57F9"/>
    <w:rsid w:val="00BF254F"/>
    <w:rsid w:val="00C04482"/>
    <w:rsid w:val="00C459B2"/>
    <w:rsid w:val="00C5644C"/>
    <w:rsid w:val="00C9629E"/>
    <w:rsid w:val="00CD21D6"/>
    <w:rsid w:val="00CD4451"/>
    <w:rsid w:val="00D14C32"/>
    <w:rsid w:val="00D42010"/>
    <w:rsid w:val="00D75E1D"/>
    <w:rsid w:val="00D83FED"/>
    <w:rsid w:val="00D8566D"/>
    <w:rsid w:val="00DA1BF9"/>
    <w:rsid w:val="00DB3DB9"/>
    <w:rsid w:val="00DC4475"/>
    <w:rsid w:val="00E00BFD"/>
    <w:rsid w:val="00E134B1"/>
    <w:rsid w:val="00E13FC0"/>
    <w:rsid w:val="00E15D90"/>
    <w:rsid w:val="00E862FB"/>
    <w:rsid w:val="00EA23DD"/>
    <w:rsid w:val="00EA70E4"/>
    <w:rsid w:val="00EC1343"/>
    <w:rsid w:val="00EC33C9"/>
    <w:rsid w:val="00EC6D8E"/>
    <w:rsid w:val="00F4074E"/>
    <w:rsid w:val="00F87B67"/>
    <w:rsid w:val="00FB5794"/>
    <w:rsid w:val="00FC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28206"/>
  <w15:chartTrackingRefBased/>
  <w15:docId w15:val="{0617245D-3F6B-F24E-9C8B-8F3EC311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55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55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5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5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5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5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5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5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5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5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55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5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55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55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55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55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55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55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5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5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5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5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55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55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55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55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5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55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55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504</Words>
  <Characters>2774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MARTÍN ESTRADA TIARE I</dc:creator>
  <cp:keywords/>
  <dc:description/>
  <cp:lastModifiedBy>SAN MARTÍN ESTRADA TIARE I</cp:lastModifiedBy>
  <cp:revision>2</cp:revision>
  <dcterms:created xsi:type="dcterms:W3CDTF">2025-07-15T03:29:00Z</dcterms:created>
  <dcterms:modified xsi:type="dcterms:W3CDTF">2025-07-15T03:29:00Z</dcterms:modified>
</cp:coreProperties>
</file>