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6159" w:rsidRDefault="004E6159" w:rsidP="004E6159">
      <w:r>
        <w:t xml:space="preserve">Saiba como transformar MEI em LTDA, EPP, ME ou até mesmo </w:t>
      </w:r>
      <w:proofErr w:type="gramStart"/>
      <w:r>
        <w:t>EIRELI</w:t>
      </w:r>
      <w:proofErr w:type="gramEnd"/>
    </w:p>
    <w:p w:rsidR="004E6159" w:rsidRDefault="004E6159" w:rsidP="004E6159"/>
    <w:p w:rsidR="004E6159" w:rsidRDefault="004E6159" w:rsidP="004E6159">
      <w:r>
        <w:t xml:space="preserve">O MEI (micro empreendedor individual) é sistema simplificado de abertura de empresa que visa transformar o empresário informal em empresário legalizado, cedendo vantagens e benefícios ao comerciante. Para permanecer como MEI (micro empreendedor individual), é necessário obedecer </w:t>
      </w:r>
      <w:proofErr w:type="gramStart"/>
      <w:r>
        <w:t>à</w:t>
      </w:r>
      <w:proofErr w:type="gramEnd"/>
      <w:r>
        <w:t xml:space="preserve"> alguns critérios estabelecidos na Lei.</w:t>
      </w:r>
    </w:p>
    <w:p w:rsidR="004E6159" w:rsidRDefault="004E6159" w:rsidP="004E6159"/>
    <w:p w:rsidR="004E6159" w:rsidRDefault="004E6159" w:rsidP="004E6159">
      <w:r>
        <w:t>Tais como:</w:t>
      </w:r>
    </w:p>
    <w:p w:rsidR="004E6159" w:rsidRDefault="004E6159" w:rsidP="004E6159"/>
    <w:p w:rsidR="004E6159" w:rsidRDefault="004E6159" w:rsidP="004E6159">
      <w:proofErr w:type="gramStart"/>
      <w:r>
        <w:t>faturar</w:t>
      </w:r>
      <w:proofErr w:type="gramEnd"/>
      <w:r>
        <w:t xml:space="preserve"> </w:t>
      </w:r>
      <w:proofErr w:type="spellStart"/>
      <w:r>
        <w:t>nomáximo</w:t>
      </w:r>
      <w:proofErr w:type="spellEnd"/>
      <w:r>
        <w:t xml:space="preserve"> até R$ 60.000,00 por ano e não ter  participação em outra empresa como sócio ou titular;</w:t>
      </w:r>
    </w:p>
    <w:p w:rsidR="004E6159" w:rsidRDefault="004E6159" w:rsidP="004E6159">
      <w:proofErr w:type="gramStart"/>
      <w:r>
        <w:t>estar</w:t>
      </w:r>
      <w:proofErr w:type="gramEnd"/>
      <w:r>
        <w:t xml:space="preserve"> dentro do quadro de atividades permitidas;</w:t>
      </w:r>
    </w:p>
    <w:p w:rsidR="004E6159" w:rsidRDefault="004E6159" w:rsidP="004E6159">
      <w:proofErr w:type="gramStart"/>
      <w:r>
        <w:t>possuir</w:t>
      </w:r>
      <w:proofErr w:type="gramEnd"/>
      <w:r>
        <w:t xml:space="preserve"> apenas 1 empregado.</w:t>
      </w:r>
    </w:p>
    <w:p w:rsidR="004E6159" w:rsidRDefault="004E6159" w:rsidP="004E6159">
      <w:r>
        <w:t>Quais as vantagens de ser MEI?</w:t>
      </w:r>
    </w:p>
    <w:p w:rsidR="004E6159" w:rsidRDefault="004E6159" w:rsidP="004E6159"/>
    <w:p w:rsidR="004E6159" w:rsidRDefault="004E6159" w:rsidP="004E6159">
      <w:r>
        <w:t xml:space="preserve"> </w:t>
      </w:r>
    </w:p>
    <w:p w:rsidR="004E6159" w:rsidRDefault="004E6159" w:rsidP="004E6159">
      <w:r>
        <w:t xml:space="preserve">Apesar da simplicidade da modalidade MEI, ela é uma empresa como outra qualquer. A única diferença são os benefícios </w:t>
      </w:r>
      <w:proofErr w:type="gramStart"/>
      <w:r>
        <w:t>à</w:t>
      </w:r>
      <w:proofErr w:type="gramEnd"/>
      <w:r>
        <w:t xml:space="preserve"> ela apresentada e garantida por base na Lei  </w:t>
      </w:r>
      <w:proofErr w:type="spellStart"/>
      <w:r>
        <w:t>Lei</w:t>
      </w:r>
      <w:proofErr w:type="spellEnd"/>
      <w:r>
        <w:t xml:space="preserve"> Complementar nº 128, de 19/12/2008.</w:t>
      </w:r>
    </w:p>
    <w:p w:rsidR="004E6159" w:rsidRDefault="004E6159" w:rsidP="004E6159"/>
    <w:p w:rsidR="004E6159" w:rsidRDefault="004E6159" w:rsidP="004E6159">
      <w:r>
        <w:t>Possui CNPJ, Inscrição Estadual (conforme atividade desenvolvida) e inscrição na Prefeitura;</w:t>
      </w:r>
    </w:p>
    <w:p w:rsidR="004E6159" w:rsidRDefault="004E6159" w:rsidP="004E6159">
      <w:r>
        <w:t xml:space="preserve">Não possui obrigação de emissão de nota fiscal, ou seja, é de acordo com a preferência do cliente. </w:t>
      </w:r>
      <w:proofErr w:type="gramStart"/>
      <w:r>
        <w:t>Ou seja</w:t>
      </w:r>
      <w:proofErr w:type="gramEnd"/>
      <w:r>
        <w:t xml:space="preserve"> poderá emitir nota fiscal caso seja necessário.</w:t>
      </w:r>
    </w:p>
    <w:p w:rsidR="004E6159" w:rsidRDefault="004E6159" w:rsidP="004E6159">
      <w:r>
        <w:t>Abertura de contas pessoa Jurídica;</w:t>
      </w:r>
    </w:p>
    <w:p w:rsidR="004E6159" w:rsidRDefault="004E6159" w:rsidP="004E6159">
      <w:r>
        <w:t>Sistema de cobrança por meio de boleto bancário ou maquina de cartões de crédito.</w:t>
      </w:r>
    </w:p>
    <w:p w:rsidR="004E6159" w:rsidRDefault="004E6159" w:rsidP="004E6159">
      <w:r>
        <w:t>O valor recolhido a titulo de INSS, por meio do documento de arrecadação DAS, tem como objetivo assegurar benefícios previdenciários ao empresário</w:t>
      </w:r>
      <w:proofErr w:type="gramStart"/>
      <w:r>
        <w:t xml:space="preserve"> por exemplo</w:t>
      </w:r>
      <w:proofErr w:type="gramEnd"/>
      <w:r>
        <w:t>:  auxílio maternidade, auxílio doença, aposentadoria, entre outros.</w:t>
      </w:r>
    </w:p>
    <w:p w:rsidR="004E6159" w:rsidRDefault="004E6159" w:rsidP="004E6159">
      <w:r>
        <w:t>Quando sair do Sistema MEI?</w:t>
      </w:r>
    </w:p>
    <w:p w:rsidR="004E6159" w:rsidRDefault="004E6159" w:rsidP="004E6159"/>
    <w:p w:rsidR="004E6159" w:rsidRDefault="004E6159" w:rsidP="004E6159">
      <w:r>
        <w:lastRenderedPageBreak/>
        <w:t>O pagamento do DAS na forma de MEI, é estabelecido por que o regime tributário escolhido foi MEI Além desses temos outros regimes tributários que deverão ser aplicados à empresa de acordo com a necessidade de cada uma. Os demais regimes tributários são Lucro Presumido, Lucro Real e Simples Nacional. Os regimes citados são aplicados conforme o faturamento anual da</w:t>
      </w:r>
      <w:proofErr w:type="gramStart"/>
      <w:r>
        <w:t xml:space="preserve">  </w:t>
      </w:r>
      <w:proofErr w:type="gramEnd"/>
      <w:r>
        <w:t>empresa. Desse modo, caso sua MEI ultrapasse o valor estabelecido na LEI, como limite de faturamento você deverá ter sua empresa desenquadrada.</w:t>
      </w:r>
    </w:p>
    <w:p w:rsidR="004E6159" w:rsidRDefault="004E6159" w:rsidP="004E6159"/>
    <w:p w:rsidR="004E6159" w:rsidRDefault="004E6159" w:rsidP="004E6159">
      <w:r>
        <w:t xml:space="preserve"> </w:t>
      </w:r>
    </w:p>
    <w:p w:rsidR="004E6159" w:rsidRDefault="004E6159" w:rsidP="004E6159">
      <w:r>
        <w:t xml:space="preserve">Contudo, existem prazos para aderir aos regimes tributários, e ainda existe o risco de </w:t>
      </w:r>
      <w:proofErr w:type="spellStart"/>
      <w:r>
        <w:t>desenquadramento</w:t>
      </w:r>
      <w:proofErr w:type="spellEnd"/>
      <w:r>
        <w:t xml:space="preserve"> retroativo. Esse prazo geralmente é no mês de Janeiro de todo ano. Por isso se faz importante o planejamento financeiro da empresa para que possam avaliar se correm ou não esse risco.</w:t>
      </w:r>
    </w:p>
    <w:p w:rsidR="004E6159" w:rsidRDefault="004E6159" w:rsidP="004E6159"/>
    <w:p w:rsidR="004E6159" w:rsidRDefault="004E6159" w:rsidP="004E6159">
      <w:r>
        <w:t xml:space="preserve">Outro fator que leva ao </w:t>
      </w:r>
      <w:proofErr w:type="spellStart"/>
      <w:r>
        <w:t>desenquadramento</w:t>
      </w:r>
      <w:proofErr w:type="spellEnd"/>
      <w:r>
        <w:t xml:space="preserve"> é o registro de colaboradores. Só se permite </w:t>
      </w:r>
      <w:proofErr w:type="gramStart"/>
      <w:r>
        <w:t>1</w:t>
      </w:r>
      <w:proofErr w:type="gramEnd"/>
      <w:r>
        <w:t xml:space="preserve"> colaborador por MEI, sendo assim, caso aconteça a necessidade de mais colaboradores o Microempreendedor deverá proceder com o </w:t>
      </w:r>
      <w:proofErr w:type="spellStart"/>
      <w:r>
        <w:t>desenquadramento</w:t>
      </w:r>
      <w:proofErr w:type="spellEnd"/>
      <w:r>
        <w:t>.</w:t>
      </w:r>
    </w:p>
    <w:p w:rsidR="004E6159" w:rsidRDefault="004E6159" w:rsidP="004E6159"/>
    <w:p w:rsidR="004E6159" w:rsidRDefault="004E6159" w:rsidP="004E6159">
      <w:r>
        <w:t>Transformar MEI em LTDA</w:t>
      </w:r>
    </w:p>
    <w:p w:rsidR="004E6159" w:rsidRDefault="004E6159" w:rsidP="004E6159"/>
    <w:p w:rsidR="004E6159" w:rsidRDefault="004E6159" w:rsidP="004E6159">
      <w:r>
        <w:t>Uma empresa LTDA é uma sociedade, com no mínimo duas pessoas e não tem limite de sócios. No caso do Microempreendedor conquistar um sócio, essa empresa poderá ser transformada em Sociedade Limitada, perdendo todos os benefícios gozados pela MEI. Para tanto é necessário o registro de alteração contratual na Junta Comercial do Estado, um instrumento contratual de sociedade.</w:t>
      </w:r>
    </w:p>
    <w:p w:rsidR="004E6159" w:rsidRDefault="004E6159" w:rsidP="004E6159"/>
    <w:p w:rsidR="004E6159" w:rsidRDefault="004E6159" w:rsidP="004E6159">
      <w:r>
        <w:t>Essa nova sociedade poderá ser enquadrada como ME ou EPP, também dependendo do faturamento. A EIRELI é outra modalidade que poderá ser aplicada à MEI. Transformar a MEI em EIRELI, em perfeitamente possível, pois ela possui a mesma característica no que diz respeito ao numero de participantes do quadro societário. Em outras palavras, também é uma modalidade de empresa individual.</w:t>
      </w:r>
    </w:p>
    <w:p w:rsidR="004E6159" w:rsidRDefault="004E6159" w:rsidP="004E6159"/>
    <w:p w:rsidR="004E6159" w:rsidRDefault="004E6159" w:rsidP="004E6159">
      <w:r>
        <w:t>A</w:t>
      </w:r>
      <w:proofErr w:type="gramStart"/>
      <w:r>
        <w:t xml:space="preserve">  </w:t>
      </w:r>
      <w:proofErr w:type="gramEnd"/>
      <w:r>
        <w:t xml:space="preserve">EIRELI, é uma empresa individual com cara de sociedade. Ela obedece </w:t>
      </w:r>
      <w:proofErr w:type="gramStart"/>
      <w:r>
        <w:t>as</w:t>
      </w:r>
      <w:proofErr w:type="gramEnd"/>
      <w:r>
        <w:t xml:space="preserve"> mesmas regras de faturamento dos optantes do simples nacional, caso o titular se interesse, só que possui um contrato social. O patrimônio do titular será preservado, desde que não haja fraude contra credores. No entanto, será necessário um capital social de 100x o valor do salário mínimo vigente.</w:t>
      </w:r>
    </w:p>
    <w:p w:rsidR="004E6159" w:rsidRDefault="004E6159" w:rsidP="004E6159"/>
    <w:p w:rsidR="004E6159" w:rsidRDefault="004E6159" w:rsidP="004E6159">
      <w:r>
        <w:t>Para transformar sua MEI em EIRELI, deverá também, registrar a alteração na Junta Comercial do Estado. Nesse caso o diferencial entre a MEI e a EIRELE é a proteção do patrimônio, como já mencionado antes, nessa modalidade existe essa proteção enquanto que como MEI você está diretamente respondendo pelos atos de sua empresa.</w:t>
      </w:r>
    </w:p>
    <w:p w:rsidR="004E6159" w:rsidRDefault="004E6159" w:rsidP="004E6159"/>
    <w:p w:rsidR="004E6159" w:rsidRDefault="004E6159" w:rsidP="004E6159">
      <w:r>
        <w:t>Crescimento do seu negócio</w:t>
      </w:r>
    </w:p>
    <w:p w:rsidR="004E6159" w:rsidRDefault="004E6159" w:rsidP="004E6159"/>
    <w:p w:rsidR="002D1A74" w:rsidRDefault="004E6159" w:rsidP="004E6159">
      <w:r>
        <w:t>A MEI é um caminho para a ascensão do seu negócio, facilitando o acesso aos empréstimos bancários para capital de giro, abrindo portas para facilitar a sua cobrança e recebimento dos haveres, passando mais credibilidade aos seus clientes. Portanto, por se tratar de uma porta de abertura é importante a facilidade em transforma-la em uma nova modalidade de empresa de acordo com seu crescimento e sua necessidade.</w:t>
      </w:r>
      <w:bookmarkStart w:id="0" w:name="_GoBack"/>
      <w:bookmarkEnd w:id="0"/>
    </w:p>
    <w:sectPr w:rsidR="002D1A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6159"/>
    <w:rsid w:val="00093927"/>
    <w:rsid w:val="002D1A74"/>
    <w:rsid w:val="004E6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3</Pages>
  <Words>688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</dc:creator>
  <cp:lastModifiedBy>Claudia</cp:lastModifiedBy>
  <cp:revision>1</cp:revision>
  <dcterms:created xsi:type="dcterms:W3CDTF">2016-11-04T21:27:00Z</dcterms:created>
  <dcterms:modified xsi:type="dcterms:W3CDTF">2016-11-05T04:07:00Z</dcterms:modified>
</cp:coreProperties>
</file>