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4A36" w:rsidRPr="00FD2D69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 xml:space="preserve">Contratos </w:t>
      </w: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B54A36" w:rsidRDefault="00655A6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  <w:r>
        <w:rPr>
          <w:rFonts w:ascii="Exo2-Regular" w:hAnsi="Exo2-Regular" w:cs="Exo2-Regular"/>
          <w:b/>
          <w:sz w:val="26"/>
          <w:szCs w:val="26"/>
        </w:rPr>
        <w:t xml:space="preserve">Parte Geral </w:t>
      </w:r>
    </w:p>
    <w:p w:rsidR="00655A6F" w:rsidRDefault="00655A6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  <w:r w:rsidRPr="00927616">
        <w:rPr>
          <w:rFonts w:ascii="Exo2-Regular" w:hAnsi="Exo2-Regular" w:cs="Exo2-Regular"/>
          <w:b/>
          <w:sz w:val="26"/>
          <w:szCs w:val="26"/>
        </w:rPr>
        <w:t>Princípio da função social do contrato</w:t>
      </w:r>
      <w:r w:rsidR="00927616">
        <w:rPr>
          <w:rFonts w:ascii="Exo2-Regular" w:hAnsi="Exo2-Regular" w:cs="Exo2-Regular"/>
          <w:b/>
          <w:sz w:val="26"/>
          <w:szCs w:val="26"/>
        </w:rPr>
        <w:t>: 421</w:t>
      </w:r>
      <w:r w:rsidR="00D179A5">
        <w:rPr>
          <w:rFonts w:ascii="Exo2-Regular" w:hAnsi="Exo2-Regular" w:cs="Exo2-Regular"/>
          <w:b/>
          <w:sz w:val="26"/>
          <w:szCs w:val="26"/>
        </w:rPr>
        <w:t xml:space="preserve"> CC</w:t>
      </w:r>
    </w:p>
    <w:p w:rsid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</w:p>
    <w:p w:rsid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>
        <w:rPr>
          <w:rFonts w:ascii="Exo2-Regular" w:hAnsi="Exo2-Regular" w:cs="Exo2-Regular"/>
          <w:sz w:val="26"/>
          <w:szCs w:val="26"/>
        </w:rPr>
        <w:t xml:space="preserve">Não permite que o contrato seja bom só para uma das partes, o contrato precisa ser bom para os dois lados. </w:t>
      </w:r>
    </w:p>
    <w:p w:rsid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proofErr w:type="spellStart"/>
      <w:r w:rsidRPr="00927616">
        <w:rPr>
          <w:rFonts w:ascii="Exo2-Regular" w:hAnsi="Exo2-Regular" w:cs="Exo2-Regular"/>
          <w:color w:val="FF0000"/>
          <w:sz w:val="26"/>
          <w:szCs w:val="26"/>
        </w:rPr>
        <w:t>Ex</w:t>
      </w:r>
      <w:proofErr w:type="spellEnd"/>
      <w:r w:rsidRPr="00927616">
        <w:rPr>
          <w:rFonts w:ascii="Exo2-Regular" w:hAnsi="Exo2-Regular" w:cs="Exo2-Regular"/>
          <w:color w:val="FF0000"/>
          <w:sz w:val="26"/>
          <w:szCs w:val="26"/>
        </w:rPr>
        <w:t>: 156</w:t>
      </w:r>
      <w:r>
        <w:rPr>
          <w:rFonts w:ascii="Exo2-Regular" w:hAnsi="Exo2-Regular" w:cs="Exo2-Regular"/>
          <w:color w:val="FF0000"/>
          <w:sz w:val="26"/>
          <w:szCs w:val="26"/>
        </w:rPr>
        <w:t xml:space="preserve">: </w:t>
      </w:r>
      <w:r w:rsidRPr="00927616">
        <w:rPr>
          <w:rFonts w:ascii="Exo2-Regular" w:hAnsi="Exo2-Regular" w:cs="Exo2-Regular"/>
          <w:color w:val="FF0000"/>
          <w:sz w:val="26"/>
          <w:szCs w:val="26"/>
        </w:rPr>
        <w:t xml:space="preserve"> Estado de perigo</w:t>
      </w:r>
      <w:r>
        <w:rPr>
          <w:rFonts w:ascii="Exo2-Regular" w:hAnsi="Exo2-Regular" w:cs="Exo2-Regular"/>
          <w:color w:val="FF0000"/>
          <w:sz w:val="26"/>
          <w:szCs w:val="26"/>
        </w:rPr>
        <w:t xml:space="preserve">: Perigo de vida da pessoa ou de um familiar </w:t>
      </w:r>
    </w:p>
    <w:p w:rsid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r>
        <w:rPr>
          <w:rFonts w:ascii="Exo2-Regular" w:hAnsi="Exo2-Regular" w:cs="Exo2-Regular"/>
          <w:color w:val="FF0000"/>
          <w:sz w:val="26"/>
          <w:szCs w:val="26"/>
        </w:rPr>
        <w:t xml:space="preserve">A pessoa se obriga a prestação mais onerosa </w:t>
      </w:r>
    </w:p>
    <w:p w:rsid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r>
        <w:rPr>
          <w:rFonts w:ascii="Exo2-Regular" w:hAnsi="Exo2-Regular" w:cs="Exo2-Regular"/>
          <w:color w:val="FF0000"/>
          <w:sz w:val="26"/>
          <w:szCs w:val="26"/>
        </w:rPr>
        <w:t>Ciência da outra parte</w:t>
      </w:r>
    </w:p>
    <w:p w:rsidR="00927616" w:rsidRP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r>
        <w:rPr>
          <w:rFonts w:ascii="Exo2-Regular" w:hAnsi="Exo2-Regular" w:cs="Exo2-Regular"/>
          <w:color w:val="FF0000"/>
          <w:sz w:val="26"/>
          <w:szCs w:val="26"/>
        </w:rPr>
        <w:t>Sempre contrata para mais</w:t>
      </w:r>
    </w:p>
    <w:p w:rsidR="00927616" w:rsidRP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</w:p>
    <w:p w:rsidR="00927616" w:rsidRP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</w:p>
    <w:p w:rsid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proofErr w:type="spellStart"/>
      <w:r w:rsidRPr="00927616">
        <w:rPr>
          <w:rFonts w:ascii="Exo2-Regular" w:hAnsi="Exo2-Regular" w:cs="Exo2-Regular"/>
          <w:color w:val="FF0000"/>
          <w:sz w:val="26"/>
          <w:szCs w:val="26"/>
        </w:rPr>
        <w:t>Ex</w:t>
      </w:r>
      <w:proofErr w:type="spellEnd"/>
      <w:r w:rsidRPr="00927616">
        <w:rPr>
          <w:rFonts w:ascii="Exo2-Regular" w:hAnsi="Exo2-Regular" w:cs="Exo2-Regular"/>
          <w:color w:val="FF0000"/>
          <w:sz w:val="26"/>
          <w:szCs w:val="26"/>
        </w:rPr>
        <w:t xml:space="preserve"> 157</w:t>
      </w:r>
      <w:r>
        <w:rPr>
          <w:rFonts w:ascii="Exo2-Regular" w:hAnsi="Exo2-Regular" w:cs="Exo2-Regular"/>
          <w:color w:val="FF0000"/>
          <w:sz w:val="26"/>
          <w:szCs w:val="26"/>
        </w:rPr>
        <w:t xml:space="preserve">: </w:t>
      </w:r>
      <w:r w:rsidRPr="00927616">
        <w:rPr>
          <w:rFonts w:ascii="Exo2-Regular" w:hAnsi="Exo2-Regular" w:cs="Exo2-Regular"/>
          <w:color w:val="FF0000"/>
          <w:sz w:val="26"/>
          <w:szCs w:val="26"/>
        </w:rPr>
        <w:t xml:space="preserve"> Lesão</w:t>
      </w:r>
      <w:r>
        <w:rPr>
          <w:rFonts w:ascii="Exo2-Regular" w:hAnsi="Exo2-Regular" w:cs="Exo2-Regular"/>
          <w:color w:val="FF0000"/>
          <w:sz w:val="26"/>
          <w:szCs w:val="26"/>
        </w:rPr>
        <w:t xml:space="preserve">: Quebra do equilíbrio contratual </w:t>
      </w:r>
    </w:p>
    <w:p w:rsid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r>
        <w:rPr>
          <w:rFonts w:ascii="Exo2-Regular" w:hAnsi="Exo2-Regular" w:cs="Exo2-Regular"/>
          <w:color w:val="FF0000"/>
          <w:sz w:val="26"/>
          <w:szCs w:val="26"/>
        </w:rPr>
        <w:t xml:space="preserve">Premente Necessidade ou inexperiência </w:t>
      </w:r>
    </w:p>
    <w:p w:rsidR="00927616" w:rsidRPr="00927616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r>
        <w:rPr>
          <w:rFonts w:ascii="Exo2-Regular" w:hAnsi="Exo2-Regular" w:cs="Exo2-Regular"/>
          <w:color w:val="FF0000"/>
          <w:sz w:val="26"/>
          <w:szCs w:val="26"/>
        </w:rPr>
        <w:t xml:space="preserve">Não precisa ciência </w:t>
      </w:r>
    </w:p>
    <w:p w:rsidR="00FD2D69" w:rsidRDefault="0092761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r w:rsidRPr="00927616">
        <w:rPr>
          <w:rFonts w:ascii="Exo2-Regular" w:hAnsi="Exo2-Regular" w:cs="Exo2-Regular"/>
          <w:color w:val="FF0000"/>
          <w:sz w:val="26"/>
          <w:szCs w:val="26"/>
        </w:rPr>
        <w:t xml:space="preserve">Pode ser para mais ou menos </w:t>
      </w:r>
    </w:p>
    <w:p w:rsidR="00D179A5" w:rsidRDefault="00D179A5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</w:p>
    <w:p w:rsidR="00D179A5" w:rsidRDefault="00D179A5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proofErr w:type="spellStart"/>
      <w:r w:rsidRPr="00D179A5">
        <w:rPr>
          <w:rFonts w:ascii="Exo2-Regular" w:hAnsi="Exo2-Regular" w:cs="Exo2-Regular"/>
          <w:b/>
          <w:sz w:val="26"/>
          <w:szCs w:val="26"/>
        </w:rPr>
        <w:t>Art</w:t>
      </w:r>
      <w:proofErr w:type="spellEnd"/>
      <w:r w:rsidRPr="00D179A5">
        <w:rPr>
          <w:rFonts w:ascii="Exo2-Regular" w:hAnsi="Exo2-Regular" w:cs="Exo2-Regular"/>
          <w:b/>
          <w:sz w:val="26"/>
          <w:szCs w:val="26"/>
        </w:rPr>
        <w:t xml:space="preserve"> 426: Veda Pacto Corvina:</w:t>
      </w:r>
      <w:r w:rsidRPr="00D179A5">
        <w:rPr>
          <w:rFonts w:ascii="Exo2-Regular" w:hAnsi="Exo2-Regular" w:cs="Exo2-Regular"/>
          <w:sz w:val="26"/>
          <w:szCs w:val="26"/>
        </w:rPr>
        <w:t xml:space="preserve"> </w:t>
      </w:r>
      <w:r>
        <w:rPr>
          <w:rFonts w:ascii="Exo2-Regular" w:hAnsi="Exo2-Regular" w:cs="Exo2-Regular"/>
          <w:sz w:val="26"/>
          <w:szCs w:val="26"/>
        </w:rPr>
        <w:t xml:space="preserve"> Não se pode tratar sobre herança de pessoa viva.  Os herdeiros tentando repartir os bens, a lei fala que não se pode contratar herança de pessoa viva – É NULO (</w:t>
      </w:r>
      <w:proofErr w:type="spellStart"/>
      <w:r>
        <w:rPr>
          <w:rFonts w:ascii="Exo2-Regular" w:hAnsi="Exo2-Regular" w:cs="Exo2-Regular"/>
          <w:sz w:val="26"/>
          <w:szCs w:val="26"/>
        </w:rPr>
        <w:t>art</w:t>
      </w:r>
      <w:proofErr w:type="spellEnd"/>
      <w:r>
        <w:rPr>
          <w:rFonts w:ascii="Exo2-Regular" w:hAnsi="Exo2-Regular" w:cs="Exo2-Regular"/>
          <w:sz w:val="26"/>
          <w:szCs w:val="26"/>
        </w:rPr>
        <w:t xml:space="preserve"> 166 VII). </w:t>
      </w:r>
    </w:p>
    <w:p w:rsidR="00D179A5" w:rsidRDefault="00D179A5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D179A5" w:rsidRDefault="00D179A5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  <w:r w:rsidRPr="00D179A5">
        <w:rPr>
          <w:rFonts w:ascii="Exo2-Regular" w:hAnsi="Exo2-Regular" w:cs="Exo2-Regular"/>
          <w:b/>
          <w:sz w:val="26"/>
          <w:szCs w:val="26"/>
        </w:rPr>
        <w:t>Evicção 447 a 457</w:t>
      </w:r>
      <w:r>
        <w:rPr>
          <w:rFonts w:ascii="Exo2-Regular" w:hAnsi="Exo2-Regular" w:cs="Exo2-Regular"/>
          <w:b/>
          <w:sz w:val="26"/>
          <w:szCs w:val="26"/>
        </w:rPr>
        <w:t>:</w:t>
      </w:r>
      <w:r w:rsidRPr="00D179A5">
        <w:rPr>
          <w:rFonts w:ascii="Exo2-Regular" w:hAnsi="Exo2-Regular" w:cs="Exo2-Regular"/>
          <w:sz w:val="26"/>
          <w:szCs w:val="26"/>
        </w:rPr>
        <w:t xml:space="preserve"> Perda total ou parcial de um bem por sentença</w:t>
      </w:r>
      <w:r>
        <w:rPr>
          <w:rFonts w:ascii="Exo2-Regular" w:hAnsi="Exo2-Regular" w:cs="Exo2-Regular"/>
          <w:b/>
          <w:sz w:val="26"/>
          <w:szCs w:val="26"/>
        </w:rPr>
        <w:t xml:space="preserve"> </w:t>
      </w:r>
    </w:p>
    <w:p w:rsidR="00655A6F" w:rsidRPr="00655A6F" w:rsidRDefault="00655A6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>
        <w:rPr>
          <w:rFonts w:ascii="Exo2-Regular" w:hAnsi="Exo2-Regular" w:cs="Exo2-Regular"/>
          <w:b/>
          <w:sz w:val="26"/>
          <w:szCs w:val="26"/>
        </w:rPr>
        <w:t xml:space="preserve">Responsabilidade total 450: </w:t>
      </w:r>
      <w:r w:rsidRPr="00655A6F">
        <w:rPr>
          <w:rFonts w:ascii="Exo2-Regular" w:hAnsi="Exo2-Regular" w:cs="Exo2-Regular"/>
          <w:sz w:val="26"/>
          <w:szCs w:val="26"/>
        </w:rPr>
        <w:t xml:space="preserve">Sem clausula: Responde por tudo </w:t>
      </w:r>
    </w:p>
    <w:p w:rsidR="00655A6F" w:rsidRDefault="00655A6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>
        <w:rPr>
          <w:rFonts w:ascii="Exo2-Regular" w:hAnsi="Exo2-Regular" w:cs="Exo2-Regular"/>
          <w:b/>
          <w:sz w:val="26"/>
          <w:szCs w:val="26"/>
        </w:rPr>
        <w:t xml:space="preserve">Responsabilidade parcial 449: </w:t>
      </w:r>
      <w:r>
        <w:rPr>
          <w:rFonts w:ascii="Exo2-Regular" w:hAnsi="Exo2-Regular" w:cs="Exo2-Regular"/>
          <w:sz w:val="26"/>
          <w:szCs w:val="26"/>
        </w:rPr>
        <w:t>Com clausula, diminui a responsabilidade</w:t>
      </w:r>
    </w:p>
    <w:p w:rsidR="00655A6F" w:rsidRDefault="00655A6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 w:rsidRPr="00655A6F">
        <w:rPr>
          <w:rFonts w:ascii="Exo2-Regular" w:hAnsi="Exo2-Regular" w:cs="Exo2-Regular"/>
          <w:b/>
          <w:sz w:val="26"/>
          <w:szCs w:val="26"/>
        </w:rPr>
        <w:t xml:space="preserve">Isenção </w:t>
      </w:r>
      <w:r>
        <w:rPr>
          <w:rFonts w:ascii="Exo2-Regular" w:hAnsi="Exo2-Regular" w:cs="Exo2-Regular"/>
          <w:b/>
          <w:sz w:val="26"/>
          <w:szCs w:val="26"/>
        </w:rPr>
        <w:t xml:space="preserve">457: </w:t>
      </w:r>
      <w:r>
        <w:rPr>
          <w:rFonts w:ascii="Exo2-Regular" w:hAnsi="Exo2-Regular" w:cs="Exo2-Regular"/>
          <w:sz w:val="26"/>
          <w:szCs w:val="26"/>
        </w:rPr>
        <w:t>ciência do bem ser alheio ou litigioso.</w:t>
      </w:r>
    </w:p>
    <w:p w:rsidR="00655A6F" w:rsidRPr="00655A6F" w:rsidRDefault="00655A6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</w:p>
    <w:p w:rsidR="00A1756B" w:rsidRDefault="00A1756B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</w:p>
    <w:p w:rsidR="00655A6F" w:rsidRDefault="00655A6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  <w:r w:rsidRPr="00655A6F">
        <w:rPr>
          <w:rFonts w:ascii="Exo2-Regular" w:hAnsi="Exo2-Regular" w:cs="Exo2-Regular"/>
          <w:b/>
          <w:sz w:val="26"/>
          <w:szCs w:val="26"/>
        </w:rPr>
        <w:t>EXTINÇÃO</w:t>
      </w:r>
      <w:r>
        <w:rPr>
          <w:rFonts w:ascii="Exo2-Regular" w:hAnsi="Exo2-Regular" w:cs="Exo2-Regular"/>
          <w:b/>
          <w:sz w:val="26"/>
          <w:szCs w:val="26"/>
        </w:rPr>
        <w:t xml:space="preserve">: 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</w:p>
    <w:p w:rsidR="00A1756B" w:rsidRPr="00FD2D69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>Resolução</w:t>
      </w:r>
      <w:r w:rsidR="00A1756B">
        <w:rPr>
          <w:rFonts w:ascii="Exo2-Regular" w:hAnsi="Exo2-Regular" w:cs="Exo2-Regular"/>
          <w:b/>
          <w:sz w:val="26"/>
          <w:szCs w:val="26"/>
        </w:rPr>
        <w:t xml:space="preserve"> Inadimplemento </w:t>
      </w:r>
    </w:p>
    <w:p w:rsidR="00A1756B" w:rsidRDefault="00A1756B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3207A4" w:rsidRDefault="003207A4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 xml:space="preserve">Não cumpriu o contrato pode pedir: </w:t>
      </w:r>
    </w:p>
    <w:p w:rsidR="003207A4" w:rsidRDefault="003207A4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A1756B" w:rsidRPr="00A1756B" w:rsidRDefault="00B54A36" w:rsidP="0074730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 w:rsidRPr="00A1756B">
        <w:rPr>
          <w:rFonts w:ascii="Exo2-Light" w:hAnsi="Exo2-Light" w:cs="Exo2-Light"/>
          <w:sz w:val="26"/>
          <w:szCs w:val="26"/>
        </w:rPr>
        <w:t xml:space="preserve">Artigo 475: </w:t>
      </w:r>
      <w:r w:rsidRPr="00A1756B">
        <w:rPr>
          <w:rFonts w:ascii="Exo2-Light" w:hAnsi="Exo2-Light" w:cs="Exo2-Light"/>
          <w:b/>
          <w:sz w:val="26"/>
          <w:szCs w:val="26"/>
        </w:rPr>
        <w:t>Resolve</w:t>
      </w:r>
      <w:r w:rsidR="000F44B8">
        <w:rPr>
          <w:rFonts w:ascii="Exo2-Light" w:hAnsi="Exo2-Light" w:cs="Exo2-Light"/>
          <w:b/>
          <w:sz w:val="26"/>
          <w:szCs w:val="26"/>
        </w:rPr>
        <w:t xml:space="preserve"> </w:t>
      </w:r>
      <w:proofErr w:type="gramStart"/>
      <w:r w:rsidR="000F44B8" w:rsidRPr="000F44B8">
        <w:rPr>
          <w:rFonts w:ascii="Exo2-Light" w:hAnsi="Exo2-Light" w:cs="Exo2-Light"/>
          <w:sz w:val="26"/>
          <w:szCs w:val="26"/>
        </w:rPr>
        <w:t>( coloca</w:t>
      </w:r>
      <w:proofErr w:type="gramEnd"/>
      <w:r w:rsidR="000F44B8" w:rsidRPr="000F44B8">
        <w:rPr>
          <w:rFonts w:ascii="Exo2-Light" w:hAnsi="Exo2-Light" w:cs="Exo2-Light"/>
          <w:sz w:val="26"/>
          <w:szCs w:val="26"/>
        </w:rPr>
        <w:t xml:space="preserve"> fim)</w:t>
      </w:r>
      <w:r w:rsidR="000F44B8">
        <w:rPr>
          <w:rFonts w:ascii="Exo2-Light" w:hAnsi="Exo2-Light" w:cs="Exo2-Light"/>
          <w:b/>
          <w:sz w:val="26"/>
          <w:szCs w:val="26"/>
        </w:rPr>
        <w:t xml:space="preserve"> </w:t>
      </w:r>
      <w:r w:rsidRPr="00A1756B">
        <w:rPr>
          <w:rFonts w:ascii="Exo2-Light" w:hAnsi="Exo2-Light" w:cs="Exo2-Light"/>
          <w:sz w:val="26"/>
          <w:szCs w:val="26"/>
        </w:rPr>
        <w:t xml:space="preserve"> e perdas e danos</w:t>
      </w:r>
      <w:r w:rsidR="003207A4">
        <w:rPr>
          <w:rFonts w:ascii="Exo2-Light" w:hAnsi="Exo2-Light" w:cs="Exo2-Light"/>
          <w:sz w:val="26"/>
          <w:szCs w:val="26"/>
        </w:rPr>
        <w:t xml:space="preserve">: </w:t>
      </w:r>
    </w:p>
    <w:p w:rsidR="00A1756B" w:rsidRDefault="00A1756B" w:rsidP="0074730F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B54A36" w:rsidRPr="00A1756B" w:rsidRDefault="00B54A36" w:rsidP="0074730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 w:rsidRPr="00A1756B">
        <w:rPr>
          <w:rFonts w:ascii="Exo2-Light" w:hAnsi="Exo2-Light" w:cs="Exo2-Light"/>
          <w:sz w:val="26"/>
          <w:szCs w:val="26"/>
        </w:rPr>
        <w:t>ou cumprimento mais perdas e</w:t>
      </w:r>
    </w:p>
    <w:p w:rsidR="00A1756B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 xml:space="preserve">danos. </w:t>
      </w:r>
    </w:p>
    <w:p w:rsidR="00A1756B" w:rsidRDefault="00A1756B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A1756B" w:rsidRPr="00A1756B" w:rsidRDefault="00B54A36" w:rsidP="0074730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 xml:space="preserve">Obs.: </w:t>
      </w:r>
      <w:r w:rsidRPr="00A1756B">
        <w:rPr>
          <w:rFonts w:ascii="Exo2-Light" w:hAnsi="Exo2-Light" w:cs="Exo2-Light"/>
          <w:b/>
          <w:sz w:val="26"/>
          <w:szCs w:val="26"/>
        </w:rPr>
        <w:t>Teoria do Adimplemento Substancial</w:t>
      </w:r>
      <w:r w:rsidR="00A1756B" w:rsidRPr="00A1756B">
        <w:rPr>
          <w:rFonts w:ascii="Exo2-Light" w:hAnsi="Exo2-Light" w:cs="Exo2-Light"/>
          <w:b/>
          <w:sz w:val="26"/>
          <w:szCs w:val="26"/>
        </w:rPr>
        <w:t xml:space="preserve">: </w:t>
      </w:r>
      <w:r w:rsidR="00A1756B">
        <w:rPr>
          <w:rFonts w:ascii="Exo2-Light" w:hAnsi="Exo2-Light" w:cs="Exo2-Light"/>
          <w:sz w:val="26"/>
          <w:szCs w:val="26"/>
        </w:rPr>
        <w:t xml:space="preserve"> Paguei bastante, não poderá pedir a resolução e pode pedir o cumprimento </w:t>
      </w:r>
      <w:r w:rsidR="003207A4">
        <w:rPr>
          <w:rFonts w:ascii="Exo2-Light" w:hAnsi="Exo2-Light" w:cs="Exo2-Light"/>
          <w:sz w:val="26"/>
          <w:szCs w:val="26"/>
        </w:rPr>
        <w:t xml:space="preserve">e perdas e danos. </w:t>
      </w:r>
    </w:p>
    <w:p w:rsidR="00A1756B" w:rsidRDefault="00A1756B" w:rsidP="0074730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 xml:space="preserve">Segundo o STJ, demonstrado o </w:t>
      </w:r>
      <w:proofErr w:type="spellStart"/>
      <w:r>
        <w:rPr>
          <w:rFonts w:ascii="Helvetica" w:hAnsi="Helvetica" w:cs="Helvetica"/>
          <w:color w:val="252525"/>
          <w:sz w:val="21"/>
          <w:szCs w:val="21"/>
        </w:rPr>
        <w:t>ânimus</w:t>
      </w:r>
      <w:proofErr w:type="spellEnd"/>
      <w:r>
        <w:rPr>
          <w:rFonts w:ascii="Helvetica" w:hAnsi="Helvetica" w:cs="Helvetica"/>
          <w:color w:val="252525"/>
          <w:sz w:val="21"/>
          <w:szCs w:val="21"/>
        </w:rPr>
        <w:t xml:space="preserve"> reiterado do devedor fiduciante em adimplir suas obrigações, ainda que o devedor deixe de pagar as últimas parcelas, o credor fiduciário não está autorizado a resolver a propriedade do bem, devendo cobrar o restante da dívida judicialmente, porquanto houve ADIMPLEMENTO SUBSTANCIAL. Consoante a JDC:</w:t>
      </w:r>
    </w:p>
    <w:p w:rsidR="00A1756B" w:rsidRDefault="00A1756B" w:rsidP="0074730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Enunciado 361 – O adimplemento substancial decorre dos princípios gerais contratuais, de modo a fazer preponderar a função social do contrato e o princípio da boa-fé objetiva, balizando a aplicação do art. 475.</w:t>
      </w:r>
    </w:p>
    <w:p w:rsidR="00B54A36" w:rsidRPr="00A1756B" w:rsidRDefault="00A1756B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sz w:val="26"/>
          <w:szCs w:val="26"/>
        </w:rPr>
      </w:pPr>
      <w:r>
        <w:rPr>
          <w:rFonts w:ascii="Helvetica" w:hAnsi="Helvetica" w:cs="Helvetica"/>
          <w:color w:val="252525"/>
          <w:sz w:val="21"/>
          <w:szCs w:val="21"/>
        </w:rPr>
        <w:lastRenderedPageBreak/>
        <w:t>Enunciado 360 – O princípio da função social dos contratos também pode ter eficácia interna entre as partes contratantes</w:t>
      </w: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3207A4" w:rsidRDefault="00B54A36" w:rsidP="0074730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sz w:val="26"/>
          <w:szCs w:val="26"/>
        </w:rPr>
      </w:pPr>
      <w:r w:rsidRPr="003207A4">
        <w:rPr>
          <w:rFonts w:ascii="Exo2-Light" w:hAnsi="Exo2-Light" w:cs="Exo2-Light"/>
          <w:b/>
          <w:sz w:val="26"/>
          <w:szCs w:val="26"/>
        </w:rPr>
        <w:t>Resolução por onerosidade excessiva:</w:t>
      </w:r>
    </w:p>
    <w:p w:rsidR="003207A4" w:rsidRDefault="003207A4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sz w:val="26"/>
          <w:szCs w:val="26"/>
        </w:rPr>
      </w:pPr>
    </w:p>
    <w:p w:rsidR="003207A4" w:rsidRPr="003207A4" w:rsidRDefault="003207A4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b/>
          <w:sz w:val="26"/>
          <w:szCs w:val="26"/>
        </w:rPr>
        <w:t xml:space="preserve">Teoria da Imprevisão:  </w:t>
      </w:r>
      <w:r>
        <w:rPr>
          <w:rFonts w:ascii="Exo2-Light" w:hAnsi="Exo2-Light" w:cs="Exo2-Light"/>
          <w:sz w:val="26"/>
          <w:szCs w:val="26"/>
        </w:rPr>
        <w:t xml:space="preserve">Alguma coisa imprevisível acontece e </w:t>
      </w:r>
      <w:r w:rsidR="000F44B8">
        <w:rPr>
          <w:rFonts w:ascii="Exo2-Light" w:hAnsi="Exo2-Light" w:cs="Exo2-Light"/>
          <w:sz w:val="26"/>
          <w:szCs w:val="26"/>
        </w:rPr>
        <w:t xml:space="preserve">a prestação fica excessivamente onerosa com estrema vantagem para outra parte. Precisa ter obrigações continuadas </w:t>
      </w:r>
      <w:proofErr w:type="gramStart"/>
      <w:r w:rsidR="000F44B8">
        <w:rPr>
          <w:rFonts w:ascii="Exo2-Light" w:hAnsi="Exo2-Light" w:cs="Exo2-Light"/>
          <w:sz w:val="26"/>
          <w:szCs w:val="26"/>
        </w:rPr>
        <w:t>( contrato</w:t>
      </w:r>
      <w:proofErr w:type="gramEnd"/>
      <w:r w:rsidR="000F44B8">
        <w:rPr>
          <w:rFonts w:ascii="Exo2-Light" w:hAnsi="Exo2-Light" w:cs="Exo2-Light"/>
          <w:sz w:val="26"/>
          <w:szCs w:val="26"/>
        </w:rPr>
        <w:t xml:space="preserve"> no tempo).</w:t>
      </w:r>
    </w:p>
    <w:p w:rsidR="003207A4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 w:rsidRPr="003207A4">
        <w:rPr>
          <w:rFonts w:ascii="Exo2-Light" w:hAnsi="Exo2-Light" w:cs="Exo2-Light"/>
          <w:sz w:val="26"/>
          <w:szCs w:val="26"/>
        </w:rPr>
        <w:t xml:space="preserve"> </w:t>
      </w:r>
    </w:p>
    <w:p w:rsidR="00B54A36" w:rsidRPr="003207A4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 w:rsidRPr="003207A4">
        <w:rPr>
          <w:rFonts w:ascii="Exo2-Light" w:hAnsi="Exo2-Light" w:cs="Exo2-Light"/>
          <w:sz w:val="26"/>
          <w:szCs w:val="26"/>
        </w:rPr>
        <w:t>evento extraordinário e</w:t>
      </w:r>
      <w:r w:rsidR="00655A6F" w:rsidRPr="003207A4">
        <w:rPr>
          <w:rFonts w:ascii="Exo2-Light" w:hAnsi="Exo2-Light" w:cs="Exo2-Light"/>
          <w:sz w:val="26"/>
          <w:szCs w:val="26"/>
        </w:rPr>
        <w:t xml:space="preserve"> </w:t>
      </w:r>
      <w:r w:rsidRPr="003207A4">
        <w:rPr>
          <w:rFonts w:ascii="Exo2-Light" w:hAnsi="Exo2-Light" w:cs="Exo2-Light"/>
          <w:sz w:val="26"/>
          <w:szCs w:val="26"/>
        </w:rPr>
        <w:t>imprevisível, que dificulte extremamente o</w:t>
      </w:r>
      <w:r w:rsidR="003207A4">
        <w:rPr>
          <w:rFonts w:ascii="Exo2-Light" w:hAnsi="Exo2-Light" w:cs="Exo2-Light"/>
          <w:sz w:val="26"/>
          <w:szCs w:val="26"/>
        </w:rPr>
        <w:t xml:space="preserve"> </w:t>
      </w:r>
      <w:r w:rsidRPr="003207A4">
        <w:rPr>
          <w:rFonts w:ascii="Exo2-Light" w:hAnsi="Exo2-Light" w:cs="Exo2-Light"/>
          <w:sz w:val="26"/>
          <w:szCs w:val="26"/>
        </w:rPr>
        <w:t>adimplemento do contrato, gerando a</w:t>
      </w:r>
      <w:r w:rsidRPr="003207A4">
        <w:rPr>
          <w:rFonts w:ascii="Exo2-Light" w:hAnsi="Exo2-Light" w:cs="Exo2-Light"/>
          <w:sz w:val="26"/>
          <w:szCs w:val="26"/>
        </w:rPr>
        <w:t xml:space="preserve"> </w:t>
      </w:r>
      <w:r w:rsidRPr="003207A4">
        <w:rPr>
          <w:rFonts w:ascii="Exo2-Light" w:hAnsi="Exo2-Light" w:cs="Exo2-Light"/>
          <w:sz w:val="26"/>
          <w:szCs w:val="26"/>
        </w:rPr>
        <w:t>extinção de contrato de execução diferida ou continuada (trato sucessivo).</w:t>
      </w:r>
      <w:r w:rsidR="00655A6F" w:rsidRPr="003207A4">
        <w:rPr>
          <w:rFonts w:ascii="Exo2-Light" w:hAnsi="Exo2-Light" w:cs="Exo2-Light"/>
          <w:sz w:val="26"/>
          <w:szCs w:val="26"/>
        </w:rPr>
        <w:t xml:space="preserve"> </w:t>
      </w:r>
      <w:r w:rsidRPr="003207A4">
        <w:rPr>
          <w:rFonts w:ascii="Exo2-Light" w:hAnsi="Exo2-Light" w:cs="Exo2-Light"/>
          <w:sz w:val="26"/>
          <w:szCs w:val="26"/>
        </w:rPr>
        <w:t>Utilização da teoria da imprevisão (cláusula “rebus sic stantibus”).</w:t>
      </w: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B54A36" w:rsidRPr="00FD2D69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>Resilição</w:t>
      </w:r>
    </w:p>
    <w:p w:rsidR="003207A4" w:rsidRDefault="003207A4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Não há inadimplemento, mas direito reconhecido em lei não deriva de</w:t>
      </w: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inadimplemento contratual, mas somente de manifestação de vontade, que pode</w:t>
      </w:r>
      <w:r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ser bilateral ou unilateral. Pode ser:</w:t>
      </w: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3207A4" w:rsidRDefault="00B54A36" w:rsidP="0074730F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sz w:val="26"/>
          <w:szCs w:val="26"/>
        </w:rPr>
      </w:pPr>
      <w:r w:rsidRPr="003207A4">
        <w:rPr>
          <w:rFonts w:ascii="Exo2-Light" w:hAnsi="Exo2-Light" w:cs="Exo2-Light"/>
          <w:b/>
          <w:sz w:val="26"/>
          <w:szCs w:val="26"/>
        </w:rPr>
        <w:t>Resilição bilateral ou distrato:</w:t>
      </w:r>
      <w:r w:rsidR="003207A4">
        <w:rPr>
          <w:rFonts w:ascii="Exo2-Light" w:hAnsi="Exo2-Light" w:cs="Exo2-Light"/>
          <w:b/>
          <w:sz w:val="26"/>
          <w:szCs w:val="26"/>
        </w:rPr>
        <w:t xml:space="preserve"> </w:t>
      </w:r>
      <w:r w:rsidR="003207A4" w:rsidRPr="003207A4">
        <w:rPr>
          <w:rFonts w:ascii="Exo2-Light" w:hAnsi="Exo2-Light" w:cs="Exo2-Light"/>
          <w:b/>
          <w:color w:val="4472C4" w:themeColor="accent1"/>
          <w:sz w:val="26"/>
          <w:szCs w:val="26"/>
        </w:rPr>
        <w:t xml:space="preserve">Quando os dois lados que fizeram o contrato não querem mais. </w:t>
      </w:r>
      <w:r w:rsidR="003207A4">
        <w:rPr>
          <w:rFonts w:ascii="Exo2-Light" w:hAnsi="Exo2-Light" w:cs="Exo2-Light"/>
          <w:b/>
          <w:color w:val="4472C4" w:themeColor="accent1"/>
          <w:sz w:val="26"/>
          <w:szCs w:val="26"/>
        </w:rPr>
        <w:t xml:space="preserve">A lei exige que o distrato seja feito da mesma forma que foi feito o contrato. </w:t>
      </w:r>
    </w:p>
    <w:p w:rsidR="003207A4" w:rsidRPr="003207A4" w:rsidRDefault="003207A4" w:rsidP="0074730F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 w:rsidRPr="003207A4">
        <w:rPr>
          <w:rFonts w:ascii="Exo2-Light" w:hAnsi="Exo2-Light" w:cs="Exo2-Light"/>
          <w:sz w:val="26"/>
          <w:szCs w:val="26"/>
        </w:rPr>
        <w:t xml:space="preserve"> mediante a celebração de um novo negócio</w:t>
      </w:r>
      <w:r w:rsidR="003207A4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em que ambas as partes resolvem, de comum acordo, colocar fim ao contrato</w:t>
      </w:r>
      <w:r w:rsidR="003207A4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anterior que firmaram. Submete-se às mesmas normas e formas relativas aos</w:t>
      </w:r>
      <w:r w:rsidR="003207A4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contratos e está previsto no art. 472 do CC.</w:t>
      </w: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3207A4" w:rsidRPr="003207A4" w:rsidRDefault="00B54A36" w:rsidP="0074730F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 w:rsidRPr="003207A4">
        <w:rPr>
          <w:rFonts w:ascii="Exo2-Light" w:hAnsi="Exo2-Light" w:cs="Exo2-Light"/>
          <w:b/>
          <w:sz w:val="26"/>
          <w:szCs w:val="26"/>
        </w:rPr>
        <w:t>Resilição unilateral</w:t>
      </w:r>
      <w:r w:rsidRPr="003207A4">
        <w:rPr>
          <w:rFonts w:ascii="Exo2-Light" w:hAnsi="Exo2-Light" w:cs="Exo2-Light"/>
          <w:sz w:val="26"/>
          <w:szCs w:val="26"/>
        </w:rPr>
        <w:t>:</w:t>
      </w:r>
      <w:r w:rsidR="003207A4">
        <w:rPr>
          <w:rFonts w:ascii="Exo2-Light" w:hAnsi="Exo2-Light" w:cs="Exo2-Light"/>
          <w:sz w:val="26"/>
          <w:szCs w:val="26"/>
        </w:rPr>
        <w:t xml:space="preserve"> </w:t>
      </w:r>
      <w:proofErr w:type="gramStart"/>
      <w:r w:rsidR="003207A4" w:rsidRPr="003207A4">
        <w:rPr>
          <w:rFonts w:ascii="Exo2-Light" w:hAnsi="Exo2-Light" w:cs="Exo2-Light"/>
          <w:color w:val="4472C4" w:themeColor="accent1"/>
          <w:sz w:val="26"/>
          <w:szCs w:val="26"/>
        </w:rPr>
        <w:t>Um dos lados querem</w:t>
      </w:r>
      <w:proofErr w:type="gramEnd"/>
      <w:r w:rsidR="003207A4" w:rsidRPr="003207A4">
        <w:rPr>
          <w:rFonts w:ascii="Exo2-Light" w:hAnsi="Exo2-Light" w:cs="Exo2-Light"/>
          <w:color w:val="4472C4" w:themeColor="accent1"/>
          <w:sz w:val="26"/>
          <w:szCs w:val="26"/>
        </w:rPr>
        <w:t xml:space="preserve"> dar fim ao contrato</w:t>
      </w:r>
      <w:r w:rsidR="003207A4">
        <w:rPr>
          <w:rFonts w:ascii="Exo2-Light" w:hAnsi="Exo2-Light" w:cs="Exo2-Light"/>
          <w:color w:val="4472C4" w:themeColor="accent1"/>
          <w:sz w:val="26"/>
          <w:szCs w:val="26"/>
        </w:rPr>
        <w:t xml:space="preserve">, quando alguma lei expressa preveja a tal situação e deve ser comunicado o outro lado. </w:t>
      </w:r>
      <w:r w:rsidR="003207A4" w:rsidRPr="003207A4">
        <w:rPr>
          <w:rFonts w:ascii="Exo2-Light" w:hAnsi="Exo2-Light" w:cs="Exo2-Light"/>
          <w:color w:val="4472C4" w:themeColor="accent1"/>
          <w:sz w:val="26"/>
          <w:szCs w:val="26"/>
        </w:rPr>
        <w:t xml:space="preserve"> </w:t>
      </w:r>
    </w:p>
    <w:p w:rsidR="003207A4" w:rsidRPr="003207A4" w:rsidRDefault="003207A4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B54A36" w:rsidRDefault="00B54A36" w:rsidP="0074730F">
      <w:pPr>
        <w:pStyle w:val="Pargrafoda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Exo2-Light" w:hAnsi="Exo2-Light" w:cs="Exo2-Light"/>
          <w:sz w:val="26"/>
          <w:szCs w:val="26"/>
        </w:rPr>
      </w:pPr>
      <w:r w:rsidRPr="003207A4">
        <w:rPr>
          <w:rFonts w:ascii="Exo2-Light" w:hAnsi="Exo2-Light" w:cs="Exo2-Light"/>
          <w:sz w:val="26"/>
          <w:szCs w:val="26"/>
        </w:rPr>
        <w:t xml:space="preserve"> há contratos que admitem dissolução pela simples</w:t>
      </w:r>
      <w:r w:rsidR="003207A4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declaração de vontade de uma das partes. Só ocorre excepcionalmente, como na</w:t>
      </w:r>
      <w:r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locação, no mandato, no comodato e no depósito. Opera-se mediante denúncia</w:t>
      </w:r>
      <w:r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notificada à outra parte (art. 473 do CC).</w:t>
      </w:r>
    </w:p>
    <w:p w:rsidR="003207A4" w:rsidRDefault="003207A4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sz w:val="26"/>
          <w:szCs w:val="26"/>
        </w:rPr>
      </w:pPr>
    </w:p>
    <w:p w:rsidR="00A1756B" w:rsidRPr="003207A4" w:rsidRDefault="00A1756B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 w:rsidRPr="00A1756B">
        <w:rPr>
          <w:rFonts w:ascii="Exo2-Light" w:hAnsi="Exo2-Light" w:cs="Exo2-Light"/>
          <w:b/>
          <w:sz w:val="26"/>
          <w:szCs w:val="26"/>
        </w:rPr>
        <w:t>Exceção do contrato não cumprido</w:t>
      </w:r>
      <w:r>
        <w:rPr>
          <w:rFonts w:ascii="Exo2-Light" w:hAnsi="Exo2-Light" w:cs="Exo2-Light"/>
          <w:b/>
          <w:sz w:val="26"/>
          <w:szCs w:val="26"/>
        </w:rPr>
        <w:t xml:space="preserve"> 476: </w:t>
      </w:r>
      <w:r w:rsidR="003207A4">
        <w:rPr>
          <w:rFonts w:ascii="Exo2-Light" w:hAnsi="Exo2-Light" w:cs="Exo2-Light"/>
          <w:b/>
          <w:sz w:val="26"/>
          <w:szCs w:val="26"/>
        </w:rPr>
        <w:t xml:space="preserve"> </w:t>
      </w:r>
      <w:r w:rsidR="003207A4" w:rsidRPr="003207A4">
        <w:rPr>
          <w:rFonts w:ascii="Exo2-Light" w:hAnsi="Exo2-Light" w:cs="Exo2-Light"/>
          <w:sz w:val="26"/>
          <w:szCs w:val="26"/>
        </w:rPr>
        <w:t>Defesa do</w:t>
      </w:r>
      <w:r w:rsidR="003207A4">
        <w:rPr>
          <w:rFonts w:ascii="Exo2-Light" w:hAnsi="Exo2-Light" w:cs="Exo2-Light"/>
          <w:sz w:val="26"/>
          <w:szCs w:val="26"/>
        </w:rPr>
        <w:t xml:space="preserve"> </w:t>
      </w:r>
      <w:r w:rsidR="003207A4" w:rsidRPr="003207A4">
        <w:rPr>
          <w:rFonts w:ascii="Exo2-Light" w:hAnsi="Exo2-Light" w:cs="Exo2-Light"/>
          <w:sz w:val="26"/>
          <w:szCs w:val="26"/>
        </w:rPr>
        <w:t xml:space="preserve">contrato não cumprido, </w:t>
      </w:r>
      <w:proofErr w:type="spellStart"/>
      <w:r w:rsidR="003207A4" w:rsidRPr="003207A4">
        <w:rPr>
          <w:rFonts w:ascii="Exo2-Light" w:hAnsi="Exo2-Light" w:cs="Exo2-Light"/>
          <w:sz w:val="26"/>
          <w:szCs w:val="26"/>
        </w:rPr>
        <w:t>so</w:t>
      </w:r>
      <w:proofErr w:type="spellEnd"/>
      <w:r w:rsidR="003207A4" w:rsidRPr="003207A4">
        <w:rPr>
          <w:rFonts w:ascii="Exo2-Light" w:hAnsi="Exo2-Light" w:cs="Exo2-Light"/>
          <w:sz w:val="26"/>
          <w:szCs w:val="26"/>
        </w:rPr>
        <w:t xml:space="preserve"> acontece em contratos bilaterais</w:t>
      </w:r>
      <w:r w:rsidR="003207A4">
        <w:rPr>
          <w:rFonts w:ascii="Exo2-Light" w:hAnsi="Exo2-Light" w:cs="Exo2-Light"/>
          <w:b/>
          <w:sz w:val="26"/>
          <w:szCs w:val="26"/>
        </w:rPr>
        <w:t xml:space="preserve">. </w:t>
      </w:r>
      <w:r w:rsidR="003207A4">
        <w:rPr>
          <w:rFonts w:ascii="Exo2-Light" w:hAnsi="Exo2-Light" w:cs="Exo2-Light"/>
          <w:sz w:val="26"/>
          <w:szCs w:val="26"/>
        </w:rPr>
        <w:t>Não pode uma das partes exigir o cumprimento de um contrato sem o cumprimento da parte dela.</w:t>
      </w:r>
    </w:p>
    <w:p w:rsidR="00B54A36" w:rsidRP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T3Font_0" w:hAnsi="T3Font_0" w:cs="T3Font_0"/>
          <w:color w:val="FF0000"/>
          <w:sz w:val="26"/>
          <w:szCs w:val="26"/>
        </w:rPr>
      </w:pPr>
    </w:p>
    <w:p w:rsidR="00B54A36" w:rsidRP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T3Font_0" w:hAnsi="T3Font_0" w:cs="T3Font_0"/>
          <w:color w:val="FF0000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T3Font_0" w:hAnsi="T3Font_0" w:cs="T3Font_0"/>
          <w:color w:val="FFFFFF"/>
          <w:sz w:val="26"/>
          <w:szCs w:val="26"/>
        </w:rPr>
      </w:pPr>
      <w:r w:rsidRPr="00FD2D69">
        <w:rPr>
          <w:rFonts w:ascii="T3Font_0" w:hAnsi="T3Font_0" w:cs="T3Font_0"/>
          <w:b/>
          <w:sz w:val="26"/>
          <w:szCs w:val="26"/>
        </w:rPr>
        <w:t>CONTRATOS EM ESPÉCIE</w:t>
      </w:r>
      <w:r w:rsidR="003207A4">
        <w:rPr>
          <w:rFonts w:ascii="T3Font_0" w:hAnsi="T3Font_0" w:cs="T3Font_0"/>
          <w:b/>
          <w:sz w:val="26"/>
          <w:szCs w:val="26"/>
        </w:rPr>
        <w:t xml:space="preserve"> 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F44B8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 w:rsidRPr="000F44B8">
        <w:rPr>
          <w:rFonts w:ascii="Exo2-Regular" w:hAnsi="Exo2-Regular" w:cs="Exo2-Regular"/>
          <w:b/>
          <w:color w:val="000000"/>
          <w:sz w:val="26"/>
          <w:szCs w:val="26"/>
        </w:rPr>
        <w:t>COMPRA E VENDA</w:t>
      </w:r>
      <w:r>
        <w:rPr>
          <w:rFonts w:ascii="Exo2-Regular" w:hAnsi="Exo2-Regular" w:cs="Exo2-Regular"/>
          <w:b/>
          <w:color w:val="000000"/>
          <w:sz w:val="26"/>
          <w:szCs w:val="26"/>
        </w:rPr>
        <w:t xml:space="preserve">: </w:t>
      </w: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Fonts w:ascii="Exo2-Regular" w:hAnsi="Exo2-Regular" w:cs="Exo2-Regular"/>
          <w:color w:val="000000"/>
          <w:sz w:val="26"/>
          <w:szCs w:val="26"/>
        </w:rPr>
        <w:t>Art</w:t>
      </w:r>
      <w:proofErr w:type="spellEnd"/>
      <w:r>
        <w:rPr>
          <w:rFonts w:ascii="Exo2-Regular" w:hAnsi="Exo2-Regular" w:cs="Exo2-Regular"/>
          <w:color w:val="000000"/>
          <w:sz w:val="26"/>
          <w:szCs w:val="26"/>
        </w:rPr>
        <w:t xml:space="preserve"> 482: </w:t>
      </w:r>
      <w:r>
        <w:rPr>
          <w:rFonts w:ascii="Arial" w:hAnsi="Arial" w:cs="Arial"/>
          <w:color w:val="000000"/>
          <w:shd w:val="clear" w:color="auto" w:fill="FFFFFF"/>
        </w:rPr>
        <w:t>Art. 482. A compra e venda, quando pura, considerar-se-á obrigatória e perfeita, desde que as partes acordarem no objeto e no preço</w:t>
      </w: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hd w:val="clear" w:color="auto" w:fill="FFFFFF"/>
        </w:rPr>
      </w:pP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hd w:val="clear" w:color="auto" w:fill="FFFFFF"/>
        </w:rPr>
      </w:pPr>
      <w:r>
        <w:rPr>
          <w:rFonts w:ascii="Arial" w:hAnsi="Arial" w:cs="Arial"/>
          <w:color w:val="4472C4" w:themeColor="accent1"/>
          <w:shd w:val="clear" w:color="auto" w:fill="FFFFFF"/>
        </w:rPr>
        <w:lastRenderedPageBreak/>
        <w:t xml:space="preserve">Tem que ter coisa e preço. </w:t>
      </w:r>
    </w:p>
    <w:p w:rsidR="000F44B8" w:rsidRP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hd w:val="clear" w:color="auto" w:fill="FFFFFF"/>
        </w:rPr>
      </w:pPr>
    </w:p>
    <w:p w:rsidR="000F44B8" w:rsidRP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F44B8">
        <w:rPr>
          <w:rFonts w:ascii="Arial" w:hAnsi="Arial" w:cs="Arial"/>
          <w:b/>
          <w:shd w:val="clear" w:color="auto" w:fill="FFFFFF"/>
        </w:rPr>
        <w:t>Princípio do Consensualismo</w:t>
      </w:r>
      <w:r>
        <w:rPr>
          <w:rFonts w:ascii="Arial" w:hAnsi="Arial" w:cs="Arial"/>
          <w:b/>
          <w:shd w:val="clear" w:color="auto" w:fill="FFFFFF"/>
        </w:rPr>
        <w:t xml:space="preserve">: </w:t>
      </w:r>
      <w:r>
        <w:rPr>
          <w:rFonts w:ascii="Arial" w:hAnsi="Arial" w:cs="Arial"/>
          <w:shd w:val="clear" w:color="auto" w:fill="FFFFFF"/>
        </w:rPr>
        <w:t xml:space="preserve">Como regra, com aceitação o contrato está perfeito. </w:t>
      </w: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26"/>
          <w:szCs w:val="26"/>
        </w:rPr>
      </w:pPr>
    </w:p>
    <w:p w:rsidR="000F44B8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>Venda de ascendente para descendente:</w:t>
      </w:r>
      <w:r>
        <w:rPr>
          <w:rFonts w:ascii="Exo2-Regular" w:hAnsi="Exo2-Regular" w:cs="Exo2-Regular"/>
          <w:color w:val="000000"/>
          <w:sz w:val="26"/>
          <w:szCs w:val="26"/>
        </w:rPr>
        <w:t xml:space="preserve"> </w:t>
      </w: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 xml:space="preserve">Para </w:t>
      </w:r>
      <w:r w:rsidRPr="00057B80">
        <w:rPr>
          <w:rFonts w:ascii="Exo2-Regular" w:hAnsi="Exo2-Regular" w:cs="Exo2-Regular"/>
          <w:b/>
          <w:color w:val="000000"/>
          <w:sz w:val="26"/>
          <w:szCs w:val="26"/>
        </w:rPr>
        <w:t>comprar</w:t>
      </w:r>
      <w:r>
        <w:rPr>
          <w:rFonts w:ascii="Exo2-Regular" w:hAnsi="Exo2-Regular" w:cs="Exo2-Regular"/>
          <w:color w:val="000000"/>
          <w:sz w:val="26"/>
          <w:szCs w:val="26"/>
        </w:rPr>
        <w:t xml:space="preserve"> não precisa de anuência. Porem, </w:t>
      </w:r>
      <w:r w:rsidRPr="00057B80">
        <w:rPr>
          <w:rFonts w:ascii="Exo2-Regular" w:hAnsi="Exo2-Regular" w:cs="Exo2-Regular"/>
          <w:b/>
          <w:color w:val="000000"/>
          <w:sz w:val="26"/>
          <w:szCs w:val="26"/>
        </w:rPr>
        <w:t>a venda</w:t>
      </w:r>
      <w:r>
        <w:rPr>
          <w:rFonts w:ascii="Exo2-Regular" w:hAnsi="Exo2-Regular" w:cs="Exo2-Regular"/>
          <w:color w:val="000000"/>
          <w:sz w:val="26"/>
          <w:szCs w:val="26"/>
        </w:rPr>
        <w:t xml:space="preserve"> é anulável sem anuência dos todos. </w:t>
      </w: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Art. 496. É anulável </w:t>
      </w:r>
      <w:r w:rsidRPr="00057B80">
        <w:rPr>
          <w:rFonts w:ascii="Arial" w:hAnsi="Arial" w:cs="Arial"/>
          <w:b/>
          <w:color w:val="000000"/>
          <w:shd w:val="clear" w:color="auto" w:fill="FFFFFF"/>
        </w:rPr>
        <w:t>a venda</w:t>
      </w:r>
      <w:r>
        <w:rPr>
          <w:rFonts w:ascii="Arial" w:hAnsi="Arial" w:cs="Arial"/>
          <w:color w:val="000000"/>
          <w:shd w:val="clear" w:color="auto" w:fill="FFFFFF"/>
        </w:rPr>
        <w:t xml:space="preserve"> de ascendente a descendente, salvo se os outros descendentes e o cônjuge do alienante expressamente houverem consentido.</w:t>
      </w: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É anulável a venda de ascendente a</w:t>
      </w:r>
      <w:r w:rsidR="000F44B8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descendente, salvo se os outros</w:t>
      </w:r>
      <w:r w:rsidR="000F44B8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descendentes e o cônjuge do alienante</w:t>
      </w:r>
      <w:r w:rsidR="000F44B8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expressamente houverem consentido. Vide Artigo 179 do CC.</w:t>
      </w: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Prazo para ajuizar ação de anulação de</w:t>
      </w:r>
      <w:r w:rsidRPr="00057B80">
        <w:rPr>
          <w:rFonts w:ascii="Exo2-Light" w:hAnsi="Exo2-Light" w:cs="Exo2-Light"/>
          <w:b/>
          <w:color w:val="000000"/>
          <w:sz w:val="26"/>
          <w:szCs w:val="26"/>
        </w:rPr>
        <w:t xml:space="preserve"> 02 anos </w:t>
      </w:r>
      <w:proofErr w:type="spellStart"/>
      <w:r>
        <w:rPr>
          <w:rFonts w:ascii="Exo2-Light" w:hAnsi="Exo2-Light" w:cs="Exo2-Light"/>
          <w:color w:val="000000"/>
          <w:sz w:val="26"/>
          <w:szCs w:val="26"/>
        </w:rPr>
        <w:t>art</w:t>
      </w:r>
      <w:proofErr w:type="spellEnd"/>
      <w:r>
        <w:rPr>
          <w:rFonts w:ascii="Exo2-Light" w:hAnsi="Exo2-Light" w:cs="Exo2-Light"/>
          <w:color w:val="000000"/>
          <w:sz w:val="26"/>
          <w:szCs w:val="26"/>
        </w:rPr>
        <w:t xml:space="preserve"> 179 CC</w:t>
      </w: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color w:val="000000"/>
          <w:sz w:val="26"/>
          <w:szCs w:val="26"/>
        </w:rPr>
      </w:pPr>
      <w:r w:rsidRPr="00057B80">
        <w:rPr>
          <w:rFonts w:ascii="Exo2-Light" w:hAnsi="Exo2-Light" w:cs="Exo2-Light"/>
          <w:b/>
          <w:color w:val="000000"/>
          <w:sz w:val="26"/>
          <w:szCs w:val="26"/>
        </w:rPr>
        <w:t>Vendas entre pessoas casadas</w:t>
      </w:r>
      <w:r>
        <w:rPr>
          <w:rFonts w:ascii="Exo2-Light" w:hAnsi="Exo2-Light" w:cs="Exo2-Light"/>
          <w:b/>
          <w:color w:val="000000"/>
          <w:sz w:val="26"/>
          <w:szCs w:val="26"/>
        </w:rPr>
        <w:t>:</w:t>
      </w:r>
    </w:p>
    <w:p w:rsidR="00057B80" w:rsidRP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color w:val="000000"/>
          <w:sz w:val="26"/>
          <w:szCs w:val="26"/>
        </w:rPr>
      </w:pPr>
    </w:p>
    <w:p w:rsidR="00057B80" w:rsidRP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Arial" w:hAnsi="Arial" w:cs="Arial"/>
          <w:color w:val="000000"/>
          <w:shd w:val="clear" w:color="auto" w:fill="FFFFFF"/>
        </w:rPr>
        <w:t>Art. 499. É lícita a compra e venda entre cônjuges, com relação a bens excluídos da comunhão.</w:t>
      </w: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 xml:space="preserve">Os bens de antes do casamento pode ser feito a compra e venda, desde que não pertençam os dois </w:t>
      </w: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F44B8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>Retrovenda</w:t>
      </w:r>
      <w:r w:rsidR="00057B80">
        <w:rPr>
          <w:rFonts w:ascii="Exo2-Regular" w:hAnsi="Exo2-Regular" w:cs="Exo2-Regular"/>
          <w:color w:val="000000"/>
          <w:sz w:val="26"/>
          <w:szCs w:val="26"/>
        </w:rPr>
        <w:t xml:space="preserve"> </w:t>
      </w:r>
      <w:r w:rsidR="00057B80" w:rsidRPr="00057B80">
        <w:rPr>
          <w:rFonts w:ascii="Exo2-Regular" w:hAnsi="Exo2-Regular" w:cs="Exo2-Regular"/>
          <w:b/>
          <w:color w:val="000000"/>
          <w:sz w:val="26"/>
          <w:szCs w:val="26"/>
        </w:rPr>
        <w:t xml:space="preserve">505: </w:t>
      </w:r>
      <w:r w:rsidR="00057B80">
        <w:rPr>
          <w:rFonts w:ascii="Exo2-Regular" w:hAnsi="Exo2-Regular" w:cs="Exo2-Regular"/>
          <w:b/>
          <w:color w:val="000000"/>
          <w:sz w:val="26"/>
          <w:szCs w:val="26"/>
        </w:rPr>
        <w:t xml:space="preserve"> </w:t>
      </w:r>
      <w:r w:rsidR="00057B80">
        <w:rPr>
          <w:rFonts w:ascii="Exo2-Regular" w:hAnsi="Exo2-Regular" w:cs="Exo2-Regular"/>
          <w:color w:val="000000"/>
          <w:sz w:val="26"/>
          <w:szCs w:val="26"/>
        </w:rPr>
        <w:t xml:space="preserve">Só vale para bens imóveis. </w:t>
      </w: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 xml:space="preserve">Clausula permitindo que o vendedor possa recomprar o imóvel, no prazo máximo de </w:t>
      </w:r>
      <w:r w:rsidRPr="0074730F">
        <w:rPr>
          <w:rFonts w:ascii="Exo2-Regular" w:hAnsi="Exo2-Regular" w:cs="Exo2-Regular"/>
          <w:b/>
          <w:color w:val="000000"/>
          <w:sz w:val="26"/>
          <w:szCs w:val="26"/>
        </w:rPr>
        <w:t>03 anos.</w:t>
      </w:r>
      <w:r>
        <w:rPr>
          <w:rFonts w:ascii="Exo2-Regular" w:hAnsi="Exo2-Regular" w:cs="Exo2-Regular"/>
          <w:color w:val="000000"/>
          <w:sz w:val="26"/>
          <w:szCs w:val="26"/>
        </w:rPr>
        <w:t xml:space="preserve"> </w:t>
      </w: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 xml:space="preserve">Quando alguém quer pagar e o outro não quer receber é a </w:t>
      </w:r>
      <w:r w:rsidRPr="00057B80">
        <w:rPr>
          <w:rFonts w:ascii="Exo2-Regular" w:hAnsi="Exo2-Regular" w:cs="Exo2-Regular"/>
          <w:b/>
          <w:color w:val="000000"/>
          <w:sz w:val="26"/>
          <w:szCs w:val="26"/>
        </w:rPr>
        <w:t xml:space="preserve">consignação </w:t>
      </w:r>
      <w:r>
        <w:rPr>
          <w:rFonts w:ascii="Exo2-Regular" w:hAnsi="Exo2-Regular" w:cs="Exo2-Regular"/>
          <w:color w:val="000000"/>
          <w:sz w:val="26"/>
          <w:szCs w:val="26"/>
        </w:rPr>
        <w:t>em pagamento, obrigando a entrega do bem</w:t>
      </w:r>
    </w:p>
    <w:p w:rsidR="00057B80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57B80" w:rsidRPr="0074730F" w:rsidRDefault="00057B80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 xml:space="preserve"> Caso a venda seja </w:t>
      </w:r>
      <w:proofErr w:type="gramStart"/>
      <w:r>
        <w:rPr>
          <w:rFonts w:ascii="Exo2-Regular" w:hAnsi="Exo2-Regular" w:cs="Exo2-Regular"/>
          <w:color w:val="000000"/>
          <w:sz w:val="26"/>
          <w:szCs w:val="26"/>
        </w:rPr>
        <w:t>feito</w:t>
      </w:r>
      <w:proofErr w:type="gramEnd"/>
      <w:r>
        <w:rPr>
          <w:rFonts w:ascii="Exo2-Regular" w:hAnsi="Exo2-Regular" w:cs="Exo2-Regular"/>
          <w:color w:val="000000"/>
          <w:sz w:val="26"/>
          <w:szCs w:val="26"/>
        </w:rPr>
        <w:t xml:space="preserve"> para um outra pessoa, a retrovenda pode ser exercida </w:t>
      </w:r>
      <w:r w:rsidRPr="0074730F">
        <w:rPr>
          <w:rFonts w:ascii="Exo2-Regular" w:hAnsi="Exo2-Regular" w:cs="Exo2-Regular"/>
          <w:sz w:val="26"/>
          <w:szCs w:val="26"/>
        </w:rPr>
        <w:t xml:space="preserve">contra terceiros. </w:t>
      </w:r>
    </w:p>
    <w:p w:rsidR="000F44B8" w:rsidRDefault="000F44B8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O vendedor de coisa imóvel pode reservar-se o direito de recobrá-la no</w:t>
      </w:r>
      <w:r w:rsidR="00FD2D69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 xml:space="preserve">prazo máximo de </w:t>
      </w:r>
      <w:r w:rsidRPr="00057B80">
        <w:rPr>
          <w:rFonts w:ascii="Exo2-Light" w:hAnsi="Exo2-Light" w:cs="Exo2-Light"/>
          <w:b/>
          <w:color w:val="000000"/>
          <w:sz w:val="26"/>
          <w:szCs w:val="26"/>
        </w:rPr>
        <w:t>decadência de três anos,</w:t>
      </w:r>
      <w:r>
        <w:rPr>
          <w:rFonts w:ascii="Exo2-Light" w:hAnsi="Exo2-Light" w:cs="Exo2-Light"/>
          <w:color w:val="000000"/>
          <w:sz w:val="26"/>
          <w:szCs w:val="26"/>
        </w:rPr>
        <w:t xml:space="preserve"> restituindo o preço recebido e</w:t>
      </w:r>
      <w:r w:rsidR="000F44B8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reembolsando as despesas do comprador, inclusive as que, durante o período de</w:t>
      </w:r>
      <w:r w:rsidR="00FD2D69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resgate, se efetuaram com a sua autorização escrita, ou para a realização de</w:t>
      </w:r>
      <w:r w:rsidR="0074730F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benfeitorias necessárias.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26"/>
          <w:szCs w:val="26"/>
        </w:rPr>
      </w:pP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26"/>
          <w:szCs w:val="26"/>
        </w:rPr>
      </w:pPr>
    </w:p>
    <w:p w:rsidR="000F44B8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>Preempção ou Preferência</w:t>
      </w:r>
      <w:r w:rsidR="0074730F">
        <w:rPr>
          <w:rFonts w:ascii="Exo2-Regular" w:hAnsi="Exo2-Regular" w:cs="Exo2-Regular"/>
          <w:b/>
          <w:color w:val="000000"/>
          <w:sz w:val="26"/>
          <w:szCs w:val="26"/>
        </w:rPr>
        <w:t xml:space="preserve"> 513</w:t>
      </w: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>:</w:t>
      </w:r>
      <w:r>
        <w:rPr>
          <w:rFonts w:ascii="Exo2-Regular" w:hAnsi="Exo2-Regular" w:cs="Exo2-Regular"/>
          <w:color w:val="000000"/>
          <w:sz w:val="26"/>
          <w:szCs w:val="26"/>
        </w:rPr>
        <w:t xml:space="preserve"> </w:t>
      </w:r>
      <w:r w:rsidR="0074730F">
        <w:rPr>
          <w:rFonts w:ascii="Exo2-Regular" w:hAnsi="Exo2-Regular" w:cs="Exo2-Regular"/>
          <w:color w:val="000000"/>
          <w:sz w:val="26"/>
          <w:szCs w:val="26"/>
        </w:rPr>
        <w:t xml:space="preserve">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Art. 513. A </w:t>
      </w:r>
      <w:r w:rsidRPr="0074730F">
        <w:rPr>
          <w:rFonts w:ascii="Arial" w:hAnsi="Arial" w:cs="Arial"/>
          <w:b/>
          <w:color w:val="000000"/>
          <w:shd w:val="clear" w:color="auto" w:fill="FFFFFF"/>
        </w:rPr>
        <w:t>preempção,</w:t>
      </w:r>
      <w:r>
        <w:rPr>
          <w:rFonts w:ascii="Arial" w:hAnsi="Arial" w:cs="Arial"/>
          <w:color w:val="000000"/>
          <w:shd w:val="clear" w:color="auto" w:fill="FFFFFF"/>
        </w:rPr>
        <w:t xml:space="preserve"> ou preferência, impõe ao comprador a obrigação de oferecer ao vendedor a coisa que aquele vai vender, ou dar em pagamento, para que este use de seu direito de prelação na compra, tanto por tanto.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</w:p>
    <w:p w:rsidR="000F44B8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Bens moveis e imóveis </w:t>
      </w:r>
    </w:p>
    <w:p w:rsidR="0074730F" w:rsidRP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4472C4" w:themeColor="accent1"/>
          <w:sz w:val="26"/>
          <w:szCs w:val="26"/>
        </w:rPr>
      </w:pPr>
    </w:p>
    <w:p w:rsidR="0074730F" w:rsidRP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4472C4" w:themeColor="accent1"/>
          <w:sz w:val="26"/>
          <w:szCs w:val="26"/>
        </w:rPr>
      </w:pPr>
      <w:r w:rsidRPr="0074730F">
        <w:rPr>
          <w:rFonts w:ascii="Exo2-Regular" w:hAnsi="Exo2-Regular" w:cs="Exo2-Regular"/>
          <w:color w:val="4472C4" w:themeColor="accent1"/>
          <w:sz w:val="26"/>
          <w:szCs w:val="26"/>
        </w:rPr>
        <w:t xml:space="preserve">Se a pessoa for vender tem preferência o antigo dono.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 w:rsidRPr="0074730F">
        <w:rPr>
          <w:rFonts w:ascii="Exo2-Light" w:hAnsi="Exo2-Light" w:cs="Exo2-Light"/>
          <w:b/>
          <w:color w:val="000000"/>
          <w:sz w:val="26"/>
          <w:szCs w:val="26"/>
        </w:rPr>
        <w:t>A preempção, ou preferência,</w:t>
      </w:r>
      <w:r>
        <w:rPr>
          <w:rFonts w:ascii="Exo2-Light" w:hAnsi="Exo2-Light" w:cs="Exo2-Light"/>
          <w:color w:val="000000"/>
          <w:sz w:val="26"/>
          <w:szCs w:val="26"/>
        </w:rPr>
        <w:t xml:space="preserve"> impõe ao comprador</w:t>
      </w:r>
      <w:r w:rsidR="0074730F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a</w:t>
      </w:r>
      <w:r w:rsidR="00FD2D69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obrigação de oferecer ao vendedor a coisa que aquele vai vender, ou dar em</w:t>
      </w:r>
      <w:r w:rsidR="00FD2D69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pagamento, para que este use de seu direito de prelação na compra, tanto por tanto.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0F44B8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26"/>
          <w:szCs w:val="26"/>
        </w:rPr>
      </w:pP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 xml:space="preserve">Contrato </w:t>
      </w:r>
      <w:proofErr w:type="spellStart"/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>estimatório</w:t>
      </w:r>
      <w:proofErr w:type="spellEnd"/>
      <w:r w:rsidR="00C5767D">
        <w:rPr>
          <w:rFonts w:ascii="Exo2-Regular" w:hAnsi="Exo2-Regular" w:cs="Exo2-Regular"/>
          <w:b/>
          <w:color w:val="000000"/>
          <w:sz w:val="26"/>
          <w:szCs w:val="26"/>
        </w:rPr>
        <w:t xml:space="preserve"> 534</w:t>
      </w: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>:</w:t>
      </w:r>
    </w:p>
    <w:p w:rsidR="00C5767D" w:rsidRDefault="00C5767D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26"/>
          <w:szCs w:val="26"/>
        </w:rPr>
      </w:pPr>
    </w:p>
    <w:p w:rsidR="00C5767D" w:rsidRPr="00C5767D" w:rsidRDefault="00C5767D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4472C4" w:themeColor="accent1"/>
          <w:sz w:val="26"/>
          <w:szCs w:val="26"/>
        </w:rPr>
      </w:pPr>
      <w:r w:rsidRPr="00C5767D">
        <w:rPr>
          <w:rFonts w:ascii="Exo2-Regular" w:hAnsi="Exo2-Regular" w:cs="Exo2-Regular"/>
          <w:color w:val="4472C4" w:themeColor="accent1"/>
          <w:sz w:val="26"/>
          <w:szCs w:val="26"/>
        </w:rPr>
        <w:t xml:space="preserve">Contratos que se fazem por </w:t>
      </w:r>
      <w:proofErr w:type="spellStart"/>
      <w:proofErr w:type="gramStart"/>
      <w:r w:rsidRPr="00C5767D">
        <w:rPr>
          <w:rFonts w:ascii="Exo2-Regular" w:hAnsi="Exo2-Regular" w:cs="Exo2-Regular"/>
          <w:color w:val="4472C4" w:themeColor="accent1"/>
          <w:sz w:val="26"/>
          <w:szCs w:val="26"/>
        </w:rPr>
        <w:t>conseguinaçao</w:t>
      </w:r>
      <w:proofErr w:type="spellEnd"/>
      <w:r w:rsidRPr="00C5767D">
        <w:rPr>
          <w:rFonts w:ascii="Exo2-Regular" w:hAnsi="Exo2-Regular" w:cs="Exo2-Regular"/>
          <w:color w:val="4472C4" w:themeColor="accent1"/>
          <w:sz w:val="26"/>
          <w:szCs w:val="26"/>
        </w:rPr>
        <w:t>,  quando</w:t>
      </w:r>
      <w:proofErr w:type="gramEnd"/>
      <w:r w:rsidRPr="00C5767D">
        <w:rPr>
          <w:rFonts w:ascii="Exo2-Regular" w:hAnsi="Exo2-Regular" w:cs="Exo2-Regular"/>
          <w:color w:val="4472C4" w:themeColor="accent1"/>
          <w:sz w:val="26"/>
          <w:szCs w:val="26"/>
        </w:rPr>
        <w:t xml:space="preserve"> uma pessoa vende uma quantidade de produto e o restante entrega para o dono junto com o dinheiro da venda dos outros. </w:t>
      </w:r>
    </w:p>
    <w:p w:rsidR="00C5767D" w:rsidRPr="00C5767D" w:rsidRDefault="00C5767D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C5767D" w:rsidRPr="00C5767D" w:rsidRDefault="00C5767D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 w:rsidRPr="00C5767D">
        <w:rPr>
          <w:rFonts w:ascii="Exo2-Regular" w:hAnsi="Exo2-Regular" w:cs="Exo2-Regular"/>
          <w:color w:val="000000"/>
          <w:sz w:val="26"/>
          <w:szCs w:val="26"/>
        </w:rPr>
        <w:t xml:space="preserve">Só bens moveis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 xml:space="preserve">Pelo contrato </w:t>
      </w:r>
      <w:proofErr w:type="spellStart"/>
      <w:r>
        <w:rPr>
          <w:rFonts w:ascii="Exo2-Light" w:hAnsi="Exo2-Light" w:cs="Exo2-Light"/>
          <w:color w:val="000000"/>
          <w:sz w:val="26"/>
          <w:szCs w:val="26"/>
        </w:rPr>
        <w:t>estimatório</w:t>
      </w:r>
      <w:proofErr w:type="spellEnd"/>
      <w:r>
        <w:rPr>
          <w:rFonts w:ascii="Exo2-Light" w:hAnsi="Exo2-Light" w:cs="Exo2-Light"/>
          <w:color w:val="000000"/>
          <w:sz w:val="26"/>
          <w:szCs w:val="26"/>
        </w:rPr>
        <w:t>, o consignante entrega bens</w:t>
      </w:r>
      <w:r w:rsidR="0074730F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móveis ao consignatário, que fica autorizado a vendê-los, pagando àquele o preço</w:t>
      </w:r>
      <w:r w:rsidR="00FD2D69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ajustado, salvo se preferir, no prazo estabelecido, restituir-lhe a coisa consignada.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74730F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 xml:space="preserve">Doação </w:t>
      </w:r>
      <w:r w:rsidRPr="00FD2D69">
        <w:rPr>
          <w:rFonts w:ascii="Exo2-Light" w:hAnsi="Exo2-Light" w:cs="Exo2-Light"/>
          <w:b/>
          <w:color w:val="000000"/>
          <w:sz w:val="26"/>
          <w:szCs w:val="26"/>
        </w:rPr>
        <w:t>é contrato formal, como regra:</w:t>
      </w:r>
      <w:r>
        <w:rPr>
          <w:rFonts w:ascii="Exo2-Light" w:hAnsi="Exo2-Light" w:cs="Exo2-Light"/>
          <w:color w:val="000000"/>
          <w:sz w:val="26"/>
          <w:szCs w:val="26"/>
        </w:rPr>
        <w:t xml:space="preserve">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A doação far-se-á por escritura pública ou</w:t>
      </w:r>
      <w:r w:rsidR="00FD2D69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instrumento particular. A doação verbal será válida, se, versando sobre bens móveis</w:t>
      </w:r>
      <w:r w:rsidR="00FD2D69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e de pequeno valor, se lhe seguir incontinenti a tradição.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74730F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>Doação com cláusula de reversão</w:t>
      </w:r>
      <w:r w:rsidR="0074730F">
        <w:rPr>
          <w:rFonts w:ascii="Exo2-Regular" w:hAnsi="Exo2-Regular" w:cs="Exo2-Regular"/>
          <w:b/>
          <w:color w:val="000000"/>
          <w:sz w:val="26"/>
          <w:szCs w:val="26"/>
        </w:rPr>
        <w:t xml:space="preserve"> 547</w:t>
      </w:r>
      <w:r w:rsidRPr="00FD2D69">
        <w:rPr>
          <w:rFonts w:ascii="Exo2-Regular" w:hAnsi="Exo2-Regular" w:cs="Exo2-Regular"/>
          <w:b/>
          <w:color w:val="000000"/>
          <w:sz w:val="26"/>
          <w:szCs w:val="26"/>
        </w:rPr>
        <w:t>:</w:t>
      </w:r>
      <w:r>
        <w:rPr>
          <w:rFonts w:ascii="Exo2-Regular" w:hAnsi="Exo2-Regular" w:cs="Exo2-Regular"/>
          <w:color w:val="000000"/>
          <w:sz w:val="26"/>
          <w:szCs w:val="26"/>
        </w:rPr>
        <w:t xml:space="preserve"> </w:t>
      </w:r>
    </w:p>
    <w:p w:rsidR="0074730F" w:rsidRPr="0074730F" w:rsidRDefault="0074730F" w:rsidP="007473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4730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547. O doador pode estipular que os bens doados voltem ao seu patrimônio, se sobreviver ao donatário.</w:t>
      </w:r>
    </w:p>
    <w:p w:rsidR="0074730F" w:rsidRPr="0074730F" w:rsidRDefault="0074730F" w:rsidP="007473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0" w:name="art547p"/>
      <w:bookmarkEnd w:id="0"/>
      <w:r w:rsidRPr="0074730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Parágrafo único. Não prevalece cláusula de reversão em favor de terceiro</w:t>
      </w:r>
    </w:p>
    <w:p w:rsidR="0074730F" w:rsidRP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4472C4" w:themeColor="accent1"/>
          <w:sz w:val="26"/>
          <w:szCs w:val="26"/>
        </w:rPr>
      </w:pPr>
      <w:r w:rsidRPr="003D2377">
        <w:rPr>
          <w:rFonts w:ascii="Exo2-Regular" w:hAnsi="Exo2-Regular" w:cs="Exo2-Regular"/>
          <w:color w:val="4472C4" w:themeColor="accent1"/>
          <w:sz w:val="26"/>
          <w:szCs w:val="26"/>
        </w:rPr>
        <w:t xml:space="preserve">A doação é feita, e se o donatário morre, o bem volta para o doador, é vedada reversão para terceiro </w:t>
      </w: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O doador pode estipular que os bens doados</w:t>
      </w:r>
      <w:r w:rsidR="0074730F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voltem ao seu patrimônio, se sobreviver ao donatário. Não prevalece cláusula de</w:t>
      </w:r>
      <w:r w:rsidR="00FD2D69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reversão em favor de terceiro.</w:t>
      </w: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 Revogação da Doação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555: Exceção. </w:t>
      </w: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Art. 555. A doação pode ser revogada por ingratidão do donatário, ou por inexecução do encargo.</w:t>
      </w: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</w:p>
    <w:p w:rsidR="003D2377" w:rsidRPr="003D2377" w:rsidRDefault="003D2377" w:rsidP="003D2377">
      <w:pPr>
        <w:pStyle w:val="NormalWeb"/>
        <w:shd w:val="clear" w:color="auto" w:fill="FFFFFF"/>
        <w:ind w:firstLine="567"/>
        <w:rPr>
          <w:rFonts w:ascii="Arial" w:hAnsi="Arial" w:cs="Arial"/>
          <w:color w:val="000000"/>
          <w:shd w:val="clear" w:color="auto" w:fill="FFFFFF"/>
        </w:rPr>
      </w:pPr>
      <w:r w:rsidRPr="003D2377">
        <w:rPr>
          <w:rFonts w:ascii="Arial" w:hAnsi="Arial" w:cs="Arial"/>
          <w:b/>
          <w:color w:val="000000"/>
          <w:shd w:val="clear" w:color="auto" w:fill="FFFFFF"/>
        </w:rPr>
        <w:t>Ingratidão do Donatário</w:t>
      </w:r>
      <w:r>
        <w:rPr>
          <w:rFonts w:ascii="Arial" w:hAnsi="Arial" w:cs="Arial"/>
          <w:b/>
          <w:color w:val="000000"/>
          <w:shd w:val="clear" w:color="auto" w:fill="FFFFFF"/>
        </w:rPr>
        <w:t xml:space="preserve">: </w:t>
      </w:r>
      <w:r>
        <w:rPr>
          <w:rFonts w:ascii="Arial" w:hAnsi="Arial" w:cs="Arial"/>
          <w:color w:val="000000"/>
          <w:shd w:val="clear" w:color="auto" w:fill="FFFFFF"/>
        </w:rPr>
        <w:t xml:space="preserve">tentar contra vida, bateu, injuria, calunia, se podendo ajudar o doador no futuro e não o faz. </w:t>
      </w:r>
    </w:p>
    <w:p w:rsidR="003D2377" w:rsidRPr="003D2377" w:rsidRDefault="003D2377" w:rsidP="003D2377">
      <w:pPr>
        <w:pStyle w:val="NormalWeb"/>
        <w:shd w:val="clear" w:color="auto" w:fill="FFFFFF"/>
        <w:ind w:firstLine="567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shd w:val="clear" w:color="auto" w:fill="FFFFFF"/>
        </w:rPr>
        <w:t xml:space="preserve"> </w:t>
      </w:r>
      <w:r w:rsidRPr="003D2377">
        <w:rPr>
          <w:rFonts w:ascii="Arial" w:hAnsi="Arial" w:cs="Arial"/>
          <w:color w:val="000000"/>
        </w:rPr>
        <w:t xml:space="preserve">I - </w:t>
      </w:r>
      <w:proofErr w:type="gramStart"/>
      <w:r w:rsidRPr="003D2377">
        <w:rPr>
          <w:rFonts w:ascii="Arial" w:hAnsi="Arial" w:cs="Arial"/>
          <w:color w:val="000000"/>
        </w:rPr>
        <w:t>se</w:t>
      </w:r>
      <w:proofErr w:type="gramEnd"/>
      <w:r w:rsidRPr="003D2377">
        <w:rPr>
          <w:rFonts w:ascii="Arial" w:hAnsi="Arial" w:cs="Arial"/>
          <w:color w:val="000000"/>
        </w:rPr>
        <w:t xml:space="preserve"> o donatário atentou contra a vida do doador ou cometeu crime de homicídio doloso contra ele;</w:t>
      </w:r>
    </w:p>
    <w:p w:rsidR="003D2377" w:rsidRPr="003D2377" w:rsidRDefault="003D2377" w:rsidP="003D2377">
      <w:pPr>
        <w:shd w:val="clear" w:color="auto" w:fill="FFFFFF"/>
        <w:spacing w:before="100" w:beforeAutospacing="1" w:after="100" w:afterAutospacing="1" w:line="240" w:lineRule="auto"/>
        <w:ind w:firstLine="56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1" w:name="art557ii"/>
      <w:bookmarkEnd w:id="1"/>
      <w:r w:rsidRPr="003D2377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 xml:space="preserve">II - </w:t>
      </w:r>
      <w:proofErr w:type="gramStart"/>
      <w:r w:rsidRPr="003D237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se</w:t>
      </w:r>
      <w:proofErr w:type="gramEnd"/>
      <w:r w:rsidRPr="003D237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cometeu contra ele ofensa física;</w:t>
      </w:r>
    </w:p>
    <w:p w:rsidR="003D2377" w:rsidRPr="003D2377" w:rsidRDefault="003D2377" w:rsidP="003D2377">
      <w:pPr>
        <w:shd w:val="clear" w:color="auto" w:fill="FFFFFF"/>
        <w:spacing w:before="100" w:beforeAutospacing="1" w:after="100" w:afterAutospacing="1" w:line="240" w:lineRule="auto"/>
        <w:ind w:firstLine="56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2" w:name="art557iii"/>
      <w:bookmarkEnd w:id="2"/>
      <w:r w:rsidRPr="003D237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III - se o injuriou gravemente ou o caluniou;</w:t>
      </w:r>
    </w:p>
    <w:p w:rsidR="003D2377" w:rsidRPr="003D2377" w:rsidRDefault="003D2377" w:rsidP="003D2377">
      <w:pPr>
        <w:shd w:val="clear" w:color="auto" w:fill="FFFFFF"/>
        <w:spacing w:before="100" w:beforeAutospacing="1" w:after="100" w:afterAutospacing="1" w:line="240" w:lineRule="auto"/>
        <w:ind w:firstLine="567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3" w:name="art557iv"/>
      <w:bookmarkEnd w:id="3"/>
      <w:r w:rsidRPr="003D237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IV - </w:t>
      </w:r>
      <w:proofErr w:type="gramStart"/>
      <w:r w:rsidRPr="003D237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se</w:t>
      </w:r>
      <w:proofErr w:type="gramEnd"/>
      <w:r w:rsidRPr="003D237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podendo ministrá-los, recusou ao doado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os alimentos de que este necessitava.</w:t>
      </w:r>
    </w:p>
    <w:p w:rsidR="003D2377" w:rsidRP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Art. 558. Pode ocorrer também a revogação quando o ofendido, nos casos do artigo anterior, for o </w:t>
      </w:r>
      <w:r w:rsidRPr="003D2377">
        <w:rPr>
          <w:rFonts w:ascii="Arial" w:hAnsi="Arial" w:cs="Arial"/>
          <w:b/>
          <w:color w:val="000000"/>
          <w:shd w:val="clear" w:color="auto" w:fill="FFFFFF"/>
        </w:rPr>
        <w:t>cônjuge, ascendente, descendente,</w:t>
      </w:r>
      <w:r>
        <w:rPr>
          <w:rFonts w:ascii="Arial" w:hAnsi="Arial" w:cs="Arial"/>
          <w:color w:val="000000"/>
          <w:shd w:val="clear" w:color="auto" w:fill="FFFFFF"/>
        </w:rPr>
        <w:t xml:space="preserve"> ainda que adotivo, </w:t>
      </w:r>
      <w:r w:rsidRPr="003D2377">
        <w:rPr>
          <w:rFonts w:ascii="Arial" w:hAnsi="Arial" w:cs="Arial"/>
          <w:b/>
          <w:color w:val="000000"/>
          <w:shd w:val="clear" w:color="auto" w:fill="FFFFFF"/>
        </w:rPr>
        <w:t xml:space="preserve">ou irmão </w:t>
      </w:r>
      <w:r>
        <w:rPr>
          <w:rFonts w:ascii="Arial" w:hAnsi="Arial" w:cs="Arial"/>
          <w:color w:val="000000"/>
          <w:shd w:val="clear" w:color="auto" w:fill="FFFFFF"/>
        </w:rPr>
        <w:t>do doador.</w:t>
      </w: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</w:p>
    <w:p w:rsid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Pode ocorrer também a revogação com o </w:t>
      </w:r>
      <w:r w:rsidRPr="003D2377">
        <w:rPr>
          <w:rFonts w:ascii="Arial" w:hAnsi="Arial" w:cs="Arial"/>
          <w:b/>
          <w:color w:val="000000"/>
          <w:shd w:val="clear" w:color="auto" w:fill="FFFFFF"/>
        </w:rPr>
        <w:t>ofendido for CADI</w:t>
      </w:r>
    </w:p>
    <w:p w:rsidR="003D2377" w:rsidRPr="003D2377" w:rsidRDefault="003D2377" w:rsidP="003D23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</w:p>
    <w:p w:rsidR="003D2377" w:rsidRP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  <w:r w:rsidRPr="003D2377">
        <w:rPr>
          <w:rFonts w:ascii="Arial" w:hAnsi="Arial" w:cs="Arial"/>
          <w:color w:val="000000"/>
          <w:shd w:val="clear" w:color="auto" w:fill="FFFFFF"/>
        </w:rPr>
        <w:t xml:space="preserve">Em </w:t>
      </w:r>
      <w:r>
        <w:rPr>
          <w:rFonts w:ascii="Arial" w:hAnsi="Arial" w:cs="Arial"/>
          <w:color w:val="000000"/>
          <w:shd w:val="clear" w:color="auto" w:fill="FFFFFF"/>
        </w:rPr>
        <w:t xml:space="preserve">regra, quando acontecer a revogação o Doador que vai ajuizar a ação. Exceto quando este for morto pelo </w:t>
      </w:r>
      <w:proofErr w:type="gramStart"/>
      <w:r>
        <w:rPr>
          <w:rFonts w:ascii="Arial" w:hAnsi="Arial" w:cs="Arial"/>
          <w:color w:val="000000"/>
          <w:shd w:val="clear" w:color="auto" w:fill="FFFFFF"/>
        </w:rPr>
        <w:t xml:space="preserve">donatário </w:t>
      </w:r>
      <w:r w:rsidR="00C5767D">
        <w:rPr>
          <w:rFonts w:ascii="Arial" w:hAnsi="Arial" w:cs="Arial"/>
          <w:color w:val="000000"/>
          <w:shd w:val="clear" w:color="auto" w:fill="FFFFFF"/>
        </w:rPr>
        <w:t xml:space="preserve"> neste</w:t>
      </w:r>
      <w:proofErr w:type="gramEnd"/>
      <w:r w:rsidR="00C5767D">
        <w:rPr>
          <w:rFonts w:ascii="Arial" w:hAnsi="Arial" w:cs="Arial"/>
          <w:color w:val="000000"/>
          <w:shd w:val="clear" w:color="auto" w:fill="FFFFFF"/>
        </w:rPr>
        <w:t xml:space="preserve"> caso sendo os herdeiros para ajuizar.</w:t>
      </w:r>
    </w:p>
    <w:p w:rsidR="003D2377" w:rsidRP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000000"/>
          <w:shd w:val="clear" w:color="auto" w:fill="FFFFFF"/>
        </w:rPr>
      </w:pPr>
    </w:p>
    <w:p w:rsidR="003D2377" w:rsidRPr="00C5767D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hd w:val="clear" w:color="auto" w:fill="FFFFFF"/>
        </w:rPr>
      </w:pPr>
      <w:r w:rsidRPr="003D2377">
        <w:rPr>
          <w:rFonts w:ascii="Arial" w:hAnsi="Arial" w:cs="Arial"/>
          <w:b/>
          <w:color w:val="000000"/>
          <w:shd w:val="clear" w:color="auto" w:fill="FFFFFF"/>
        </w:rPr>
        <w:t xml:space="preserve">Descumprimento de Encargo. </w:t>
      </w:r>
      <w:r w:rsidR="00C5767D">
        <w:rPr>
          <w:rFonts w:ascii="Arial" w:hAnsi="Arial" w:cs="Arial"/>
          <w:b/>
          <w:color w:val="000000"/>
          <w:shd w:val="clear" w:color="auto" w:fill="FFFFFF"/>
        </w:rPr>
        <w:t xml:space="preserve"> </w:t>
      </w:r>
      <w:r w:rsidR="00C5767D" w:rsidRPr="00C5767D">
        <w:rPr>
          <w:rFonts w:ascii="Arial" w:hAnsi="Arial" w:cs="Arial"/>
          <w:color w:val="000000"/>
          <w:shd w:val="clear" w:color="auto" w:fill="FFFFFF"/>
        </w:rPr>
        <w:t>Deixa de fazer algo</w:t>
      </w:r>
      <w:r w:rsidR="00C5767D">
        <w:rPr>
          <w:rFonts w:ascii="Arial" w:hAnsi="Arial" w:cs="Arial"/>
          <w:b/>
          <w:color w:val="000000"/>
          <w:shd w:val="clear" w:color="auto" w:fill="FFFFFF"/>
        </w:rPr>
        <w:t xml:space="preserve"> </w:t>
      </w:r>
      <w:r w:rsidR="00C5767D" w:rsidRPr="00C5767D">
        <w:rPr>
          <w:rFonts w:ascii="Arial" w:hAnsi="Arial" w:cs="Arial"/>
          <w:color w:val="000000"/>
          <w:shd w:val="clear" w:color="auto" w:fill="FFFFFF"/>
        </w:rPr>
        <w:t xml:space="preserve">quando o encargo não foi cumprido  </w:t>
      </w:r>
    </w:p>
    <w:p w:rsidR="003D2377" w:rsidRPr="003D2377" w:rsidRDefault="003D2377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color w:val="000000"/>
          <w:sz w:val="26"/>
          <w:szCs w:val="26"/>
        </w:rPr>
      </w:pP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74730F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>Doação global:</w:t>
      </w:r>
      <w:r>
        <w:rPr>
          <w:rFonts w:ascii="Exo2-Regular" w:hAnsi="Exo2-Regular" w:cs="Exo2-Regular"/>
          <w:sz w:val="26"/>
          <w:szCs w:val="26"/>
        </w:rPr>
        <w:t xml:space="preserve">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É nula a doação de todos os bens sem reserva de parte, ou renda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suficiente para a subsistência do doador.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74730F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>Doação Inoficiosa:</w:t>
      </w:r>
      <w:r>
        <w:rPr>
          <w:rFonts w:ascii="Exo2-Regular" w:hAnsi="Exo2-Regular" w:cs="Exo2-Regular"/>
          <w:sz w:val="26"/>
          <w:szCs w:val="26"/>
        </w:rPr>
        <w:t xml:space="preserve">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Nula é também a doação quanto à parte que exceder à de que o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doador, no momento da liberalidade, poderia dispor em testamento.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74730F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>Doação ao concubino:</w:t>
      </w:r>
      <w:r>
        <w:rPr>
          <w:rFonts w:ascii="Exo2-Regular" w:hAnsi="Exo2-Regular" w:cs="Exo2-Regular"/>
          <w:sz w:val="26"/>
          <w:szCs w:val="26"/>
        </w:rPr>
        <w:t xml:space="preserve">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A doação do cônjuge adúltero ao seu cúmplice pode ser</w:t>
      </w:r>
      <w:r w:rsidR="0074730F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 xml:space="preserve">anulada pelo outro cônjuge, ou por seus herdeiros necessários, </w:t>
      </w:r>
      <w:r w:rsidRPr="00C5767D">
        <w:rPr>
          <w:rFonts w:ascii="Exo2-Light" w:hAnsi="Exo2-Light" w:cs="Exo2-Light"/>
          <w:b/>
          <w:sz w:val="26"/>
          <w:szCs w:val="26"/>
        </w:rPr>
        <w:t>até dois anos</w:t>
      </w:r>
      <w:r>
        <w:rPr>
          <w:rFonts w:ascii="Exo2-Light" w:hAnsi="Exo2-Light" w:cs="Exo2-Light"/>
          <w:sz w:val="26"/>
          <w:szCs w:val="26"/>
        </w:rPr>
        <w:t xml:space="preserve"> depois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de dissolvida a sociedade conjugal.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bookmarkStart w:id="4" w:name="_GoBack"/>
      <w:bookmarkEnd w:id="4"/>
    </w:p>
    <w:p w:rsidR="0074730F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>Comodato:</w:t>
      </w:r>
      <w:r>
        <w:rPr>
          <w:rFonts w:ascii="Exo2-Regular" w:hAnsi="Exo2-Regular" w:cs="Exo2-Regular"/>
          <w:sz w:val="26"/>
          <w:szCs w:val="26"/>
        </w:rPr>
        <w:t xml:space="preserve">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FD2D69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O comodato é o empréstimo gratuito de coisas não fungíveis. Perfaz-se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om a tradição do objeto. O comodatário não poderá jamais recobrar do comodante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as despesas feitas com o uso e gozo da coisa emprestada.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74730F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>Mútuo:</w:t>
      </w:r>
      <w:r>
        <w:rPr>
          <w:rFonts w:ascii="Exo2-Regular" w:hAnsi="Exo2-Regular" w:cs="Exo2-Regular"/>
          <w:sz w:val="26"/>
          <w:szCs w:val="26"/>
        </w:rPr>
        <w:t xml:space="preserve">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O mútuo é o empréstimo de coisas fungíveis. O mutuário é obrigado a</w:t>
      </w:r>
      <w:r w:rsidR="0074730F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restituir ao mutuante o que dele recebeu em coisa do mesmo gênero, qualidade e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quantidade. Este empréstimo transfere o domínio da coisa emprestada ao mutuário,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por cuja conta correm todos os riscos dela desde a tradição.</w:t>
      </w:r>
    </w:p>
    <w:p w:rsidR="00FD2D69" w:rsidRDefault="00FD2D69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74730F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  <w:r w:rsidRPr="00FD2D69">
        <w:rPr>
          <w:rFonts w:ascii="Exo2-Regular" w:hAnsi="Exo2-Regular" w:cs="Exo2-Regular"/>
          <w:b/>
          <w:sz w:val="26"/>
          <w:szCs w:val="26"/>
        </w:rPr>
        <w:t>Corretagem:</w:t>
      </w:r>
      <w:r>
        <w:rPr>
          <w:rFonts w:ascii="Exo2-Regular" w:hAnsi="Exo2-Regular" w:cs="Exo2-Regular"/>
          <w:sz w:val="26"/>
          <w:szCs w:val="26"/>
        </w:rPr>
        <w:t xml:space="preserve"> </w:t>
      </w:r>
    </w:p>
    <w:p w:rsidR="0074730F" w:rsidRDefault="0074730F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26"/>
          <w:szCs w:val="26"/>
        </w:rPr>
      </w:pPr>
    </w:p>
    <w:p w:rsidR="00B54A36" w:rsidRPr="00B54A36" w:rsidRDefault="00B54A36" w:rsidP="0074730F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Pelo contrato de corretagem, uma pessoa, não ligada a outra em</w:t>
      </w:r>
      <w:r w:rsidR="0074730F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virtude de mandato, de prestação de serviços ou por qualquer relação de</w:t>
      </w:r>
      <w:r w:rsidR="0074730F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 xml:space="preserve">dependência, </w:t>
      </w:r>
      <w:r>
        <w:rPr>
          <w:rFonts w:ascii="Exo2-Light" w:hAnsi="Exo2-Light" w:cs="Exo2-Light"/>
          <w:sz w:val="26"/>
          <w:szCs w:val="26"/>
        </w:rPr>
        <w:lastRenderedPageBreak/>
        <w:t>obriga-se a obter para a segunda um ou mais negócios, conforme as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instruções recebidas. Iniciado e concluído o negócio diretamente entre as partes,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nenhuma remuneração será devida ao corretor; mas se, por escrito, for ajustada a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corretagem com exclusividade, terá o corretor direito à remuneração integral, ainda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que realizado o negócio sem a sua mediação, salvo se comprovada sua inércia ou</w:t>
      </w:r>
      <w:r w:rsidR="00FD2D69">
        <w:rPr>
          <w:rFonts w:ascii="Exo2-Light" w:hAnsi="Exo2-Light" w:cs="Exo2-Light"/>
          <w:sz w:val="26"/>
          <w:szCs w:val="26"/>
        </w:rPr>
        <w:t xml:space="preserve"> </w:t>
      </w:r>
      <w:r>
        <w:rPr>
          <w:rFonts w:ascii="Exo2-Light" w:hAnsi="Exo2-Light" w:cs="Exo2-Light"/>
          <w:sz w:val="26"/>
          <w:szCs w:val="26"/>
        </w:rPr>
        <w:t>ociosidade.</w:t>
      </w:r>
    </w:p>
    <w:sectPr w:rsidR="00B54A36" w:rsidRPr="00B54A36" w:rsidSect="003D2377">
      <w:pgSz w:w="11906" w:h="16838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Exo2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xo2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3Font_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31A47"/>
    <w:multiLevelType w:val="hybridMultilevel"/>
    <w:tmpl w:val="6694A0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62847"/>
    <w:multiLevelType w:val="hybridMultilevel"/>
    <w:tmpl w:val="09F09D7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36"/>
    <w:rsid w:val="00057B80"/>
    <w:rsid w:val="000F44B8"/>
    <w:rsid w:val="003207A4"/>
    <w:rsid w:val="003C3DC0"/>
    <w:rsid w:val="003D2377"/>
    <w:rsid w:val="00655A6F"/>
    <w:rsid w:val="0074730F"/>
    <w:rsid w:val="00927616"/>
    <w:rsid w:val="00A1756B"/>
    <w:rsid w:val="00A73812"/>
    <w:rsid w:val="00B54A36"/>
    <w:rsid w:val="00C5767D"/>
    <w:rsid w:val="00D179A5"/>
    <w:rsid w:val="00FD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FC0CB"/>
  <w15:chartTrackingRefBased/>
  <w15:docId w15:val="{EAAB3A8D-3267-4074-B5DC-EB16D316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75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7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1493</Words>
  <Characters>8064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1</cp:revision>
  <dcterms:created xsi:type="dcterms:W3CDTF">2019-03-07T13:10:00Z</dcterms:created>
  <dcterms:modified xsi:type="dcterms:W3CDTF">2019-03-07T17:10:00Z</dcterms:modified>
</cp:coreProperties>
</file>