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60B" w:rsidRDefault="0018660B" w:rsidP="0018660B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  <w:r>
        <w:rPr>
          <w:rFonts w:ascii="Signika" w:hAnsi="Signika"/>
          <w:color w:val="484848"/>
          <w:sz w:val="21"/>
          <w:szCs w:val="21"/>
          <w:shd w:val="clear" w:color="auto" w:fill="FFFFFF"/>
        </w:rPr>
        <w:t>TOXICOLÓGICO NO CAGED</w:t>
      </w:r>
      <w:bookmarkStart w:id="0" w:name="_GoBack"/>
      <w:bookmarkEnd w:id="0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</w:t>
      </w:r>
    </w:p>
    <w:p w:rsidR="00060195" w:rsidRPr="0018660B" w:rsidRDefault="0018660B" w:rsidP="0018660B">
      <w:r>
        <w:rPr>
          <w:rFonts w:ascii="Signika" w:hAnsi="Signika"/>
          <w:color w:val="484848"/>
          <w:sz w:val="21"/>
          <w:szCs w:val="21"/>
          <w:shd w:val="clear" w:color="auto" w:fill="FFFFFF"/>
        </w:rPr>
        <w:t>Se o resultado do exame toxicológico não ficar pronto, como declarar a admissão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ou desligamento do trabalhador ao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CAGED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?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Para informar a admissão ou desligamento,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deve-se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seguir os passos: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Código: PENDENTE000000000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Data da coleta: Data corrente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CNPJ do laboratório: </w:t>
      </w:r>
      <w:hyperlink r:id="rId5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CNPJ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do Laboratório [Obrigatório]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CRM do médico responsável: 0000000001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UF do CRM do médico: UF da Empresa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OBS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: O empregador terá o prazo 30 dias para informar a admissão ou desligamento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do trabalhador com as informações do exame toxicológico como acerto. Após este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prazo o empregador ficará sujeito à multa.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2-Se o trabalhador se recusar a realizar o exame toxicológico no desligamento,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como informar 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CAGED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?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Para informar o desligamento,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deve-se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seguir os passos: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Código: RECUSA00000000000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Data da coleta: Data corrente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CNPJ do laboratório: </w:t>
      </w:r>
      <w:hyperlink r:id="rId6" w:history="1">
        <w:r>
          <w:rPr>
            <w:rStyle w:val="Hyperlink"/>
            <w:rFonts w:ascii="Signika" w:hAnsi="Signika"/>
            <w:color w:val="456F76"/>
            <w:sz w:val="21"/>
            <w:szCs w:val="21"/>
            <w:u w:val="none"/>
            <w:shd w:val="clear" w:color="auto" w:fill="FFFFFF"/>
          </w:rPr>
          <w:t>CNPJ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da Empresa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CRM do médico responsável: 0000000001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UF do CRM do médico: UF da Empresa</w:t>
      </w:r>
    </w:p>
    <w:sectPr w:rsidR="00060195" w:rsidRPr="001866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gnik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195"/>
    <w:rsid w:val="00060195"/>
    <w:rsid w:val="0018660B"/>
    <w:rsid w:val="00BA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18660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1866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contabeis.com.br/termos-contabeis/cnpj" TargetMode="External"/><Relationship Id="rId5" Type="http://schemas.openxmlformats.org/officeDocument/2006/relationships/hyperlink" Target="http://www.contabeis.com.br/termos-contabeis/cnp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165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rosangela.silva</dc:creator>
  <cp:lastModifiedBy>rosangela.silva</cp:lastModifiedBy>
  <cp:revision>1</cp:revision>
  <dcterms:created xsi:type="dcterms:W3CDTF">2018-05-07T21:00:00Z</dcterms:created>
  <dcterms:modified xsi:type="dcterms:W3CDTF">2018-05-07T21:31:00Z</dcterms:modified>
</cp:coreProperties>
</file>