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74088" w:rsidRPr="00A26622" w:rsidRDefault="009464E8" w:rsidP="00A26622">
      <w:pPr>
        <w:jc w:val="both"/>
        <w:rPr>
          <w:rFonts w:ascii="Arial" w:eastAsia="Times New Roman" w:hAnsi="Arial" w:cs="Arial"/>
          <w:spacing w:val="2"/>
          <w:sz w:val="24"/>
          <w:szCs w:val="24"/>
          <w:lang w:eastAsia="pt-BR"/>
        </w:rPr>
      </w:pPr>
      <w:r w:rsidRPr="00A26622">
        <w:rPr>
          <w:rFonts w:ascii="Arial" w:eastAsia="Times New Roman" w:hAnsi="Arial" w:cs="Arial"/>
          <w:b/>
          <w:bCs/>
          <w:spacing w:val="2"/>
          <w:sz w:val="24"/>
          <w:szCs w:val="24"/>
          <w:lang w:eastAsia="pt-BR"/>
        </w:rPr>
        <w:t xml:space="preserve">EXCELENTÍSSIMO SENHOR DOUTOR JUIZ DE DIREITO DA ____ VARA </w:t>
      </w:r>
      <w:r w:rsidR="00651A13" w:rsidRPr="00A26622">
        <w:rPr>
          <w:rFonts w:ascii="Arial" w:eastAsia="Times New Roman" w:hAnsi="Arial" w:cs="Arial"/>
          <w:b/>
          <w:bCs/>
          <w:spacing w:val="2"/>
          <w:sz w:val="24"/>
          <w:szCs w:val="24"/>
          <w:lang w:eastAsia="pt-BR"/>
        </w:rPr>
        <w:t>DE FAMÍLIA</w:t>
      </w:r>
      <w:r w:rsidRPr="00A26622">
        <w:rPr>
          <w:rFonts w:ascii="Arial" w:eastAsia="Times New Roman" w:hAnsi="Arial" w:cs="Arial"/>
          <w:b/>
          <w:bCs/>
          <w:spacing w:val="2"/>
          <w:sz w:val="24"/>
          <w:szCs w:val="24"/>
          <w:lang w:eastAsia="pt-BR"/>
        </w:rPr>
        <w:t xml:space="preserve"> DA COMARCA DE </w:t>
      </w:r>
      <w:r w:rsidRPr="00A26622">
        <w:rPr>
          <w:rFonts w:ascii="Arial" w:eastAsia="Times New Roman" w:hAnsi="Arial" w:cs="Arial"/>
          <w:b/>
          <w:bCs/>
          <w:iCs/>
          <w:spacing w:val="2"/>
          <w:sz w:val="24"/>
          <w:szCs w:val="24"/>
          <w:lang w:eastAsia="pt-BR"/>
        </w:rPr>
        <w:t>(__________)</w:t>
      </w:r>
      <w:r w:rsidRPr="00A26622">
        <w:rPr>
          <w:rFonts w:ascii="Arial" w:eastAsia="Times New Roman" w:hAnsi="Arial" w:cs="Arial"/>
          <w:bCs/>
          <w:iCs/>
          <w:spacing w:val="2"/>
          <w:sz w:val="24"/>
          <w:szCs w:val="24"/>
          <w:lang w:eastAsia="pt-BR"/>
        </w:rPr>
        <w:t xml:space="preserve"> </w:t>
      </w:r>
      <w:r w:rsidR="00A26622" w:rsidRPr="00A26622">
        <w:rPr>
          <w:rFonts w:ascii="Arial" w:eastAsia="Times New Roman" w:hAnsi="Arial" w:cs="Arial"/>
          <w:bCs/>
          <w:iCs/>
          <w:spacing w:val="2"/>
          <w:sz w:val="24"/>
          <w:szCs w:val="24"/>
          <w:lang w:eastAsia="pt-BR"/>
        </w:rPr>
        <w:t>(</w:t>
      </w:r>
      <w:r w:rsidR="00D74088" w:rsidRPr="00A26622">
        <w:rPr>
          <w:rFonts w:ascii="Arial" w:eastAsia="Times New Roman" w:hAnsi="Arial" w:cs="Arial"/>
          <w:bCs/>
          <w:spacing w:val="2"/>
          <w:sz w:val="24"/>
          <w:szCs w:val="24"/>
          <w:lang w:eastAsia="pt-BR"/>
        </w:rPr>
        <w:t>Conforme art. 319, I, NCPC e organização judiciária da UF)</w:t>
      </w:r>
    </w:p>
    <w:p w:rsidR="00651A13" w:rsidRPr="00A26622" w:rsidRDefault="00651A13" w:rsidP="00A26622">
      <w:pPr>
        <w:jc w:val="both"/>
        <w:rPr>
          <w:rFonts w:ascii="Arial" w:eastAsia="Times New Roman" w:hAnsi="Arial" w:cs="Arial"/>
          <w:bCs/>
          <w:spacing w:val="2"/>
          <w:sz w:val="24"/>
          <w:szCs w:val="24"/>
          <w:lang w:eastAsia="pt-BR"/>
        </w:rPr>
      </w:pPr>
    </w:p>
    <w:p w:rsidR="00651A13" w:rsidRDefault="00651A13" w:rsidP="00A26622">
      <w:pPr>
        <w:jc w:val="both"/>
        <w:rPr>
          <w:rFonts w:ascii="Arial" w:eastAsia="Times New Roman" w:hAnsi="Arial" w:cs="Arial"/>
          <w:bCs/>
          <w:spacing w:val="2"/>
          <w:sz w:val="24"/>
          <w:szCs w:val="24"/>
          <w:lang w:eastAsia="pt-BR"/>
        </w:rPr>
      </w:pPr>
    </w:p>
    <w:p w:rsidR="00A26622" w:rsidRDefault="00A26622" w:rsidP="00A26622">
      <w:pPr>
        <w:jc w:val="both"/>
        <w:rPr>
          <w:rFonts w:ascii="Arial" w:eastAsia="Times New Roman" w:hAnsi="Arial" w:cs="Arial"/>
          <w:bCs/>
          <w:spacing w:val="2"/>
          <w:sz w:val="24"/>
          <w:szCs w:val="24"/>
          <w:lang w:eastAsia="pt-BR"/>
        </w:rPr>
      </w:pPr>
    </w:p>
    <w:p w:rsidR="00A26622" w:rsidRDefault="00A26622" w:rsidP="00A26622">
      <w:pPr>
        <w:jc w:val="both"/>
        <w:rPr>
          <w:rFonts w:ascii="Arial" w:eastAsia="Times New Roman" w:hAnsi="Arial" w:cs="Arial"/>
          <w:bCs/>
          <w:spacing w:val="2"/>
          <w:sz w:val="24"/>
          <w:szCs w:val="24"/>
          <w:lang w:eastAsia="pt-BR"/>
        </w:rPr>
      </w:pPr>
    </w:p>
    <w:p w:rsidR="00A26622" w:rsidRPr="00A26622" w:rsidRDefault="00A26622" w:rsidP="00A26622">
      <w:pPr>
        <w:jc w:val="both"/>
        <w:rPr>
          <w:rFonts w:ascii="Arial" w:eastAsia="Times New Roman" w:hAnsi="Arial" w:cs="Arial"/>
          <w:bCs/>
          <w:spacing w:val="2"/>
          <w:sz w:val="24"/>
          <w:szCs w:val="24"/>
          <w:lang w:eastAsia="pt-BR"/>
        </w:rPr>
      </w:pPr>
    </w:p>
    <w:p w:rsidR="00651A13" w:rsidRPr="00A26622" w:rsidRDefault="00651A13" w:rsidP="00A26622">
      <w:pPr>
        <w:jc w:val="both"/>
        <w:rPr>
          <w:rFonts w:ascii="Arial" w:eastAsia="Times New Roman" w:hAnsi="Arial" w:cs="Arial"/>
          <w:bCs/>
          <w:spacing w:val="2"/>
          <w:sz w:val="24"/>
          <w:szCs w:val="24"/>
          <w:lang w:eastAsia="pt-BR"/>
        </w:rPr>
      </w:pPr>
    </w:p>
    <w:p w:rsidR="00A26622" w:rsidRPr="00A26622" w:rsidRDefault="00A26622" w:rsidP="00A26622">
      <w:pPr>
        <w:jc w:val="both"/>
        <w:rPr>
          <w:rFonts w:ascii="Arial" w:eastAsia="Times New Roman" w:hAnsi="Arial" w:cs="Arial"/>
          <w:bCs/>
          <w:spacing w:val="2"/>
          <w:sz w:val="24"/>
          <w:szCs w:val="24"/>
          <w:lang w:eastAsia="pt-BR"/>
        </w:rPr>
      </w:pPr>
      <w:r w:rsidRPr="00A26622">
        <w:rPr>
          <w:rFonts w:ascii="Arial" w:eastAsia="Times New Roman" w:hAnsi="Arial" w:cs="Arial"/>
          <w:bCs/>
          <w:spacing w:val="2"/>
          <w:sz w:val="24"/>
          <w:szCs w:val="24"/>
          <w:lang w:eastAsia="pt-BR"/>
        </w:rPr>
        <w:t xml:space="preserve">NOME COMPLETO, menor, nascida (o) aos..., representada por sua genitora Senhora NOME COMPLETO, (qualificação completa), portadora da CI nº... SSP-... E inscrita no CPF sob o nº:..., residente e domiciliada na (endereço completo), CEP:..., </w:t>
      </w:r>
      <w:proofErr w:type="spellStart"/>
      <w:r w:rsidRPr="00A26622">
        <w:rPr>
          <w:rFonts w:ascii="Arial" w:eastAsia="Times New Roman" w:hAnsi="Arial" w:cs="Arial"/>
          <w:bCs/>
          <w:spacing w:val="2"/>
          <w:sz w:val="24"/>
          <w:szCs w:val="24"/>
          <w:lang w:eastAsia="pt-BR"/>
        </w:rPr>
        <w:t>Tel</w:t>
      </w:r>
      <w:proofErr w:type="spellEnd"/>
      <w:r w:rsidRPr="00A26622">
        <w:rPr>
          <w:rFonts w:ascii="Arial" w:eastAsia="Times New Roman" w:hAnsi="Arial" w:cs="Arial"/>
          <w:bCs/>
          <w:spacing w:val="2"/>
          <w:sz w:val="24"/>
          <w:szCs w:val="24"/>
          <w:lang w:eastAsia="pt-BR"/>
        </w:rPr>
        <w:t xml:space="preserve">:..., endereço eletrônico: (email), vem respeitosamente, perante Vossa Excelência, por intermédio de seu advogado abaixo assinado (proc. Anexa) com escritório na (endereço completo), </w:t>
      </w:r>
      <w:proofErr w:type="spellStart"/>
      <w:proofErr w:type="gramStart"/>
      <w:r w:rsidRPr="00A26622">
        <w:rPr>
          <w:rFonts w:ascii="Arial" w:eastAsia="Times New Roman" w:hAnsi="Arial" w:cs="Arial"/>
          <w:bCs/>
          <w:spacing w:val="2"/>
          <w:sz w:val="24"/>
          <w:szCs w:val="24"/>
          <w:lang w:eastAsia="pt-BR"/>
        </w:rPr>
        <w:t>Cep</w:t>
      </w:r>
      <w:proofErr w:type="spellEnd"/>
      <w:proofErr w:type="gramEnd"/>
      <w:r w:rsidRPr="00A26622">
        <w:rPr>
          <w:rFonts w:ascii="Arial" w:eastAsia="Times New Roman" w:hAnsi="Arial" w:cs="Arial"/>
          <w:bCs/>
          <w:spacing w:val="2"/>
          <w:sz w:val="24"/>
          <w:szCs w:val="24"/>
          <w:lang w:eastAsia="pt-BR"/>
        </w:rPr>
        <w:t xml:space="preserve">:..., telefone:..., endereço eletrônico: (email), onde recebe intimação, com fundamento </w:t>
      </w:r>
      <w:r w:rsidRPr="00A26622">
        <w:rPr>
          <w:rFonts w:ascii="Arial" w:eastAsia="Times New Roman" w:hAnsi="Arial" w:cs="Arial"/>
          <w:b/>
          <w:bCs/>
          <w:spacing w:val="2"/>
          <w:sz w:val="24"/>
          <w:szCs w:val="24"/>
          <w:lang w:eastAsia="pt-BR"/>
        </w:rPr>
        <w:t>na Lei nº </w:t>
      </w:r>
      <w:hyperlink r:id="rId4" w:tooltip="Lei nº 5.478, de 25 de julho de 1968." w:history="1">
        <w:r w:rsidRPr="00A26622">
          <w:rPr>
            <w:rStyle w:val="Hyperlink"/>
            <w:rFonts w:ascii="Arial" w:eastAsia="Times New Roman" w:hAnsi="Arial" w:cs="Arial"/>
            <w:b/>
            <w:bCs/>
            <w:color w:val="auto"/>
            <w:spacing w:val="2"/>
            <w:sz w:val="24"/>
            <w:szCs w:val="24"/>
            <w:u w:val="none"/>
            <w:lang w:eastAsia="pt-BR"/>
          </w:rPr>
          <w:t>5478</w:t>
        </w:r>
      </w:hyperlink>
      <w:r w:rsidRPr="00A26622">
        <w:rPr>
          <w:rFonts w:ascii="Arial" w:eastAsia="Times New Roman" w:hAnsi="Arial" w:cs="Arial"/>
          <w:b/>
          <w:bCs/>
          <w:spacing w:val="2"/>
          <w:sz w:val="24"/>
          <w:szCs w:val="24"/>
          <w:lang w:eastAsia="pt-BR"/>
        </w:rPr>
        <w:t>/68, e artigos </w:t>
      </w:r>
      <w:hyperlink r:id="rId5" w:tooltip="Artigo 1694 da Lei nº 10.406 de 10 de Janeiro de 2002" w:history="1">
        <w:r w:rsidRPr="00A26622">
          <w:rPr>
            <w:rStyle w:val="Hyperlink"/>
            <w:rFonts w:ascii="Arial" w:eastAsia="Times New Roman" w:hAnsi="Arial" w:cs="Arial"/>
            <w:b/>
            <w:bCs/>
            <w:color w:val="auto"/>
            <w:spacing w:val="2"/>
            <w:sz w:val="24"/>
            <w:szCs w:val="24"/>
            <w:u w:val="none"/>
            <w:lang w:eastAsia="pt-BR"/>
          </w:rPr>
          <w:t>1.694</w:t>
        </w:r>
      </w:hyperlink>
      <w:r w:rsidRPr="00A26622">
        <w:rPr>
          <w:rFonts w:ascii="Arial" w:eastAsia="Times New Roman" w:hAnsi="Arial" w:cs="Arial"/>
          <w:b/>
          <w:bCs/>
          <w:spacing w:val="2"/>
          <w:sz w:val="24"/>
          <w:szCs w:val="24"/>
          <w:lang w:eastAsia="pt-BR"/>
        </w:rPr>
        <w:t> e </w:t>
      </w:r>
      <w:hyperlink r:id="rId6" w:tooltip="Artigo 1696 da Lei nº 10.406 de 10 de Janeiro de 2002" w:history="1">
        <w:r w:rsidRPr="00A26622">
          <w:rPr>
            <w:rStyle w:val="Hyperlink"/>
            <w:rFonts w:ascii="Arial" w:eastAsia="Times New Roman" w:hAnsi="Arial" w:cs="Arial"/>
            <w:b/>
            <w:bCs/>
            <w:color w:val="auto"/>
            <w:spacing w:val="2"/>
            <w:sz w:val="24"/>
            <w:szCs w:val="24"/>
            <w:u w:val="none"/>
            <w:lang w:eastAsia="pt-BR"/>
          </w:rPr>
          <w:t>1.696</w:t>
        </w:r>
      </w:hyperlink>
      <w:r w:rsidRPr="00A26622">
        <w:rPr>
          <w:rFonts w:ascii="Arial" w:eastAsia="Times New Roman" w:hAnsi="Arial" w:cs="Arial"/>
          <w:b/>
          <w:bCs/>
          <w:spacing w:val="2"/>
          <w:sz w:val="24"/>
          <w:szCs w:val="24"/>
          <w:lang w:eastAsia="pt-BR"/>
        </w:rPr>
        <w:t xml:space="preserve"> do </w:t>
      </w:r>
      <w:hyperlink r:id="rId7" w:tooltip="LEI No 10.406, DE 10 DE JANEIRO DE 2002." w:history="1">
        <w:r w:rsidRPr="00A26622">
          <w:rPr>
            <w:rStyle w:val="Hyperlink"/>
            <w:rFonts w:ascii="Arial" w:eastAsia="Times New Roman" w:hAnsi="Arial" w:cs="Arial"/>
            <w:b/>
            <w:bCs/>
            <w:color w:val="auto"/>
            <w:spacing w:val="2"/>
            <w:sz w:val="24"/>
            <w:szCs w:val="24"/>
            <w:u w:val="none"/>
            <w:lang w:eastAsia="pt-BR"/>
          </w:rPr>
          <w:t>Código Civil</w:t>
        </w:r>
      </w:hyperlink>
      <w:r w:rsidRPr="00A26622">
        <w:rPr>
          <w:rFonts w:ascii="Arial" w:eastAsia="Times New Roman" w:hAnsi="Arial" w:cs="Arial"/>
          <w:b/>
          <w:bCs/>
          <w:spacing w:val="2"/>
          <w:sz w:val="24"/>
          <w:szCs w:val="24"/>
          <w:lang w:eastAsia="pt-BR"/>
        </w:rPr>
        <w:t> e artigo </w:t>
      </w:r>
      <w:hyperlink r:id="rId8" w:tooltip="Artigo 229 da Constituição Federal de 1988" w:history="1">
        <w:r w:rsidRPr="00A26622">
          <w:rPr>
            <w:rStyle w:val="Hyperlink"/>
            <w:rFonts w:ascii="Arial" w:eastAsia="Times New Roman" w:hAnsi="Arial" w:cs="Arial"/>
            <w:b/>
            <w:bCs/>
            <w:color w:val="auto"/>
            <w:spacing w:val="2"/>
            <w:sz w:val="24"/>
            <w:szCs w:val="24"/>
            <w:u w:val="none"/>
            <w:lang w:eastAsia="pt-BR"/>
          </w:rPr>
          <w:t>229</w:t>
        </w:r>
      </w:hyperlink>
      <w:r w:rsidRPr="00A26622">
        <w:rPr>
          <w:rFonts w:ascii="Arial" w:eastAsia="Times New Roman" w:hAnsi="Arial" w:cs="Arial"/>
          <w:b/>
          <w:bCs/>
          <w:spacing w:val="2"/>
          <w:sz w:val="24"/>
          <w:szCs w:val="24"/>
          <w:lang w:eastAsia="pt-BR"/>
        </w:rPr>
        <w:t> da </w:t>
      </w:r>
      <w:hyperlink r:id="rId9" w:tooltip="CONSTITUIÇÃO DA REPÚBLICA FEDERATIVA DO BRASIL DE 1988" w:history="1">
        <w:r w:rsidRPr="00A26622">
          <w:rPr>
            <w:rStyle w:val="Hyperlink"/>
            <w:rFonts w:ascii="Arial" w:eastAsia="Times New Roman" w:hAnsi="Arial" w:cs="Arial"/>
            <w:b/>
            <w:bCs/>
            <w:color w:val="auto"/>
            <w:spacing w:val="2"/>
            <w:sz w:val="24"/>
            <w:szCs w:val="24"/>
            <w:u w:val="none"/>
            <w:lang w:eastAsia="pt-BR"/>
          </w:rPr>
          <w:t>Carta Magna</w:t>
        </w:r>
      </w:hyperlink>
      <w:r w:rsidRPr="00A26622">
        <w:rPr>
          <w:rFonts w:ascii="Arial" w:eastAsia="Times New Roman" w:hAnsi="Arial" w:cs="Arial"/>
          <w:bCs/>
          <w:spacing w:val="2"/>
          <w:sz w:val="24"/>
          <w:szCs w:val="24"/>
          <w:lang w:eastAsia="pt-BR"/>
        </w:rPr>
        <w:t>, propor a presente:</w:t>
      </w:r>
    </w:p>
    <w:p w:rsidR="00A26622" w:rsidRPr="00A26622" w:rsidRDefault="00A26622" w:rsidP="00A26622">
      <w:pPr>
        <w:jc w:val="center"/>
        <w:rPr>
          <w:rFonts w:ascii="Arial" w:eastAsia="Times New Roman" w:hAnsi="Arial" w:cs="Arial"/>
          <w:b/>
          <w:bCs/>
          <w:spacing w:val="2"/>
          <w:sz w:val="28"/>
          <w:szCs w:val="28"/>
          <w:u w:val="single"/>
          <w:lang w:eastAsia="pt-BR"/>
        </w:rPr>
      </w:pPr>
      <w:r w:rsidRPr="00A26622">
        <w:rPr>
          <w:rFonts w:ascii="Arial" w:eastAsia="Times New Roman" w:hAnsi="Arial" w:cs="Arial"/>
          <w:b/>
          <w:bCs/>
          <w:spacing w:val="2"/>
          <w:sz w:val="28"/>
          <w:szCs w:val="28"/>
          <w:u w:val="single"/>
          <w:lang w:eastAsia="pt-BR"/>
        </w:rPr>
        <w:t>AÇÃO DE ALIMENTOS</w:t>
      </w:r>
    </w:p>
    <w:p w:rsidR="00A26622" w:rsidRDefault="00A26622" w:rsidP="00A26622">
      <w:pPr>
        <w:jc w:val="both"/>
        <w:rPr>
          <w:rFonts w:ascii="Arial" w:eastAsia="Times New Roman" w:hAnsi="Arial" w:cs="Arial"/>
          <w:bCs/>
          <w:spacing w:val="2"/>
          <w:sz w:val="24"/>
          <w:szCs w:val="24"/>
          <w:lang w:eastAsia="pt-BR"/>
        </w:rPr>
      </w:pPr>
      <w:r w:rsidRPr="00A26622">
        <w:rPr>
          <w:rFonts w:ascii="Arial" w:eastAsia="Times New Roman" w:hAnsi="Arial" w:cs="Arial"/>
          <w:bCs/>
          <w:spacing w:val="2"/>
          <w:sz w:val="24"/>
          <w:szCs w:val="24"/>
          <w:lang w:eastAsia="pt-BR"/>
        </w:rPr>
        <w:t xml:space="preserve">Em face de (NOME COMPLETO), seu genitor, (nacionalidade), (estado civil), (profissão), portador do CPF:..., demais dados ignorados, residente e domiciliado (endereço completo) CEP:..., </w:t>
      </w:r>
      <w:proofErr w:type="spellStart"/>
      <w:r w:rsidRPr="00A26622">
        <w:rPr>
          <w:rFonts w:ascii="Arial" w:eastAsia="Times New Roman" w:hAnsi="Arial" w:cs="Arial"/>
          <w:bCs/>
          <w:spacing w:val="2"/>
          <w:sz w:val="24"/>
          <w:szCs w:val="24"/>
          <w:lang w:eastAsia="pt-BR"/>
        </w:rPr>
        <w:t>Tel</w:t>
      </w:r>
      <w:proofErr w:type="spellEnd"/>
      <w:r w:rsidRPr="00A26622">
        <w:rPr>
          <w:rFonts w:ascii="Arial" w:eastAsia="Times New Roman" w:hAnsi="Arial" w:cs="Arial"/>
          <w:bCs/>
          <w:spacing w:val="2"/>
          <w:sz w:val="24"/>
          <w:szCs w:val="24"/>
          <w:lang w:eastAsia="pt-BR"/>
        </w:rPr>
        <w:t>:...</w:t>
      </w:r>
      <w:r>
        <w:rPr>
          <w:rFonts w:ascii="Arial" w:eastAsia="Times New Roman" w:hAnsi="Arial" w:cs="Arial"/>
          <w:bCs/>
          <w:spacing w:val="2"/>
          <w:sz w:val="24"/>
          <w:szCs w:val="24"/>
          <w:lang w:eastAsia="pt-BR"/>
        </w:rPr>
        <w:t>, endereço eletrônico</w:t>
      </w:r>
      <w:r w:rsidRPr="00A26622">
        <w:rPr>
          <w:rFonts w:ascii="Arial" w:eastAsia="Times New Roman" w:hAnsi="Arial" w:cs="Arial"/>
          <w:bCs/>
          <w:spacing w:val="2"/>
          <w:sz w:val="24"/>
          <w:szCs w:val="24"/>
          <w:lang w:eastAsia="pt-BR"/>
        </w:rPr>
        <w:t>, pelos fatos e motivos que passam a expor:</w:t>
      </w:r>
    </w:p>
    <w:p w:rsidR="00A26622" w:rsidRPr="00A26622" w:rsidRDefault="00A26622" w:rsidP="00A26622">
      <w:pPr>
        <w:jc w:val="both"/>
        <w:rPr>
          <w:rFonts w:ascii="Arial" w:eastAsia="Times New Roman" w:hAnsi="Arial" w:cs="Arial"/>
          <w:bCs/>
          <w:spacing w:val="2"/>
          <w:sz w:val="24"/>
          <w:szCs w:val="24"/>
          <w:lang w:eastAsia="pt-BR"/>
        </w:rPr>
      </w:pPr>
    </w:p>
    <w:p w:rsidR="00A26622" w:rsidRPr="00A26622" w:rsidRDefault="00A26622" w:rsidP="00A26622">
      <w:pPr>
        <w:jc w:val="both"/>
        <w:rPr>
          <w:rFonts w:ascii="Arial" w:eastAsia="Times New Roman" w:hAnsi="Arial" w:cs="Arial"/>
          <w:b/>
          <w:bCs/>
          <w:spacing w:val="2"/>
          <w:sz w:val="24"/>
          <w:szCs w:val="24"/>
          <w:lang w:eastAsia="pt-BR"/>
        </w:rPr>
      </w:pPr>
      <w:r w:rsidRPr="00A26622">
        <w:rPr>
          <w:rFonts w:ascii="Arial" w:eastAsia="Times New Roman" w:hAnsi="Arial" w:cs="Arial"/>
          <w:b/>
          <w:bCs/>
          <w:spacing w:val="2"/>
          <w:sz w:val="24"/>
          <w:szCs w:val="24"/>
          <w:lang w:eastAsia="pt-BR"/>
        </w:rPr>
        <w:t>DA GRATUIDADE DE JUSTIÇA</w:t>
      </w:r>
    </w:p>
    <w:p w:rsidR="00A26622" w:rsidRPr="00A26622" w:rsidRDefault="00A26622" w:rsidP="00A26622">
      <w:pPr>
        <w:jc w:val="both"/>
        <w:rPr>
          <w:rFonts w:ascii="Arial" w:eastAsia="Times New Roman" w:hAnsi="Arial" w:cs="Arial"/>
          <w:bCs/>
          <w:spacing w:val="2"/>
          <w:sz w:val="24"/>
          <w:szCs w:val="24"/>
          <w:lang w:eastAsia="pt-BR"/>
        </w:rPr>
      </w:pPr>
      <w:r w:rsidRPr="00A26622">
        <w:rPr>
          <w:rFonts w:ascii="Arial" w:eastAsia="Times New Roman" w:hAnsi="Arial" w:cs="Arial"/>
          <w:bCs/>
          <w:spacing w:val="2"/>
          <w:sz w:val="24"/>
          <w:szCs w:val="24"/>
          <w:lang w:eastAsia="pt-BR"/>
        </w:rPr>
        <w:t xml:space="preserve">O requerente não possuindo condições financeiras para arcar com </w:t>
      </w:r>
      <w:proofErr w:type="gramStart"/>
      <w:r w:rsidRPr="00A26622">
        <w:rPr>
          <w:rFonts w:ascii="Arial" w:eastAsia="Times New Roman" w:hAnsi="Arial" w:cs="Arial"/>
          <w:bCs/>
          <w:spacing w:val="2"/>
          <w:sz w:val="24"/>
          <w:szCs w:val="24"/>
          <w:lang w:eastAsia="pt-BR"/>
        </w:rPr>
        <w:t>às</w:t>
      </w:r>
      <w:proofErr w:type="gramEnd"/>
      <w:r w:rsidRPr="00A26622">
        <w:rPr>
          <w:rFonts w:ascii="Arial" w:eastAsia="Times New Roman" w:hAnsi="Arial" w:cs="Arial"/>
          <w:bCs/>
          <w:spacing w:val="2"/>
          <w:sz w:val="24"/>
          <w:szCs w:val="24"/>
          <w:lang w:eastAsia="pt-BR"/>
        </w:rPr>
        <w:t xml:space="preserve"> custas processuais e honorários advocatícios, sem prejuízo do seu sustento e de sua família. Nesse sentido, junta declaração de hipossuficiência. (</w:t>
      </w:r>
      <w:proofErr w:type="spellStart"/>
      <w:r w:rsidRPr="00A26622">
        <w:rPr>
          <w:rFonts w:ascii="Arial" w:eastAsia="Times New Roman" w:hAnsi="Arial" w:cs="Arial"/>
          <w:bCs/>
          <w:spacing w:val="2"/>
          <w:sz w:val="24"/>
          <w:szCs w:val="24"/>
          <w:lang w:eastAsia="pt-BR"/>
        </w:rPr>
        <w:t>doc</w:t>
      </w:r>
      <w:proofErr w:type="spellEnd"/>
      <w:r w:rsidRPr="00A26622">
        <w:rPr>
          <w:rFonts w:ascii="Arial" w:eastAsia="Times New Roman" w:hAnsi="Arial" w:cs="Arial"/>
          <w:bCs/>
          <w:spacing w:val="2"/>
          <w:sz w:val="24"/>
          <w:szCs w:val="24"/>
          <w:lang w:eastAsia="pt-BR"/>
        </w:rPr>
        <w:t xml:space="preserve">. Em anexo). Por tais razões, </w:t>
      </w:r>
      <w:proofErr w:type="gramStart"/>
      <w:r w:rsidRPr="00A26622">
        <w:rPr>
          <w:rFonts w:ascii="Arial" w:eastAsia="Times New Roman" w:hAnsi="Arial" w:cs="Arial"/>
          <w:bCs/>
          <w:spacing w:val="2"/>
          <w:sz w:val="24"/>
          <w:szCs w:val="24"/>
          <w:lang w:eastAsia="pt-BR"/>
        </w:rPr>
        <w:t>pleiteia-se</w:t>
      </w:r>
      <w:proofErr w:type="gramEnd"/>
      <w:r w:rsidRPr="00A26622">
        <w:rPr>
          <w:rFonts w:ascii="Arial" w:eastAsia="Times New Roman" w:hAnsi="Arial" w:cs="Arial"/>
          <w:bCs/>
          <w:spacing w:val="2"/>
          <w:sz w:val="24"/>
          <w:szCs w:val="24"/>
          <w:lang w:eastAsia="pt-BR"/>
        </w:rPr>
        <w:t>, os benefícios da Justiça Gratuita, assegurados pela </w:t>
      </w:r>
      <w:hyperlink r:id="rId10" w:tooltip="CONSTITUIÇÃO DA REPÚBLICA FEDERATIVA DO BRASIL DE 1988" w:history="1">
        <w:r w:rsidRPr="00A26622">
          <w:rPr>
            <w:rStyle w:val="Hyperlink"/>
            <w:rFonts w:ascii="Arial" w:eastAsia="Times New Roman" w:hAnsi="Arial" w:cs="Arial"/>
            <w:bCs/>
            <w:color w:val="auto"/>
            <w:spacing w:val="2"/>
            <w:sz w:val="24"/>
            <w:szCs w:val="24"/>
            <w:u w:val="none"/>
            <w:lang w:eastAsia="pt-BR"/>
          </w:rPr>
          <w:t>Constituição Federal</w:t>
        </w:r>
      </w:hyperlink>
      <w:r w:rsidRPr="00A26622">
        <w:rPr>
          <w:rFonts w:ascii="Arial" w:eastAsia="Times New Roman" w:hAnsi="Arial" w:cs="Arial"/>
          <w:bCs/>
          <w:spacing w:val="2"/>
          <w:sz w:val="24"/>
          <w:szCs w:val="24"/>
          <w:lang w:eastAsia="pt-BR"/>
        </w:rPr>
        <w:t> artigo </w:t>
      </w:r>
      <w:hyperlink r:id="rId11" w:tooltip="Artigo 5 da Constituição Federal de 1988" w:history="1">
        <w:r w:rsidRPr="00A26622">
          <w:rPr>
            <w:rStyle w:val="Hyperlink"/>
            <w:rFonts w:ascii="Arial" w:eastAsia="Times New Roman" w:hAnsi="Arial" w:cs="Arial"/>
            <w:bCs/>
            <w:color w:val="auto"/>
            <w:spacing w:val="2"/>
            <w:sz w:val="24"/>
            <w:szCs w:val="24"/>
            <w:u w:val="none"/>
            <w:lang w:eastAsia="pt-BR"/>
          </w:rPr>
          <w:t>5º</w:t>
        </w:r>
      </w:hyperlink>
      <w:r w:rsidRPr="00A26622">
        <w:rPr>
          <w:rFonts w:ascii="Arial" w:eastAsia="Times New Roman" w:hAnsi="Arial" w:cs="Arial"/>
          <w:bCs/>
          <w:spacing w:val="2"/>
          <w:sz w:val="24"/>
          <w:szCs w:val="24"/>
          <w:lang w:eastAsia="pt-BR"/>
        </w:rPr>
        <w:t>, </w:t>
      </w:r>
      <w:hyperlink r:id="rId12" w:tooltip="Inciso LXXIV do Artigo 5 da Constituição Federal de 1988" w:history="1">
        <w:r w:rsidRPr="00A26622">
          <w:rPr>
            <w:rStyle w:val="Hyperlink"/>
            <w:rFonts w:ascii="Arial" w:eastAsia="Times New Roman" w:hAnsi="Arial" w:cs="Arial"/>
            <w:bCs/>
            <w:color w:val="auto"/>
            <w:spacing w:val="2"/>
            <w:sz w:val="24"/>
            <w:szCs w:val="24"/>
            <w:u w:val="none"/>
            <w:lang w:eastAsia="pt-BR"/>
          </w:rPr>
          <w:t>LXXIV</w:t>
        </w:r>
      </w:hyperlink>
      <w:r w:rsidRPr="00A26622">
        <w:rPr>
          <w:rFonts w:ascii="Arial" w:eastAsia="Times New Roman" w:hAnsi="Arial" w:cs="Arial"/>
          <w:bCs/>
          <w:spacing w:val="2"/>
          <w:sz w:val="24"/>
          <w:szCs w:val="24"/>
          <w:lang w:eastAsia="pt-BR"/>
        </w:rPr>
        <w:t> e pela Lei </w:t>
      </w:r>
      <w:hyperlink r:id="rId13" w:tooltip="LEI Nº 13.105, DE 16 DE MARÇO DE 2015." w:history="1">
        <w:r w:rsidRPr="00A26622">
          <w:rPr>
            <w:rStyle w:val="Hyperlink"/>
            <w:rFonts w:ascii="Arial" w:eastAsia="Times New Roman" w:hAnsi="Arial" w:cs="Arial"/>
            <w:bCs/>
            <w:color w:val="auto"/>
            <w:spacing w:val="2"/>
            <w:sz w:val="24"/>
            <w:szCs w:val="24"/>
            <w:u w:val="none"/>
            <w:lang w:eastAsia="pt-BR"/>
          </w:rPr>
          <w:t>13.105</w:t>
        </w:r>
      </w:hyperlink>
      <w:r w:rsidRPr="00A26622">
        <w:rPr>
          <w:rFonts w:ascii="Arial" w:eastAsia="Times New Roman" w:hAnsi="Arial" w:cs="Arial"/>
          <w:bCs/>
          <w:spacing w:val="2"/>
          <w:sz w:val="24"/>
          <w:szCs w:val="24"/>
          <w:lang w:eastAsia="pt-BR"/>
        </w:rPr>
        <w:t>/2015, art. </w:t>
      </w:r>
      <w:hyperlink r:id="rId14" w:tooltip="Artigo 98 da Lei nº 13.105 de 16 de Março de 2015" w:history="1">
        <w:r w:rsidRPr="00A26622">
          <w:rPr>
            <w:rStyle w:val="Hyperlink"/>
            <w:rFonts w:ascii="Arial" w:eastAsia="Times New Roman" w:hAnsi="Arial" w:cs="Arial"/>
            <w:bCs/>
            <w:color w:val="auto"/>
            <w:spacing w:val="2"/>
            <w:sz w:val="24"/>
            <w:szCs w:val="24"/>
            <w:u w:val="none"/>
            <w:lang w:eastAsia="pt-BR"/>
          </w:rPr>
          <w:t>98</w:t>
        </w:r>
      </w:hyperlink>
      <w:r w:rsidRPr="00A26622">
        <w:rPr>
          <w:rFonts w:ascii="Arial" w:eastAsia="Times New Roman" w:hAnsi="Arial" w:cs="Arial"/>
          <w:bCs/>
          <w:spacing w:val="2"/>
          <w:sz w:val="24"/>
          <w:szCs w:val="24"/>
          <w:lang w:eastAsia="pt-BR"/>
        </w:rPr>
        <w:t> e seguintes.</w:t>
      </w:r>
    </w:p>
    <w:p w:rsidR="00A26622" w:rsidRPr="00A26622" w:rsidRDefault="00A26622" w:rsidP="00A26622">
      <w:pPr>
        <w:jc w:val="both"/>
        <w:rPr>
          <w:rFonts w:ascii="Arial" w:eastAsia="Times New Roman" w:hAnsi="Arial" w:cs="Arial"/>
          <w:b/>
          <w:bCs/>
          <w:spacing w:val="2"/>
          <w:sz w:val="24"/>
          <w:szCs w:val="24"/>
          <w:lang w:eastAsia="pt-BR"/>
        </w:rPr>
      </w:pPr>
      <w:r w:rsidRPr="00A26622">
        <w:rPr>
          <w:rFonts w:ascii="Arial" w:eastAsia="Times New Roman" w:hAnsi="Arial" w:cs="Arial"/>
          <w:b/>
          <w:bCs/>
          <w:spacing w:val="2"/>
          <w:sz w:val="24"/>
          <w:szCs w:val="24"/>
          <w:lang w:eastAsia="pt-BR"/>
        </w:rPr>
        <w:t>DOS FATOS</w:t>
      </w:r>
    </w:p>
    <w:p w:rsidR="00A26622" w:rsidRPr="00A26622" w:rsidRDefault="00A26622" w:rsidP="00A26622">
      <w:pPr>
        <w:jc w:val="both"/>
        <w:rPr>
          <w:rFonts w:ascii="Arial" w:eastAsia="Times New Roman" w:hAnsi="Arial" w:cs="Arial"/>
          <w:bCs/>
          <w:spacing w:val="2"/>
          <w:sz w:val="24"/>
          <w:szCs w:val="24"/>
          <w:lang w:eastAsia="pt-BR"/>
        </w:rPr>
      </w:pPr>
      <w:r w:rsidRPr="00A26622">
        <w:rPr>
          <w:rFonts w:ascii="Arial" w:eastAsia="Times New Roman" w:hAnsi="Arial" w:cs="Arial"/>
          <w:bCs/>
          <w:spacing w:val="2"/>
          <w:sz w:val="24"/>
          <w:szCs w:val="24"/>
          <w:lang w:eastAsia="pt-BR"/>
        </w:rPr>
        <w:t>A Requerente</w:t>
      </w:r>
      <w:r>
        <w:rPr>
          <w:rFonts w:ascii="Arial" w:eastAsia="Times New Roman" w:hAnsi="Arial" w:cs="Arial"/>
          <w:bCs/>
          <w:spacing w:val="2"/>
          <w:sz w:val="24"/>
          <w:szCs w:val="24"/>
          <w:lang w:eastAsia="pt-BR"/>
        </w:rPr>
        <w:t xml:space="preserve"> </w:t>
      </w:r>
      <w:r w:rsidRPr="00A26622">
        <w:rPr>
          <w:rFonts w:ascii="Arial" w:eastAsia="Times New Roman" w:hAnsi="Arial" w:cs="Arial"/>
          <w:bCs/>
          <w:spacing w:val="2"/>
          <w:sz w:val="24"/>
          <w:szCs w:val="24"/>
          <w:lang w:eastAsia="pt-BR"/>
        </w:rPr>
        <w:t>é filha do requerido, conforme faz prova a certidão de nascimento anexa. (</w:t>
      </w:r>
      <w:proofErr w:type="spellStart"/>
      <w:r w:rsidRPr="00A26622">
        <w:rPr>
          <w:rFonts w:ascii="Arial" w:eastAsia="Times New Roman" w:hAnsi="Arial" w:cs="Arial"/>
          <w:bCs/>
          <w:spacing w:val="2"/>
          <w:sz w:val="24"/>
          <w:szCs w:val="24"/>
          <w:lang w:eastAsia="pt-BR"/>
        </w:rPr>
        <w:t>doc</w:t>
      </w:r>
      <w:proofErr w:type="spellEnd"/>
      <w:r w:rsidRPr="00A26622">
        <w:rPr>
          <w:rFonts w:ascii="Arial" w:eastAsia="Times New Roman" w:hAnsi="Arial" w:cs="Arial"/>
          <w:bCs/>
          <w:spacing w:val="2"/>
          <w:sz w:val="24"/>
          <w:szCs w:val="24"/>
          <w:lang w:eastAsia="pt-BR"/>
        </w:rPr>
        <w:t>. Em anexo)</w:t>
      </w:r>
    </w:p>
    <w:p w:rsidR="00A26622" w:rsidRPr="00A26622" w:rsidRDefault="00A26622" w:rsidP="00A26622">
      <w:pPr>
        <w:jc w:val="both"/>
        <w:rPr>
          <w:rFonts w:ascii="Arial" w:eastAsia="Times New Roman" w:hAnsi="Arial" w:cs="Arial"/>
          <w:bCs/>
          <w:spacing w:val="2"/>
          <w:sz w:val="24"/>
          <w:szCs w:val="24"/>
          <w:lang w:eastAsia="pt-BR"/>
        </w:rPr>
      </w:pPr>
      <w:r w:rsidRPr="00A26622">
        <w:rPr>
          <w:rFonts w:ascii="Arial" w:eastAsia="Times New Roman" w:hAnsi="Arial" w:cs="Arial"/>
          <w:bCs/>
          <w:spacing w:val="2"/>
          <w:sz w:val="24"/>
          <w:szCs w:val="24"/>
          <w:lang w:eastAsia="pt-BR"/>
        </w:rPr>
        <w:lastRenderedPageBreak/>
        <w:t>A requerente se encontra na companhia de sua genitora onde reside com a mesma e mais... Irmão (s).</w:t>
      </w:r>
    </w:p>
    <w:p w:rsidR="00A26622" w:rsidRPr="00A26622" w:rsidRDefault="00A26622" w:rsidP="00A26622">
      <w:pPr>
        <w:jc w:val="both"/>
        <w:rPr>
          <w:rFonts w:ascii="Arial" w:eastAsia="Times New Roman" w:hAnsi="Arial" w:cs="Arial"/>
          <w:bCs/>
          <w:spacing w:val="2"/>
          <w:sz w:val="24"/>
          <w:szCs w:val="24"/>
          <w:lang w:eastAsia="pt-BR"/>
        </w:rPr>
      </w:pPr>
      <w:r w:rsidRPr="00A26622">
        <w:rPr>
          <w:rFonts w:ascii="Arial" w:eastAsia="Times New Roman" w:hAnsi="Arial" w:cs="Arial"/>
          <w:bCs/>
          <w:spacing w:val="2"/>
          <w:sz w:val="24"/>
          <w:szCs w:val="24"/>
          <w:lang w:eastAsia="pt-BR"/>
        </w:rPr>
        <w:t>O convívio do casal se desgastou com o decorrer dos anos tornando-se impossível continuarem juntos, por ser o requerido uma pessoa agressiva.</w:t>
      </w:r>
    </w:p>
    <w:p w:rsidR="00A26622" w:rsidRPr="00A26622" w:rsidRDefault="00A26622" w:rsidP="00A26622">
      <w:pPr>
        <w:jc w:val="both"/>
        <w:rPr>
          <w:rFonts w:ascii="Arial" w:eastAsia="Times New Roman" w:hAnsi="Arial" w:cs="Arial"/>
          <w:bCs/>
          <w:spacing w:val="2"/>
          <w:sz w:val="24"/>
          <w:szCs w:val="24"/>
          <w:lang w:eastAsia="pt-BR"/>
        </w:rPr>
      </w:pPr>
      <w:r w:rsidRPr="00A26622">
        <w:rPr>
          <w:rFonts w:ascii="Arial" w:eastAsia="Times New Roman" w:hAnsi="Arial" w:cs="Arial"/>
          <w:bCs/>
          <w:spacing w:val="2"/>
          <w:sz w:val="24"/>
          <w:szCs w:val="24"/>
          <w:lang w:eastAsia="pt-BR"/>
        </w:rPr>
        <w:t>Ressalta-se, que o rompimento da relação entre os genitores não pode comprometer a continuidade do vínculo familiar que a menor possui com a mãe e os irmãos, com quem convive desde o seu nascimento. Motivo este que pleiteia a GUARDA PROVISÓRIA DA MENOR;</w:t>
      </w:r>
    </w:p>
    <w:p w:rsidR="00A26622" w:rsidRPr="00A26622" w:rsidRDefault="00A26622" w:rsidP="00A26622">
      <w:pPr>
        <w:jc w:val="both"/>
        <w:rPr>
          <w:rFonts w:ascii="Arial" w:eastAsia="Times New Roman" w:hAnsi="Arial" w:cs="Arial"/>
          <w:bCs/>
          <w:spacing w:val="2"/>
          <w:sz w:val="24"/>
          <w:szCs w:val="24"/>
          <w:lang w:eastAsia="pt-BR"/>
        </w:rPr>
      </w:pPr>
      <w:r w:rsidRPr="00A26622">
        <w:rPr>
          <w:rFonts w:ascii="Arial" w:eastAsia="Times New Roman" w:hAnsi="Arial" w:cs="Arial"/>
          <w:bCs/>
          <w:spacing w:val="2"/>
          <w:sz w:val="24"/>
          <w:szCs w:val="24"/>
          <w:lang w:eastAsia="pt-BR"/>
        </w:rPr>
        <w:t>A genitora da requerente informou que o requerido é (profissão), auferindo uma renda aproximada de R$... (valor por extenso).</w:t>
      </w:r>
    </w:p>
    <w:p w:rsidR="00A26622" w:rsidRPr="00A26622" w:rsidRDefault="00A26622" w:rsidP="00A26622">
      <w:pPr>
        <w:jc w:val="both"/>
        <w:rPr>
          <w:rFonts w:ascii="Arial" w:eastAsia="Times New Roman" w:hAnsi="Arial" w:cs="Arial"/>
          <w:bCs/>
          <w:spacing w:val="2"/>
          <w:sz w:val="24"/>
          <w:szCs w:val="24"/>
          <w:lang w:eastAsia="pt-BR"/>
        </w:rPr>
      </w:pPr>
      <w:r w:rsidRPr="00A26622">
        <w:rPr>
          <w:rFonts w:ascii="Arial" w:eastAsia="Times New Roman" w:hAnsi="Arial" w:cs="Arial"/>
          <w:bCs/>
          <w:spacing w:val="2"/>
          <w:sz w:val="24"/>
          <w:szCs w:val="24"/>
          <w:lang w:eastAsia="pt-BR"/>
        </w:rPr>
        <w:t>É latente que o requerido deve cumprir com sua obrigação contribuindo para manutenção do mínimo necessário para que a requerente tenha uma qualidade de vida dentro de padrões aceitáveis.</w:t>
      </w:r>
    </w:p>
    <w:p w:rsidR="00A26622" w:rsidRPr="00A26622" w:rsidRDefault="00A26622" w:rsidP="00A26622">
      <w:pPr>
        <w:jc w:val="both"/>
        <w:rPr>
          <w:rFonts w:ascii="Arial" w:eastAsia="Times New Roman" w:hAnsi="Arial" w:cs="Arial"/>
          <w:bCs/>
          <w:spacing w:val="2"/>
          <w:sz w:val="24"/>
          <w:szCs w:val="24"/>
          <w:lang w:eastAsia="pt-BR"/>
        </w:rPr>
      </w:pPr>
      <w:r w:rsidRPr="00A26622">
        <w:rPr>
          <w:rFonts w:ascii="Arial" w:eastAsia="Times New Roman" w:hAnsi="Arial" w:cs="Arial"/>
          <w:bCs/>
          <w:spacing w:val="2"/>
          <w:sz w:val="24"/>
          <w:szCs w:val="24"/>
          <w:lang w:eastAsia="pt-BR"/>
        </w:rPr>
        <w:t>Solicito a fixação de alimentos provisórios no valor equivalente de...% (porcentagem por extenso) dos rendimentos brutos do requerido, inclusive férias e gratificação natalina, hoje no valor aproximado de R$... (valor por extenso), expedindo ofício à empresa empregadora do requerido, localizada na (endereço completo), CEP:..., para que a mesma proceda aos descontos mensais, diretamente na folha de pagamento do requerido, cuja quantia deverá ser depositada na conta poupança da genitora da menor, na Agência:..., conta:..., Banco..., em nome da requerente (nome completo), até o dia 07 (sete) de cada mês e que ao final se convertam em definitivos.</w:t>
      </w:r>
    </w:p>
    <w:p w:rsidR="00A26622" w:rsidRPr="00A26622" w:rsidRDefault="00A26622" w:rsidP="00A26622">
      <w:pPr>
        <w:jc w:val="both"/>
        <w:rPr>
          <w:rFonts w:ascii="Arial" w:eastAsia="Times New Roman" w:hAnsi="Arial" w:cs="Arial"/>
          <w:bCs/>
          <w:spacing w:val="2"/>
          <w:sz w:val="24"/>
          <w:szCs w:val="24"/>
          <w:lang w:eastAsia="pt-BR"/>
        </w:rPr>
      </w:pPr>
      <w:proofErr w:type="gramStart"/>
      <w:r w:rsidRPr="00A26622">
        <w:rPr>
          <w:rFonts w:ascii="Arial" w:eastAsia="Times New Roman" w:hAnsi="Arial" w:cs="Arial"/>
          <w:bCs/>
          <w:spacing w:val="2"/>
          <w:sz w:val="24"/>
          <w:szCs w:val="24"/>
          <w:lang w:eastAsia="pt-BR"/>
        </w:rPr>
        <w:t>Outrossim</w:t>
      </w:r>
      <w:proofErr w:type="gramEnd"/>
      <w:r w:rsidRPr="00A26622">
        <w:rPr>
          <w:rFonts w:ascii="Arial" w:eastAsia="Times New Roman" w:hAnsi="Arial" w:cs="Arial"/>
          <w:bCs/>
          <w:spacing w:val="2"/>
          <w:sz w:val="24"/>
          <w:szCs w:val="24"/>
          <w:lang w:eastAsia="pt-BR"/>
        </w:rPr>
        <w:t>, requer-se à V. Ex.ª a regulamentação de visitas do autor a sua filha, a ser fixada nos seguintes termos: A menor continuará sob a guarda da mãe, sendo facultado ao pai visitá-la, quinzenalmente, em finais de semana, podendo pegá-lo às 08: 00 horas do sábado e devolvê-lo às 18:00 horas do domingo. No que diz respeito aos feriados, no Dia dos Pais, ficará com o pai e no Dia das Mães, ficará com a mãe. Os demais feriados serão alternados, no Natal ficará com o pai e no Ano Novo com a mãe. Nas férias poderão cada acordante ficar 50% (cinqüenta por cento) desta com a criança, sendo que a primeira parte com o genitor e a segunda com a genitora avisando antecipadamente qual será.</w:t>
      </w:r>
    </w:p>
    <w:p w:rsidR="00A26622" w:rsidRPr="00A26622" w:rsidRDefault="00A26622" w:rsidP="00A26622">
      <w:pPr>
        <w:jc w:val="both"/>
        <w:rPr>
          <w:rFonts w:ascii="Arial" w:eastAsia="Times New Roman" w:hAnsi="Arial" w:cs="Arial"/>
          <w:b/>
          <w:bCs/>
          <w:spacing w:val="2"/>
          <w:sz w:val="24"/>
          <w:szCs w:val="24"/>
          <w:lang w:eastAsia="pt-BR"/>
        </w:rPr>
      </w:pPr>
      <w:r w:rsidRPr="00A26622">
        <w:rPr>
          <w:rFonts w:ascii="Arial" w:eastAsia="Times New Roman" w:hAnsi="Arial" w:cs="Arial"/>
          <w:b/>
          <w:bCs/>
          <w:spacing w:val="2"/>
          <w:sz w:val="24"/>
          <w:szCs w:val="24"/>
          <w:lang w:eastAsia="pt-BR"/>
        </w:rPr>
        <w:t>DO DIREITO</w:t>
      </w:r>
    </w:p>
    <w:p w:rsidR="00A26622" w:rsidRPr="00A26622" w:rsidRDefault="00A26622" w:rsidP="00A26622">
      <w:pPr>
        <w:jc w:val="both"/>
        <w:rPr>
          <w:rFonts w:ascii="Arial" w:eastAsia="Times New Roman" w:hAnsi="Arial" w:cs="Arial"/>
          <w:bCs/>
          <w:spacing w:val="2"/>
          <w:sz w:val="24"/>
          <w:szCs w:val="24"/>
          <w:lang w:eastAsia="pt-BR"/>
        </w:rPr>
      </w:pPr>
      <w:r w:rsidRPr="00A26622">
        <w:rPr>
          <w:rFonts w:ascii="Arial" w:eastAsia="Times New Roman" w:hAnsi="Arial" w:cs="Arial"/>
          <w:bCs/>
          <w:spacing w:val="2"/>
          <w:sz w:val="24"/>
          <w:szCs w:val="24"/>
          <w:lang w:eastAsia="pt-BR"/>
        </w:rPr>
        <w:t>Fundamenta-se na legislação vigente o pedido da requerente:</w:t>
      </w:r>
    </w:p>
    <w:p w:rsidR="00A26622" w:rsidRPr="00A26622" w:rsidRDefault="00A26622" w:rsidP="00A26622">
      <w:pPr>
        <w:jc w:val="both"/>
        <w:rPr>
          <w:rFonts w:ascii="Arial" w:eastAsia="Times New Roman" w:hAnsi="Arial" w:cs="Arial"/>
          <w:bCs/>
          <w:spacing w:val="2"/>
          <w:sz w:val="24"/>
          <w:szCs w:val="24"/>
          <w:lang w:eastAsia="pt-BR"/>
        </w:rPr>
      </w:pPr>
      <w:r w:rsidRPr="00A26622">
        <w:rPr>
          <w:rFonts w:ascii="Arial" w:eastAsia="Times New Roman" w:hAnsi="Arial" w:cs="Arial"/>
          <w:bCs/>
          <w:spacing w:val="2"/>
          <w:sz w:val="24"/>
          <w:szCs w:val="24"/>
          <w:lang w:eastAsia="pt-BR"/>
        </w:rPr>
        <w:t>Art. 1.634. Compete aos pais, quanto à pessoa dos filhos menores:</w:t>
      </w:r>
    </w:p>
    <w:p w:rsidR="00A26622" w:rsidRPr="00A26622" w:rsidRDefault="00A26622" w:rsidP="00A26622">
      <w:pPr>
        <w:jc w:val="both"/>
        <w:rPr>
          <w:rFonts w:ascii="Arial" w:eastAsia="Times New Roman" w:hAnsi="Arial" w:cs="Arial"/>
          <w:bCs/>
          <w:spacing w:val="2"/>
          <w:sz w:val="24"/>
          <w:szCs w:val="24"/>
          <w:lang w:eastAsia="pt-BR"/>
        </w:rPr>
      </w:pPr>
      <w:r w:rsidRPr="00A26622">
        <w:rPr>
          <w:rFonts w:ascii="Arial" w:eastAsia="Times New Roman" w:hAnsi="Arial" w:cs="Arial"/>
          <w:bCs/>
          <w:spacing w:val="2"/>
          <w:sz w:val="24"/>
          <w:szCs w:val="24"/>
          <w:lang w:eastAsia="pt-BR"/>
        </w:rPr>
        <w:t>I – dirigir-lhes a criação e educação;</w:t>
      </w:r>
    </w:p>
    <w:p w:rsidR="00A26622" w:rsidRPr="00A26622" w:rsidRDefault="00A26622" w:rsidP="00A26622">
      <w:pPr>
        <w:jc w:val="both"/>
        <w:rPr>
          <w:rFonts w:ascii="Arial" w:eastAsia="Times New Roman" w:hAnsi="Arial" w:cs="Arial"/>
          <w:bCs/>
          <w:spacing w:val="2"/>
          <w:sz w:val="24"/>
          <w:szCs w:val="24"/>
          <w:lang w:eastAsia="pt-BR"/>
        </w:rPr>
      </w:pPr>
      <w:r w:rsidRPr="00A26622">
        <w:rPr>
          <w:rFonts w:ascii="Arial" w:eastAsia="Times New Roman" w:hAnsi="Arial" w:cs="Arial"/>
          <w:bCs/>
          <w:spacing w:val="2"/>
          <w:sz w:val="24"/>
          <w:szCs w:val="24"/>
          <w:lang w:eastAsia="pt-BR"/>
        </w:rPr>
        <w:t>II – tê-los em sua companhia e guarda; (...)</w:t>
      </w:r>
    </w:p>
    <w:p w:rsidR="00A26622" w:rsidRPr="00A26622" w:rsidRDefault="00A26622" w:rsidP="00A26622">
      <w:pPr>
        <w:jc w:val="both"/>
        <w:rPr>
          <w:rFonts w:ascii="Arial" w:eastAsia="Times New Roman" w:hAnsi="Arial" w:cs="Arial"/>
          <w:bCs/>
          <w:spacing w:val="2"/>
          <w:sz w:val="24"/>
          <w:szCs w:val="24"/>
          <w:lang w:eastAsia="pt-BR"/>
        </w:rPr>
      </w:pPr>
      <w:r w:rsidRPr="00A26622">
        <w:rPr>
          <w:rFonts w:ascii="Arial" w:eastAsia="Times New Roman" w:hAnsi="Arial" w:cs="Arial"/>
          <w:bCs/>
          <w:spacing w:val="2"/>
          <w:sz w:val="24"/>
          <w:szCs w:val="24"/>
          <w:lang w:eastAsia="pt-BR"/>
        </w:rPr>
        <w:lastRenderedPageBreak/>
        <w:t>Art. 888. O juiz poderá ordenar ou autorizar, na pendência da ação</w:t>
      </w:r>
    </w:p>
    <w:p w:rsidR="00A26622" w:rsidRPr="00A26622" w:rsidRDefault="00A26622" w:rsidP="00A26622">
      <w:pPr>
        <w:jc w:val="both"/>
        <w:rPr>
          <w:rFonts w:ascii="Arial" w:eastAsia="Times New Roman" w:hAnsi="Arial" w:cs="Arial"/>
          <w:bCs/>
          <w:spacing w:val="2"/>
          <w:sz w:val="24"/>
          <w:szCs w:val="24"/>
          <w:lang w:eastAsia="pt-BR"/>
        </w:rPr>
      </w:pPr>
      <w:proofErr w:type="gramStart"/>
      <w:r w:rsidRPr="00A26622">
        <w:rPr>
          <w:rFonts w:ascii="Arial" w:eastAsia="Times New Roman" w:hAnsi="Arial" w:cs="Arial"/>
          <w:bCs/>
          <w:spacing w:val="2"/>
          <w:sz w:val="24"/>
          <w:szCs w:val="24"/>
          <w:lang w:eastAsia="pt-BR"/>
        </w:rPr>
        <w:t>principal</w:t>
      </w:r>
      <w:proofErr w:type="gramEnd"/>
      <w:r w:rsidRPr="00A26622">
        <w:rPr>
          <w:rFonts w:ascii="Arial" w:eastAsia="Times New Roman" w:hAnsi="Arial" w:cs="Arial"/>
          <w:bCs/>
          <w:spacing w:val="2"/>
          <w:sz w:val="24"/>
          <w:szCs w:val="24"/>
          <w:lang w:eastAsia="pt-BR"/>
        </w:rPr>
        <w:t xml:space="preserve"> ou antes de sua propositura:</w:t>
      </w:r>
    </w:p>
    <w:p w:rsidR="00A26622" w:rsidRPr="00A26622" w:rsidRDefault="00A26622" w:rsidP="00A26622">
      <w:pPr>
        <w:jc w:val="both"/>
        <w:rPr>
          <w:rFonts w:ascii="Arial" w:eastAsia="Times New Roman" w:hAnsi="Arial" w:cs="Arial"/>
          <w:bCs/>
          <w:spacing w:val="2"/>
          <w:sz w:val="24"/>
          <w:szCs w:val="24"/>
          <w:lang w:eastAsia="pt-BR"/>
        </w:rPr>
      </w:pPr>
      <w:r w:rsidRPr="00A26622">
        <w:rPr>
          <w:rFonts w:ascii="Arial" w:eastAsia="Times New Roman" w:hAnsi="Arial" w:cs="Arial"/>
          <w:bCs/>
          <w:spacing w:val="2"/>
          <w:sz w:val="24"/>
          <w:szCs w:val="24"/>
          <w:lang w:eastAsia="pt-BR"/>
        </w:rPr>
        <w:t>VII – a guarda e a educação dos filhos, regulado o direito de visita; (...)</w:t>
      </w:r>
    </w:p>
    <w:p w:rsidR="00A26622" w:rsidRPr="00A26622" w:rsidRDefault="00A26622" w:rsidP="00A26622">
      <w:pPr>
        <w:jc w:val="both"/>
        <w:rPr>
          <w:rFonts w:ascii="Arial" w:eastAsia="Times New Roman" w:hAnsi="Arial" w:cs="Arial"/>
          <w:bCs/>
          <w:spacing w:val="2"/>
          <w:sz w:val="24"/>
          <w:szCs w:val="24"/>
          <w:lang w:eastAsia="pt-BR"/>
        </w:rPr>
      </w:pPr>
      <w:r w:rsidRPr="00A26622">
        <w:rPr>
          <w:rFonts w:ascii="Arial" w:eastAsia="Times New Roman" w:hAnsi="Arial" w:cs="Arial"/>
          <w:bCs/>
          <w:spacing w:val="2"/>
          <w:sz w:val="24"/>
          <w:szCs w:val="24"/>
          <w:lang w:eastAsia="pt-BR"/>
        </w:rPr>
        <w:t>Assim resta evidente o direito da genitora de ficar com a guarda da menor, uma vez que, já tem a guarda de fato desde o nascimento da menor. Ademais, busca-se a preservação do vínculo afetivo familiar da menor com a mãe e os irmãos com quem convive desde seu nascimento.</w:t>
      </w:r>
    </w:p>
    <w:p w:rsidR="00A26622" w:rsidRPr="00A26622" w:rsidRDefault="00A26622" w:rsidP="00A26622">
      <w:pPr>
        <w:jc w:val="both"/>
        <w:rPr>
          <w:rFonts w:ascii="Arial" w:eastAsia="Times New Roman" w:hAnsi="Arial" w:cs="Arial"/>
          <w:bCs/>
          <w:spacing w:val="2"/>
          <w:sz w:val="24"/>
          <w:szCs w:val="24"/>
          <w:lang w:eastAsia="pt-BR"/>
        </w:rPr>
      </w:pPr>
      <w:r w:rsidRPr="00A26622">
        <w:rPr>
          <w:rFonts w:ascii="Arial" w:eastAsia="Times New Roman" w:hAnsi="Arial" w:cs="Arial"/>
          <w:bCs/>
          <w:spacing w:val="2"/>
          <w:sz w:val="24"/>
          <w:szCs w:val="24"/>
          <w:lang w:eastAsia="pt-BR"/>
        </w:rPr>
        <w:t xml:space="preserve">O dever de alimentar abrange tanto os alimentos naturais, bem como os civis. Os alimentos naturais, também denominados de </w:t>
      </w:r>
      <w:proofErr w:type="spellStart"/>
      <w:r w:rsidRPr="00A26622">
        <w:rPr>
          <w:rFonts w:ascii="Arial" w:eastAsia="Times New Roman" w:hAnsi="Arial" w:cs="Arial"/>
          <w:bCs/>
          <w:spacing w:val="2"/>
          <w:sz w:val="24"/>
          <w:szCs w:val="24"/>
          <w:lang w:eastAsia="pt-BR"/>
        </w:rPr>
        <w:t>necessarium</w:t>
      </w:r>
      <w:proofErr w:type="spellEnd"/>
      <w:r w:rsidRPr="00A26622">
        <w:rPr>
          <w:rFonts w:ascii="Arial" w:eastAsia="Times New Roman" w:hAnsi="Arial" w:cs="Arial"/>
          <w:bCs/>
          <w:spacing w:val="2"/>
          <w:sz w:val="24"/>
          <w:szCs w:val="24"/>
          <w:lang w:eastAsia="pt-BR"/>
        </w:rPr>
        <w:t xml:space="preserve"> </w:t>
      </w:r>
      <w:proofErr w:type="spellStart"/>
      <w:r w:rsidRPr="00A26622">
        <w:rPr>
          <w:rFonts w:ascii="Arial" w:eastAsia="Times New Roman" w:hAnsi="Arial" w:cs="Arial"/>
          <w:bCs/>
          <w:spacing w:val="2"/>
          <w:sz w:val="24"/>
          <w:szCs w:val="24"/>
          <w:lang w:eastAsia="pt-BR"/>
        </w:rPr>
        <w:t>vitae</w:t>
      </w:r>
      <w:proofErr w:type="spellEnd"/>
      <w:r w:rsidRPr="00A26622">
        <w:rPr>
          <w:rFonts w:ascii="Arial" w:eastAsia="Times New Roman" w:hAnsi="Arial" w:cs="Arial"/>
          <w:bCs/>
          <w:spacing w:val="2"/>
          <w:sz w:val="24"/>
          <w:szCs w:val="24"/>
          <w:lang w:eastAsia="pt-BR"/>
        </w:rPr>
        <w:t xml:space="preserve">, são aqueles estritamente necessários para a mantença da vida de uma pessoa, tais como: alimentação, remédios, vestuário, colégio e habitação. Os alimentos civis, chamados de </w:t>
      </w:r>
      <w:proofErr w:type="spellStart"/>
      <w:r w:rsidRPr="00A26622">
        <w:rPr>
          <w:rFonts w:ascii="Arial" w:eastAsia="Times New Roman" w:hAnsi="Arial" w:cs="Arial"/>
          <w:bCs/>
          <w:spacing w:val="2"/>
          <w:sz w:val="24"/>
          <w:szCs w:val="24"/>
          <w:lang w:eastAsia="pt-BR"/>
        </w:rPr>
        <w:t>necessarium</w:t>
      </w:r>
      <w:proofErr w:type="spellEnd"/>
      <w:r w:rsidRPr="00A26622">
        <w:rPr>
          <w:rFonts w:ascii="Arial" w:eastAsia="Times New Roman" w:hAnsi="Arial" w:cs="Arial"/>
          <w:bCs/>
          <w:spacing w:val="2"/>
          <w:sz w:val="24"/>
          <w:szCs w:val="24"/>
          <w:lang w:eastAsia="pt-BR"/>
        </w:rPr>
        <w:t xml:space="preserve"> </w:t>
      </w:r>
      <w:proofErr w:type="spellStart"/>
      <w:r w:rsidRPr="00A26622">
        <w:rPr>
          <w:rFonts w:ascii="Arial" w:eastAsia="Times New Roman" w:hAnsi="Arial" w:cs="Arial"/>
          <w:bCs/>
          <w:spacing w:val="2"/>
          <w:sz w:val="24"/>
          <w:szCs w:val="24"/>
          <w:lang w:eastAsia="pt-BR"/>
        </w:rPr>
        <w:t>personae</w:t>
      </w:r>
      <w:proofErr w:type="spellEnd"/>
      <w:r w:rsidRPr="00A26622">
        <w:rPr>
          <w:rFonts w:ascii="Arial" w:eastAsia="Times New Roman" w:hAnsi="Arial" w:cs="Arial"/>
          <w:bCs/>
          <w:spacing w:val="2"/>
          <w:sz w:val="24"/>
          <w:szCs w:val="24"/>
          <w:lang w:eastAsia="pt-BR"/>
        </w:rPr>
        <w:t>, se prestam a atender às necessidades de caráter social e educativo. A </w:t>
      </w:r>
      <w:hyperlink r:id="rId15" w:tooltip="CONSTITUIÇÃO DA REPÚBLICA FEDERATIVA DO BRASIL DE 1988" w:history="1">
        <w:r w:rsidRPr="00A26622">
          <w:rPr>
            <w:rStyle w:val="Hyperlink"/>
            <w:rFonts w:ascii="Arial" w:eastAsia="Times New Roman" w:hAnsi="Arial" w:cs="Arial"/>
            <w:bCs/>
            <w:color w:val="auto"/>
            <w:spacing w:val="2"/>
            <w:sz w:val="24"/>
            <w:szCs w:val="24"/>
            <w:u w:val="none"/>
            <w:lang w:eastAsia="pt-BR"/>
          </w:rPr>
          <w:t>CF</w:t>
        </w:r>
      </w:hyperlink>
      <w:r w:rsidRPr="00A26622">
        <w:rPr>
          <w:rFonts w:ascii="Arial" w:eastAsia="Times New Roman" w:hAnsi="Arial" w:cs="Arial"/>
          <w:bCs/>
          <w:spacing w:val="2"/>
          <w:sz w:val="24"/>
          <w:szCs w:val="24"/>
          <w:lang w:eastAsia="pt-BR"/>
        </w:rPr>
        <w:t> no seu art. </w:t>
      </w:r>
      <w:hyperlink r:id="rId16" w:tooltip="Artigo 227 da Constituição Federal de 1988" w:history="1">
        <w:r w:rsidRPr="00A26622">
          <w:rPr>
            <w:rStyle w:val="Hyperlink"/>
            <w:rFonts w:ascii="Arial" w:eastAsia="Times New Roman" w:hAnsi="Arial" w:cs="Arial"/>
            <w:bCs/>
            <w:color w:val="auto"/>
            <w:spacing w:val="2"/>
            <w:sz w:val="24"/>
            <w:szCs w:val="24"/>
            <w:u w:val="none"/>
            <w:lang w:eastAsia="pt-BR"/>
          </w:rPr>
          <w:t>227</w:t>
        </w:r>
      </w:hyperlink>
      <w:r w:rsidRPr="00A26622">
        <w:rPr>
          <w:rFonts w:ascii="Arial" w:eastAsia="Times New Roman" w:hAnsi="Arial" w:cs="Arial"/>
          <w:bCs/>
          <w:spacing w:val="2"/>
          <w:sz w:val="24"/>
          <w:szCs w:val="24"/>
          <w:lang w:eastAsia="pt-BR"/>
        </w:rPr>
        <w:t>, ao tratar da criança, assim dispõe:</w:t>
      </w:r>
    </w:p>
    <w:p w:rsidR="00A26622" w:rsidRPr="00A26622" w:rsidRDefault="00A26622" w:rsidP="00A26622">
      <w:pPr>
        <w:jc w:val="both"/>
        <w:rPr>
          <w:rFonts w:ascii="Arial" w:eastAsia="Times New Roman" w:hAnsi="Arial" w:cs="Arial"/>
          <w:bCs/>
          <w:spacing w:val="2"/>
          <w:sz w:val="24"/>
          <w:szCs w:val="24"/>
          <w:lang w:eastAsia="pt-BR"/>
        </w:rPr>
      </w:pPr>
      <w:r w:rsidRPr="00A26622">
        <w:rPr>
          <w:rFonts w:ascii="Arial" w:eastAsia="Times New Roman" w:hAnsi="Arial" w:cs="Arial"/>
          <w:bCs/>
          <w:spacing w:val="2"/>
          <w:sz w:val="24"/>
          <w:szCs w:val="24"/>
          <w:lang w:eastAsia="pt-BR"/>
        </w:rPr>
        <w:t>É dever da família, da sociedade e do Estado assegurar à criança e ao adolescente, com absoluta prioridade, o direito à vida, à </w:t>
      </w:r>
      <w:hyperlink r:id="rId17" w:tgtFrame="_blank" w:history="1">
        <w:r w:rsidRPr="00A26622">
          <w:rPr>
            <w:rStyle w:val="Hyperlink"/>
            <w:rFonts w:ascii="Arial" w:eastAsia="Times New Roman" w:hAnsi="Arial" w:cs="Arial"/>
            <w:bCs/>
            <w:color w:val="auto"/>
            <w:spacing w:val="2"/>
            <w:sz w:val="24"/>
            <w:szCs w:val="24"/>
            <w:u w:val="none"/>
            <w:lang w:eastAsia="pt-BR"/>
          </w:rPr>
          <w:t>saúde</w:t>
        </w:r>
      </w:hyperlink>
      <w:r w:rsidRPr="00A26622">
        <w:rPr>
          <w:rFonts w:ascii="Arial" w:eastAsia="Times New Roman" w:hAnsi="Arial" w:cs="Arial"/>
          <w:bCs/>
          <w:spacing w:val="2"/>
          <w:sz w:val="24"/>
          <w:szCs w:val="24"/>
          <w:lang w:eastAsia="pt-BR"/>
        </w:rPr>
        <w:t>, à alimentação, à educação, ao lazer, à profissionalização, à cultura, à dignidade, ao respeito, à liberdade e à convivência familiar e comunitária, além de colocá-los a salvo de toda forma de negligência, discriminação, exploração, violência, crueldade e opressão.</w:t>
      </w:r>
    </w:p>
    <w:p w:rsidR="00A26622" w:rsidRPr="00A26622" w:rsidRDefault="00A26622" w:rsidP="00A26622">
      <w:pPr>
        <w:jc w:val="both"/>
        <w:rPr>
          <w:rFonts w:ascii="Arial" w:eastAsia="Times New Roman" w:hAnsi="Arial" w:cs="Arial"/>
          <w:bCs/>
          <w:spacing w:val="2"/>
          <w:sz w:val="24"/>
          <w:szCs w:val="24"/>
          <w:lang w:eastAsia="pt-BR"/>
        </w:rPr>
      </w:pPr>
      <w:r w:rsidRPr="00A26622">
        <w:rPr>
          <w:rFonts w:ascii="Arial" w:eastAsia="Times New Roman" w:hAnsi="Arial" w:cs="Arial"/>
          <w:bCs/>
          <w:spacing w:val="2"/>
          <w:sz w:val="24"/>
          <w:szCs w:val="24"/>
          <w:lang w:eastAsia="pt-BR"/>
        </w:rPr>
        <w:t>Já no tocante ao dever de prestar pensão alimentícia, no art. 229, temos:</w:t>
      </w:r>
    </w:p>
    <w:p w:rsidR="00A26622" w:rsidRPr="00A26622" w:rsidRDefault="00A26622" w:rsidP="00A26622">
      <w:pPr>
        <w:jc w:val="both"/>
        <w:rPr>
          <w:rFonts w:ascii="Arial" w:eastAsia="Times New Roman" w:hAnsi="Arial" w:cs="Arial"/>
          <w:bCs/>
          <w:spacing w:val="2"/>
          <w:sz w:val="24"/>
          <w:szCs w:val="24"/>
          <w:lang w:eastAsia="pt-BR"/>
        </w:rPr>
      </w:pPr>
      <w:r w:rsidRPr="00A26622">
        <w:rPr>
          <w:rFonts w:ascii="Arial" w:eastAsia="Times New Roman" w:hAnsi="Arial" w:cs="Arial"/>
          <w:bCs/>
          <w:spacing w:val="2"/>
          <w:sz w:val="24"/>
          <w:szCs w:val="24"/>
          <w:lang w:eastAsia="pt-BR"/>
        </w:rPr>
        <w:t>Os pais têm o dever de assistir, criar e educar os filhos menores, e os filhos maiores têm o dever de ajudar e amparar os pais na velhice, carência ou enfermidade.</w:t>
      </w:r>
    </w:p>
    <w:p w:rsidR="00A26622" w:rsidRPr="00A26622" w:rsidRDefault="00A26622" w:rsidP="00A26622">
      <w:pPr>
        <w:jc w:val="both"/>
        <w:rPr>
          <w:rFonts w:ascii="Arial" w:eastAsia="Times New Roman" w:hAnsi="Arial" w:cs="Arial"/>
          <w:bCs/>
          <w:spacing w:val="2"/>
          <w:sz w:val="24"/>
          <w:szCs w:val="24"/>
          <w:lang w:eastAsia="pt-BR"/>
        </w:rPr>
      </w:pPr>
      <w:r w:rsidRPr="00A26622">
        <w:rPr>
          <w:rFonts w:ascii="Arial" w:eastAsia="Times New Roman" w:hAnsi="Arial" w:cs="Arial"/>
          <w:bCs/>
          <w:spacing w:val="2"/>
          <w:sz w:val="24"/>
          <w:szCs w:val="24"/>
          <w:lang w:eastAsia="pt-BR"/>
        </w:rPr>
        <w:t>Desta forma, diante das próprias disposições constitucionais e legais, emerge o dever do requerido de contribuir para a criação e sustento da sua filha. Aliás, o art. </w:t>
      </w:r>
      <w:hyperlink r:id="rId18" w:tooltip="Artigo 1696 da Lei nº 10.406 de 10 de Janeiro de 2002" w:history="1">
        <w:r w:rsidRPr="00A26622">
          <w:rPr>
            <w:rStyle w:val="Hyperlink"/>
            <w:rFonts w:ascii="Arial" w:eastAsia="Times New Roman" w:hAnsi="Arial" w:cs="Arial"/>
            <w:bCs/>
            <w:color w:val="auto"/>
            <w:spacing w:val="2"/>
            <w:sz w:val="24"/>
            <w:szCs w:val="24"/>
            <w:u w:val="none"/>
            <w:lang w:eastAsia="pt-BR"/>
          </w:rPr>
          <w:t>1.696</w:t>
        </w:r>
      </w:hyperlink>
      <w:r w:rsidRPr="00A26622">
        <w:rPr>
          <w:rFonts w:ascii="Arial" w:eastAsia="Times New Roman" w:hAnsi="Arial" w:cs="Arial"/>
          <w:bCs/>
          <w:spacing w:val="2"/>
          <w:sz w:val="24"/>
          <w:szCs w:val="24"/>
          <w:lang w:eastAsia="pt-BR"/>
        </w:rPr>
        <w:t> do </w:t>
      </w:r>
      <w:hyperlink r:id="rId19" w:tooltip="LEI No 10.406, DE 10 DE JANEIRO DE 2002." w:history="1">
        <w:r w:rsidRPr="00A26622">
          <w:rPr>
            <w:rStyle w:val="Hyperlink"/>
            <w:rFonts w:ascii="Arial" w:eastAsia="Times New Roman" w:hAnsi="Arial" w:cs="Arial"/>
            <w:bCs/>
            <w:color w:val="auto"/>
            <w:spacing w:val="2"/>
            <w:sz w:val="24"/>
            <w:szCs w:val="24"/>
            <w:u w:val="none"/>
            <w:lang w:eastAsia="pt-BR"/>
          </w:rPr>
          <w:t>Código Civil</w:t>
        </w:r>
      </w:hyperlink>
      <w:r w:rsidRPr="00A26622">
        <w:rPr>
          <w:rFonts w:ascii="Arial" w:eastAsia="Times New Roman" w:hAnsi="Arial" w:cs="Arial"/>
          <w:bCs/>
          <w:spacing w:val="2"/>
          <w:sz w:val="24"/>
          <w:szCs w:val="24"/>
          <w:lang w:eastAsia="pt-BR"/>
        </w:rPr>
        <w:t>, prescreve que:</w:t>
      </w:r>
    </w:p>
    <w:p w:rsidR="00A26622" w:rsidRPr="00A26622" w:rsidRDefault="00A26622" w:rsidP="00A26622">
      <w:pPr>
        <w:jc w:val="both"/>
        <w:rPr>
          <w:rFonts w:ascii="Arial" w:eastAsia="Times New Roman" w:hAnsi="Arial" w:cs="Arial"/>
          <w:bCs/>
          <w:spacing w:val="2"/>
          <w:sz w:val="24"/>
          <w:szCs w:val="24"/>
          <w:lang w:eastAsia="pt-BR"/>
        </w:rPr>
      </w:pPr>
      <w:r w:rsidRPr="00A26622">
        <w:rPr>
          <w:rFonts w:ascii="Arial" w:eastAsia="Times New Roman" w:hAnsi="Arial" w:cs="Arial"/>
          <w:bCs/>
          <w:spacing w:val="2"/>
          <w:sz w:val="24"/>
          <w:szCs w:val="24"/>
          <w:lang w:eastAsia="pt-BR"/>
        </w:rPr>
        <w:t>O direito à prestação de alimentos é recíproco entre pais e filhos, e extensivo a todos os ascendentes, recaindo a obrigação nos mais próximos em grau, uns em falta de outros.</w:t>
      </w:r>
    </w:p>
    <w:p w:rsidR="00A26622" w:rsidRPr="00A26622" w:rsidRDefault="00A26622" w:rsidP="00A26622">
      <w:pPr>
        <w:jc w:val="both"/>
        <w:rPr>
          <w:rFonts w:ascii="Arial" w:eastAsia="Times New Roman" w:hAnsi="Arial" w:cs="Arial"/>
          <w:bCs/>
          <w:spacing w:val="2"/>
          <w:sz w:val="24"/>
          <w:szCs w:val="24"/>
          <w:lang w:eastAsia="pt-BR"/>
        </w:rPr>
      </w:pPr>
      <w:r w:rsidRPr="00A26622">
        <w:rPr>
          <w:rFonts w:ascii="Arial" w:eastAsia="Times New Roman" w:hAnsi="Arial" w:cs="Arial"/>
          <w:bCs/>
          <w:spacing w:val="2"/>
          <w:sz w:val="24"/>
          <w:szCs w:val="24"/>
          <w:lang w:eastAsia="pt-BR"/>
        </w:rPr>
        <w:t>Por sua vez, dispõe o </w:t>
      </w:r>
      <w:hyperlink r:id="rId20" w:tooltip="Lei nº 8.069, de 13 de julho de 1990." w:history="1">
        <w:r w:rsidRPr="00A26622">
          <w:rPr>
            <w:rStyle w:val="Hyperlink"/>
            <w:rFonts w:ascii="Arial" w:eastAsia="Times New Roman" w:hAnsi="Arial" w:cs="Arial"/>
            <w:bCs/>
            <w:color w:val="auto"/>
            <w:spacing w:val="2"/>
            <w:sz w:val="24"/>
            <w:szCs w:val="24"/>
            <w:u w:val="none"/>
            <w:lang w:eastAsia="pt-BR"/>
          </w:rPr>
          <w:t>Estatuto da Criança e do Adolescente</w:t>
        </w:r>
      </w:hyperlink>
      <w:r w:rsidRPr="00A26622">
        <w:rPr>
          <w:rFonts w:ascii="Arial" w:eastAsia="Times New Roman" w:hAnsi="Arial" w:cs="Arial"/>
          <w:bCs/>
          <w:spacing w:val="2"/>
          <w:sz w:val="24"/>
          <w:szCs w:val="24"/>
          <w:lang w:eastAsia="pt-BR"/>
        </w:rPr>
        <w:t>(Lei nº </w:t>
      </w:r>
      <w:hyperlink r:id="rId21" w:tgtFrame="_blank" w:history="1">
        <w:r w:rsidRPr="00A26622">
          <w:rPr>
            <w:rStyle w:val="Hyperlink"/>
            <w:rFonts w:ascii="Arial" w:eastAsia="Times New Roman" w:hAnsi="Arial" w:cs="Arial"/>
            <w:bCs/>
            <w:color w:val="auto"/>
            <w:spacing w:val="2"/>
            <w:sz w:val="24"/>
            <w:szCs w:val="24"/>
            <w:u w:val="none"/>
            <w:lang w:eastAsia="pt-BR"/>
          </w:rPr>
          <w:t>8.069</w:t>
        </w:r>
      </w:hyperlink>
      <w:r w:rsidRPr="00A26622">
        <w:rPr>
          <w:rFonts w:ascii="Arial" w:eastAsia="Times New Roman" w:hAnsi="Arial" w:cs="Arial"/>
          <w:bCs/>
          <w:spacing w:val="2"/>
          <w:sz w:val="24"/>
          <w:szCs w:val="24"/>
          <w:lang w:eastAsia="pt-BR"/>
        </w:rPr>
        <w:t>/90) em seu artigo </w:t>
      </w:r>
      <w:hyperlink r:id="rId22" w:tooltip="Artigo 22 da Lei nº 8.069 de 13 de Julho de 1990" w:history="1">
        <w:r w:rsidRPr="00A26622">
          <w:rPr>
            <w:rStyle w:val="Hyperlink"/>
            <w:rFonts w:ascii="Arial" w:eastAsia="Times New Roman" w:hAnsi="Arial" w:cs="Arial"/>
            <w:bCs/>
            <w:color w:val="auto"/>
            <w:spacing w:val="2"/>
            <w:sz w:val="24"/>
            <w:szCs w:val="24"/>
            <w:u w:val="none"/>
            <w:lang w:eastAsia="pt-BR"/>
          </w:rPr>
          <w:t>22</w:t>
        </w:r>
      </w:hyperlink>
      <w:r w:rsidRPr="00A26622">
        <w:rPr>
          <w:rFonts w:ascii="Arial" w:eastAsia="Times New Roman" w:hAnsi="Arial" w:cs="Arial"/>
          <w:bCs/>
          <w:spacing w:val="2"/>
          <w:sz w:val="24"/>
          <w:szCs w:val="24"/>
          <w:lang w:eastAsia="pt-BR"/>
        </w:rPr>
        <w:t> que:</w:t>
      </w:r>
    </w:p>
    <w:p w:rsidR="00A26622" w:rsidRPr="00A26622" w:rsidRDefault="00A26622" w:rsidP="00A26622">
      <w:pPr>
        <w:jc w:val="both"/>
        <w:rPr>
          <w:rFonts w:ascii="Arial" w:eastAsia="Times New Roman" w:hAnsi="Arial" w:cs="Arial"/>
          <w:bCs/>
          <w:spacing w:val="2"/>
          <w:sz w:val="24"/>
          <w:szCs w:val="24"/>
          <w:lang w:eastAsia="pt-BR"/>
        </w:rPr>
      </w:pPr>
      <w:r w:rsidRPr="00A26622">
        <w:rPr>
          <w:rFonts w:ascii="Arial" w:eastAsia="Times New Roman" w:hAnsi="Arial" w:cs="Arial"/>
          <w:bCs/>
          <w:spacing w:val="2"/>
          <w:sz w:val="24"/>
          <w:szCs w:val="24"/>
          <w:lang w:eastAsia="pt-BR"/>
        </w:rPr>
        <w:t>Aos pais incumbe o dever de sustento, guarda e educação dos filhos, cabendo-lhes, ainda, no interesse destes, a obrigação de cumprir as determinações judiciais.</w:t>
      </w:r>
    </w:p>
    <w:p w:rsidR="00A26622" w:rsidRPr="00A26622" w:rsidRDefault="00A26622" w:rsidP="00A26622">
      <w:pPr>
        <w:jc w:val="both"/>
        <w:rPr>
          <w:rFonts w:ascii="Arial" w:eastAsia="Times New Roman" w:hAnsi="Arial" w:cs="Arial"/>
          <w:bCs/>
          <w:spacing w:val="2"/>
          <w:sz w:val="24"/>
          <w:szCs w:val="24"/>
          <w:lang w:eastAsia="pt-BR"/>
        </w:rPr>
      </w:pPr>
      <w:r w:rsidRPr="00A26622">
        <w:rPr>
          <w:rFonts w:ascii="Arial" w:eastAsia="Times New Roman" w:hAnsi="Arial" w:cs="Arial"/>
          <w:bCs/>
          <w:spacing w:val="2"/>
          <w:sz w:val="24"/>
          <w:szCs w:val="24"/>
          <w:lang w:eastAsia="pt-BR"/>
        </w:rPr>
        <w:lastRenderedPageBreak/>
        <w:t>Consoante o sistema do </w:t>
      </w:r>
      <w:hyperlink r:id="rId23" w:tooltip="LEI No 10.406, DE 10 DE JANEIRO DE 2002." w:history="1">
        <w:r w:rsidRPr="00A26622">
          <w:rPr>
            <w:rStyle w:val="Hyperlink"/>
            <w:rFonts w:ascii="Arial" w:eastAsia="Times New Roman" w:hAnsi="Arial" w:cs="Arial"/>
            <w:bCs/>
            <w:color w:val="auto"/>
            <w:spacing w:val="2"/>
            <w:sz w:val="24"/>
            <w:szCs w:val="24"/>
            <w:u w:val="none"/>
            <w:lang w:eastAsia="pt-BR"/>
          </w:rPr>
          <w:t>Código Civil</w:t>
        </w:r>
      </w:hyperlink>
      <w:r w:rsidRPr="00A26622">
        <w:rPr>
          <w:rFonts w:ascii="Arial" w:eastAsia="Times New Roman" w:hAnsi="Arial" w:cs="Arial"/>
          <w:bCs/>
          <w:spacing w:val="2"/>
          <w:sz w:val="24"/>
          <w:szCs w:val="24"/>
          <w:lang w:eastAsia="pt-BR"/>
        </w:rPr>
        <w:t>, os alimentos compreendem os recursos necessários à sobrevivência, não só à alimentação propriamente dita, como a habitação, vestuário, tratamento médico e dentário, assim como a instrução e educação, quando se trata de menor. Nesse sentido, fez o Legislador pátrio consignar, no </w:t>
      </w:r>
      <w:hyperlink r:id="rId24" w:tooltip="Parágrafo 1 Artigo 1694 da Lei nº 10.406 de 10 de Janeiro de 2002" w:history="1">
        <w:r w:rsidRPr="00A26622">
          <w:rPr>
            <w:rStyle w:val="Hyperlink"/>
            <w:rFonts w:ascii="Arial" w:eastAsia="Times New Roman" w:hAnsi="Arial" w:cs="Arial"/>
            <w:bCs/>
            <w:color w:val="auto"/>
            <w:spacing w:val="2"/>
            <w:sz w:val="24"/>
            <w:szCs w:val="24"/>
            <w:u w:val="none"/>
            <w:lang w:eastAsia="pt-BR"/>
          </w:rPr>
          <w:t>§ 1º</w:t>
        </w:r>
      </w:hyperlink>
      <w:r w:rsidRPr="00A26622">
        <w:rPr>
          <w:rFonts w:ascii="Arial" w:eastAsia="Times New Roman" w:hAnsi="Arial" w:cs="Arial"/>
          <w:bCs/>
          <w:spacing w:val="2"/>
          <w:sz w:val="24"/>
          <w:szCs w:val="24"/>
          <w:lang w:eastAsia="pt-BR"/>
        </w:rPr>
        <w:t>, do art.</w:t>
      </w:r>
      <w:hyperlink r:id="rId25" w:tooltip="Artigo 1694 da Lei nº 10.406 de 10 de Janeiro de 2002" w:history="1">
        <w:r w:rsidRPr="00A26622">
          <w:rPr>
            <w:rStyle w:val="Hyperlink"/>
            <w:rFonts w:ascii="Arial" w:eastAsia="Times New Roman" w:hAnsi="Arial" w:cs="Arial"/>
            <w:bCs/>
            <w:color w:val="auto"/>
            <w:spacing w:val="2"/>
            <w:sz w:val="24"/>
            <w:szCs w:val="24"/>
            <w:u w:val="none"/>
            <w:lang w:eastAsia="pt-BR"/>
          </w:rPr>
          <w:t>1.694</w:t>
        </w:r>
      </w:hyperlink>
      <w:r w:rsidRPr="00A26622">
        <w:rPr>
          <w:rFonts w:ascii="Arial" w:eastAsia="Times New Roman" w:hAnsi="Arial" w:cs="Arial"/>
          <w:bCs/>
          <w:spacing w:val="2"/>
          <w:sz w:val="24"/>
          <w:szCs w:val="24"/>
          <w:lang w:eastAsia="pt-BR"/>
        </w:rPr>
        <w:t>, do </w:t>
      </w:r>
      <w:hyperlink r:id="rId26" w:tooltip="LEI No 10.406, DE 10 DE JANEIRO DE 2002." w:history="1">
        <w:r w:rsidRPr="00A26622">
          <w:rPr>
            <w:rStyle w:val="Hyperlink"/>
            <w:rFonts w:ascii="Arial" w:eastAsia="Times New Roman" w:hAnsi="Arial" w:cs="Arial"/>
            <w:bCs/>
            <w:color w:val="auto"/>
            <w:spacing w:val="2"/>
            <w:sz w:val="24"/>
            <w:szCs w:val="24"/>
            <w:u w:val="none"/>
            <w:lang w:eastAsia="pt-BR"/>
          </w:rPr>
          <w:t>Código Civil</w:t>
        </w:r>
      </w:hyperlink>
      <w:r w:rsidRPr="00A26622">
        <w:rPr>
          <w:rFonts w:ascii="Arial" w:eastAsia="Times New Roman" w:hAnsi="Arial" w:cs="Arial"/>
          <w:bCs/>
          <w:spacing w:val="2"/>
          <w:sz w:val="24"/>
          <w:szCs w:val="24"/>
          <w:lang w:eastAsia="pt-BR"/>
        </w:rPr>
        <w:t>, que: “Os alimentos devem ser fixados na proporção das necessidades e dos recursos da pessoa obrigada”.</w:t>
      </w:r>
    </w:p>
    <w:p w:rsidR="00A26622" w:rsidRPr="00A26622" w:rsidRDefault="00A26622" w:rsidP="00A26622">
      <w:pPr>
        <w:jc w:val="both"/>
        <w:rPr>
          <w:rFonts w:ascii="Arial" w:eastAsia="Times New Roman" w:hAnsi="Arial" w:cs="Arial"/>
          <w:bCs/>
          <w:spacing w:val="2"/>
          <w:sz w:val="24"/>
          <w:szCs w:val="24"/>
          <w:lang w:eastAsia="pt-BR"/>
        </w:rPr>
      </w:pPr>
      <w:r w:rsidRPr="00A26622">
        <w:rPr>
          <w:rFonts w:ascii="Arial" w:eastAsia="Times New Roman" w:hAnsi="Arial" w:cs="Arial"/>
          <w:bCs/>
          <w:spacing w:val="2"/>
          <w:sz w:val="24"/>
          <w:szCs w:val="24"/>
          <w:lang w:eastAsia="pt-BR"/>
        </w:rPr>
        <w:t>A Lei nº </w:t>
      </w:r>
      <w:hyperlink r:id="rId27" w:tooltip="Lei nº 5.478, de 25 de julho de 1968." w:history="1">
        <w:r w:rsidRPr="00A26622">
          <w:rPr>
            <w:rStyle w:val="Hyperlink"/>
            <w:rFonts w:ascii="Arial" w:eastAsia="Times New Roman" w:hAnsi="Arial" w:cs="Arial"/>
            <w:bCs/>
            <w:color w:val="auto"/>
            <w:spacing w:val="2"/>
            <w:sz w:val="24"/>
            <w:szCs w:val="24"/>
            <w:u w:val="none"/>
            <w:lang w:eastAsia="pt-BR"/>
          </w:rPr>
          <w:t>5478</w:t>
        </w:r>
      </w:hyperlink>
      <w:r w:rsidRPr="00A26622">
        <w:rPr>
          <w:rFonts w:ascii="Arial" w:eastAsia="Times New Roman" w:hAnsi="Arial" w:cs="Arial"/>
          <w:bCs/>
          <w:spacing w:val="2"/>
          <w:sz w:val="24"/>
          <w:szCs w:val="24"/>
          <w:lang w:eastAsia="pt-BR"/>
        </w:rPr>
        <w:t>/68, em seu art. </w:t>
      </w:r>
      <w:hyperlink r:id="rId28" w:tooltip="Artigo 2 da Lei nº 5.478 de 25 de Julho de 1968" w:history="1">
        <w:r w:rsidRPr="00A26622">
          <w:rPr>
            <w:rStyle w:val="Hyperlink"/>
            <w:rFonts w:ascii="Arial" w:eastAsia="Times New Roman" w:hAnsi="Arial" w:cs="Arial"/>
            <w:bCs/>
            <w:color w:val="auto"/>
            <w:spacing w:val="2"/>
            <w:sz w:val="24"/>
            <w:szCs w:val="24"/>
            <w:u w:val="none"/>
            <w:lang w:eastAsia="pt-BR"/>
          </w:rPr>
          <w:t>2º</w:t>
        </w:r>
      </w:hyperlink>
      <w:r w:rsidRPr="00A26622">
        <w:rPr>
          <w:rFonts w:ascii="Arial" w:eastAsia="Times New Roman" w:hAnsi="Arial" w:cs="Arial"/>
          <w:bCs/>
          <w:spacing w:val="2"/>
          <w:sz w:val="24"/>
          <w:szCs w:val="24"/>
          <w:lang w:eastAsia="pt-BR"/>
        </w:rPr>
        <w:t>, embasa a sua pretensão posta em juízo:</w:t>
      </w:r>
    </w:p>
    <w:p w:rsidR="00A26622" w:rsidRPr="00A26622" w:rsidRDefault="00A26622" w:rsidP="00A26622">
      <w:pPr>
        <w:jc w:val="both"/>
        <w:rPr>
          <w:rFonts w:ascii="Arial" w:eastAsia="Times New Roman" w:hAnsi="Arial" w:cs="Arial"/>
          <w:bCs/>
          <w:spacing w:val="2"/>
          <w:sz w:val="24"/>
          <w:szCs w:val="24"/>
          <w:lang w:eastAsia="pt-BR"/>
        </w:rPr>
      </w:pPr>
      <w:r w:rsidRPr="00A26622">
        <w:rPr>
          <w:rFonts w:ascii="Arial" w:eastAsia="Times New Roman" w:hAnsi="Arial" w:cs="Arial"/>
          <w:bCs/>
          <w:spacing w:val="2"/>
          <w:sz w:val="24"/>
          <w:szCs w:val="24"/>
          <w:lang w:eastAsia="pt-BR"/>
        </w:rPr>
        <w:t>Art. 2º - "O credor, pessoalmente, ou por intermédio de advogado, dirigir-se-á ao juiz competente, qualificando-se, e exporá suas necessidades, provando, apenas o parentesco ou a obrigação de alimentar do devedor, indicando seu nome e sobrenome, residência ou local de trabalho, profissão e naturalidade, quanto ganha aproximadamente ou os recursos de que dispõe”.</w:t>
      </w:r>
    </w:p>
    <w:p w:rsidR="00A26622" w:rsidRPr="00A26622" w:rsidRDefault="00A26622" w:rsidP="00A26622">
      <w:pPr>
        <w:jc w:val="both"/>
        <w:rPr>
          <w:rFonts w:ascii="Arial" w:eastAsia="Times New Roman" w:hAnsi="Arial" w:cs="Arial"/>
          <w:bCs/>
          <w:spacing w:val="2"/>
          <w:sz w:val="24"/>
          <w:szCs w:val="24"/>
          <w:lang w:eastAsia="pt-BR"/>
        </w:rPr>
      </w:pPr>
      <w:r w:rsidRPr="00A26622">
        <w:rPr>
          <w:rFonts w:ascii="Arial" w:eastAsia="Times New Roman" w:hAnsi="Arial" w:cs="Arial"/>
          <w:bCs/>
          <w:spacing w:val="2"/>
          <w:sz w:val="24"/>
          <w:szCs w:val="24"/>
          <w:lang w:eastAsia="pt-BR"/>
        </w:rPr>
        <w:t>Da mesma forma, o fato do requerido não participar com a manutenção necessária da requerente, comete o crime de abandono material previsto no artigo </w:t>
      </w:r>
      <w:hyperlink r:id="rId29" w:tooltip="Artigo 244 do Decreto Lei nº 2.848 de 07 de Dezembro de 1940" w:history="1">
        <w:r w:rsidRPr="00A26622">
          <w:rPr>
            <w:rStyle w:val="Hyperlink"/>
            <w:rFonts w:ascii="Arial" w:eastAsia="Times New Roman" w:hAnsi="Arial" w:cs="Arial"/>
            <w:bCs/>
            <w:color w:val="auto"/>
            <w:spacing w:val="2"/>
            <w:sz w:val="24"/>
            <w:szCs w:val="24"/>
            <w:u w:val="none"/>
            <w:lang w:eastAsia="pt-BR"/>
          </w:rPr>
          <w:t>244</w:t>
        </w:r>
      </w:hyperlink>
      <w:r w:rsidRPr="00A26622">
        <w:rPr>
          <w:rFonts w:ascii="Arial" w:eastAsia="Times New Roman" w:hAnsi="Arial" w:cs="Arial"/>
          <w:bCs/>
          <w:spacing w:val="2"/>
          <w:sz w:val="24"/>
          <w:szCs w:val="24"/>
          <w:lang w:eastAsia="pt-BR"/>
        </w:rPr>
        <w:t> do </w:t>
      </w:r>
      <w:hyperlink r:id="rId30" w:tooltip="Decreto-lei no 2.848, de 7 de dezembro de 1940." w:history="1">
        <w:r w:rsidRPr="00A26622">
          <w:rPr>
            <w:rStyle w:val="Hyperlink"/>
            <w:rFonts w:ascii="Arial" w:eastAsia="Times New Roman" w:hAnsi="Arial" w:cs="Arial"/>
            <w:bCs/>
            <w:color w:val="auto"/>
            <w:spacing w:val="2"/>
            <w:sz w:val="24"/>
            <w:szCs w:val="24"/>
            <w:u w:val="none"/>
            <w:lang w:eastAsia="pt-BR"/>
          </w:rPr>
          <w:t>Código Penal</w:t>
        </w:r>
      </w:hyperlink>
      <w:r w:rsidRPr="00A26622">
        <w:rPr>
          <w:rFonts w:ascii="Arial" w:eastAsia="Times New Roman" w:hAnsi="Arial" w:cs="Arial"/>
          <w:bCs/>
          <w:spacing w:val="2"/>
          <w:sz w:val="24"/>
          <w:szCs w:val="24"/>
          <w:lang w:eastAsia="pt-BR"/>
        </w:rPr>
        <w:t>.</w:t>
      </w:r>
    </w:p>
    <w:p w:rsidR="00A26622" w:rsidRPr="00A26622" w:rsidRDefault="00A26622" w:rsidP="00A26622">
      <w:pPr>
        <w:jc w:val="both"/>
        <w:rPr>
          <w:rFonts w:ascii="Arial" w:eastAsia="Times New Roman" w:hAnsi="Arial" w:cs="Arial"/>
          <w:bCs/>
          <w:spacing w:val="2"/>
          <w:sz w:val="24"/>
          <w:szCs w:val="24"/>
          <w:lang w:eastAsia="pt-BR"/>
        </w:rPr>
      </w:pPr>
      <w:r w:rsidRPr="00A26622">
        <w:rPr>
          <w:rFonts w:ascii="Arial" w:eastAsia="Times New Roman" w:hAnsi="Arial" w:cs="Arial"/>
          <w:bCs/>
          <w:spacing w:val="2"/>
          <w:sz w:val="24"/>
          <w:szCs w:val="24"/>
          <w:lang w:eastAsia="pt-BR"/>
        </w:rPr>
        <w:t>Artigo 244-"Deixar, sem justa causa, de prover à subsistência do cônjuge, ou do filho menor de 18 (dezoito) anos ou inapto para o trabalho, ou de ascendente inválido ou valetudinário, não lhes proporcionando os recursos necessários ou faltando ao pagamento de pensão alimentícia judicialmente acordada, fixada ou majorada; deixar, sem justa causa, de socorrer descendente, gravemente enfermo".</w:t>
      </w:r>
    </w:p>
    <w:p w:rsidR="00A26622" w:rsidRPr="00A26622" w:rsidRDefault="00A26622" w:rsidP="00A26622">
      <w:pPr>
        <w:jc w:val="both"/>
        <w:rPr>
          <w:rFonts w:ascii="Arial" w:eastAsia="Times New Roman" w:hAnsi="Arial" w:cs="Arial"/>
          <w:b/>
          <w:bCs/>
          <w:spacing w:val="2"/>
          <w:sz w:val="24"/>
          <w:szCs w:val="24"/>
          <w:lang w:eastAsia="pt-BR"/>
        </w:rPr>
      </w:pPr>
      <w:r w:rsidRPr="00A26622">
        <w:rPr>
          <w:rFonts w:ascii="Arial" w:eastAsia="Times New Roman" w:hAnsi="Arial" w:cs="Arial"/>
          <w:b/>
          <w:bCs/>
          <w:spacing w:val="2"/>
          <w:sz w:val="24"/>
          <w:szCs w:val="24"/>
          <w:lang w:eastAsia="pt-BR"/>
        </w:rPr>
        <w:t>DA TUTELA DE URGÊNCIA ANTECIPATÓRIA</w:t>
      </w:r>
    </w:p>
    <w:p w:rsidR="00A26622" w:rsidRPr="00A26622" w:rsidRDefault="00A26622" w:rsidP="00A26622">
      <w:pPr>
        <w:jc w:val="both"/>
        <w:rPr>
          <w:rFonts w:ascii="Arial" w:eastAsia="Times New Roman" w:hAnsi="Arial" w:cs="Arial"/>
          <w:bCs/>
          <w:spacing w:val="2"/>
          <w:sz w:val="24"/>
          <w:szCs w:val="24"/>
          <w:lang w:eastAsia="pt-BR"/>
        </w:rPr>
      </w:pPr>
      <w:r w:rsidRPr="00A26622">
        <w:rPr>
          <w:rFonts w:ascii="Arial" w:eastAsia="Times New Roman" w:hAnsi="Arial" w:cs="Arial"/>
          <w:bCs/>
          <w:spacing w:val="2"/>
          <w:sz w:val="24"/>
          <w:szCs w:val="24"/>
          <w:lang w:eastAsia="pt-BR"/>
        </w:rPr>
        <w:t>Em que pese a presente demanda para satisfazer o interesse da requerente, convém salientar que esta não pode esperar pelo provimento jurisdicional, tendo em vista que suas necessidades são perenes e urgentes, até pela tenra idade.</w:t>
      </w:r>
    </w:p>
    <w:p w:rsidR="00A26622" w:rsidRPr="00A26622" w:rsidRDefault="00A26622" w:rsidP="00A26622">
      <w:pPr>
        <w:jc w:val="both"/>
        <w:rPr>
          <w:rFonts w:ascii="Arial" w:eastAsia="Times New Roman" w:hAnsi="Arial" w:cs="Arial"/>
          <w:bCs/>
          <w:spacing w:val="2"/>
          <w:sz w:val="24"/>
          <w:szCs w:val="24"/>
          <w:lang w:eastAsia="pt-BR"/>
        </w:rPr>
      </w:pPr>
      <w:r w:rsidRPr="00A26622">
        <w:rPr>
          <w:rFonts w:ascii="Arial" w:eastAsia="Times New Roman" w:hAnsi="Arial" w:cs="Arial"/>
          <w:bCs/>
          <w:spacing w:val="2"/>
          <w:sz w:val="24"/>
          <w:szCs w:val="24"/>
          <w:lang w:eastAsia="pt-BR"/>
        </w:rPr>
        <w:t>Com isso, a concessão da tutela de urgência para que a requerente tenha</w:t>
      </w:r>
    </w:p>
    <w:p w:rsidR="00A26622" w:rsidRPr="00A26622" w:rsidRDefault="00A26622" w:rsidP="00A26622">
      <w:pPr>
        <w:jc w:val="both"/>
        <w:rPr>
          <w:rFonts w:ascii="Arial" w:eastAsia="Times New Roman" w:hAnsi="Arial" w:cs="Arial"/>
          <w:bCs/>
          <w:spacing w:val="2"/>
          <w:sz w:val="24"/>
          <w:szCs w:val="24"/>
          <w:lang w:eastAsia="pt-BR"/>
        </w:rPr>
      </w:pPr>
      <w:proofErr w:type="gramStart"/>
      <w:r w:rsidRPr="00A26622">
        <w:rPr>
          <w:rFonts w:ascii="Arial" w:eastAsia="Times New Roman" w:hAnsi="Arial" w:cs="Arial"/>
          <w:bCs/>
          <w:spacing w:val="2"/>
          <w:sz w:val="24"/>
          <w:szCs w:val="24"/>
          <w:lang w:eastAsia="pt-BR"/>
        </w:rPr>
        <w:t>sua</w:t>
      </w:r>
      <w:proofErr w:type="gramEnd"/>
      <w:r w:rsidRPr="00A26622">
        <w:rPr>
          <w:rFonts w:ascii="Arial" w:eastAsia="Times New Roman" w:hAnsi="Arial" w:cs="Arial"/>
          <w:bCs/>
          <w:spacing w:val="2"/>
          <w:sz w:val="24"/>
          <w:szCs w:val="24"/>
          <w:lang w:eastAsia="pt-BR"/>
        </w:rPr>
        <w:t xml:space="preserve"> satisfação atendida é medida que se impõe, sob pena de ter sérios prejuízos, como material e educacional. Nesse sentido, o art. </w:t>
      </w:r>
      <w:hyperlink r:id="rId31" w:tooltip="Artigo 300 da Lei nº 13.105 de 16 de Março de 2015" w:history="1">
        <w:r w:rsidRPr="00A26622">
          <w:rPr>
            <w:rStyle w:val="Hyperlink"/>
            <w:rFonts w:ascii="Arial" w:eastAsia="Times New Roman" w:hAnsi="Arial" w:cs="Arial"/>
            <w:bCs/>
            <w:color w:val="auto"/>
            <w:spacing w:val="2"/>
            <w:sz w:val="24"/>
            <w:szCs w:val="24"/>
            <w:u w:val="none"/>
            <w:lang w:eastAsia="pt-BR"/>
          </w:rPr>
          <w:t>300</w:t>
        </w:r>
      </w:hyperlink>
      <w:r w:rsidRPr="00A26622">
        <w:rPr>
          <w:rFonts w:ascii="Arial" w:eastAsia="Times New Roman" w:hAnsi="Arial" w:cs="Arial"/>
          <w:bCs/>
          <w:spacing w:val="2"/>
          <w:sz w:val="24"/>
          <w:szCs w:val="24"/>
          <w:lang w:eastAsia="pt-BR"/>
        </w:rPr>
        <w:t> do </w:t>
      </w:r>
      <w:hyperlink r:id="rId32" w:tooltip="LEI Nº 13.105, DE 16 DE MARÇO DE 2015." w:history="1">
        <w:r w:rsidRPr="00A26622">
          <w:rPr>
            <w:rStyle w:val="Hyperlink"/>
            <w:rFonts w:ascii="Arial" w:eastAsia="Times New Roman" w:hAnsi="Arial" w:cs="Arial"/>
            <w:bCs/>
            <w:color w:val="auto"/>
            <w:spacing w:val="2"/>
            <w:sz w:val="24"/>
            <w:szCs w:val="24"/>
            <w:u w:val="none"/>
            <w:lang w:eastAsia="pt-BR"/>
          </w:rPr>
          <w:t>Novo Código de Processo Civil</w:t>
        </w:r>
      </w:hyperlink>
      <w:r w:rsidRPr="00A26622">
        <w:rPr>
          <w:rFonts w:ascii="Arial" w:eastAsia="Times New Roman" w:hAnsi="Arial" w:cs="Arial"/>
          <w:bCs/>
          <w:spacing w:val="2"/>
          <w:sz w:val="24"/>
          <w:szCs w:val="24"/>
          <w:lang w:eastAsia="pt-BR"/>
        </w:rPr>
        <w:t>, é expresso ao afirmar que:</w:t>
      </w:r>
    </w:p>
    <w:p w:rsidR="00A26622" w:rsidRPr="00A26622" w:rsidRDefault="00A26622" w:rsidP="00A26622">
      <w:pPr>
        <w:jc w:val="both"/>
        <w:rPr>
          <w:rFonts w:ascii="Arial" w:eastAsia="Times New Roman" w:hAnsi="Arial" w:cs="Arial"/>
          <w:bCs/>
          <w:spacing w:val="2"/>
          <w:sz w:val="24"/>
          <w:szCs w:val="24"/>
          <w:lang w:eastAsia="pt-BR"/>
        </w:rPr>
      </w:pPr>
      <w:r w:rsidRPr="00A26622">
        <w:rPr>
          <w:rFonts w:ascii="Arial" w:eastAsia="Times New Roman" w:hAnsi="Arial" w:cs="Arial"/>
          <w:bCs/>
          <w:spacing w:val="2"/>
          <w:sz w:val="24"/>
          <w:szCs w:val="24"/>
          <w:lang w:eastAsia="pt-BR"/>
        </w:rPr>
        <w:t>Art. 300. A tutela de urgência será concedida quando houver elementos que evidenciem a probabilidade do direito e o perigo de dano ou o risco ao resultado útil do processo.</w:t>
      </w:r>
    </w:p>
    <w:p w:rsidR="00A26622" w:rsidRPr="00A26622" w:rsidRDefault="00A26622" w:rsidP="00A26622">
      <w:pPr>
        <w:jc w:val="both"/>
        <w:rPr>
          <w:rFonts w:ascii="Arial" w:eastAsia="Times New Roman" w:hAnsi="Arial" w:cs="Arial"/>
          <w:bCs/>
          <w:spacing w:val="2"/>
          <w:sz w:val="24"/>
          <w:szCs w:val="24"/>
          <w:lang w:eastAsia="pt-BR"/>
        </w:rPr>
      </w:pPr>
      <w:r w:rsidRPr="00A26622">
        <w:rPr>
          <w:rFonts w:ascii="Arial" w:eastAsia="Times New Roman" w:hAnsi="Arial" w:cs="Arial"/>
          <w:bCs/>
          <w:spacing w:val="2"/>
          <w:sz w:val="24"/>
          <w:szCs w:val="24"/>
          <w:lang w:eastAsia="pt-BR"/>
        </w:rPr>
        <w:t xml:space="preserve">§ 1o Para a concessão da tutela de urgência, o juiz pode, conforme o caso, exigir caução real ou fidejussória idônea para ressarcir os danos que a outra </w:t>
      </w:r>
      <w:r w:rsidRPr="00A26622">
        <w:rPr>
          <w:rFonts w:ascii="Arial" w:eastAsia="Times New Roman" w:hAnsi="Arial" w:cs="Arial"/>
          <w:bCs/>
          <w:spacing w:val="2"/>
          <w:sz w:val="24"/>
          <w:szCs w:val="24"/>
          <w:lang w:eastAsia="pt-BR"/>
        </w:rPr>
        <w:lastRenderedPageBreak/>
        <w:t xml:space="preserve">parte possa vir a sofrer, podendo a caução ser dispensada se a parte economicamente </w:t>
      </w:r>
      <w:proofErr w:type="spellStart"/>
      <w:r w:rsidRPr="00A26622">
        <w:rPr>
          <w:rFonts w:ascii="Arial" w:eastAsia="Times New Roman" w:hAnsi="Arial" w:cs="Arial"/>
          <w:bCs/>
          <w:spacing w:val="2"/>
          <w:sz w:val="24"/>
          <w:szCs w:val="24"/>
          <w:lang w:eastAsia="pt-BR"/>
        </w:rPr>
        <w:t>hipossuficiente</w:t>
      </w:r>
      <w:proofErr w:type="spellEnd"/>
      <w:r w:rsidRPr="00A26622">
        <w:rPr>
          <w:rFonts w:ascii="Arial" w:eastAsia="Times New Roman" w:hAnsi="Arial" w:cs="Arial"/>
          <w:bCs/>
          <w:spacing w:val="2"/>
          <w:sz w:val="24"/>
          <w:szCs w:val="24"/>
          <w:lang w:eastAsia="pt-BR"/>
        </w:rPr>
        <w:t xml:space="preserve"> não puder oferecê-la.</w:t>
      </w:r>
    </w:p>
    <w:p w:rsidR="00A26622" w:rsidRPr="00A26622" w:rsidRDefault="00A26622" w:rsidP="00A26622">
      <w:pPr>
        <w:jc w:val="both"/>
        <w:rPr>
          <w:rFonts w:ascii="Arial" w:eastAsia="Times New Roman" w:hAnsi="Arial" w:cs="Arial"/>
          <w:bCs/>
          <w:spacing w:val="2"/>
          <w:sz w:val="24"/>
          <w:szCs w:val="24"/>
          <w:lang w:eastAsia="pt-BR"/>
        </w:rPr>
      </w:pPr>
      <w:r w:rsidRPr="00A26622">
        <w:rPr>
          <w:rFonts w:ascii="Arial" w:eastAsia="Times New Roman" w:hAnsi="Arial" w:cs="Arial"/>
          <w:bCs/>
          <w:spacing w:val="2"/>
          <w:sz w:val="24"/>
          <w:szCs w:val="24"/>
          <w:lang w:eastAsia="pt-BR"/>
        </w:rPr>
        <w:t>Desta forma, a requerente requer a tutela provisória de urgência sem a oitiva</w:t>
      </w:r>
    </w:p>
    <w:p w:rsidR="00A26622" w:rsidRPr="00A26622" w:rsidRDefault="00A26622" w:rsidP="00A26622">
      <w:pPr>
        <w:jc w:val="both"/>
        <w:rPr>
          <w:rFonts w:ascii="Arial" w:eastAsia="Times New Roman" w:hAnsi="Arial" w:cs="Arial"/>
          <w:bCs/>
          <w:spacing w:val="2"/>
          <w:sz w:val="24"/>
          <w:szCs w:val="24"/>
          <w:lang w:eastAsia="pt-BR"/>
        </w:rPr>
      </w:pPr>
      <w:proofErr w:type="gramStart"/>
      <w:r w:rsidRPr="00A26622">
        <w:rPr>
          <w:rFonts w:ascii="Arial" w:eastAsia="Times New Roman" w:hAnsi="Arial" w:cs="Arial"/>
          <w:bCs/>
          <w:spacing w:val="2"/>
          <w:sz w:val="24"/>
          <w:szCs w:val="24"/>
          <w:lang w:eastAsia="pt-BR"/>
        </w:rPr>
        <w:t>prévia</w:t>
      </w:r>
      <w:proofErr w:type="gramEnd"/>
      <w:r w:rsidRPr="00A26622">
        <w:rPr>
          <w:rFonts w:ascii="Arial" w:eastAsia="Times New Roman" w:hAnsi="Arial" w:cs="Arial"/>
          <w:bCs/>
          <w:spacing w:val="2"/>
          <w:sz w:val="24"/>
          <w:szCs w:val="24"/>
          <w:lang w:eastAsia="pt-BR"/>
        </w:rPr>
        <w:t xml:space="preserve"> da parte contrária, conforme (CPC/2015, art. 9º, parágrafo único, inc. I c/c 300, § 2º). In </w:t>
      </w:r>
      <w:proofErr w:type="spellStart"/>
      <w:r w:rsidRPr="00A26622">
        <w:rPr>
          <w:rFonts w:ascii="Arial" w:eastAsia="Times New Roman" w:hAnsi="Arial" w:cs="Arial"/>
          <w:bCs/>
          <w:spacing w:val="2"/>
          <w:sz w:val="24"/>
          <w:szCs w:val="24"/>
          <w:lang w:eastAsia="pt-BR"/>
        </w:rPr>
        <w:t>verbis</w:t>
      </w:r>
      <w:proofErr w:type="spellEnd"/>
      <w:r w:rsidRPr="00A26622">
        <w:rPr>
          <w:rFonts w:ascii="Arial" w:eastAsia="Times New Roman" w:hAnsi="Arial" w:cs="Arial"/>
          <w:bCs/>
          <w:spacing w:val="2"/>
          <w:sz w:val="24"/>
          <w:szCs w:val="24"/>
          <w:lang w:eastAsia="pt-BR"/>
        </w:rPr>
        <w:t>:</w:t>
      </w:r>
    </w:p>
    <w:p w:rsidR="00A26622" w:rsidRPr="00A26622" w:rsidRDefault="00A26622" w:rsidP="00A26622">
      <w:pPr>
        <w:jc w:val="both"/>
        <w:rPr>
          <w:rFonts w:ascii="Arial" w:eastAsia="Times New Roman" w:hAnsi="Arial" w:cs="Arial"/>
          <w:bCs/>
          <w:spacing w:val="2"/>
          <w:sz w:val="24"/>
          <w:szCs w:val="24"/>
          <w:lang w:eastAsia="pt-BR"/>
        </w:rPr>
      </w:pPr>
      <w:r w:rsidRPr="00A26622">
        <w:rPr>
          <w:rFonts w:ascii="Arial" w:eastAsia="Times New Roman" w:hAnsi="Arial" w:cs="Arial"/>
          <w:bCs/>
          <w:spacing w:val="2"/>
          <w:sz w:val="24"/>
          <w:szCs w:val="24"/>
          <w:lang w:eastAsia="pt-BR"/>
        </w:rPr>
        <w:t>Art. 9o Não se proferirá decisão contra uma das partes sem que ela seja</w:t>
      </w:r>
    </w:p>
    <w:p w:rsidR="00A26622" w:rsidRPr="00A26622" w:rsidRDefault="00A26622" w:rsidP="00A26622">
      <w:pPr>
        <w:jc w:val="both"/>
        <w:rPr>
          <w:rFonts w:ascii="Arial" w:eastAsia="Times New Roman" w:hAnsi="Arial" w:cs="Arial"/>
          <w:bCs/>
          <w:spacing w:val="2"/>
          <w:sz w:val="24"/>
          <w:szCs w:val="24"/>
          <w:lang w:eastAsia="pt-BR"/>
        </w:rPr>
      </w:pPr>
      <w:proofErr w:type="gramStart"/>
      <w:r w:rsidRPr="00A26622">
        <w:rPr>
          <w:rFonts w:ascii="Arial" w:eastAsia="Times New Roman" w:hAnsi="Arial" w:cs="Arial"/>
          <w:bCs/>
          <w:spacing w:val="2"/>
          <w:sz w:val="24"/>
          <w:szCs w:val="24"/>
          <w:lang w:eastAsia="pt-BR"/>
        </w:rPr>
        <w:t>previamente</w:t>
      </w:r>
      <w:proofErr w:type="gramEnd"/>
      <w:r w:rsidRPr="00A26622">
        <w:rPr>
          <w:rFonts w:ascii="Arial" w:eastAsia="Times New Roman" w:hAnsi="Arial" w:cs="Arial"/>
          <w:bCs/>
          <w:spacing w:val="2"/>
          <w:sz w:val="24"/>
          <w:szCs w:val="24"/>
          <w:lang w:eastAsia="pt-BR"/>
        </w:rPr>
        <w:t xml:space="preserve"> ouvida.</w:t>
      </w:r>
    </w:p>
    <w:p w:rsidR="00A26622" w:rsidRPr="00A26622" w:rsidRDefault="00A26622" w:rsidP="00A26622">
      <w:pPr>
        <w:jc w:val="both"/>
        <w:rPr>
          <w:rFonts w:ascii="Arial" w:eastAsia="Times New Roman" w:hAnsi="Arial" w:cs="Arial"/>
          <w:bCs/>
          <w:spacing w:val="2"/>
          <w:sz w:val="24"/>
          <w:szCs w:val="24"/>
          <w:lang w:eastAsia="pt-BR"/>
        </w:rPr>
      </w:pPr>
      <w:r w:rsidRPr="00A26622">
        <w:rPr>
          <w:rFonts w:ascii="Arial" w:eastAsia="Times New Roman" w:hAnsi="Arial" w:cs="Arial"/>
          <w:bCs/>
          <w:spacing w:val="2"/>
          <w:sz w:val="24"/>
          <w:szCs w:val="24"/>
          <w:lang w:eastAsia="pt-BR"/>
        </w:rPr>
        <w:t>Parágrafo único. O disposto no caput não se aplica:</w:t>
      </w:r>
    </w:p>
    <w:p w:rsidR="00A26622" w:rsidRPr="00A26622" w:rsidRDefault="00A26622" w:rsidP="00A26622">
      <w:pPr>
        <w:jc w:val="both"/>
        <w:rPr>
          <w:rFonts w:ascii="Arial" w:eastAsia="Times New Roman" w:hAnsi="Arial" w:cs="Arial"/>
          <w:bCs/>
          <w:spacing w:val="2"/>
          <w:sz w:val="24"/>
          <w:szCs w:val="24"/>
          <w:lang w:eastAsia="pt-BR"/>
        </w:rPr>
      </w:pPr>
      <w:r w:rsidRPr="00A26622">
        <w:rPr>
          <w:rFonts w:ascii="Arial" w:eastAsia="Times New Roman" w:hAnsi="Arial" w:cs="Arial"/>
          <w:bCs/>
          <w:spacing w:val="2"/>
          <w:sz w:val="24"/>
          <w:szCs w:val="24"/>
          <w:lang w:eastAsia="pt-BR"/>
        </w:rPr>
        <w:t>I - à tutela provisória de urgência;</w:t>
      </w:r>
    </w:p>
    <w:p w:rsidR="00A26622" w:rsidRPr="00A26622" w:rsidRDefault="00A26622" w:rsidP="00A26622">
      <w:pPr>
        <w:jc w:val="both"/>
        <w:rPr>
          <w:rFonts w:ascii="Arial" w:eastAsia="Times New Roman" w:hAnsi="Arial" w:cs="Arial"/>
          <w:bCs/>
          <w:spacing w:val="2"/>
          <w:sz w:val="24"/>
          <w:szCs w:val="24"/>
          <w:lang w:eastAsia="pt-BR"/>
        </w:rPr>
      </w:pPr>
      <w:r w:rsidRPr="00A26622">
        <w:rPr>
          <w:rFonts w:ascii="Arial" w:eastAsia="Times New Roman" w:hAnsi="Arial" w:cs="Arial"/>
          <w:bCs/>
          <w:spacing w:val="2"/>
          <w:sz w:val="24"/>
          <w:szCs w:val="24"/>
          <w:lang w:eastAsia="pt-BR"/>
        </w:rPr>
        <w:t>Assim, a concessão da tutela de urgência antecipatória, no sentido de definir provisoriamente, alicerçados no art. Supracitado, alimentos à autora no importe de R$... (valor por extenso) é medida que se impõe, com vistas a salvaguardar os interesses do requerente até a decisão final do presente feito.</w:t>
      </w:r>
    </w:p>
    <w:p w:rsidR="00A26622" w:rsidRPr="00A26622" w:rsidRDefault="00A26622" w:rsidP="00A26622">
      <w:pPr>
        <w:jc w:val="both"/>
        <w:rPr>
          <w:rFonts w:ascii="Arial" w:eastAsia="Times New Roman" w:hAnsi="Arial" w:cs="Arial"/>
          <w:bCs/>
          <w:spacing w:val="2"/>
          <w:sz w:val="24"/>
          <w:szCs w:val="24"/>
          <w:lang w:eastAsia="pt-BR"/>
        </w:rPr>
      </w:pPr>
      <w:r w:rsidRPr="00A26622">
        <w:rPr>
          <w:rFonts w:ascii="Arial" w:eastAsia="Times New Roman" w:hAnsi="Arial" w:cs="Arial"/>
          <w:bCs/>
          <w:spacing w:val="2"/>
          <w:sz w:val="24"/>
          <w:szCs w:val="24"/>
          <w:lang w:eastAsia="pt-BR"/>
        </w:rPr>
        <w:t>Dessa maneira, está mais que demonstrado pela requerente, um fato concreto e objetivo, configurando-se assim os dois requisitos da tutela provisória de urgência com relação aos seus problemas enfrentados, como ora já descritos anteriormente.</w:t>
      </w:r>
    </w:p>
    <w:p w:rsidR="00A26622" w:rsidRPr="00A26622" w:rsidRDefault="00A26622" w:rsidP="00A26622">
      <w:pPr>
        <w:jc w:val="both"/>
        <w:rPr>
          <w:rFonts w:ascii="Arial" w:eastAsia="Times New Roman" w:hAnsi="Arial" w:cs="Arial"/>
          <w:b/>
          <w:bCs/>
          <w:spacing w:val="2"/>
          <w:sz w:val="24"/>
          <w:szCs w:val="24"/>
          <w:lang w:eastAsia="pt-BR"/>
        </w:rPr>
      </w:pPr>
      <w:r w:rsidRPr="00A26622">
        <w:rPr>
          <w:rFonts w:ascii="Arial" w:eastAsia="Times New Roman" w:hAnsi="Arial" w:cs="Arial"/>
          <w:b/>
          <w:bCs/>
          <w:spacing w:val="2"/>
          <w:sz w:val="24"/>
          <w:szCs w:val="24"/>
          <w:lang w:eastAsia="pt-BR"/>
        </w:rPr>
        <w:t>DOS PEDIDOS:</w:t>
      </w:r>
    </w:p>
    <w:p w:rsidR="00A26622" w:rsidRPr="00A26622" w:rsidRDefault="00A26622" w:rsidP="00A26622">
      <w:pPr>
        <w:jc w:val="both"/>
        <w:rPr>
          <w:rFonts w:ascii="Arial" w:eastAsia="Times New Roman" w:hAnsi="Arial" w:cs="Arial"/>
          <w:bCs/>
          <w:spacing w:val="2"/>
          <w:sz w:val="24"/>
          <w:szCs w:val="24"/>
          <w:lang w:eastAsia="pt-BR"/>
        </w:rPr>
      </w:pPr>
      <w:r w:rsidRPr="00A26622">
        <w:rPr>
          <w:rFonts w:ascii="Arial" w:eastAsia="Times New Roman" w:hAnsi="Arial" w:cs="Arial"/>
          <w:bCs/>
          <w:spacing w:val="2"/>
          <w:sz w:val="24"/>
          <w:szCs w:val="24"/>
          <w:lang w:eastAsia="pt-BR"/>
        </w:rPr>
        <w:t>Diante de todo o exposto, requer-se:</w:t>
      </w:r>
    </w:p>
    <w:p w:rsidR="00A26622" w:rsidRPr="00A26622" w:rsidRDefault="00A26622" w:rsidP="00A26622">
      <w:pPr>
        <w:jc w:val="both"/>
        <w:rPr>
          <w:rFonts w:ascii="Arial" w:eastAsia="Times New Roman" w:hAnsi="Arial" w:cs="Arial"/>
          <w:bCs/>
          <w:spacing w:val="2"/>
          <w:sz w:val="24"/>
          <w:szCs w:val="24"/>
          <w:lang w:eastAsia="pt-BR"/>
        </w:rPr>
      </w:pPr>
      <w:r w:rsidRPr="00A26622">
        <w:rPr>
          <w:rFonts w:ascii="Arial" w:eastAsia="Times New Roman" w:hAnsi="Arial" w:cs="Arial"/>
          <w:bCs/>
          <w:spacing w:val="2"/>
          <w:sz w:val="24"/>
          <w:szCs w:val="24"/>
          <w:lang w:eastAsia="pt-BR"/>
        </w:rPr>
        <w:t>a) O benefício da Assistência Judiciária, por serem juridicamente pobres, nos</w:t>
      </w:r>
    </w:p>
    <w:p w:rsidR="00A26622" w:rsidRPr="00A26622" w:rsidRDefault="00A26622" w:rsidP="00A26622">
      <w:pPr>
        <w:jc w:val="both"/>
        <w:rPr>
          <w:rFonts w:ascii="Arial" w:eastAsia="Times New Roman" w:hAnsi="Arial" w:cs="Arial"/>
          <w:bCs/>
          <w:spacing w:val="2"/>
          <w:sz w:val="24"/>
          <w:szCs w:val="24"/>
          <w:lang w:eastAsia="pt-BR"/>
        </w:rPr>
      </w:pPr>
      <w:proofErr w:type="gramStart"/>
      <w:r w:rsidRPr="00A26622">
        <w:rPr>
          <w:rFonts w:ascii="Arial" w:eastAsia="Times New Roman" w:hAnsi="Arial" w:cs="Arial"/>
          <w:bCs/>
          <w:spacing w:val="2"/>
          <w:sz w:val="24"/>
          <w:szCs w:val="24"/>
          <w:lang w:eastAsia="pt-BR"/>
        </w:rPr>
        <w:t>molde</w:t>
      </w:r>
      <w:proofErr w:type="gramEnd"/>
      <w:r w:rsidRPr="00A26622">
        <w:rPr>
          <w:rFonts w:ascii="Arial" w:eastAsia="Times New Roman" w:hAnsi="Arial" w:cs="Arial"/>
          <w:bCs/>
          <w:spacing w:val="2"/>
          <w:sz w:val="24"/>
          <w:szCs w:val="24"/>
          <w:lang w:eastAsia="pt-BR"/>
        </w:rPr>
        <w:t xml:space="preserve"> da Lei nº </w:t>
      </w:r>
      <w:hyperlink r:id="rId33" w:tooltip="Lei nº 1.060, de 5 de fevereiro de 1950." w:history="1">
        <w:r w:rsidRPr="00A26622">
          <w:rPr>
            <w:rStyle w:val="Hyperlink"/>
            <w:rFonts w:ascii="Arial" w:eastAsia="Times New Roman" w:hAnsi="Arial" w:cs="Arial"/>
            <w:bCs/>
            <w:color w:val="auto"/>
            <w:spacing w:val="2"/>
            <w:sz w:val="24"/>
            <w:szCs w:val="24"/>
            <w:u w:val="none"/>
            <w:lang w:eastAsia="pt-BR"/>
          </w:rPr>
          <w:t>1.060</w:t>
        </w:r>
      </w:hyperlink>
      <w:r w:rsidRPr="00A26622">
        <w:rPr>
          <w:rFonts w:ascii="Arial" w:eastAsia="Times New Roman" w:hAnsi="Arial" w:cs="Arial"/>
          <w:bCs/>
          <w:spacing w:val="2"/>
          <w:sz w:val="24"/>
          <w:szCs w:val="24"/>
          <w:lang w:eastAsia="pt-BR"/>
        </w:rPr>
        <w:t>/50 e nos termos do art. </w:t>
      </w:r>
      <w:hyperlink r:id="rId34" w:tooltip="Artigo 98 da Lei nº 13.105 de 16 de Março de 2015" w:history="1">
        <w:r w:rsidRPr="00A26622">
          <w:rPr>
            <w:rStyle w:val="Hyperlink"/>
            <w:rFonts w:ascii="Arial" w:eastAsia="Times New Roman" w:hAnsi="Arial" w:cs="Arial"/>
            <w:bCs/>
            <w:color w:val="auto"/>
            <w:spacing w:val="2"/>
            <w:sz w:val="24"/>
            <w:szCs w:val="24"/>
            <w:u w:val="none"/>
            <w:lang w:eastAsia="pt-BR"/>
          </w:rPr>
          <w:t>98</w:t>
        </w:r>
      </w:hyperlink>
      <w:r w:rsidRPr="00A26622">
        <w:rPr>
          <w:rFonts w:ascii="Arial" w:eastAsia="Times New Roman" w:hAnsi="Arial" w:cs="Arial"/>
          <w:bCs/>
          <w:spacing w:val="2"/>
          <w:sz w:val="24"/>
          <w:szCs w:val="24"/>
          <w:lang w:eastAsia="pt-BR"/>
        </w:rPr>
        <w:t> a </w:t>
      </w:r>
      <w:hyperlink r:id="rId35" w:tooltip="Artigo 102 da Lei nº 13.105 de 16 de Março de 2015" w:history="1">
        <w:r w:rsidRPr="00A26622">
          <w:rPr>
            <w:rStyle w:val="Hyperlink"/>
            <w:rFonts w:ascii="Arial" w:eastAsia="Times New Roman" w:hAnsi="Arial" w:cs="Arial"/>
            <w:bCs/>
            <w:color w:val="auto"/>
            <w:spacing w:val="2"/>
            <w:sz w:val="24"/>
            <w:szCs w:val="24"/>
            <w:u w:val="none"/>
            <w:lang w:eastAsia="pt-BR"/>
          </w:rPr>
          <w:t>102</w:t>
        </w:r>
      </w:hyperlink>
      <w:r w:rsidRPr="00A26622">
        <w:rPr>
          <w:rFonts w:ascii="Arial" w:eastAsia="Times New Roman" w:hAnsi="Arial" w:cs="Arial"/>
          <w:bCs/>
          <w:spacing w:val="2"/>
          <w:sz w:val="24"/>
          <w:szCs w:val="24"/>
          <w:lang w:eastAsia="pt-BR"/>
        </w:rPr>
        <w:t xml:space="preserve">, </w:t>
      </w:r>
      <w:proofErr w:type="spellStart"/>
      <w:r w:rsidRPr="00A26622">
        <w:rPr>
          <w:rFonts w:ascii="Arial" w:eastAsia="Times New Roman" w:hAnsi="Arial" w:cs="Arial"/>
          <w:bCs/>
          <w:spacing w:val="2"/>
          <w:sz w:val="24"/>
          <w:szCs w:val="24"/>
          <w:lang w:eastAsia="pt-BR"/>
        </w:rPr>
        <w:t>do</w:t>
      </w:r>
      <w:hyperlink r:id="rId36" w:tooltip="LEI Nº 13.105, DE 16 DE MARÇO DE 2015." w:history="1">
        <w:r w:rsidRPr="00A26622">
          <w:rPr>
            <w:rStyle w:val="Hyperlink"/>
            <w:rFonts w:ascii="Arial" w:eastAsia="Times New Roman" w:hAnsi="Arial" w:cs="Arial"/>
            <w:bCs/>
            <w:color w:val="auto"/>
            <w:spacing w:val="2"/>
            <w:sz w:val="24"/>
            <w:szCs w:val="24"/>
            <w:u w:val="none"/>
            <w:lang w:eastAsia="pt-BR"/>
          </w:rPr>
          <w:t>CPC</w:t>
        </w:r>
        <w:proofErr w:type="spellEnd"/>
        <w:r w:rsidRPr="00A26622">
          <w:rPr>
            <w:rStyle w:val="Hyperlink"/>
            <w:rFonts w:ascii="Arial" w:eastAsia="Times New Roman" w:hAnsi="Arial" w:cs="Arial"/>
            <w:bCs/>
            <w:color w:val="auto"/>
            <w:spacing w:val="2"/>
            <w:sz w:val="24"/>
            <w:szCs w:val="24"/>
            <w:u w:val="none"/>
            <w:lang w:eastAsia="pt-BR"/>
          </w:rPr>
          <w:t>/2015</w:t>
        </w:r>
      </w:hyperlink>
      <w:r w:rsidRPr="00A26622">
        <w:rPr>
          <w:rFonts w:ascii="Arial" w:eastAsia="Times New Roman" w:hAnsi="Arial" w:cs="Arial"/>
          <w:bCs/>
          <w:spacing w:val="2"/>
          <w:sz w:val="24"/>
          <w:szCs w:val="24"/>
          <w:lang w:eastAsia="pt-BR"/>
        </w:rPr>
        <w:t>;</w:t>
      </w:r>
    </w:p>
    <w:p w:rsidR="00A26622" w:rsidRPr="00A26622" w:rsidRDefault="00A26622" w:rsidP="00A26622">
      <w:pPr>
        <w:jc w:val="both"/>
        <w:rPr>
          <w:rFonts w:ascii="Arial" w:eastAsia="Times New Roman" w:hAnsi="Arial" w:cs="Arial"/>
          <w:bCs/>
          <w:spacing w:val="2"/>
          <w:sz w:val="24"/>
          <w:szCs w:val="24"/>
          <w:lang w:eastAsia="pt-BR"/>
        </w:rPr>
      </w:pPr>
      <w:r w:rsidRPr="00A26622">
        <w:rPr>
          <w:rFonts w:ascii="Arial" w:eastAsia="Times New Roman" w:hAnsi="Arial" w:cs="Arial"/>
          <w:bCs/>
          <w:spacing w:val="2"/>
          <w:sz w:val="24"/>
          <w:szCs w:val="24"/>
          <w:lang w:eastAsia="pt-BR"/>
        </w:rPr>
        <w:t>b) A intimação do ilustre representante do Ministério Público, nos termos da lei;</w:t>
      </w:r>
    </w:p>
    <w:p w:rsidR="00A26622" w:rsidRPr="00A26622" w:rsidRDefault="00A26622" w:rsidP="00A26622">
      <w:pPr>
        <w:jc w:val="both"/>
        <w:rPr>
          <w:rFonts w:ascii="Arial" w:eastAsia="Times New Roman" w:hAnsi="Arial" w:cs="Arial"/>
          <w:bCs/>
          <w:spacing w:val="2"/>
          <w:sz w:val="24"/>
          <w:szCs w:val="24"/>
          <w:lang w:eastAsia="pt-BR"/>
        </w:rPr>
      </w:pPr>
      <w:r w:rsidRPr="00A26622">
        <w:rPr>
          <w:rFonts w:ascii="Arial" w:eastAsia="Times New Roman" w:hAnsi="Arial" w:cs="Arial"/>
          <w:bCs/>
          <w:spacing w:val="2"/>
          <w:sz w:val="24"/>
          <w:szCs w:val="24"/>
          <w:lang w:eastAsia="pt-BR"/>
        </w:rPr>
        <w:t>c) a designação de audiência prévia de conciliação, nos termos do art. </w:t>
      </w:r>
      <w:hyperlink r:id="rId37" w:tooltip="Artigo 319 da Lei nº 13.105 de 16 de Março de 2015" w:history="1">
        <w:r w:rsidRPr="00A26622">
          <w:rPr>
            <w:rStyle w:val="Hyperlink"/>
            <w:rFonts w:ascii="Arial" w:eastAsia="Times New Roman" w:hAnsi="Arial" w:cs="Arial"/>
            <w:bCs/>
            <w:color w:val="auto"/>
            <w:spacing w:val="2"/>
            <w:sz w:val="24"/>
            <w:szCs w:val="24"/>
            <w:u w:val="none"/>
            <w:lang w:eastAsia="pt-BR"/>
          </w:rPr>
          <w:t>319</w:t>
        </w:r>
      </w:hyperlink>
      <w:r w:rsidRPr="00A26622">
        <w:rPr>
          <w:rFonts w:ascii="Arial" w:eastAsia="Times New Roman" w:hAnsi="Arial" w:cs="Arial"/>
          <w:bCs/>
          <w:spacing w:val="2"/>
          <w:sz w:val="24"/>
          <w:szCs w:val="24"/>
          <w:lang w:eastAsia="pt-BR"/>
        </w:rPr>
        <w:t>, </w:t>
      </w:r>
      <w:hyperlink r:id="rId38" w:tooltip="Inciso VII do Artigo 319 da Lei nº 13.105 de 16 de Março de 2015" w:history="1">
        <w:r w:rsidRPr="00A26622">
          <w:rPr>
            <w:rStyle w:val="Hyperlink"/>
            <w:rFonts w:ascii="Arial" w:eastAsia="Times New Roman" w:hAnsi="Arial" w:cs="Arial"/>
            <w:bCs/>
            <w:color w:val="auto"/>
            <w:spacing w:val="2"/>
            <w:sz w:val="24"/>
            <w:szCs w:val="24"/>
            <w:u w:val="none"/>
            <w:lang w:eastAsia="pt-BR"/>
          </w:rPr>
          <w:t>VII</w:t>
        </w:r>
      </w:hyperlink>
      <w:r w:rsidRPr="00A26622">
        <w:rPr>
          <w:rFonts w:ascii="Arial" w:eastAsia="Times New Roman" w:hAnsi="Arial" w:cs="Arial"/>
          <w:bCs/>
          <w:spacing w:val="2"/>
          <w:sz w:val="24"/>
          <w:szCs w:val="24"/>
          <w:lang w:eastAsia="pt-BR"/>
        </w:rPr>
        <w:t>, do </w:t>
      </w:r>
      <w:hyperlink r:id="rId39" w:tooltip="LEI Nº 13.105, DE 16 DE MARÇO DE 2015." w:history="1">
        <w:r w:rsidRPr="00A26622">
          <w:rPr>
            <w:rStyle w:val="Hyperlink"/>
            <w:rFonts w:ascii="Arial" w:eastAsia="Times New Roman" w:hAnsi="Arial" w:cs="Arial"/>
            <w:bCs/>
            <w:color w:val="auto"/>
            <w:spacing w:val="2"/>
            <w:sz w:val="24"/>
            <w:szCs w:val="24"/>
            <w:u w:val="none"/>
            <w:lang w:eastAsia="pt-BR"/>
          </w:rPr>
          <w:t>CPC/2015</w:t>
        </w:r>
      </w:hyperlink>
      <w:r w:rsidRPr="00A26622">
        <w:rPr>
          <w:rFonts w:ascii="Arial" w:eastAsia="Times New Roman" w:hAnsi="Arial" w:cs="Arial"/>
          <w:bCs/>
          <w:spacing w:val="2"/>
          <w:sz w:val="24"/>
          <w:szCs w:val="24"/>
          <w:lang w:eastAsia="pt-BR"/>
        </w:rPr>
        <w:t>;</w:t>
      </w:r>
    </w:p>
    <w:p w:rsidR="00A26622" w:rsidRPr="00A26622" w:rsidRDefault="00A26622" w:rsidP="00A26622">
      <w:pPr>
        <w:jc w:val="both"/>
        <w:rPr>
          <w:rFonts w:ascii="Arial" w:eastAsia="Times New Roman" w:hAnsi="Arial" w:cs="Arial"/>
          <w:bCs/>
          <w:spacing w:val="2"/>
          <w:sz w:val="24"/>
          <w:szCs w:val="24"/>
          <w:lang w:eastAsia="pt-BR"/>
        </w:rPr>
      </w:pPr>
      <w:r w:rsidRPr="00A26622">
        <w:rPr>
          <w:rFonts w:ascii="Arial" w:eastAsia="Times New Roman" w:hAnsi="Arial" w:cs="Arial"/>
          <w:bCs/>
          <w:spacing w:val="2"/>
          <w:sz w:val="24"/>
          <w:szCs w:val="24"/>
          <w:lang w:eastAsia="pt-BR"/>
        </w:rPr>
        <w:t>d) Determinar a citação do requerido, inicialmente pelo correio e, sendo esta infrutífera, por oficial de justiça, ou, ainda, por meio eletrônico, tudo nos termos do art. </w:t>
      </w:r>
      <w:hyperlink r:id="rId40" w:tooltip="Artigo 246 da Lei nº 13.105 de 16 de Março de 2015" w:history="1">
        <w:r w:rsidRPr="00A26622">
          <w:rPr>
            <w:rStyle w:val="Hyperlink"/>
            <w:rFonts w:ascii="Arial" w:eastAsia="Times New Roman" w:hAnsi="Arial" w:cs="Arial"/>
            <w:bCs/>
            <w:color w:val="auto"/>
            <w:spacing w:val="2"/>
            <w:sz w:val="24"/>
            <w:szCs w:val="24"/>
            <w:u w:val="none"/>
            <w:lang w:eastAsia="pt-BR"/>
          </w:rPr>
          <w:t>246</w:t>
        </w:r>
      </w:hyperlink>
      <w:r w:rsidRPr="00A26622">
        <w:rPr>
          <w:rFonts w:ascii="Arial" w:eastAsia="Times New Roman" w:hAnsi="Arial" w:cs="Arial"/>
          <w:bCs/>
          <w:spacing w:val="2"/>
          <w:sz w:val="24"/>
          <w:szCs w:val="24"/>
          <w:lang w:eastAsia="pt-BR"/>
        </w:rPr>
        <w:t xml:space="preserve">, </w:t>
      </w:r>
      <w:proofErr w:type="gramStart"/>
      <w:r w:rsidRPr="00A26622">
        <w:rPr>
          <w:rFonts w:ascii="Arial" w:eastAsia="Times New Roman" w:hAnsi="Arial" w:cs="Arial"/>
          <w:bCs/>
          <w:spacing w:val="2"/>
          <w:sz w:val="24"/>
          <w:szCs w:val="24"/>
          <w:lang w:eastAsia="pt-BR"/>
        </w:rPr>
        <w:t>incs.</w:t>
      </w:r>
      <w:proofErr w:type="gramEnd"/>
      <w:r w:rsidRPr="00A26622">
        <w:rPr>
          <w:rFonts w:ascii="Arial" w:eastAsia="Times New Roman" w:hAnsi="Arial" w:cs="Arial"/>
          <w:bCs/>
          <w:spacing w:val="2"/>
          <w:sz w:val="24"/>
          <w:szCs w:val="24"/>
          <w:lang w:eastAsia="pt-BR"/>
        </w:rPr>
        <w:fldChar w:fldCharType="begin"/>
      </w:r>
      <w:r w:rsidRPr="00A26622">
        <w:rPr>
          <w:rFonts w:ascii="Arial" w:eastAsia="Times New Roman" w:hAnsi="Arial" w:cs="Arial"/>
          <w:bCs/>
          <w:spacing w:val="2"/>
          <w:sz w:val="24"/>
          <w:szCs w:val="24"/>
          <w:lang w:eastAsia="pt-BR"/>
        </w:rPr>
        <w:instrText xml:space="preserve"> HYPERLINK "http://www.jusbrasil.com.br/topicos/28894526/inciso-i-do-artigo-246-da-lei-n-13105-de-16-de-marco-de-2015" \o "Inciso I do Artigo 246 da Lei nº 13.105 de 16 de Março de 2015" </w:instrText>
      </w:r>
      <w:r w:rsidRPr="00A26622">
        <w:rPr>
          <w:rFonts w:ascii="Arial" w:eastAsia="Times New Roman" w:hAnsi="Arial" w:cs="Arial"/>
          <w:bCs/>
          <w:spacing w:val="2"/>
          <w:sz w:val="24"/>
          <w:szCs w:val="24"/>
          <w:lang w:eastAsia="pt-BR"/>
        </w:rPr>
        <w:fldChar w:fldCharType="separate"/>
      </w:r>
      <w:r w:rsidRPr="00A26622">
        <w:rPr>
          <w:rStyle w:val="Hyperlink"/>
          <w:rFonts w:ascii="Arial" w:eastAsia="Times New Roman" w:hAnsi="Arial" w:cs="Arial"/>
          <w:bCs/>
          <w:color w:val="auto"/>
          <w:spacing w:val="2"/>
          <w:sz w:val="24"/>
          <w:szCs w:val="24"/>
          <w:u w:val="none"/>
          <w:lang w:eastAsia="pt-BR"/>
        </w:rPr>
        <w:t>I</w:t>
      </w:r>
      <w:r w:rsidRPr="00A26622">
        <w:rPr>
          <w:rFonts w:ascii="Arial" w:eastAsia="Times New Roman" w:hAnsi="Arial" w:cs="Arial"/>
          <w:bCs/>
          <w:spacing w:val="2"/>
          <w:sz w:val="24"/>
          <w:szCs w:val="24"/>
          <w:lang w:eastAsia="pt-BR"/>
        </w:rPr>
        <w:fldChar w:fldCharType="end"/>
      </w:r>
      <w:r w:rsidRPr="00A26622">
        <w:rPr>
          <w:rFonts w:ascii="Arial" w:eastAsia="Times New Roman" w:hAnsi="Arial" w:cs="Arial"/>
          <w:bCs/>
          <w:spacing w:val="2"/>
          <w:sz w:val="24"/>
          <w:szCs w:val="24"/>
          <w:lang w:eastAsia="pt-BR"/>
        </w:rPr>
        <w:t>, </w:t>
      </w:r>
      <w:hyperlink r:id="rId41" w:tooltip="Inciso II do Artigo 246 da Lei nº 13.105 de 16 de Março de 2015" w:history="1">
        <w:r w:rsidRPr="00A26622">
          <w:rPr>
            <w:rStyle w:val="Hyperlink"/>
            <w:rFonts w:ascii="Arial" w:eastAsia="Times New Roman" w:hAnsi="Arial" w:cs="Arial"/>
            <w:bCs/>
            <w:color w:val="auto"/>
            <w:spacing w:val="2"/>
            <w:sz w:val="24"/>
            <w:szCs w:val="24"/>
            <w:u w:val="none"/>
            <w:lang w:eastAsia="pt-BR"/>
          </w:rPr>
          <w:t>II</w:t>
        </w:r>
      </w:hyperlink>
      <w:r w:rsidRPr="00A26622">
        <w:rPr>
          <w:rFonts w:ascii="Arial" w:eastAsia="Times New Roman" w:hAnsi="Arial" w:cs="Arial"/>
          <w:bCs/>
          <w:spacing w:val="2"/>
          <w:sz w:val="24"/>
          <w:szCs w:val="24"/>
          <w:lang w:eastAsia="pt-BR"/>
        </w:rPr>
        <w:t> e </w:t>
      </w:r>
      <w:hyperlink r:id="rId42" w:tooltip="Inciso V do Artigo 246 da Lei nº 13.105 de 16 de Março de 2015" w:history="1">
        <w:r w:rsidRPr="00A26622">
          <w:rPr>
            <w:rStyle w:val="Hyperlink"/>
            <w:rFonts w:ascii="Arial" w:eastAsia="Times New Roman" w:hAnsi="Arial" w:cs="Arial"/>
            <w:bCs/>
            <w:color w:val="auto"/>
            <w:spacing w:val="2"/>
            <w:sz w:val="24"/>
            <w:szCs w:val="24"/>
            <w:u w:val="none"/>
            <w:lang w:eastAsia="pt-BR"/>
          </w:rPr>
          <w:t>V</w:t>
        </w:r>
      </w:hyperlink>
      <w:r w:rsidRPr="00A26622">
        <w:rPr>
          <w:rFonts w:ascii="Arial" w:eastAsia="Times New Roman" w:hAnsi="Arial" w:cs="Arial"/>
          <w:bCs/>
          <w:spacing w:val="2"/>
          <w:sz w:val="24"/>
          <w:szCs w:val="24"/>
          <w:lang w:eastAsia="pt-BR"/>
        </w:rPr>
        <w:t>, do </w:t>
      </w:r>
      <w:hyperlink r:id="rId43" w:tooltip="LEI Nº 13.105, DE 16 DE MARÇO DE 2015." w:history="1">
        <w:r w:rsidRPr="00A26622">
          <w:rPr>
            <w:rStyle w:val="Hyperlink"/>
            <w:rFonts w:ascii="Arial" w:eastAsia="Times New Roman" w:hAnsi="Arial" w:cs="Arial"/>
            <w:bCs/>
            <w:color w:val="auto"/>
            <w:spacing w:val="2"/>
            <w:sz w:val="24"/>
            <w:szCs w:val="24"/>
            <w:u w:val="none"/>
            <w:lang w:eastAsia="pt-BR"/>
          </w:rPr>
          <w:t>CPC/2015</w:t>
        </w:r>
      </w:hyperlink>
      <w:r w:rsidRPr="00A26622">
        <w:rPr>
          <w:rFonts w:ascii="Arial" w:eastAsia="Times New Roman" w:hAnsi="Arial" w:cs="Arial"/>
          <w:bCs/>
          <w:spacing w:val="2"/>
          <w:sz w:val="24"/>
          <w:szCs w:val="24"/>
          <w:lang w:eastAsia="pt-BR"/>
        </w:rPr>
        <w:t>;</w:t>
      </w:r>
    </w:p>
    <w:p w:rsidR="00A26622" w:rsidRPr="00A26622" w:rsidRDefault="00A26622" w:rsidP="00A26622">
      <w:pPr>
        <w:jc w:val="both"/>
        <w:rPr>
          <w:rFonts w:ascii="Arial" w:eastAsia="Times New Roman" w:hAnsi="Arial" w:cs="Arial"/>
          <w:bCs/>
          <w:spacing w:val="2"/>
          <w:sz w:val="24"/>
          <w:szCs w:val="24"/>
          <w:lang w:eastAsia="pt-BR"/>
        </w:rPr>
      </w:pPr>
      <w:r w:rsidRPr="00A26622">
        <w:rPr>
          <w:rFonts w:ascii="Arial" w:eastAsia="Times New Roman" w:hAnsi="Arial" w:cs="Arial"/>
          <w:bCs/>
          <w:spacing w:val="2"/>
          <w:sz w:val="24"/>
          <w:szCs w:val="24"/>
          <w:lang w:eastAsia="pt-BR"/>
        </w:rPr>
        <w:t xml:space="preserve">d) </w:t>
      </w:r>
      <w:proofErr w:type="spellStart"/>
      <w:r w:rsidRPr="00A26622">
        <w:rPr>
          <w:rFonts w:ascii="Arial" w:eastAsia="Times New Roman" w:hAnsi="Arial" w:cs="Arial"/>
          <w:bCs/>
          <w:spacing w:val="2"/>
          <w:sz w:val="24"/>
          <w:szCs w:val="24"/>
          <w:lang w:eastAsia="pt-BR"/>
        </w:rPr>
        <w:t>Concessãoda</w:t>
      </w:r>
      <w:proofErr w:type="spellEnd"/>
      <w:r w:rsidRPr="00A26622">
        <w:rPr>
          <w:rFonts w:ascii="Arial" w:eastAsia="Times New Roman" w:hAnsi="Arial" w:cs="Arial"/>
          <w:bCs/>
          <w:spacing w:val="2"/>
          <w:sz w:val="24"/>
          <w:szCs w:val="24"/>
          <w:lang w:eastAsia="pt-BR"/>
        </w:rPr>
        <w:t xml:space="preserve"> tutela de urgência antecipatória, para fixação de alimentos provisórios no valor equivalente de...% (porcentagem por extenso) dos rendimentos brutos do requerido, hoje no valor aproximado de R$... (valor por extenso), expedindo ofício à empresa empregadora do requerido, localizada na..., para que a mesma proceda aos descontos mensais, diretamente na </w:t>
      </w:r>
      <w:r w:rsidRPr="00A26622">
        <w:rPr>
          <w:rFonts w:ascii="Arial" w:eastAsia="Times New Roman" w:hAnsi="Arial" w:cs="Arial"/>
          <w:bCs/>
          <w:spacing w:val="2"/>
          <w:sz w:val="24"/>
          <w:szCs w:val="24"/>
          <w:lang w:eastAsia="pt-BR"/>
        </w:rPr>
        <w:lastRenderedPageBreak/>
        <w:t>folha de pagamento do requerido, cuja quantia deverá ser depositada na conta poupança da genitora da menor, na Agência:..., conta corrente:..., Banco..., em nome da requerente (nome completo), até o dia 07 (sete) de cada mês e que ao final se convertam em definitivos.</w:t>
      </w:r>
    </w:p>
    <w:p w:rsidR="00A26622" w:rsidRPr="00A26622" w:rsidRDefault="00A26622" w:rsidP="00A26622">
      <w:pPr>
        <w:jc w:val="both"/>
        <w:rPr>
          <w:rFonts w:ascii="Arial" w:eastAsia="Times New Roman" w:hAnsi="Arial" w:cs="Arial"/>
          <w:bCs/>
          <w:spacing w:val="2"/>
          <w:sz w:val="24"/>
          <w:szCs w:val="24"/>
          <w:lang w:eastAsia="pt-BR"/>
        </w:rPr>
      </w:pPr>
      <w:r w:rsidRPr="00A26622">
        <w:rPr>
          <w:rFonts w:ascii="Arial" w:eastAsia="Times New Roman" w:hAnsi="Arial" w:cs="Arial"/>
          <w:bCs/>
          <w:spacing w:val="2"/>
          <w:sz w:val="24"/>
          <w:szCs w:val="24"/>
          <w:lang w:eastAsia="pt-BR"/>
        </w:rPr>
        <w:t>e) Seja concedida a guarda da menor a sua genitora, uma vez que, esta já se</w:t>
      </w:r>
    </w:p>
    <w:p w:rsidR="00A26622" w:rsidRPr="00A26622" w:rsidRDefault="00A26622" w:rsidP="00A26622">
      <w:pPr>
        <w:jc w:val="both"/>
        <w:rPr>
          <w:rFonts w:ascii="Arial" w:eastAsia="Times New Roman" w:hAnsi="Arial" w:cs="Arial"/>
          <w:bCs/>
          <w:spacing w:val="2"/>
          <w:sz w:val="24"/>
          <w:szCs w:val="24"/>
          <w:lang w:eastAsia="pt-BR"/>
        </w:rPr>
      </w:pPr>
      <w:proofErr w:type="gramStart"/>
      <w:r w:rsidRPr="00A26622">
        <w:rPr>
          <w:rFonts w:ascii="Arial" w:eastAsia="Times New Roman" w:hAnsi="Arial" w:cs="Arial"/>
          <w:bCs/>
          <w:spacing w:val="2"/>
          <w:sz w:val="24"/>
          <w:szCs w:val="24"/>
          <w:lang w:eastAsia="pt-BR"/>
        </w:rPr>
        <w:t>encontra</w:t>
      </w:r>
      <w:proofErr w:type="gramEnd"/>
      <w:r w:rsidRPr="00A26622">
        <w:rPr>
          <w:rFonts w:ascii="Arial" w:eastAsia="Times New Roman" w:hAnsi="Arial" w:cs="Arial"/>
          <w:bCs/>
          <w:spacing w:val="2"/>
          <w:sz w:val="24"/>
          <w:szCs w:val="24"/>
          <w:lang w:eastAsia="pt-BR"/>
        </w:rPr>
        <w:t xml:space="preserve"> sob sua guarda e responsabilidade de fato;</w:t>
      </w:r>
    </w:p>
    <w:p w:rsidR="00A26622" w:rsidRPr="00A26622" w:rsidRDefault="00A26622" w:rsidP="00A26622">
      <w:pPr>
        <w:jc w:val="both"/>
        <w:rPr>
          <w:rFonts w:ascii="Arial" w:eastAsia="Times New Roman" w:hAnsi="Arial" w:cs="Arial"/>
          <w:bCs/>
          <w:spacing w:val="2"/>
          <w:sz w:val="24"/>
          <w:szCs w:val="24"/>
          <w:lang w:eastAsia="pt-BR"/>
        </w:rPr>
      </w:pPr>
      <w:r w:rsidRPr="00A26622">
        <w:rPr>
          <w:rFonts w:ascii="Arial" w:eastAsia="Times New Roman" w:hAnsi="Arial" w:cs="Arial"/>
          <w:bCs/>
          <w:spacing w:val="2"/>
          <w:sz w:val="24"/>
          <w:szCs w:val="24"/>
          <w:lang w:eastAsia="pt-BR"/>
        </w:rPr>
        <w:t>f) Seja deferida a regulamentação de visitas conforme termos acima expostos;</w:t>
      </w:r>
    </w:p>
    <w:p w:rsidR="00A26622" w:rsidRPr="00A26622" w:rsidRDefault="00A26622" w:rsidP="00A26622">
      <w:pPr>
        <w:jc w:val="both"/>
        <w:rPr>
          <w:rFonts w:ascii="Arial" w:eastAsia="Times New Roman" w:hAnsi="Arial" w:cs="Arial"/>
          <w:bCs/>
          <w:spacing w:val="2"/>
          <w:sz w:val="24"/>
          <w:szCs w:val="24"/>
          <w:lang w:eastAsia="pt-BR"/>
        </w:rPr>
      </w:pPr>
      <w:r w:rsidRPr="00A26622">
        <w:rPr>
          <w:rFonts w:ascii="Arial" w:eastAsia="Times New Roman" w:hAnsi="Arial" w:cs="Arial"/>
          <w:bCs/>
          <w:spacing w:val="2"/>
          <w:sz w:val="24"/>
          <w:szCs w:val="24"/>
          <w:lang w:eastAsia="pt-BR"/>
        </w:rPr>
        <w:t xml:space="preserve">g) A condenação do requerido </w:t>
      </w:r>
      <w:proofErr w:type="gramStart"/>
      <w:r w:rsidRPr="00A26622">
        <w:rPr>
          <w:rFonts w:ascii="Arial" w:eastAsia="Times New Roman" w:hAnsi="Arial" w:cs="Arial"/>
          <w:bCs/>
          <w:spacing w:val="2"/>
          <w:sz w:val="24"/>
          <w:szCs w:val="24"/>
          <w:lang w:eastAsia="pt-BR"/>
        </w:rPr>
        <w:t>às custas</w:t>
      </w:r>
      <w:proofErr w:type="gramEnd"/>
      <w:r w:rsidRPr="00A26622">
        <w:rPr>
          <w:rFonts w:ascii="Arial" w:eastAsia="Times New Roman" w:hAnsi="Arial" w:cs="Arial"/>
          <w:bCs/>
          <w:spacing w:val="2"/>
          <w:sz w:val="24"/>
          <w:szCs w:val="24"/>
          <w:lang w:eastAsia="pt-BR"/>
        </w:rPr>
        <w:t xml:space="preserve"> de honorários e </w:t>
      </w:r>
      <w:proofErr w:type="spellStart"/>
      <w:r w:rsidRPr="00A26622">
        <w:rPr>
          <w:rFonts w:ascii="Arial" w:eastAsia="Times New Roman" w:hAnsi="Arial" w:cs="Arial"/>
          <w:bCs/>
          <w:spacing w:val="2"/>
          <w:sz w:val="24"/>
          <w:szCs w:val="24"/>
          <w:lang w:eastAsia="pt-BR"/>
        </w:rPr>
        <w:t>sucumbenciais</w:t>
      </w:r>
      <w:proofErr w:type="spellEnd"/>
      <w:r w:rsidRPr="00A26622">
        <w:rPr>
          <w:rFonts w:ascii="Arial" w:eastAsia="Times New Roman" w:hAnsi="Arial" w:cs="Arial"/>
          <w:bCs/>
          <w:spacing w:val="2"/>
          <w:sz w:val="24"/>
          <w:szCs w:val="24"/>
          <w:lang w:eastAsia="pt-BR"/>
        </w:rPr>
        <w:t>;</w:t>
      </w:r>
    </w:p>
    <w:p w:rsidR="00A26622" w:rsidRPr="00A26622" w:rsidRDefault="00A26622" w:rsidP="00A26622">
      <w:pPr>
        <w:jc w:val="both"/>
        <w:rPr>
          <w:rFonts w:ascii="Arial" w:eastAsia="Times New Roman" w:hAnsi="Arial" w:cs="Arial"/>
          <w:bCs/>
          <w:spacing w:val="2"/>
          <w:sz w:val="24"/>
          <w:szCs w:val="24"/>
          <w:lang w:eastAsia="pt-BR"/>
        </w:rPr>
      </w:pPr>
      <w:r w:rsidRPr="00A26622">
        <w:rPr>
          <w:rFonts w:ascii="Arial" w:eastAsia="Times New Roman" w:hAnsi="Arial" w:cs="Arial"/>
          <w:bCs/>
          <w:spacing w:val="2"/>
          <w:sz w:val="24"/>
          <w:szCs w:val="24"/>
          <w:lang w:eastAsia="pt-BR"/>
        </w:rPr>
        <w:t xml:space="preserve">h) Ao final, </w:t>
      </w:r>
      <w:proofErr w:type="gramStart"/>
      <w:r w:rsidRPr="00A26622">
        <w:rPr>
          <w:rFonts w:ascii="Arial" w:eastAsia="Times New Roman" w:hAnsi="Arial" w:cs="Arial"/>
          <w:bCs/>
          <w:spacing w:val="2"/>
          <w:sz w:val="24"/>
          <w:szCs w:val="24"/>
          <w:lang w:eastAsia="pt-BR"/>
        </w:rPr>
        <w:t>seja</w:t>
      </w:r>
      <w:proofErr w:type="gramEnd"/>
      <w:r w:rsidRPr="00A26622">
        <w:rPr>
          <w:rFonts w:ascii="Arial" w:eastAsia="Times New Roman" w:hAnsi="Arial" w:cs="Arial"/>
          <w:bCs/>
          <w:spacing w:val="2"/>
          <w:sz w:val="24"/>
          <w:szCs w:val="24"/>
          <w:lang w:eastAsia="pt-BR"/>
        </w:rPr>
        <w:t xml:space="preserve"> julgada totalmente os pedidos veiculados nesta ação.</w:t>
      </w:r>
    </w:p>
    <w:p w:rsidR="00A26622" w:rsidRPr="00A26622" w:rsidRDefault="00A26622" w:rsidP="00A26622">
      <w:pPr>
        <w:jc w:val="both"/>
        <w:rPr>
          <w:rFonts w:ascii="Arial" w:eastAsia="Times New Roman" w:hAnsi="Arial" w:cs="Arial"/>
          <w:bCs/>
          <w:spacing w:val="2"/>
          <w:sz w:val="24"/>
          <w:szCs w:val="24"/>
          <w:lang w:eastAsia="pt-BR"/>
        </w:rPr>
      </w:pPr>
      <w:r w:rsidRPr="00A26622">
        <w:rPr>
          <w:rFonts w:ascii="Arial" w:eastAsia="Times New Roman" w:hAnsi="Arial" w:cs="Arial"/>
          <w:bCs/>
          <w:spacing w:val="2"/>
          <w:sz w:val="24"/>
          <w:szCs w:val="24"/>
          <w:lang w:eastAsia="pt-BR"/>
        </w:rPr>
        <w:t>Protesta provar o alegado por todo gênero de provas em direito admitidas.</w:t>
      </w:r>
    </w:p>
    <w:p w:rsidR="00A26622" w:rsidRPr="00A26622" w:rsidRDefault="00A26622" w:rsidP="00A26622">
      <w:pPr>
        <w:jc w:val="both"/>
        <w:rPr>
          <w:rFonts w:ascii="Arial" w:eastAsia="Times New Roman" w:hAnsi="Arial" w:cs="Arial"/>
          <w:bCs/>
          <w:spacing w:val="2"/>
          <w:sz w:val="24"/>
          <w:szCs w:val="24"/>
          <w:lang w:eastAsia="pt-BR"/>
        </w:rPr>
      </w:pPr>
      <w:r w:rsidRPr="00A26622">
        <w:rPr>
          <w:rFonts w:ascii="Arial" w:eastAsia="Times New Roman" w:hAnsi="Arial" w:cs="Arial"/>
          <w:bCs/>
          <w:spacing w:val="2"/>
          <w:sz w:val="24"/>
          <w:szCs w:val="24"/>
          <w:lang w:eastAsia="pt-BR"/>
        </w:rPr>
        <w:t>Dá-se a causa o valor de R$... (valor por extenso).</w:t>
      </w:r>
    </w:p>
    <w:p w:rsidR="00A26622" w:rsidRPr="00A26622" w:rsidRDefault="00A26622" w:rsidP="00A26622">
      <w:pPr>
        <w:jc w:val="both"/>
        <w:rPr>
          <w:rFonts w:ascii="Arial" w:eastAsia="Times New Roman" w:hAnsi="Arial" w:cs="Arial"/>
          <w:bCs/>
          <w:spacing w:val="2"/>
          <w:sz w:val="24"/>
          <w:szCs w:val="24"/>
          <w:lang w:eastAsia="pt-BR"/>
        </w:rPr>
      </w:pPr>
      <w:r w:rsidRPr="00A26622">
        <w:rPr>
          <w:rFonts w:ascii="Arial" w:eastAsia="Times New Roman" w:hAnsi="Arial" w:cs="Arial"/>
          <w:bCs/>
          <w:spacing w:val="2"/>
          <w:sz w:val="24"/>
          <w:szCs w:val="24"/>
          <w:lang w:eastAsia="pt-BR"/>
        </w:rPr>
        <w:t>Nestes Termos,</w:t>
      </w:r>
    </w:p>
    <w:p w:rsidR="00A26622" w:rsidRPr="00A26622" w:rsidRDefault="00A26622" w:rsidP="00A26622">
      <w:pPr>
        <w:jc w:val="both"/>
        <w:rPr>
          <w:rFonts w:ascii="Arial" w:eastAsia="Times New Roman" w:hAnsi="Arial" w:cs="Arial"/>
          <w:bCs/>
          <w:spacing w:val="2"/>
          <w:sz w:val="24"/>
          <w:szCs w:val="24"/>
          <w:lang w:eastAsia="pt-BR"/>
        </w:rPr>
      </w:pPr>
      <w:r w:rsidRPr="00A26622">
        <w:rPr>
          <w:rFonts w:ascii="Arial" w:eastAsia="Times New Roman" w:hAnsi="Arial" w:cs="Arial"/>
          <w:bCs/>
          <w:spacing w:val="2"/>
          <w:sz w:val="24"/>
          <w:szCs w:val="24"/>
          <w:lang w:eastAsia="pt-BR"/>
        </w:rPr>
        <w:t>Pede Deferimento.</w:t>
      </w:r>
    </w:p>
    <w:p w:rsidR="00A26622" w:rsidRPr="00A26622" w:rsidRDefault="00A26622" w:rsidP="00A26622">
      <w:pPr>
        <w:jc w:val="both"/>
        <w:rPr>
          <w:rFonts w:ascii="Arial" w:eastAsia="Times New Roman" w:hAnsi="Arial" w:cs="Arial"/>
          <w:bCs/>
          <w:spacing w:val="2"/>
          <w:sz w:val="24"/>
          <w:szCs w:val="24"/>
          <w:lang w:eastAsia="pt-BR"/>
        </w:rPr>
      </w:pPr>
      <w:proofErr w:type="gramStart"/>
      <w:r w:rsidRPr="00A26622">
        <w:rPr>
          <w:rFonts w:ascii="Arial" w:eastAsia="Times New Roman" w:hAnsi="Arial" w:cs="Arial"/>
          <w:bCs/>
          <w:spacing w:val="2"/>
          <w:sz w:val="24"/>
          <w:szCs w:val="24"/>
          <w:lang w:eastAsia="pt-BR"/>
        </w:rPr>
        <w:t>local</w:t>
      </w:r>
      <w:proofErr w:type="gramEnd"/>
      <w:r w:rsidRPr="00A26622">
        <w:rPr>
          <w:rFonts w:ascii="Arial" w:eastAsia="Times New Roman" w:hAnsi="Arial" w:cs="Arial"/>
          <w:bCs/>
          <w:spacing w:val="2"/>
          <w:sz w:val="24"/>
          <w:szCs w:val="24"/>
          <w:lang w:eastAsia="pt-BR"/>
        </w:rPr>
        <w:t>, data.</w:t>
      </w:r>
    </w:p>
    <w:p w:rsidR="00A26622" w:rsidRPr="00A26622" w:rsidRDefault="00A26622" w:rsidP="00A26622">
      <w:pPr>
        <w:jc w:val="both"/>
        <w:rPr>
          <w:rFonts w:ascii="Arial" w:eastAsia="Times New Roman" w:hAnsi="Arial" w:cs="Arial"/>
          <w:bCs/>
          <w:spacing w:val="2"/>
          <w:sz w:val="24"/>
          <w:szCs w:val="24"/>
          <w:lang w:eastAsia="pt-BR"/>
        </w:rPr>
      </w:pPr>
      <w:r w:rsidRPr="00A26622">
        <w:rPr>
          <w:rFonts w:ascii="Arial" w:eastAsia="Times New Roman" w:hAnsi="Arial" w:cs="Arial"/>
          <w:bCs/>
          <w:spacing w:val="2"/>
          <w:sz w:val="24"/>
          <w:szCs w:val="24"/>
          <w:lang w:eastAsia="pt-BR"/>
        </w:rPr>
        <w:t>________________________________________________________</w:t>
      </w:r>
    </w:p>
    <w:p w:rsidR="00A26622" w:rsidRPr="00A26622" w:rsidRDefault="00A26622" w:rsidP="00A26622">
      <w:pPr>
        <w:jc w:val="both"/>
        <w:rPr>
          <w:rFonts w:ascii="Arial" w:eastAsia="Times New Roman" w:hAnsi="Arial" w:cs="Arial"/>
          <w:bCs/>
          <w:spacing w:val="2"/>
          <w:sz w:val="24"/>
          <w:szCs w:val="24"/>
          <w:lang w:eastAsia="pt-BR"/>
        </w:rPr>
      </w:pPr>
      <w:r w:rsidRPr="00A26622">
        <w:rPr>
          <w:rFonts w:ascii="Arial" w:eastAsia="Times New Roman" w:hAnsi="Arial" w:cs="Arial"/>
          <w:bCs/>
          <w:spacing w:val="2"/>
          <w:sz w:val="24"/>
          <w:szCs w:val="24"/>
          <w:lang w:eastAsia="pt-BR"/>
        </w:rPr>
        <w:t>(nome completo)</w:t>
      </w:r>
    </w:p>
    <w:p w:rsidR="00A26622" w:rsidRPr="00A26622" w:rsidRDefault="00A26622" w:rsidP="00A26622">
      <w:pPr>
        <w:jc w:val="both"/>
        <w:rPr>
          <w:rFonts w:ascii="Arial" w:eastAsia="Times New Roman" w:hAnsi="Arial" w:cs="Arial"/>
          <w:bCs/>
          <w:spacing w:val="2"/>
          <w:sz w:val="24"/>
          <w:szCs w:val="24"/>
          <w:lang w:eastAsia="pt-BR"/>
        </w:rPr>
      </w:pPr>
      <w:r w:rsidRPr="00A26622">
        <w:rPr>
          <w:rFonts w:ascii="Arial" w:eastAsia="Times New Roman" w:hAnsi="Arial" w:cs="Arial"/>
          <w:bCs/>
          <w:spacing w:val="2"/>
          <w:sz w:val="24"/>
          <w:szCs w:val="24"/>
          <w:lang w:eastAsia="pt-BR"/>
        </w:rPr>
        <w:t>Genitora</w:t>
      </w:r>
    </w:p>
    <w:p w:rsidR="00A26622" w:rsidRPr="00A26622" w:rsidRDefault="00A26622" w:rsidP="00A26622">
      <w:pPr>
        <w:jc w:val="both"/>
        <w:rPr>
          <w:rFonts w:ascii="Arial" w:eastAsia="Times New Roman" w:hAnsi="Arial" w:cs="Arial"/>
          <w:bCs/>
          <w:spacing w:val="2"/>
          <w:sz w:val="24"/>
          <w:szCs w:val="24"/>
          <w:lang w:eastAsia="pt-BR"/>
        </w:rPr>
      </w:pPr>
      <w:r w:rsidRPr="00A26622">
        <w:rPr>
          <w:rFonts w:ascii="Arial" w:eastAsia="Times New Roman" w:hAnsi="Arial" w:cs="Arial"/>
          <w:bCs/>
          <w:spacing w:val="2"/>
          <w:sz w:val="24"/>
          <w:szCs w:val="24"/>
          <w:lang w:eastAsia="pt-BR"/>
        </w:rPr>
        <w:t>________________________________________________________</w:t>
      </w:r>
    </w:p>
    <w:p w:rsidR="00A26622" w:rsidRPr="00A26622" w:rsidRDefault="00A26622" w:rsidP="00A26622">
      <w:pPr>
        <w:jc w:val="both"/>
        <w:rPr>
          <w:rFonts w:ascii="Arial" w:eastAsia="Times New Roman" w:hAnsi="Arial" w:cs="Arial"/>
          <w:bCs/>
          <w:spacing w:val="2"/>
          <w:sz w:val="24"/>
          <w:szCs w:val="24"/>
          <w:lang w:eastAsia="pt-BR"/>
        </w:rPr>
      </w:pPr>
      <w:r w:rsidRPr="00A26622">
        <w:rPr>
          <w:rFonts w:ascii="Arial" w:eastAsia="Times New Roman" w:hAnsi="Arial" w:cs="Arial"/>
          <w:bCs/>
          <w:spacing w:val="2"/>
          <w:sz w:val="24"/>
          <w:szCs w:val="24"/>
          <w:lang w:eastAsia="pt-BR"/>
        </w:rPr>
        <w:t>Advogada</w:t>
      </w:r>
    </w:p>
    <w:p w:rsidR="00A26622" w:rsidRPr="00A26622" w:rsidRDefault="00A26622" w:rsidP="00A26622">
      <w:pPr>
        <w:jc w:val="both"/>
        <w:rPr>
          <w:rFonts w:ascii="Arial" w:eastAsia="Times New Roman" w:hAnsi="Arial" w:cs="Arial"/>
          <w:bCs/>
          <w:spacing w:val="2"/>
          <w:sz w:val="24"/>
          <w:szCs w:val="24"/>
          <w:lang w:eastAsia="pt-BR"/>
        </w:rPr>
      </w:pPr>
      <w:r w:rsidRPr="00A26622">
        <w:rPr>
          <w:rFonts w:ascii="Arial" w:eastAsia="Times New Roman" w:hAnsi="Arial" w:cs="Arial"/>
          <w:bCs/>
          <w:spacing w:val="2"/>
          <w:sz w:val="24"/>
          <w:szCs w:val="24"/>
          <w:lang w:eastAsia="pt-BR"/>
        </w:rPr>
        <w:t>OAB/</w:t>
      </w:r>
      <w:proofErr w:type="spellStart"/>
      <w:proofErr w:type="gramStart"/>
      <w:r w:rsidRPr="00A26622">
        <w:rPr>
          <w:rFonts w:ascii="Arial" w:eastAsia="Times New Roman" w:hAnsi="Arial" w:cs="Arial"/>
          <w:bCs/>
          <w:spacing w:val="2"/>
          <w:sz w:val="24"/>
          <w:szCs w:val="24"/>
          <w:lang w:eastAsia="pt-BR"/>
        </w:rPr>
        <w:t>DFnº</w:t>
      </w:r>
      <w:proofErr w:type="spellEnd"/>
      <w:proofErr w:type="gramEnd"/>
      <w:r w:rsidRPr="00A26622">
        <w:rPr>
          <w:rFonts w:ascii="Arial" w:eastAsia="Times New Roman" w:hAnsi="Arial" w:cs="Arial"/>
          <w:bCs/>
          <w:spacing w:val="2"/>
          <w:sz w:val="24"/>
          <w:szCs w:val="24"/>
          <w:lang w:eastAsia="pt-BR"/>
        </w:rPr>
        <w:t>:...</w:t>
      </w:r>
    </w:p>
    <w:p w:rsidR="00A26622" w:rsidRPr="00A26622" w:rsidRDefault="00A26622" w:rsidP="00A26622">
      <w:pPr>
        <w:jc w:val="both"/>
        <w:rPr>
          <w:rFonts w:ascii="Arial" w:eastAsia="Times New Roman" w:hAnsi="Arial" w:cs="Arial"/>
          <w:bCs/>
          <w:spacing w:val="2"/>
          <w:sz w:val="24"/>
          <w:szCs w:val="24"/>
          <w:lang w:eastAsia="pt-BR"/>
        </w:rPr>
      </w:pPr>
      <w:r w:rsidRPr="00A26622">
        <w:rPr>
          <w:rFonts w:ascii="Arial" w:eastAsia="Times New Roman" w:hAnsi="Arial" w:cs="Arial"/>
          <w:bCs/>
          <w:spacing w:val="2"/>
          <w:sz w:val="24"/>
          <w:szCs w:val="24"/>
          <w:lang w:eastAsia="pt-BR"/>
        </w:rPr>
        <w:t>ROL DE TESTEMUNHAS</w:t>
      </w:r>
    </w:p>
    <w:p w:rsidR="00A26622" w:rsidRPr="00A26622" w:rsidRDefault="00A26622" w:rsidP="00A26622">
      <w:pPr>
        <w:jc w:val="both"/>
        <w:rPr>
          <w:rFonts w:ascii="Arial" w:eastAsia="Times New Roman" w:hAnsi="Arial" w:cs="Arial"/>
          <w:bCs/>
          <w:spacing w:val="2"/>
          <w:sz w:val="24"/>
          <w:szCs w:val="24"/>
          <w:lang w:eastAsia="pt-BR"/>
        </w:rPr>
      </w:pPr>
      <w:r w:rsidRPr="00A26622">
        <w:rPr>
          <w:rFonts w:ascii="Arial" w:eastAsia="Times New Roman" w:hAnsi="Arial" w:cs="Arial"/>
          <w:bCs/>
          <w:spacing w:val="2"/>
          <w:sz w:val="24"/>
          <w:szCs w:val="24"/>
          <w:lang w:eastAsia="pt-BR"/>
        </w:rPr>
        <w:t>01. (Nome completo), (profissão), (estado civil), (nacionalidade), (endereço), (telefone).</w:t>
      </w:r>
    </w:p>
    <w:p w:rsidR="00A26622" w:rsidRPr="00A26622" w:rsidRDefault="00A26622" w:rsidP="00A26622">
      <w:pPr>
        <w:jc w:val="both"/>
        <w:rPr>
          <w:rFonts w:ascii="Arial" w:eastAsia="Times New Roman" w:hAnsi="Arial" w:cs="Arial"/>
          <w:bCs/>
          <w:spacing w:val="2"/>
          <w:sz w:val="24"/>
          <w:szCs w:val="24"/>
          <w:lang w:eastAsia="pt-BR"/>
        </w:rPr>
      </w:pPr>
      <w:r w:rsidRPr="00A26622">
        <w:rPr>
          <w:rFonts w:ascii="Arial" w:eastAsia="Times New Roman" w:hAnsi="Arial" w:cs="Arial"/>
          <w:bCs/>
          <w:spacing w:val="2"/>
          <w:sz w:val="24"/>
          <w:szCs w:val="24"/>
          <w:lang w:eastAsia="pt-BR"/>
        </w:rPr>
        <w:t>02. (Nome completo), (profissão), (estado civil), (nacionalidade), (endereço), (telefone).</w:t>
      </w:r>
    </w:p>
    <w:p w:rsidR="002C42A6" w:rsidRPr="00A26622" w:rsidRDefault="00A26622" w:rsidP="00A26622">
      <w:pPr>
        <w:jc w:val="both"/>
        <w:rPr>
          <w:rFonts w:ascii="Arial" w:hAnsi="Arial" w:cs="Arial"/>
          <w:sz w:val="24"/>
          <w:szCs w:val="24"/>
        </w:rPr>
      </w:pPr>
    </w:p>
    <w:sectPr w:rsidR="002C42A6" w:rsidRPr="00A26622" w:rsidSect="004E6E7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2"/>
  <w:proofState w:spelling="clean" w:grammar="clean"/>
  <w:defaultTabStop w:val="708"/>
  <w:hyphenationZone w:val="425"/>
  <w:characterSpacingControl w:val="doNotCompress"/>
  <w:compat/>
  <w:rsids>
    <w:rsidRoot w:val="007C5F1C"/>
    <w:rsid w:val="00024E25"/>
    <w:rsid w:val="0003628E"/>
    <w:rsid w:val="001E4499"/>
    <w:rsid w:val="00445E0E"/>
    <w:rsid w:val="004C2402"/>
    <w:rsid w:val="004E6E7A"/>
    <w:rsid w:val="005C5503"/>
    <w:rsid w:val="00650D70"/>
    <w:rsid w:val="00651A13"/>
    <w:rsid w:val="007C5F1C"/>
    <w:rsid w:val="007E794D"/>
    <w:rsid w:val="009464E8"/>
    <w:rsid w:val="00A26622"/>
    <w:rsid w:val="00BB2878"/>
    <w:rsid w:val="00CD0323"/>
    <w:rsid w:val="00CE2DD0"/>
    <w:rsid w:val="00CE4739"/>
    <w:rsid w:val="00D14D4B"/>
    <w:rsid w:val="00D74088"/>
    <w:rsid w:val="00D94F2E"/>
    <w:rsid w:val="00E46318"/>
    <w:rsid w:val="00F8794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E6E7A"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C5F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apple-converted-space">
    <w:name w:val="apple-converted-space"/>
    <w:basedOn w:val="Fontepargpadro"/>
    <w:rsid w:val="007C5F1C"/>
  </w:style>
  <w:style w:type="character" w:styleId="Hyperlink">
    <w:name w:val="Hyperlink"/>
    <w:basedOn w:val="Fontepargpadro"/>
    <w:uiPriority w:val="99"/>
    <w:unhideWhenUsed/>
    <w:rsid w:val="007C5F1C"/>
    <w:rPr>
      <w:color w:val="0000FF"/>
      <w:u w:val="singl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D7408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D7408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3341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34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91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99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65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59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71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13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08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49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29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63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57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15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jusbrasil.com.br/topicos/10643830/artigo-229-da-constitui%C3%A7%C3%A3o-federal-de-1988" TargetMode="External"/><Relationship Id="rId13" Type="http://schemas.openxmlformats.org/officeDocument/2006/relationships/hyperlink" Target="http://www.jusbrasil.com.br/legislacao/174276278/lei-13105-15" TargetMode="External"/><Relationship Id="rId18" Type="http://schemas.openxmlformats.org/officeDocument/2006/relationships/hyperlink" Target="http://www.jusbrasil.com.br/topicos/10615156/artigo-1696-da-lei-n-10406-de-10-de-janeiro-de-2002" TargetMode="External"/><Relationship Id="rId26" Type="http://schemas.openxmlformats.org/officeDocument/2006/relationships/hyperlink" Target="http://www.jusbrasil.com.br/legislacao/111983995/c%C3%B3digo-civil-lei-10406-02" TargetMode="External"/><Relationship Id="rId39" Type="http://schemas.openxmlformats.org/officeDocument/2006/relationships/hyperlink" Target="http://www.jusbrasil.com.br/legislacao/174276278/lei-13105-15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http://www.jusbrasil.com.br/legislacao/1031134/estatuto-da-crian%C3%A7a-e-do-adolescente-lei-8069-90" TargetMode="External"/><Relationship Id="rId34" Type="http://schemas.openxmlformats.org/officeDocument/2006/relationships/hyperlink" Target="http://www.jusbrasil.com.br/topicos/28895641/artigo-98-da-lei-n-13105-de-16-de-marco-de-2015" TargetMode="External"/><Relationship Id="rId42" Type="http://schemas.openxmlformats.org/officeDocument/2006/relationships/hyperlink" Target="http://www.jusbrasil.com.br/topicos/28894514/inciso-v-do-artigo-246-da-lei-n-13105-de-16-de-marco-de-2015" TargetMode="External"/><Relationship Id="rId7" Type="http://schemas.openxmlformats.org/officeDocument/2006/relationships/hyperlink" Target="http://www.jusbrasil.com.br/legislacao/111983995/c%C3%B3digo-civil-lei-10406-02" TargetMode="External"/><Relationship Id="rId12" Type="http://schemas.openxmlformats.org/officeDocument/2006/relationships/hyperlink" Target="http://www.jusbrasil.com.br/topicos/10727456/inciso-lxxiv-do-artigo-5-da-constitui%C3%A7%C3%A3o-federal-de-1988" TargetMode="External"/><Relationship Id="rId17" Type="http://schemas.openxmlformats.org/officeDocument/2006/relationships/hyperlink" Target="http://www.boletimjuridico.com.br/doutrina/texto.asp?id=1879" TargetMode="External"/><Relationship Id="rId25" Type="http://schemas.openxmlformats.org/officeDocument/2006/relationships/hyperlink" Target="http://www.jusbrasil.com.br/topicos/10615295/artigo-1694-da-lei-n-10406-de-10-de-janeiro-de-2002" TargetMode="External"/><Relationship Id="rId33" Type="http://schemas.openxmlformats.org/officeDocument/2006/relationships/hyperlink" Target="http://www.jusbrasil.com.br/legislacao/109499/lei-de-assist%C3%AAncia-judici%C3%A1ria-lei-1060-50" TargetMode="External"/><Relationship Id="rId38" Type="http://schemas.openxmlformats.org/officeDocument/2006/relationships/hyperlink" Target="http://www.jusbrasil.com.br/topicos/28893793/inciso-vii-do-artigo-319-da-lei-n-13105-de-16-de-marco-de-2015" TargetMode="External"/><Relationship Id="rId2" Type="http://schemas.openxmlformats.org/officeDocument/2006/relationships/settings" Target="settings.xml"/><Relationship Id="rId16" Type="http://schemas.openxmlformats.org/officeDocument/2006/relationships/hyperlink" Target="http://www.jusbrasil.com.br/topicos/10644726/artigo-227-da-constitui%C3%A7%C3%A3o-federal-de-1988" TargetMode="External"/><Relationship Id="rId20" Type="http://schemas.openxmlformats.org/officeDocument/2006/relationships/hyperlink" Target="http://www.jusbrasil.com.br/legislacao/1031134/estatuto-da-crian%C3%A7a-e-do-adolescente-lei-8069-90" TargetMode="External"/><Relationship Id="rId29" Type="http://schemas.openxmlformats.org/officeDocument/2006/relationships/hyperlink" Target="http://www.jusbrasil.com.br/topicos/10607677/artigo-244-do-decreto-lei-n-2848-de-07-de-dezembro-de-1940" TargetMode="External"/><Relationship Id="rId41" Type="http://schemas.openxmlformats.org/officeDocument/2006/relationships/hyperlink" Target="http://www.jusbrasil.com.br/topicos/28894522/inciso-ii-do-artigo-246-da-lei-n-13105-de-16-de-marco-de-2015" TargetMode="External"/><Relationship Id="rId1" Type="http://schemas.openxmlformats.org/officeDocument/2006/relationships/styles" Target="styles.xml"/><Relationship Id="rId6" Type="http://schemas.openxmlformats.org/officeDocument/2006/relationships/hyperlink" Target="http://www.jusbrasil.com.br/topicos/10615156/artigo-1696-da-lei-n-10406-de-10-de-janeiro-de-2002" TargetMode="External"/><Relationship Id="rId11" Type="http://schemas.openxmlformats.org/officeDocument/2006/relationships/hyperlink" Target="http://www.jusbrasil.com.br/topicos/10641516/artigo-5-da-constitui%C3%A7%C3%A3o-federal-de-1988" TargetMode="External"/><Relationship Id="rId24" Type="http://schemas.openxmlformats.org/officeDocument/2006/relationships/hyperlink" Target="http://www.jusbrasil.com.br/topicos/10615264/par%C3%A1grafo-1-artigo-1694-da-lei-n-10406-de-10-de-janeiro-de-2002" TargetMode="External"/><Relationship Id="rId32" Type="http://schemas.openxmlformats.org/officeDocument/2006/relationships/hyperlink" Target="http://www.jusbrasil.com.br/legislacao/174276278/lei-13105-15" TargetMode="External"/><Relationship Id="rId37" Type="http://schemas.openxmlformats.org/officeDocument/2006/relationships/hyperlink" Target="http://www.jusbrasil.com.br/topicos/28893817/artigo-319-da-lei-n-13105-de-16-de-marco-de-2015" TargetMode="External"/><Relationship Id="rId40" Type="http://schemas.openxmlformats.org/officeDocument/2006/relationships/hyperlink" Target="http://www.jusbrasil.com.br/topicos/28894531/artigo-246-da-lei-n-13105-de-16-de-marco-de-2015" TargetMode="External"/><Relationship Id="rId45" Type="http://schemas.openxmlformats.org/officeDocument/2006/relationships/theme" Target="theme/theme1.xml"/><Relationship Id="rId5" Type="http://schemas.openxmlformats.org/officeDocument/2006/relationships/hyperlink" Target="http://www.jusbrasil.com.br/topicos/10615295/artigo-1694-da-lei-n-10406-de-10-de-janeiro-de-2002" TargetMode="External"/><Relationship Id="rId15" Type="http://schemas.openxmlformats.org/officeDocument/2006/relationships/hyperlink" Target="http://www.jusbrasil.com.br/legislacao/155571402/constitui%C3%A7%C3%A3o-federal-constitui%C3%A7%C3%A3o-da-republica-federativa-do-brasil-1988" TargetMode="External"/><Relationship Id="rId23" Type="http://schemas.openxmlformats.org/officeDocument/2006/relationships/hyperlink" Target="http://www.jusbrasil.com.br/legislacao/111983995/c%C3%B3digo-civil-lei-10406-02" TargetMode="External"/><Relationship Id="rId28" Type="http://schemas.openxmlformats.org/officeDocument/2006/relationships/hyperlink" Target="http://www.jusbrasil.com.br/topicos/11265407/artigo-2-da-lei-n-5478-de-25-de-julho-de-1968" TargetMode="External"/><Relationship Id="rId36" Type="http://schemas.openxmlformats.org/officeDocument/2006/relationships/hyperlink" Target="http://www.jusbrasil.com.br/legislacao/174276278/lei-13105-15" TargetMode="External"/><Relationship Id="rId10" Type="http://schemas.openxmlformats.org/officeDocument/2006/relationships/hyperlink" Target="http://www.jusbrasil.com.br/legislacao/155571402/constitui%C3%A7%C3%A3o-federal-constitui%C3%A7%C3%A3o-da-republica-federativa-do-brasil-1988" TargetMode="External"/><Relationship Id="rId19" Type="http://schemas.openxmlformats.org/officeDocument/2006/relationships/hyperlink" Target="http://www.jusbrasil.com.br/legislacao/111983995/c%C3%B3digo-civil-lei-10406-02" TargetMode="External"/><Relationship Id="rId31" Type="http://schemas.openxmlformats.org/officeDocument/2006/relationships/hyperlink" Target="http://www.jusbrasil.com.br/topicos/28894057/artigo-300-da-lei-n-13105-de-16-de-marco-de-2015" TargetMode="External"/><Relationship Id="rId44" Type="http://schemas.openxmlformats.org/officeDocument/2006/relationships/fontTable" Target="fontTable.xml"/><Relationship Id="rId4" Type="http://schemas.openxmlformats.org/officeDocument/2006/relationships/hyperlink" Target="http://www.jusbrasil.com.br/legislacao/103299/lei-de-alimentos-lei-5478-68" TargetMode="External"/><Relationship Id="rId9" Type="http://schemas.openxmlformats.org/officeDocument/2006/relationships/hyperlink" Target="http://www.jusbrasil.com.br/legislacao/155571402/constitui%C3%A7%C3%A3o-federal-constitui%C3%A7%C3%A3o-da-republica-federativa-do-brasil-1988" TargetMode="External"/><Relationship Id="rId14" Type="http://schemas.openxmlformats.org/officeDocument/2006/relationships/hyperlink" Target="http://www.jusbrasil.com.br/topicos/28895641/artigo-98-da-lei-n-13105-de-16-de-marco-de-2015" TargetMode="External"/><Relationship Id="rId22" Type="http://schemas.openxmlformats.org/officeDocument/2006/relationships/hyperlink" Target="http://www.jusbrasil.com.br/topicos/10617843/artigo-22-da-lei-n-8069-de-13-de-julho-de-1990" TargetMode="External"/><Relationship Id="rId27" Type="http://schemas.openxmlformats.org/officeDocument/2006/relationships/hyperlink" Target="http://www.jusbrasil.com.br/legislacao/103299/lei-de-alimentos-lei-5478-68" TargetMode="External"/><Relationship Id="rId30" Type="http://schemas.openxmlformats.org/officeDocument/2006/relationships/hyperlink" Target="http://www.jusbrasil.com.br/legislacao/1033702/c%C3%B3digo-penal-decreto-lei-2848-40" TargetMode="External"/><Relationship Id="rId35" Type="http://schemas.openxmlformats.org/officeDocument/2006/relationships/hyperlink" Target="http://www.jusbrasil.com.br/topicos/28895576/artigo-102-da-lei-n-13105-de-16-de-marco-de-2015" TargetMode="External"/><Relationship Id="rId43" Type="http://schemas.openxmlformats.org/officeDocument/2006/relationships/hyperlink" Target="http://www.jusbrasil.com.br/legislacao/174276278/lei-13105-15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2847</Words>
  <Characters>15380</Characters>
  <Application>Microsoft Office Word</Application>
  <DocSecurity>0</DocSecurity>
  <Lines>128</Lines>
  <Paragraphs>36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Raiane Rodrigues</dc:creator>
  <cp:lastModifiedBy>Raiane Rodrigues</cp:lastModifiedBy>
  <cp:revision>2</cp:revision>
  <dcterms:created xsi:type="dcterms:W3CDTF">2016-05-19T02:34:00Z</dcterms:created>
  <dcterms:modified xsi:type="dcterms:W3CDTF">2016-05-19T02:34:00Z</dcterms:modified>
</cp:coreProperties>
</file>