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5BE" w:rsidRDefault="005D75BE" w:rsidP="009E5D99">
      <w:pPr>
        <w:pStyle w:val="Ttulo"/>
        <w:pBdr>
          <w:bottom w:val="single" w:sz="4" w:space="1" w:color="auto"/>
        </w:pBdr>
        <w:outlineLvl w:val="0"/>
        <w:rPr>
          <w:rFonts w:ascii="Times New Roman" w:hAnsi="Times New Roman" w:cs="Times New Roman"/>
          <w:i w:val="0"/>
          <w:iCs w:val="0"/>
          <w:sz w:val="32"/>
          <w:szCs w:val="32"/>
        </w:rPr>
      </w:pPr>
      <w:r>
        <w:rPr>
          <w:rFonts w:ascii="Times New Roman" w:hAnsi="Times New Roman" w:cs="Times New Roman"/>
          <w:i w:val="0"/>
          <w:iCs w:val="0"/>
          <w:sz w:val="32"/>
          <w:szCs w:val="32"/>
        </w:rPr>
        <w:t xml:space="preserve">MANUAL PRÁTICO DE AUDITORIA TRABALHISTA </w:t>
      </w:r>
      <w:r>
        <w:rPr>
          <w:rFonts w:ascii="Times New Roman" w:hAnsi="Times New Roman" w:cs="Times New Roman"/>
          <w:i w:val="0"/>
          <w:iCs w:val="0"/>
          <w:sz w:val="28"/>
          <w:szCs w:val="28"/>
        </w:rPr>
        <w:sym w:font="Symbol" w:char="F0E3"/>
      </w:r>
    </w:p>
    <w:p w:rsidR="005D75BE" w:rsidRDefault="005D75BE">
      <w:pPr>
        <w:pStyle w:val="Ttulo"/>
        <w:rPr>
          <w:i w:val="0"/>
          <w:iCs w:val="0"/>
        </w:rPr>
      </w:pPr>
    </w:p>
    <w:p w:rsidR="000C153C" w:rsidRDefault="00A00C05" w:rsidP="00A00C05">
      <w:pPr>
        <w:pStyle w:val="Ttulo"/>
        <w:tabs>
          <w:tab w:val="center" w:pos="4419"/>
          <w:tab w:val="left" w:pos="7821"/>
        </w:tabs>
        <w:jc w:val="left"/>
        <w:outlineLvl w:val="0"/>
        <w:rPr>
          <w:rFonts w:ascii="Times New Roman" w:hAnsi="Times New Roman" w:cs="Times New Roman"/>
          <w:b w:val="0"/>
          <w:bCs w:val="0"/>
          <w:i w:val="0"/>
          <w:iCs w:val="0"/>
        </w:rPr>
      </w:pPr>
      <w:r>
        <w:rPr>
          <w:rFonts w:ascii="Times New Roman" w:hAnsi="Times New Roman" w:cs="Times New Roman"/>
          <w:b w:val="0"/>
          <w:bCs w:val="0"/>
          <w:i w:val="0"/>
          <w:iCs w:val="0"/>
        </w:rPr>
        <w:tab/>
      </w:r>
      <w:r w:rsidR="005D75BE">
        <w:rPr>
          <w:rFonts w:ascii="Times New Roman" w:hAnsi="Times New Roman" w:cs="Times New Roman"/>
          <w:b w:val="0"/>
          <w:bCs w:val="0"/>
          <w:i w:val="0"/>
          <w:iCs w:val="0"/>
        </w:rPr>
        <w:t>Autor: Paulo Henrique Teixeira</w:t>
      </w:r>
    </w:p>
    <w:p w:rsidR="000C153C" w:rsidRDefault="000C153C" w:rsidP="00A00C05">
      <w:pPr>
        <w:pStyle w:val="Ttulo"/>
        <w:tabs>
          <w:tab w:val="center" w:pos="4419"/>
          <w:tab w:val="left" w:pos="7821"/>
        </w:tabs>
        <w:jc w:val="left"/>
        <w:outlineLvl w:val="0"/>
        <w:rPr>
          <w:rFonts w:ascii="Times New Roman" w:hAnsi="Times New Roman" w:cs="Times New Roman"/>
          <w:b w:val="0"/>
          <w:bCs w:val="0"/>
          <w:i w:val="0"/>
          <w:iCs w:val="0"/>
        </w:rPr>
      </w:pPr>
    </w:p>
    <w:p w:rsidR="005D75BE" w:rsidRDefault="000C153C" w:rsidP="000C153C">
      <w:pPr>
        <w:pStyle w:val="Ttulo"/>
        <w:tabs>
          <w:tab w:val="center" w:pos="4419"/>
          <w:tab w:val="left" w:pos="7821"/>
        </w:tabs>
        <w:outlineLvl w:val="0"/>
        <w:rPr>
          <w:rFonts w:ascii="Times New Roman" w:hAnsi="Times New Roman" w:cs="Times New Roman"/>
          <w:b w:val="0"/>
          <w:bCs w:val="0"/>
          <w:i w:val="0"/>
          <w:iCs w:val="0"/>
        </w:rPr>
      </w:pPr>
      <w:r>
        <w:rPr>
          <w:rFonts w:ascii="Times New Roman" w:hAnsi="Times New Roman" w:cs="Times New Roman"/>
          <w:b w:val="0"/>
          <w:bCs w:val="0"/>
          <w:i w:val="0"/>
          <w:iCs w:val="0"/>
        </w:rPr>
        <w:t xml:space="preserve">Distribuição: Portal Tributário® Editora e </w:t>
      </w:r>
      <w:proofErr w:type="spellStart"/>
      <w:r>
        <w:rPr>
          <w:rFonts w:ascii="Times New Roman" w:hAnsi="Times New Roman" w:cs="Times New Roman"/>
          <w:b w:val="0"/>
          <w:bCs w:val="0"/>
          <w:i w:val="0"/>
          <w:iCs w:val="0"/>
        </w:rPr>
        <w:t>Maph</w:t>
      </w:r>
      <w:proofErr w:type="spellEnd"/>
      <w:r>
        <w:rPr>
          <w:rFonts w:ascii="Times New Roman" w:hAnsi="Times New Roman" w:cs="Times New Roman"/>
          <w:b w:val="0"/>
          <w:bCs w:val="0"/>
          <w:i w:val="0"/>
          <w:iCs w:val="0"/>
        </w:rPr>
        <w:t xml:space="preserve"> Editora</w:t>
      </w:r>
    </w:p>
    <w:p w:rsidR="005D75BE" w:rsidRDefault="005D75BE">
      <w:pPr>
        <w:pStyle w:val="Ttulo"/>
        <w:rPr>
          <w:rFonts w:ascii="Times New Roman" w:hAnsi="Times New Roman" w:cs="Times New Roman"/>
          <w:b w:val="0"/>
          <w:bCs w:val="0"/>
          <w:i w:val="0"/>
          <w:iCs w:val="0"/>
        </w:rPr>
      </w:pPr>
    </w:p>
    <w:p w:rsidR="005D75BE" w:rsidRPr="00087FC0" w:rsidRDefault="005D75BE">
      <w:pPr>
        <w:jc w:val="center"/>
        <w:rPr>
          <w:i/>
          <w:iCs/>
        </w:rPr>
      </w:pPr>
      <w:r w:rsidRPr="00087FC0">
        <w:rPr>
          <w:i/>
          <w:iCs/>
        </w:rPr>
        <w:sym w:font="Wingdings" w:char="F0E8"/>
      </w:r>
      <w:r w:rsidRPr="00087FC0">
        <w:rPr>
          <w:i/>
          <w:iCs/>
        </w:rPr>
        <w:t xml:space="preserve"> Atenção: esta obra é atualizável. Recomendamos baixá-la periodicamente em seu computador, utilizando a mesma senha, no endereço </w:t>
      </w:r>
      <w:hyperlink r:id="rId8" w:history="1">
        <w:r w:rsidRPr="00087FC0">
          <w:rPr>
            <w:rStyle w:val="Hyperlink"/>
            <w:i/>
            <w:iCs/>
          </w:rPr>
          <w:t>www.portaltributario.com.br/downloads</w:t>
        </w:r>
      </w:hyperlink>
      <w:r w:rsidRPr="00087FC0">
        <w:rPr>
          <w:i/>
          <w:iCs/>
        </w:rPr>
        <w:t xml:space="preserve"> </w:t>
      </w:r>
    </w:p>
    <w:p w:rsidR="005D75BE" w:rsidRDefault="005D75BE">
      <w:pPr>
        <w:pStyle w:val="Ttulo"/>
        <w:rPr>
          <w:rFonts w:ascii="Times New Roman" w:hAnsi="Times New Roman" w:cs="Times New Roman"/>
          <w:b w:val="0"/>
          <w:bCs w:val="0"/>
        </w:rPr>
      </w:pPr>
    </w:p>
    <w:p w:rsidR="005D75BE" w:rsidRDefault="005D75BE">
      <w:pPr>
        <w:jc w:val="center"/>
      </w:pPr>
      <w:r>
        <w:t xml:space="preserve">Para pesquisar rapidamente uma palavra, tecle </w:t>
      </w:r>
      <w:r>
        <w:rPr>
          <w:b/>
          <w:bCs/>
        </w:rPr>
        <w:t>CTRL+L</w:t>
      </w:r>
    </w:p>
    <w:p w:rsidR="005D75BE" w:rsidRDefault="005D75BE">
      <w:pPr>
        <w:jc w:val="both"/>
      </w:pPr>
    </w:p>
    <w:p w:rsidR="005D75BE" w:rsidRDefault="005D75BE" w:rsidP="009E5D99">
      <w:pPr>
        <w:jc w:val="center"/>
        <w:outlineLvl w:val="0"/>
        <w:rPr>
          <w:i/>
          <w:iCs/>
        </w:rPr>
      </w:pPr>
      <w:r>
        <w:t xml:space="preserve">Sumário: </w:t>
      </w:r>
      <w:r>
        <w:rPr>
          <w:i/>
          <w:iCs/>
        </w:rPr>
        <w:t>(clique no título para acessar o tema desejado)</w:t>
      </w:r>
    </w:p>
    <w:p w:rsidR="005D75BE" w:rsidRDefault="005D75BE">
      <w:pPr>
        <w:jc w:val="center"/>
        <w:rPr>
          <w:i/>
          <w:iCs/>
        </w:rPr>
      </w:pPr>
    </w:p>
    <w:p w:rsidR="005D75BE" w:rsidRDefault="00696341" w:rsidP="009E5D99">
      <w:pPr>
        <w:outlineLvl w:val="0"/>
      </w:pPr>
      <w:hyperlink w:anchor="INTRODUÇ" w:history="1">
        <w:r w:rsidR="00120167" w:rsidRPr="00120167">
          <w:rPr>
            <w:rStyle w:val="Hyperlink"/>
          </w:rPr>
          <w:t xml:space="preserve">APRESENTAÇÃO  </w:t>
        </w:r>
      </w:hyperlink>
      <w:r w:rsidR="00120167" w:rsidRPr="00120167">
        <w:t xml:space="preserve"> </w:t>
      </w:r>
      <w:r w:rsidR="00120167">
        <w:t xml:space="preserve"> </w:t>
      </w:r>
    </w:p>
    <w:p w:rsidR="005D75BE" w:rsidRDefault="00696341" w:rsidP="009E5D99">
      <w:pPr>
        <w:outlineLvl w:val="0"/>
      </w:pPr>
      <w:hyperlink w:anchor="Siglas" w:history="1">
        <w:r w:rsidR="00D834C3">
          <w:rPr>
            <w:rStyle w:val="Hyperlink"/>
          </w:rPr>
          <w:t>SIGLAS UTILIZADAS</w:t>
        </w:r>
      </w:hyperlink>
    </w:p>
    <w:p w:rsidR="00C1735F" w:rsidRDefault="00C1735F" w:rsidP="009E5D99">
      <w:pPr>
        <w:outlineLvl w:val="0"/>
      </w:pPr>
    </w:p>
    <w:p w:rsidR="00C1735F" w:rsidRPr="00C1735F" w:rsidRDefault="00C1735F" w:rsidP="009E5D99">
      <w:pPr>
        <w:outlineLvl w:val="0"/>
        <w:rPr>
          <w:b/>
          <w:bCs/>
        </w:rPr>
      </w:pPr>
      <w:r w:rsidRPr="00C1735F">
        <w:rPr>
          <w:b/>
          <w:bCs/>
        </w:rPr>
        <w:t>PARTE I – INTRODUÇÃO À AUDITORIA</w:t>
      </w:r>
    </w:p>
    <w:p w:rsidR="00C1735F" w:rsidRDefault="00C1735F" w:rsidP="009E5D99">
      <w:pPr>
        <w:outlineLvl w:val="0"/>
      </w:pPr>
    </w:p>
    <w:p w:rsidR="00E00BE6" w:rsidRDefault="00696341" w:rsidP="009E5D99">
      <w:pPr>
        <w:outlineLvl w:val="0"/>
      </w:pPr>
      <w:hyperlink w:anchor="auditoriatrabalhista" w:history="1">
        <w:r w:rsidR="00D834C3" w:rsidRPr="00083C6F">
          <w:rPr>
            <w:rStyle w:val="Hyperlink"/>
          </w:rPr>
          <w:t>AUDITORIA TRABALHISTA</w:t>
        </w:r>
      </w:hyperlink>
    </w:p>
    <w:p w:rsidR="00C1735F" w:rsidRDefault="00696341" w:rsidP="009E5D99">
      <w:pPr>
        <w:outlineLvl w:val="0"/>
      </w:pPr>
      <w:hyperlink w:anchor="INTRODUÇ" w:history="1">
        <w:r w:rsidR="00C1735F" w:rsidRPr="00120167">
          <w:rPr>
            <w:rStyle w:val="Hyperlink"/>
          </w:rPr>
          <w:t>INTRODUÇÃO</w:t>
        </w:r>
      </w:hyperlink>
    </w:p>
    <w:p w:rsidR="00C1735F" w:rsidRDefault="00696341" w:rsidP="009E5D99">
      <w:pPr>
        <w:outlineLvl w:val="0"/>
      </w:pPr>
      <w:hyperlink w:anchor="PLANEJAMENTOAUDIT" w:history="1">
        <w:r w:rsidR="00C1735F" w:rsidRPr="00120167">
          <w:rPr>
            <w:rStyle w:val="Hyperlink"/>
          </w:rPr>
          <w:t>PLANEJAMENTO DE AUDITORIA</w:t>
        </w:r>
      </w:hyperlink>
    </w:p>
    <w:p w:rsidR="00C1735F" w:rsidRDefault="00696341" w:rsidP="009E5D99">
      <w:pPr>
        <w:outlineLvl w:val="0"/>
      </w:pPr>
      <w:hyperlink w:anchor="AMOSTRAGEM" w:history="1">
        <w:r w:rsidR="00C1735F" w:rsidRPr="00120167">
          <w:rPr>
            <w:rStyle w:val="Hyperlink"/>
          </w:rPr>
          <w:t>AMOSTRAGEM</w:t>
        </w:r>
      </w:hyperlink>
    </w:p>
    <w:p w:rsidR="00C1735F" w:rsidRDefault="00696341" w:rsidP="009E5D99">
      <w:pPr>
        <w:outlineLvl w:val="0"/>
      </w:pPr>
      <w:hyperlink w:anchor="APLICAPROCED" w:history="1">
        <w:r w:rsidR="00C1735F" w:rsidRPr="00120167">
          <w:rPr>
            <w:rStyle w:val="Hyperlink"/>
          </w:rPr>
          <w:t>APLICAÇÃO DE PROCEDIMENTOS</w:t>
        </w:r>
      </w:hyperlink>
    </w:p>
    <w:p w:rsidR="00C1735F" w:rsidRDefault="00696341" w:rsidP="009E5D99">
      <w:pPr>
        <w:outlineLvl w:val="0"/>
      </w:pPr>
      <w:hyperlink w:anchor="PAPEISTRABALHO" w:history="1">
        <w:r w:rsidR="00C1735F" w:rsidRPr="00120167">
          <w:rPr>
            <w:rStyle w:val="Hyperlink"/>
          </w:rPr>
          <w:t>PAPÉIS DE TRABALHO</w:t>
        </w:r>
      </w:hyperlink>
    </w:p>
    <w:p w:rsidR="00C1735F" w:rsidRDefault="00696341" w:rsidP="009E5D99">
      <w:pPr>
        <w:outlineLvl w:val="0"/>
      </w:pPr>
      <w:hyperlink w:anchor="RELATÓR" w:history="1">
        <w:r w:rsidR="00C1735F" w:rsidRPr="00120167">
          <w:rPr>
            <w:rStyle w:val="Hyperlink"/>
          </w:rPr>
          <w:t>RELATÓRIO</w:t>
        </w:r>
      </w:hyperlink>
    </w:p>
    <w:p w:rsidR="00C1735F" w:rsidRDefault="00696341" w:rsidP="009E5D99">
      <w:pPr>
        <w:outlineLvl w:val="0"/>
      </w:pPr>
      <w:hyperlink w:anchor="QUALIDADESAUDITOR" w:history="1">
        <w:r w:rsidR="00C1735F" w:rsidRPr="00120167">
          <w:rPr>
            <w:rStyle w:val="Hyperlink"/>
          </w:rPr>
          <w:t>QUALIDADES DO AUDITOR</w:t>
        </w:r>
      </w:hyperlink>
    </w:p>
    <w:p w:rsidR="00C1735F" w:rsidRDefault="00696341" w:rsidP="009E5D99">
      <w:pPr>
        <w:outlineLvl w:val="0"/>
      </w:pPr>
      <w:hyperlink w:anchor="BARREIRAS" w:history="1">
        <w:r w:rsidR="00C1735F" w:rsidRPr="00120167">
          <w:rPr>
            <w:rStyle w:val="Hyperlink"/>
          </w:rPr>
          <w:t>BARREIRAS DO AUDITOR</w:t>
        </w:r>
      </w:hyperlink>
    </w:p>
    <w:p w:rsidR="00C1735F" w:rsidRDefault="00696341" w:rsidP="009E5D99">
      <w:pPr>
        <w:outlineLvl w:val="0"/>
      </w:pPr>
      <w:hyperlink w:anchor="OUTRASINFO" w:history="1">
        <w:r w:rsidR="00120167" w:rsidRPr="00120167">
          <w:rPr>
            <w:rStyle w:val="Hyperlink"/>
          </w:rPr>
          <w:t>OUTRAS INFORMAÇÕES</w:t>
        </w:r>
      </w:hyperlink>
    </w:p>
    <w:p w:rsidR="005D75BE" w:rsidRDefault="005D75BE"/>
    <w:p w:rsidR="00C1735F" w:rsidRDefault="00C1735F" w:rsidP="008909A6">
      <w:pPr>
        <w:rPr>
          <w:b/>
          <w:bCs/>
        </w:rPr>
      </w:pPr>
      <w:r>
        <w:rPr>
          <w:b/>
          <w:bCs/>
        </w:rPr>
        <w:t>PARTE II – PROCEDIMENTOS PRÁTICOS DE AUDITORIA E PONTOS DE RELATÓRIO</w:t>
      </w:r>
    </w:p>
    <w:p w:rsidR="00C1735F" w:rsidRDefault="00C1735F" w:rsidP="008909A6">
      <w:pPr>
        <w:rPr>
          <w:b/>
          <w:bCs/>
        </w:rPr>
      </w:pPr>
    </w:p>
    <w:p w:rsidR="00E00BE6" w:rsidRPr="00DE47C3" w:rsidRDefault="00696341" w:rsidP="008909A6">
      <w:pPr>
        <w:rPr>
          <w:b/>
          <w:bCs/>
        </w:rPr>
      </w:pPr>
      <w:hyperlink w:anchor="Documentacao" w:history="1">
        <w:r w:rsidR="00A97D04" w:rsidRPr="00DE47C3">
          <w:rPr>
            <w:rStyle w:val="Hyperlink"/>
            <w:b/>
            <w:bCs/>
          </w:rPr>
          <w:t>1. DOCUMENTAÇÃO</w:t>
        </w:r>
      </w:hyperlink>
    </w:p>
    <w:p w:rsidR="008909A6" w:rsidRPr="00DE47C3" w:rsidRDefault="00696341" w:rsidP="00952C2F">
      <w:pPr>
        <w:rPr>
          <w:b/>
          <w:bCs/>
        </w:rPr>
      </w:pPr>
      <w:hyperlink w:anchor="PROCEDIMENTOSDEAUDITORIA1" w:history="1">
        <w:r w:rsidR="008909A6" w:rsidRPr="00DE47C3">
          <w:rPr>
            <w:rStyle w:val="Hyperlink"/>
            <w:b/>
            <w:bCs/>
          </w:rPr>
          <w:t>Procedimentos de Auditoria</w:t>
        </w:r>
      </w:hyperlink>
    </w:p>
    <w:p w:rsidR="008909A6" w:rsidRPr="008043F4" w:rsidRDefault="00696341" w:rsidP="00952C2F">
      <w:pPr>
        <w:ind w:left="708"/>
        <w:rPr>
          <w:rStyle w:val="Hyperlink"/>
        </w:rPr>
      </w:pPr>
      <w:r>
        <w:fldChar w:fldCharType="begin"/>
      </w:r>
      <w:r w:rsidR="008043F4">
        <w:instrText xml:space="preserve"> HYPERLINK  \l "CONTRATODETRABALHO" </w:instrText>
      </w:r>
      <w:r>
        <w:fldChar w:fldCharType="separate"/>
      </w:r>
      <w:r w:rsidR="008909A6" w:rsidRPr="008043F4">
        <w:rPr>
          <w:rStyle w:val="Hyperlink"/>
        </w:rPr>
        <w:t>a) Contrato de trabalho</w:t>
      </w:r>
    </w:p>
    <w:p w:rsidR="008909A6" w:rsidRPr="008043F4" w:rsidRDefault="00696341" w:rsidP="00952C2F">
      <w:pPr>
        <w:ind w:left="708"/>
        <w:rPr>
          <w:rStyle w:val="Hyperlink"/>
        </w:rPr>
      </w:pPr>
      <w:r>
        <w:fldChar w:fldCharType="end"/>
      </w:r>
      <w:r>
        <w:fldChar w:fldCharType="begin"/>
      </w:r>
      <w:r w:rsidR="008043F4">
        <w:instrText xml:space="preserve"> HYPERLINK  \l "ACORDODECOMPENSAÇÃO" </w:instrText>
      </w:r>
      <w:r>
        <w:fldChar w:fldCharType="separate"/>
      </w:r>
      <w:r w:rsidR="008909A6" w:rsidRPr="008043F4">
        <w:rPr>
          <w:rStyle w:val="Hyperlink"/>
        </w:rPr>
        <w:t>b) Acordo de compensação</w:t>
      </w:r>
    </w:p>
    <w:p w:rsidR="008909A6" w:rsidRPr="008043F4" w:rsidRDefault="00696341" w:rsidP="00952C2F">
      <w:pPr>
        <w:ind w:left="708"/>
        <w:rPr>
          <w:rStyle w:val="Hyperlink"/>
        </w:rPr>
      </w:pPr>
      <w:r>
        <w:fldChar w:fldCharType="end"/>
      </w:r>
      <w:r>
        <w:fldChar w:fldCharType="begin"/>
      </w:r>
      <w:r w:rsidR="00C34C9F">
        <w:instrText>HYPERLINK  \l "Saláriofamília1"</w:instrText>
      </w:r>
      <w:r>
        <w:fldChar w:fldCharType="separate"/>
      </w:r>
      <w:r w:rsidR="008909A6" w:rsidRPr="008043F4">
        <w:rPr>
          <w:rStyle w:val="Hyperlink"/>
        </w:rPr>
        <w:t xml:space="preserve">c) Salário-família </w:t>
      </w:r>
    </w:p>
    <w:p w:rsidR="008043F4" w:rsidRPr="008043F4" w:rsidRDefault="00696341" w:rsidP="00952C2F">
      <w:pPr>
        <w:ind w:left="708"/>
        <w:rPr>
          <w:rStyle w:val="Hyperlink"/>
        </w:rPr>
      </w:pPr>
      <w:r>
        <w:fldChar w:fldCharType="end"/>
      </w:r>
      <w:r>
        <w:fldChar w:fldCharType="begin"/>
      </w:r>
      <w:r w:rsidR="00460919">
        <w:instrText>HYPERLINK  \l "Exames"</w:instrText>
      </w:r>
      <w:r>
        <w:fldChar w:fldCharType="separate"/>
      </w:r>
      <w:r w:rsidR="008909A6" w:rsidRPr="008043F4">
        <w:rPr>
          <w:rStyle w:val="Hyperlink"/>
        </w:rPr>
        <w:t xml:space="preserve">d) Exames médicos </w:t>
      </w:r>
    </w:p>
    <w:p w:rsidR="008909A6" w:rsidRPr="008043F4" w:rsidRDefault="00696341" w:rsidP="00952C2F">
      <w:pPr>
        <w:ind w:left="708"/>
        <w:rPr>
          <w:rStyle w:val="Hyperlink"/>
        </w:rPr>
      </w:pPr>
      <w:r>
        <w:fldChar w:fldCharType="end"/>
      </w:r>
      <w:r>
        <w:fldChar w:fldCharType="begin"/>
      </w:r>
      <w:r w:rsidR="008043F4">
        <w:instrText xml:space="preserve"> HYPERLINK  \l "ACORDODEPRORROGAÇÃODEHORAS" </w:instrText>
      </w:r>
      <w:r>
        <w:fldChar w:fldCharType="separate"/>
      </w:r>
      <w:r w:rsidR="008909A6" w:rsidRPr="008043F4">
        <w:rPr>
          <w:rStyle w:val="Hyperlink"/>
        </w:rPr>
        <w:t>e) Acordo de prorrogação de horas</w:t>
      </w:r>
    </w:p>
    <w:p w:rsidR="008909A6" w:rsidRPr="008043F4" w:rsidRDefault="00696341" w:rsidP="00952C2F">
      <w:pPr>
        <w:ind w:left="708"/>
        <w:rPr>
          <w:rStyle w:val="Hyperlink"/>
        </w:rPr>
      </w:pPr>
      <w:r>
        <w:fldChar w:fldCharType="end"/>
      </w:r>
      <w:r>
        <w:fldChar w:fldCharType="begin"/>
      </w:r>
      <w:r w:rsidR="008043F4">
        <w:instrText xml:space="preserve"> HYPERLINK  \l "COMPROVANTEDEENTREGAEDEVOLUÇÃODACT" </w:instrText>
      </w:r>
      <w:r>
        <w:fldChar w:fldCharType="separate"/>
      </w:r>
      <w:r w:rsidR="008909A6" w:rsidRPr="008043F4">
        <w:rPr>
          <w:rStyle w:val="Hyperlink"/>
        </w:rPr>
        <w:t>f) Comprovante de entrega e devolução da CTPS</w:t>
      </w:r>
    </w:p>
    <w:p w:rsidR="008909A6" w:rsidRPr="008043F4" w:rsidRDefault="00696341" w:rsidP="00952C2F">
      <w:pPr>
        <w:ind w:left="708"/>
        <w:rPr>
          <w:rStyle w:val="Hyperlink"/>
        </w:rPr>
      </w:pPr>
      <w:r>
        <w:fldChar w:fldCharType="end"/>
      </w:r>
      <w:r>
        <w:fldChar w:fldCharType="begin"/>
      </w:r>
      <w:r w:rsidR="008043F4">
        <w:instrText xml:space="preserve"> HYPERLINK  \l "Declaraçãodeencargosdefamíliaparaf" </w:instrText>
      </w:r>
      <w:r>
        <w:fldChar w:fldCharType="separate"/>
      </w:r>
      <w:r w:rsidR="008909A6" w:rsidRPr="008043F4">
        <w:rPr>
          <w:rStyle w:val="Hyperlink"/>
        </w:rPr>
        <w:t xml:space="preserve">g) Declaração de encargos de família par fins de </w:t>
      </w:r>
      <w:proofErr w:type="spellStart"/>
      <w:r w:rsidR="008909A6" w:rsidRPr="008043F4">
        <w:rPr>
          <w:rStyle w:val="Hyperlink"/>
        </w:rPr>
        <w:t>I.R.</w:t>
      </w:r>
      <w:proofErr w:type="spellEnd"/>
    </w:p>
    <w:p w:rsidR="008909A6" w:rsidRDefault="00696341" w:rsidP="00952C2F">
      <w:pPr>
        <w:ind w:left="708"/>
      </w:pPr>
      <w:r>
        <w:fldChar w:fldCharType="end"/>
      </w:r>
      <w:hyperlink w:anchor="Declaraçãodeutilizaçãodovaletranspo" w:history="1">
        <w:r w:rsidR="008909A6" w:rsidRPr="008043F4">
          <w:rPr>
            <w:rStyle w:val="Hyperlink"/>
          </w:rPr>
          <w:t>h) Declaração de utilização do vale-transporte</w:t>
        </w:r>
      </w:hyperlink>
    </w:p>
    <w:p w:rsidR="008909A6" w:rsidRPr="008043F4" w:rsidRDefault="00696341" w:rsidP="00952C2F">
      <w:pPr>
        <w:ind w:left="708"/>
        <w:rPr>
          <w:rStyle w:val="Hyperlink"/>
        </w:rPr>
      </w:pPr>
      <w:r>
        <w:fldChar w:fldCharType="begin"/>
      </w:r>
      <w:r w:rsidR="008043F4">
        <w:instrText xml:space="preserve"> HYPERLINK  \l "Outrosdocumentos" </w:instrText>
      </w:r>
      <w:r>
        <w:fldChar w:fldCharType="separate"/>
      </w:r>
      <w:r w:rsidR="008909A6" w:rsidRPr="008043F4">
        <w:rPr>
          <w:rStyle w:val="Hyperlink"/>
        </w:rPr>
        <w:t>i) Outros documentos</w:t>
      </w:r>
    </w:p>
    <w:p w:rsidR="008909A6" w:rsidRPr="00A333A0" w:rsidRDefault="00696341" w:rsidP="00952C2F">
      <w:pPr>
        <w:ind w:left="708"/>
      </w:pPr>
      <w:r>
        <w:fldChar w:fldCharType="end"/>
      </w:r>
      <w:hyperlink w:anchor="Fichaderegistrodefuncionários" w:history="1">
        <w:r w:rsidR="008909A6" w:rsidRPr="008043F4">
          <w:rPr>
            <w:rStyle w:val="Hyperlink"/>
          </w:rPr>
          <w:t>j) Ficha de registro de funcionários</w:t>
        </w:r>
      </w:hyperlink>
      <w:r w:rsidR="008909A6">
        <w:t xml:space="preserve"> </w:t>
      </w:r>
    </w:p>
    <w:p w:rsidR="008909A6" w:rsidRPr="00DE47C3" w:rsidRDefault="00696341" w:rsidP="00952C2F">
      <w:pPr>
        <w:rPr>
          <w:b/>
          <w:bCs/>
        </w:rPr>
      </w:pPr>
      <w:hyperlink w:anchor="PONTOSERELATÓRIODEAUDITORIADOCUME" w:history="1">
        <w:r w:rsidR="008909A6" w:rsidRPr="00DE47C3">
          <w:rPr>
            <w:rStyle w:val="Hyperlink"/>
            <w:b/>
            <w:bCs/>
          </w:rPr>
          <w:t xml:space="preserve">Pontos e Relatório de Auditoria </w:t>
        </w:r>
      </w:hyperlink>
    </w:p>
    <w:p w:rsidR="008909A6" w:rsidRDefault="008909A6" w:rsidP="008909A6">
      <w:r>
        <w:tab/>
      </w:r>
      <w:hyperlink w:anchor="Fichaderegistrodosfuncionários" w:history="1">
        <w:r w:rsidR="002E0AB5" w:rsidRPr="001C4D1F">
          <w:rPr>
            <w:rStyle w:val="Hyperlink"/>
          </w:rPr>
          <w:t xml:space="preserve">1.1 </w:t>
        </w:r>
        <w:r w:rsidRPr="001C4D1F">
          <w:rPr>
            <w:rStyle w:val="Hyperlink"/>
          </w:rPr>
          <w:t>Ficha de registro dos funcionários</w:t>
        </w:r>
      </w:hyperlink>
    </w:p>
    <w:p w:rsidR="008909A6" w:rsidRDefault="00952C2F" w:rsidP="008909A6">
      <w:r>
        <w:lastRenderedPageBreak/>
        <w:tab/>
      </w:r>
      <w:hyperlink w:anchor="Saláriofamíliadocumentação" w:history="1">
        <w:r w:rsidR="002E0AB5" w:rsidRPr="001C4D1F">
          <w:rPr>
            <w:rStyle w:val="Hyperlink"/>
          </w:rPr>
          <w:t xml:space="preserve">1.2 </w:t>
        </w:r>
        <w:r w:rsidR="008909A6" w:rsidRPr="001C4D1F">
          <w:rPr>
            <w:rStyle w:val="Hyperlink"/>
          </w:rPr>
          <w:t>Salário família – documentação</w:t>
        </w:r>
      </w:hyperlink>
    </w:p>
    <w:p w:rsidR="008909A6" w:rsidRDefault="00696341" w:rsidP="008909A6">
      <w:pPr>
        <w:ind w:left="708"/>
      </w:pPr>
      <w:hyperlink w:anchor="Declaraçãodeencargosdefamíliaparaf" w:history="1">
        <w:r w:rsidR="002E0AB5" w:rsidRPr="001C4D1F">
          <w:rPr>
            <w:rStyle w:val="Hyperlink"/>
          </w:rPr>
          <w:t xml:space="preserve">1.3 </w:t>
        </w:r>
        <w:r w:rsidR="008909A6" w:rsidRPr="001C4D1F">
          <w:rPr>
            <w:rStyle w:val="Hyperlink"/>
          </w:rPr>
          <w:t>Declaração de encargos de família para fins de imposto de renda</w:t>
        </w:r>
      </w:hyperlink>
    </w:p>
    <w:p w:rsidR="008909A6" w:rsidRDefault="00696341" w:rsidP="008909A6">
      <w:pPr>
        <w:ind w:left="708"/>
      </w:pPr>
      <w:hyperlink w:anchor="Fechamentodafolhadepagamento" w:history="1">
        <w:r w:rsidR="002E0AB5" w:rsidRPr="001C4D1F">
          <w:rPr>
            <w:rStyle w:val="Hyperlink"/>
          </w:rPr>
          <w:t xml:space="preserve">1.4 </w:t>
        </w:r>
        <w:r w:rsidR="008909A6" w:rsidRPr="001C4D1F">
          <w:rPr>
            <w:rStyle w:val="Hyperlink"/>
          </w:rPr>
          <w:t>Fechamento da folha de pagamento</w:t>
        </w:r>
      </w:hyperlink>
    </w:p>
    <w:p w:rsidR="008909A6" w:rsidRDefault="00696341" w:rsidP="008909A6">
      <w:pPr>
        <w:ind w:left="708"/>
      </w:pPr>
      <w:hyperlink w:anchor="Declaraçãodeutilizaçãodevaletransporte" w:history="1">
        <w:r w:rsidR="002E0AB5" w:rsidRPr="001C4D1F">
          <w:rPr>
            <w:rStyle w:val="Hyperlink"/>
          </w:rPr>
          <w:t xml:space="preserve">1.5 </w:t>
        </w:r>
        <w:r w:rsidR="008909A6" w:rsidRPr="001C4D1F">
          <w:rPr>
            <w:rStyle w:val="Hyperlink"/>
          </w:rPr>
          <w:t>Declaração de utilização de vale transporte</w:t>
        </w:r>
      </w:hyperlink>
    </w:p>
    <w:p w:rsidR="008909A6" w:rsidRPr="001C4D1F" w:rsidRDefault="00696341" w:rsidP="00952C2F">
      <w:pPr>
        <w:ind w:firstLine="708"/>
        <w:rPr>
          <w:rStyle w:val="Hyperlink"/>
        </w:rPr>
      </w:pPr>
      <w:r>
        <w:fldChar w:fldCharType="begin"/>
      </w:r>
      <w:r w:rsidR="001C4D1F">
        <w:instrText xml:space="preserve"> HYPERLINK  \l "Recibodeentregaedevoluçãodacarteiradetra" </w:instrText>
      </w:r>
      <w:r>
        <w:fldChar w:fldCharType="separate"/>
      </w:r>
      <w:r w:rsidR="002E0AB5" w:rsidRPr="001C4D1F">
        <w:rPr>
          <w:rStyle w:val="Hyperlink"/>
        </w:rPr>
        <w:t xml:space="preserve">1.6 </w:t>
      </w:r>
      <w:r w:rsidR="008909A6" w:rsidRPr="001C4D1F">
        <w:rPr>
          <w:rStyle w:val="Hyperlink"/>
        </w:rPr>
        <w:t>Recibo de entrega e devolução da carteira de trabalho e previdência social</w:t>
      </w:r>
    </w:p>
    <w:p w:rsidR="008909A6" w:rsidRPr="001C4D1F" w:rsidRDefault="00696341" w:rsidP="00952C2F">
      <w:pPr>
        <w:ind w:left="708"/>
        <w:rPr>
          <w:rStyle w:val="Hyperlink"/>
        </w:rPr>
      </w:pPr>
      <w:r>
        <w:fldChar w:fldCharType="end"/>
      </w:r>
      <w:r>
        <w:fldChar w:fldCharType="begin"/>
      </w:r>
      <w:r w:rsidR="001C4D1F">
        <w:instrText xml:space="preserve"> HYPERLINK  \l "Acordodeprorrogaçãodejornadadetrabalho" </w:instrText>
      </w:r>
      <w:r>
        <w:fldChar w:fldCharType="separate"/>
      </w:r>
      <w:r w:rsidR="002E0AB5" w:rsidRPr="001C4D1F">
        <w:rPr>
          <w:rStyle w:val="Hyperlink"/>
        </w:rPr>
        <w:t xml:space="preserve">1.7 </w:t>
      </w:r>
      <w:r w:rsidR="008909A6" w:rsidRPr="001C4D1F">
        <w:rPr>
          <w:rStyle w:val="Hyperlink"/>
        </w:rPr>
        <w:t>Acordo de prorrogação de jornada de trabalho</w:t>
      </w:r>
    </w:p>
    <w:p w:rsidR="008909A6" w:rsidRDefault="00696341" w:rsidP="008909A6">
      <w:pPr>
        <w:ind w:left="708"/>
      </w:pPr>
      <w:r>
        <w:fldChar w:fldCharType="end"/>
      </w:r>
      <w:hyperlink w:anchor="Vendedorescláusuladeprorrogaçãodejornad" w:history="1">
        <w:r w:rsidR="002E0AB5" w:rsidRPr="001C4D1F">
          <w:rPr>
            <w:rStyle w:val="Hyperlink"/>
          </w:rPr>
          <w:t xml:space="preserve">1.8 </w:t>
        </w:r>
        <w:r w:rsidR="008909A6" w:rsidRPr="001C4D1F">
          <w:rPr>
            <w:rStyle w:val="Hyperlink"/>
          </w:rPr>
          <w:t>Vendedores – cláusula de prorrogação de jornada no contrato de trabalho</w:t>
        </w:r>
      </w:hyperlink>
    </w:p>
    <w:p w:rsidR="008909A6" w:rsidRDefault="00696341" w:rsidP="008909A6">
      <w:pPr>
        <w:ind w:left="708"/>
      </w:pPr>
      <w:hyperlink w:anchor="Acordodecompensaçãojornadadetrabalh" w:history="1">
        <w:r w:rsidR="002E0AB5" w:rsidRPr="001C4D1F">
          <w:rPr>
            <w:rStyle w:val="Hyperlink"/>
          </w:rPr>
          <w:t xml:space="preserve">1.9 </w:t>
        </w:r>
        <w:r w:rsidR="008909A6" w:rsidRPr="001C4D1F">
          <w:rPr>
            <w:rStyle w:val="Hyperlink"/>
          </w:rPr>
          <w:t>Acordo de compensação jornada de trabalho</w:t>
        </w:r>
      </w:hyperlink>
    </w:p>
    <w:p w:rsidR="008909A6" w:rsidRDefault="00696341" w:rsidP="008909A6">
      <w:pPr>
        <w:ind w:left="708"/>
      </w:pPr>
      <w:hyperlink w:anchor="Acordodecompensação12x36jornadade" w:history="1">
        <w:r w:rsidR="002E0AB5" w:rsidRPr="001C4D1F">
          <w:rPr>
            <w:rStyle w:val="Hyperlink"/>
          </w:rPr>
          <w:t xml:space="preserve">1.10 </w:t>
        </w:r>
        <w:r w:rsidR="008909A6" w:rsidRPr="001C4D1F">
          <w:rPr>
            <w:rStyle w:val="Hyperlink"/>
          </w:rPr>
          <w:t>Acordo de compensação 12 x 36 jornada de trabalho</w:t>
        </w:r>
      </w:hyperlink>
    </w:p>
    <w:p w:rsidR="008909A6" w:rsidRDefault="00696341" w:rsidP="008909A6">
      <w:pPr>
        <w:ind w:left="708"/>
      </w:pPr>
      <w:hyperlink w:anchor="Alteraçãounilateraldecontrato" w:history="1">
        <w:r w:rsidR="002E0AB5" w:rsidRPr="001C4D1F">
          <w:rPr>
            <w:rStyle w:val="Hyperlink"/>
          </w:rPr>
          <w:t xml:space="preserve">1.11 </w:t>
        </w:r>
        <w:r w:rsidR="008909A6" w:rsidRPr="001C4D1F">
          <w:rPr>
            <w:rStyle w:val="Hyperlink"/>
          </w:rPr>
          <w:t>Alteração unilateral de contrato</w:t>
        </w:r>
      </w:hyperlink>
    </w:p>
    <w:p w:rsidR="008909A6" w:rsidRDefault="008909A6" w:rsidP="008909A6">
      <w:r>
        <w:tab/>
      </w:r>
      <w:hyperlink w:anchor="Documentodenomeação" w:history="1">
        <w:r w:rsidR="002E0AB5" w:rsidRPr="001C4D1F">
          <w:rPr>
            <w:rStyle w:val="Hyperlink"/>
          </w:rPr>
          <w:t xml:space="preserve">1.12 </w:t>
        </w:r>
        <w:r w:rsidRPr="001C4D1F">
          <w:rPr>
            <w:rStyle w:val="Hyperlink"/>
          </w:rPr>
          <w:t>Documento de nomeação</w:t>
        </w:r>
      </w:hyperlink>
    </w:p>
    <w:p w:rsidR="008909A6" w:rsidRPr="001C4D1F" w:rsidRDefault="00696341" w:rsidP="00952C2F">
      <w:pPr>
        <w:ind w:firstLine="708"/>
        <w:rPr>
          <w:rStyle w:val="Hyperlink"/>
        </w:rPr>
      </w:pPr>
      <w:r>
        <w:fldChar w:fldCharType="begin"/>
      </w:r>
      <w:r w:rsidR="001C4D1F">
        <w:instrText xml:space="preserve"> HYPERLINK  \l "Aumentodacargahoráriadosprofessores" </w:instrText>
      </w:r>
      <w:r>
        <w:fldChar w:fldCharType="separate"/>
      </w:r>
      <w:r w:rsidR="002E0AB5" w:rsidRPr="001C4D1F">
        <w:rPr>
          <w:rStyle w:val="Hyperlink"/>
        </w:rPr>
        <w:t xml:space="preserve">1.13 </w:t>
      </w:r>
      <w:r w:rsidR="008909A6" w:rsidRPr="001C4D1F">
        <w:rPr>
          <w:rStyle w:val="Hyperlink"/>
        </w:rPr>
        <w:t>Aumento da carga horária dos professores</w:t>
      </w:r>
    </w:p>
    <w:p w:rsidR="008909A6" w:rsidRDefault="00696341" w:rsidP="00952C2F">
      <w:r>
        <w:fldChar w:fldCharType="end"/>
      </w:r>
      <w:r w:rsidR="008909A6">
        <w:tab/>
      </w:r>
      <w:hyperlink w:anchor="Quadrodehoráriodetrabalho" w:history="1">
        <w:r w:rsidR="002E0AB5" w:rsidRPr="001C4D1F">
          <w:rPr>
            <w:rStyle w:val="Hyperlink"/>
          </w:rPr>
          <w:t xml:space="preserve">1.14 </w:t>
        </w:r>
        <w:r w:rsidR="008909A6" w:rsidRPr="001C4D1F">
          <w:rPr>
            <w:rStyle w:val="Hyperlink"/>
          </w:rPr>
          <w:t>Quadro de horário de trabalho</w:t>
        </w:r>
      </w:hyperlink>
    </w:p>
    <w:p w:rsidR="008909A6" w:rsidRDefault="008909A6" w:rsidP="00952C2F">
      <w:r>
        <w:tab/>
      </w:r>
      <w:hyperlink w:anchor="Quadrodaproteçãodotrabalhodomenor" w:history="1">
        <w:r w:rsidR="002E0AB5" w:rsidRPr="001C4D1F">
          <w:rPr>
            <w:rStyle w:val="Hyperlink"/>
          </w:rPr>
          <w:t xml:space="preserve">1.15 </w:t>
        </w:r>
        <w:r w:rsidRPr="001C4D1F">
          <w:rPr>
            <w:rStyle w:val="Hyperlink"/>
          </w:rPr>
          <w:t>Quadro da proteção do trabalho do menor.</w:t>
        </w:r>
      </w:hyperlink>
    </w:p>
    <w:p w:rsidR="008909A6" w:rsidRDefault="008909A6" w:rsidP="00952C2F">
      <w:r>
        <w:tab/>
      </w:r>
      <w:hyperlink w:anchor="Contratodetrabalho1" w:history="1">
        <w:r w:rsidR="002E0AB5" w:rsidRPr="001C4D1F">
          <w:rPr>
            <w:rStyle w:val="Hyperlink"/>
          </w:rPr>
          <w:t xml:space="preserve">1.16 </w:t>
        </w:r>
        <w:r w:rsidRPr="001C4D1F">
          <w:rPr>
            <w:rStyle w:val="Hyperlink"/>
          </w:rPr>
          <w:t>Contrato de trabalho</w:t>
        </w:r>
      </w:hyperlink>
    </w:p>
    <w:p w:rsidR="008909A6" w:rsidRDefault="008909A6" w:rsidP="00952C2F">
      <w:r>
        <w:tab/>
      </w:r>
      <w:hyperlink w:anchor="Recibodepagamentodesalário" w:history="1">
        <w:r w:rsidR="002E0AB5" w:rsidRPr="001C4D1F">
          <w:rPr>
            <w:rStyle w:val="Hyperlink"/>
          </w:rPr>
          <w:t xml:space="preserve">1.17 </w:t>
        </w:r>
        <w:r w:rsidRPr="001C4D1F">
          <w:rPr>
            <w:rStyle w:val="Hyperlink"/>
          </w:rPr>
          <w:t>Recibo de pagamento de salário</w:t>
        </w:r>
      </w:hyperlink>
    </w:p>
    <w:p w:rsidR="008909A6" w:rsidRDefault="008909A6" w:rsidP="00952C2F">
      <w:r>
        <w:tab/>
      </w:r>
      <w:hyperlink w:anchor="Recibosdesalárioscomplementares" w:history="1">
        <w:r w:rsidR="002E0AB5" w:rsidRPr="001C4D1F">
          <w:rPr>
            <w:rStyle w:val="Hyperlink"/>
          </w:rPr>
          <w:t xml:space="preserve">1.18 </w:t>
        </w:r>
        <w:r w:rsidRPr="001C4D1F">
          <w:rPr>
            <w:rStyle w:val="Hyperlink"/>
          </w:rPr>
          <w:t>Recibos de salários complementares</w:t>
        </w:r>
      </w:hyperlink>
    </w:p>
    <w:p w:rsidR="008909A6" w:rsidRDefault="008909A6" w:rsidP="00952C2F">
      <w:r>
        <w:tab/>
      </w:r>
      <w:hyperlink w:anchor="Documentosassinadospelofuncionárioenãop" w:history="1">
        <w:r w:rsidR="002E0AB5" w:rsidRPr="001C4D1F">
          <w:rPr>
            <w:rStyle w:val="Hyperlink"/>
          </w:rPr>
          <w:t xml:space="preserve">1.19 </w:t>
        </w:r>
        <w:r w:rsidRPr="001C4D1F">
          <w:rPr>
            <w:rStyle w:val="Hyperlink"/>
          </w:rPr>
          <w:t>Documentos assinados pelo funcionário e não preenchidos</w:t>
        </w:r>
      </w:hyperlink>
    </w:p>
    <w:p w:rsidR="008909A6" w:rsidRDefault="008909A6" w:rsidP="00952C2F">
      <w:r>
        <w:tab/>
      </w:r>
      <w:hyperlink w:anchor="Registrodeempregadoscentralização" w:history="1">
        <w:r w:rsidR="002E0AB5" w:rsidRPr="001C4D1F">
          <w:rPr>
            <w:rStyle w:val="Hyperlink"/>
          </w:rPr>
          <w:t xml:space="preserve">1.20 </w:t>
        </w:r>
        <w:r w:rsidRPr="001C4D1F">
          <w:rPr>
            <w:rStyle w:val="Hyperlink"/>
          </w:rPr>
          <w:t>Registro de empregados - centralização</w:t>
        </w:r>
      </w:hyperlink>
    </w:p>
    <w:p w:rsidR="008909A6" w:rsidRDefault="008909A6" w:rsidP="00952C2F">
      <w:r>
        <w:tab/>
      </w:r>
      <w:hyperlink w:anchor="Livrodeinspeçãodotrabalho" w:history="1">
        <w:r w:rsidR="002E0AB5" w:rsidRPr="001C4D1F">
          <w:rPr>
            <w:rStyle w:val="Hyperlink"/>
          </w:rPr>
          <w:t xml:space="preserve">1.21 </w:t>
        </w:r>
        <w:r w:rsidRPr="001C4D1F">
          <w:rPr>
            <w:rStyle w:val="Hyperlink"/>
          </w:rPr>
          <w:t>Livro de inspeção do trabalho</w:t>
        </w:r>
      </w:hyperlink>
    </w:p>
    <w:p w:rsidR="008909A6" w:rsidRDefault="008909A6" w:rsidP="00952C2F">
      <w:r>
        <w:tab/>
      </w:r>
      <w:hyperlink w:anchor="Faltadafichaderegistro" w:history="1">
        <w:r w:rsidR="002E0AB5" w:rsidRPr="001C4D1F">
          <w:rPr>
            <w:rStyle w:val="Hyperlink"/>
          </w:rPr>
          <w:t xml:space="preserve">1.22 </w:t>
        </w:r>
        <w:r w:rsidRPr="001C4D1F">
          <w:rPr>
            <w:rStyle w:val="Hyperlink"/>
          </w:rPr>
          <w:t>Falta da ficha de registro</w:t>
        </w:r>
      </w:hyperlink>
    </w:p>
    <w:p w:rsidR="008909A6" w:rsidRDefault="008909A6" w:rsidP="00952C2F">
      <w:r>
        <w:tab/>
      </w:r>
      <w:hyperlink w:anchor="Acidentesdetrabalho" w:history="1">
        <w:r w:rsidR="002E0AB5" w:rsidRPr="001C4D1F">
          <w:rPr>
            <w:rStyle w:val="Hyperlink"/>
          </w:rPr>
          <w:t xml:space="preserve">1.23 </w:t>
        </w:r>
        <w:r w:rsidRPr="001C4D1F">
          <w:rPr>
            <w:rStyle w:val="Hyperlink"/>
          </w:rPr>
          <w:t>Acidentes de trabalho</w:t>
        </w:r>
      </w:hyperlink>
    </w:p>
    <w:p w:rsidR="008909A6" w:rsidRPr="001C4D1F" w:rsidRDefault="00696341" w:rsidP="00952C2F">
      <w:pPr>
        <w:ind w:left="708"/>
        <w:rPr>
          <w:rStyle w:val="Hyperlink"/>
        </w:rPr>
      </w:pPr>
      <w:r>
        <w:fldChar w:fldCharType="begin"/>
      </w:r>
      <w:r w:rsidR="001C4D1F">
        <w:instrText xml:space="preserve"> HYPERLINK  \l "Anotaçãodonúmerodocadastrodepessoafisica" </w:instrText>
      </w:r>
      <w:r>
        <w:fldChar w:fldCharType="separate"/>
      </w:r>
      <w:r w:rsidR="002E0AB5" w:rsidRPr="001C4D1F">
        <w:rPr>
          <w:rStyle w:val="Hyperlink"/>
        </w:rPr>
        <w:t xml:space="preserve">1.24 </w:t>
      </w:r>
      <w:r w:rsidR="008909A6" w:rsidRPr="001C4D1F">
        <w:rPr>
          <w:rStyle w:val="Hyperlink"/>
        </w:rPr>
        <w:t>Anotação do número do cadastro de pessoa física, número da carteira de identidade e endereço completo</w:t>
      </w:r>
    </w:p>
    <w:p w:rsidR="008909A6" w:rsidRDefault="00696341" w:rsidP="008909A6">
      <w:pPr>
        <w:ind w:left="708"/>
      </w:pPr>
      <w:r>
        <w:fldChar w:fldCharType="end"/>
      </w:r>
      <w:hyperlink w:anchor="Registrodasalteraçõesnohoráriodetrabalho" w:history="1">
        <w:r w:rsidR="002E0AB5" w:rsidRPr="001C4D1F">
          <w:rPr>
            <w:rStyle w:val="Hyperlink"/>
          </w:rPr>
          <w:t xml:space="preserve">1.25 </w:t>
        </w:r>
        <w:r w:rsidR="008909A6" w:rsidRPr="001C4D1F">
          <w:rPr>
            <w:rStyle w:val="Hyperlink"/>
          </w:rPr>
          <w:t>Registro das alterações no horário de trabalho</w:t>
        </w:r>
      </w:hyperlink>
    </w:p>
    <w:p w:rsidR="008909A6" w:rsidRDefault="00696341" w:rsidP="008909A6">
      <w:pPr>
        <w:ind w:left="708"/>
      </w:pPr>
      <w:hyperlink w:anchor="Examesmédicos" w:history="1">
        <w:r w:rsidR="002E0AB5" w:rsidRPr="001C4D1F">
          <w:rPr>
            <w:rStyle w:val="Hyperlink"/>
          </w:rPr>
          <w:t xml:space="preserve">1.26 </w:t>
        </w:r>
        <w:r w:rsidR="008909A6" w:rsidRPr="001C4D1F">
          <w:rPr>
            <w:rStyle w:val="Hyperlink"/>
          </w:rPr>
          <w:t>Exames médicos</w:t>
        </w:r>
      </w:hyperlink>
    </w:p>
    <w:p w:rsidR="008909A6" w:rsidRDefault="00696341" w:rsidP="008909A6">
      <w:pPr>
        <w:ind w:left="708"/>
      </w:pPr>
      <w:hyperlink w:anchor="Prestaçãodeserviçostrabalhistavínculoemp" w:history="1">
        <w:r w:rsidR="002E0AB5" w:rsidRPr="001C4D1F">
          <w:rPr>
            <w:rStyle w:val="Hyperlink"/>
          </w:rPr>
          <w:t xml:space="preserve">1.27 </w:t>
        </w:r>
        <w:r w:rsidR="008909A6" w:rsidRPr="001C4D1F">
          <w:rPr>
            <w:rStyle w:val="Hyperlink"/>
          </w:rPr>
          <w:t>Prestação de serviços (trabalhista – vínculo empregatício)</w:t>
        </w:r>
      </w:hyperlink>
    </w:p>
    <w:p w:rsidR="008909A6" w:rsidRDefault="00696341" w:rsidP="008909A6">
      <w:pPr>
        <w:ind w:left="708"/>
      </w:pPr>
      <w:hyperlink w:anchor="Documentaçãorelativaaosrepresentantescom" w:history="1">
        <w:r w:rsidR="001C4D1F" w:rsidRPr="001C4D1F">
          <w:rPr>
            <w:rStyle w:val="Hyperlink"/>
          </w:rPr>
          <w:t xml:space="preserve">1.28 </w:t>
        </w:r>
        <w:r w:rsidR="008909A6" w:rsidRPr="001C4D1F">
          <w:rPr>
            <w:rStyle w:val="Hyperlink"/>
          </w:rPr>
          <w:t>Documentação relativa aos representantes comerciais.</w:t>
        </w:r>
      </w:hyperlink>
    </w:p>
    <w:p w:rsidR="008909A6" w:rsidRDefault="00696341" w:rsidP="008909A6">
      <w:pPr>
        <w:ind w:left="708"/>
      </w:pPr>
      <w:hyperlink w:anchor="Retençãodacarteiradetrabalho" w:history="1">
        <w:r w:rsidR="001C4D1F" w:rsidRPr="001C4D1F">
          <w:rPr>
            <w:rStyle w:val="Hyperlink"/>
          </w:rPr>
          <w:t xml:space="preserve">1.29 </w:t>
        </w:r>
        <w:r w:rsidR="008909A6" w:rsidRPr="001C4D1F">
          <w:rPr>
            <w:rStyle w:val="Hyperlink"/>
          </w:rPr>
          <w:t>Retenção da carteira de trabalho</w:t>
        </w:r>
      </w:hyperlink>
    </w:p>
    <w:p w:rsidR="008909A6" w:rsidRDefault="00696341" w:rsidP="008909A6">
      <w:pPr>
        <w:ind w:left="708"/>
      </w:pPr>
      <w:hyperlink w:anchor="Pagamentosextrafolhadesalários" w:history="1">
        <w:r w:rsidR="001C4D1F" w:rsidRPr="001C4D1F">
          <w:rPr>
            <w:rStyle w:val="Hyperlink"/>
          </w:rPr>
          <w:t xml:space="preserve">1.30 </w:t>
        </w:r>
        <w:r w:rsidR="008909A6" w:rsidRPr="001C4D1F">
          <w:rPr>
            <w:rStyle w:val="Hyperlink"/>
          </w:rPr>
          <w:t xml:space="preserve">Pagamentos </w:t>
        </w:r>
        <w:proofErr w:type="spellStart"/>
        <w:r w:rsidR="008909A6" w:rsidRPr="001C4D1F">
          <w:rPr>
            <w:rStyle w:val="Hyperlink"/>
          </w:rPr>
          <w:t>extra-folha</w:t>
        </w:r>
        <w:proofErr w:type="spellEnd"/>
        <w:r w:rsidR="008909A6" w:rsidRPr="001C4D1F">
          <w:rPr>
            <w:rStyle w:val="Hyperlink"/>
          </w:rPr>
          <w:t xml:space="preserve"> de salários</w:t>
        </w:r>
      </w:hyperlink>
    </w:p>
    <w:p w:rsidR="008909A6" w:rsidRPr="002D17ED" w:rsidRDefault="00696341" w:rsidP="008909A6">
      <w:pPr>
        <w:ind w:left="708"/>
      </w:pPr>
      <w:hyperlink w:anchor="Líquidosdossaláriosrecebidos" w:history="1">
        <w:r w:rsidR="001C4D1F" w:rsidRPr="001C4D1F">
          <w:rPr>
            <w:rStyle w:val="Hyperlink"/>
          </w:rPr>
          <w:t xml:space="preserve">1.31 </w:t>
        </w:r>
        <w:r w:rsidR="008909A6" w:rsidRPr="001C4D1F">
          <w:rPr>
            <w:rStyle w:val="Hyperlink"/>
          </w:rPr>
          <w:t>Líquidos dos salários recebidos</w:t>
        </w:r>
      </w:hyperlink>
    </w:p>
    <w:p w:rsidR="006A625D" w:rsidRDefault="006A625D" w:rsidP="006A625D">
      <w:pPr>
        <w:pStyle w:val="NormalWeb"/>
        <w:spacing w:before="0" w:after="0"/>
        <w:ind w:right="18"/>
        <w:outlineLvl w:val="0"/>
        <w:rPr>
          <w:b/>
          <w:bCs/>
        </w:rPr>
      </w:pPr>
    </w:p>
    <w:p w:rsidR="005D75BE" w:rsidRPr="00DE47C3" w:rsidRDefault="00696341" w:rsidP="008909A6">
      <w:pPr>
        <w:rPr>
          <w:b/>
          <w:bCs/>
        </w:rPr>
      </w:pPr>
      <w:hyperlink w:anchor="RegistroPonto" w:history="1">
        <w:r w:rsidR="00A97D04" w:rsidRPr="00DE47C3">
          <w:rPr>
            <w:rStyle w:val="Hyperlink"/>
            <w:b/>
            <w:bCs/>
          </w:rPr>
          <w:t>2. REGISTRO DE PONTO E JORNADA DE TRABALHO</w:t>
        </w:r>
      </w:hyperlink>
    </w:p>
    <w:p w:rsidR="00DE47C3" w:rsidRPr="00952C2F" w:rsidRDefault="00696341" w:rsidP="00952C2F">
      <w:pPr>
        <w:pStyle w:val="Corpodetexto"/>
        <w:jc w:val="left"/>
      </w:pPr>
      <w:hyperlink w:anchor="PROCEDIMENTOSDEAUDITORIAl" w:history="1">
        <w:r w:rsidR="00DE47C3" w:rsidRPr="00952C2F">
          <w:rPr>
            <w:rStyle w:val="Hyperlink"/>
          </w:rPr>
          <w:t>Procedimentos de Auditoria</w:t>
        </w:r>
      </w:hyperlink>
    </w:p>
    <w:p w:rsidR="00DE47C3" w:rsidRPr="00DE47C3" w:rsidRDefault="00696341" w:rsidP="00952C2F">
      <w:pPr>
        <w:tabs>
          <w:tab w:val="left" w:pos="851"/>
        </w:tabs>
        <w:ind w:left="708"/>
        <w:jc w:val="both"/>
        <w:rPr>
          <w:color w:val="000000"/>
        </w:rPr>
      </w:pPr>
      <w:hyperlink w:anchor="Excessodejornadadetrabalho" w:history="1">
        <w:r w:rsidR="00DE47C3" w:rsidRPr="00DE47C3">
          <w:rPr>
            <w:rStyle w:val="Hyperlink"/>
          </w:rPr>
          <w:t>Excesso de jornada de trabalho</w:t>
        </w:r>
      </w:hyperlink>
    </w:p>
    <w:p w:rsidR="00DE47C3" w:rsidRPr="00DE47C3" w:rsidRDefault="00696341" w:rsidP="00952C2F">
      <w:pPr>
        <w:ind w:left="708"/>
        <w:jc w:val="both"/>
        <w:rPr>
          <w:color w:val="000000"/>
        </w:rPr>
      </w:pPr>
      <w:hyperlink w:anchor="Intervalomínimode11horasentreumaj" w:history="1">
        <w:r w:rsidR="00DE47C3" w:rsidRPr="00DE47C3">
          <w:rPr>
            <w:rStyle w:val="Hyperlink"/>
          </w:rPr>
          <w:t>Intervalo mínimo de 11 horas entre uma jornada e outra</w:t>
        </w:r>
      </w:hyperlink>
    </w:p>
    <w:p w:rsidR="00DE47C3" w:rsidRPr="00DE47C3" w:rsidRDefault="00696341" w:rsidP="00952C2F">
      <w:pPr>
        <w:ind w:left="708"/>
        <w:outlineLvl w:val="0"/>
        <w:rPr>
          <w:caps/>
        </w:rPr>
      </w:pPr>
      <w:hyperlink w:anchor="Trabalhonosdiasdestinadosaodescanso" w:history="1">
        <w:r w:rsidR="00DE47C3" w:rsidRPr="00DE47C3">
          <w:rPr>
            <w:rStyle w:val="Hyperlink"/>
          </w:rPr>
          <w:t>Trabalho nos dias destinados ao descanso semanal</w:t>
        </w:r>
      </w:hyperlink>
    </w:p>
    <w:p w:rsidR="00DE47C3" w:rsidRPr="00DE47C3" w:rsidRDefault="00696341" w:rsidP="00952C2F">
      <w:pPr>
        <w:ind w:left="708"/>
        <w:outlineLvl w:val="0"/>
        <w:rPr>
          <w:caps/>
        </w:rPr>
      </w:pPr>
      <w:hyperlink w:anchor="Intervalode15minutosemjornadade06" w:history="1">
        <w:r w:rsidR="00DE47C3" w:rsidRPr="00DE47C3">
          <w:rPr>
            <w:rStyle w:val="Hyperlink"/>
          </w:rPr>
          <w:t>Intervalo de 15 minutos em jornada de 06 horas - marcação</w:t>
        </w:r>
      </w:hyperlink>
    </w:p>
    <w:p w:rsidR="00DE47C3" w:rsidRPr="00DE47C3" w:rsidRDefault="00696341" w:rsidP="00952C2F">
      <w:pPr>
        <w:ind w:left="708"/>
        <w:outlineLvl w:val="0"/>
        <w:rPr>
          <w:caps/>
        </w:rPr>
      </w:pPr>
      <w:hyperlink w:anchor="Marcaçãodajornadacomantecedência" w:history="1">
        <w:r w:rsidR="00DE47C3" w:rsidRPr="00DE47C3">
          <w:rPr>
            <w:rStyle w:val="Hyperlink"/>
          </w:rPr>
          <w:t>Marcação da jornada com antecedência</w:t>
        </w:r>
      </w:hyperlink>
    </w:p>
    <w:p w:rsidR="00DE47C3" w:rsidRPr="00DE47C3" w:rsidRDefault="00696341" w:rsidP="00952C2F">
      <w:pPr>
        <w:ind w:left="708"/>
        <w:outlineLvl w:val="0"/>
        <w:rPr>
          <w:caps/>
        </w:rPr>
      </w:pPr>
      <w:hyperlink w:anchor="Autorizaçãoparahorasextras" w:history="1">
        <w:r w:rsidR="00DE47C3" w:rsidRPr="00DE47C3">
          <w:rPr>
            <w:rStyle w:val="Hyperlink"/>
          </w:rPr>
          <w:t>Autorização para horas extras</w:t>
        </w:r>
      </w:hyperlink>
      <w:r w:rsidR="00DE47C3" w:rsidRPr="00DE47C3">
        <w:t xml:space="preserve"> </w:t>
      </w:r>
    </w:p>
    <w:p w:rsidR="00DE47C3" w:rsidRPr="00DE47C3" w:rsidRDefault="00696341" w:rsidP="00952C2F">
      <w:pPr>
        <w:ind w:left="708"/>
        <w:rPr>
          <w:caps/>
        </w:rPr>
      </w:pPr>
      <w:hyperlink w:anchor="Compensaçãodeiníciodetrabalhoanteci" w:history="1">
        <w:r w:rsidR="00DE47C3" w:rsidRPr="00DE47C3">
          <w:rPr>
            <w:rStyle w:val="Hyperlink"/>
          </w:rPr>
          <w:t>Compensação de início de trabalho antecipado com saída antecipada ou vice-versa</w:t>
        </w:r>
      </w:hyperlink>
    </w:p>
    <w:p w:rsidR="00DE47C3" w:rsidRPr="00DE47C3" w:rsidRDefault="00696341" w:rsidP="00952C2F">
      <w:pPr>
        <w:ind w:left="708"/>
        <w:outlineLvl w:val="0"/>
        <w:rPr>
          <w:caps/>
        </w:rPr>
      </w:pPr>
      <w:hyperlink w:anchor="Nãopreenchidoocabeçalhodocartãopon" w:history="1">
        <w:r w:rsidR="00DE47C3" w:rsidRPr="00DE47C3">
          <w:rPr>
            <w:rStyle w:val="Hyperlink"/>
          </w:rPr>
          <w:t>Não preenchido o cabeçalho do cartão ponto</w:t>
        </w:r>
      </w:hyperlink>
    </w:p>
    <w:p w:rsidR="00DE47C3" w:rsidRPr="00DE47C3" w:rsidRDefault="00696341" w:rsidP="00952C2F">
      <w:pPr>
        <w:ind w:left="708"/>
        <w:outlineLvl w:val="0"/>
        <w:rPr>
          <w:caps/>
        </w:rPr>
      </w:pPr>
      <w:hyperlink w:anchor="Horasextrasematividadesinsalubres" w:history="1">
        <w:r w:rsidR="00DE47C3" w:rsidRPr="00DE47C3">
          <w:rPr>
            <w:rStyle w:val="Hyperlink"/>
          </w:rPr>
          <w:t>Horas extras em atividades insalubres</w:t>
        </w:r>
      </w:hyperlink>
    </w:p>
    <w:p w:rsidR="00DE47C3" w:rsidRPr="00DE47C3" w:rsidRDefault="00696341" w:rsidP="00952C2F">
      <w:pPr>
        <w:ind w:left="708"/>
        <w:outlineLvl w:val="0"/>
        <w:rPr>
          <w:caps/>
        </w:rPr>
      </w:pPr>
      <w:hyperlink w:anchor="Registroempapeletadetrabalhoexterno" w:history="1">
        <w:r w:rsidR="00DE47C3" w:rsidRPr="00DE47C3">
          <w:rPr>
            <w:rStyle w:val="Hyperlink"/>
          </w:rPr>
          <w:t>Registro em papeleta de trabalho externo</w:t>
        </w:r>
      </w:hyperlink>
    </w:p>
    <w:p w:rsidR="00DE47C3" w:rsidRPr="00DE47C3" w:rsidRDefault="00696341" w:rsidP="00952C2F">
      <w:pPr>
        <w:ind w:left="708"/>
        <w:rPr>
          <w:caps/>
        </w:rPr>
      </w:pPr>
      <w:hyperlink w:anchor="Marcaçãodopontoparafuncionáriosemc" w:history="1">
        <w:r w:rsidR="00DE47C3" w:rsidRPr="00DE47C3">
          <w:rPr>
            <w:rStyle w:val="Hyperlink"/>
          </w:rPr>
          <w:t>Marcação do ponto para funcionários em cargos de supervisão</w:t>
        </w:r>
      </w:hyperlink>
    </w:p>
    <w:p w:rsidR="00DE47C3" w:rsidRPr="00DE47C3" w:rsidRDefault="00696341" w:rsidP="00952C2F">
      <w:pPr>
        <w:ind w:left="708"/>
        <w:jc w:val="both"/>
      </w:pPr>
      <w:hyperlink w:anchor="Horáriodetrabalhoestádeacordocomp" w:history="1">
        <w:r w:rsidR="00DE47C3" w:rsidRPr="00DE47C3">
          <w:rPr>
            <w:rStyle w:val="Hyperlink"/>
          </w:rPr>
          <w:t>Horário de trabalho está de acordo com pré-assinalação no cabeçalho do cartão ponto</w:t>
        </w:r>
      </w:hyperlink>
      <w:r w:rsidR="00DE47C3" w:rsidRPr="00DE47C3">
        <w:t xml:space="preserve"> </w:t>
      </w:r>
    </w:p>
    <w:p w:rsidR="00DE47C3" w:rsidRPr="00DE47C3" w:rsidRDefault="00696341" w:rsidP="00952C2F">
      <w:pPr>
        <w:ind w:left="708"/>
        <w:outlineLvl w:val="0"/>
        <w:rPr>
          <w:caps/>
        </w:rPr>
      </w:pPr>
      <w:hyperlink w:anchor="Intervalomínimode01horaparaalimentaçãoer" w:history="1">
        <w:r w:rsidR="00DE47C3" w:rsidRPr="00DE47C3">
          <w:rPr>
            <w:rStyle w:val="Hyperlink"/>
          </w:rPr>
          <w:t>Intervalo mínimo de 01 hora para alimentação e repouso</w:t>
        </w:r>
      </w:hyperlink>
    </w:p>
    <w:p w:rsidR="00DE47C3" w:rsidRPr="00DE47C3" w:rsidRDefault="00696341" w:rsidP="00952C2F">
      <w:pPr>
        <w:ind w:left="708"/>
        <w:outlineLvl w:val="0"/>
        <w:rPr>
          <w:caps/>
        </w:rPr>
      </w:pPr>
      <w:hyperlink w:anchor="pontocomrasuras" w:history="1">
        <w:r w:rsidR="00DE47C3" w:rsidRPr="00DE47C3">
          <w:rPr>
            <w:rStyle w:val="Hyperlink"/>
          </w:rPr>
          <w:t>Ponto com rasuras</w:t>
        </w:r>
      </w:hyperlink>
    </w:p>
    <w:p w:rsidR="00DE47C3" w:rsidRPr="00DE47C3" w:rsidRDefault="00696341" w:rsidP="00952C2F">
      <w:pPr>
        <w:ind w:left="708"/>
        <w:outlineLvl w:val="0"/>
        <w:rPr>
          <w:caps/>
        </w:rPr>
      </w:pPr>
      <w:hyperlink w:anchor="Pontonãoassinado" w:history="1">
        <w:r w:rsidR="00DE47C3" w:rsidRPr="00DE47C3">
          <w:rPr>
            <w:rStyle w:val="Hyperlink"/>
          </w:rPr>
          <w:t>Ponto não assinado</w:t>
        </w:r>
      </w:hyperlink>
    </w:p>
    <w:p w:rsidR="00DE47C3" w:rsidRPr="00DE47C3" w:rsidRDefault="00696341" w:rsidP="00952C2F">
      <w:pPr>
        <w:ind w:left="708"/>
        <w:outlineLvl w:val="0"/>
        <w:rPr>
          <w:caps/>
        </w:rPr>
      </w:pPr>
      <w:hyperlink w:anchor="Marcaçãorepetitiva" w:history="1">
        <w:r w:rsidR="00DE47C3" w:rsidRPr="00DE47C3">
          <w:rPr>
            <w:rStyle w:val="Hyperlink"/>
          </w:rPr>
          <w:t>Marcação repetitiva</w:t>
        </w:r>
      </w:hyperlink>
    </w:p>
    <w:p w:rsidR="00DE47C3" w:rsidRPr="00DE47C3" w:rsidRDefault="00696341" w:rsidP="00952C2F">
      <w:pPr>
        <w:ind w:left="708"/>
        <w:outlineLvl w:val="0"/>
        <w:rPr>
          <w:caps/>
        </w:rPr>
      </w:pPr>
      <w:hyperlink w:anchor="Plantõesàdistância" w:history="1">
        <w:r w:rsidR="00DE47C3" w:rsidRPr="00DE47C3">
          <w:rPr>
            <w:rStyle w:val="Hyperlink"/>
          </w:rPr>
          <w:t>Plantões à distância</w:t>
        </w:r>
      </w:hyperlink>
    </w:p>
    <w:p w:rsidR="00DE47C3" w:rsidRPr="00DE47C3" w:rsidRDefault="00696341" w:rsidP="00952C2F">
      <w:pPr>
        <w:ind w:left="708"/>
        <w:rPr>
          <w:caps/>
        </w:rPr>
      </w:pPr>
      <w:hyperlink w:anchor="Caracterizaçãodeturnoininterruptodereve" w:history="1">
        <w:r w:rsidR="00DE47C3" w:rsidRPr="00DE47C3">
          <w:rPr>
            <w:rStyle w:val="Hyperlink"/>
          </w:rPr>
          <w:t>Caracterização de turno ininterrupto de revezamento – trabalho 06 horas diárias</w:t>
        </w:r>
      </w:hyperlink>
    </w:p>
    <w:p w:rsidR="00DE47C3" w:rsidRPr="00DE47C3" w:rsidRDefault="00696341" w:rsidP="00952C2F">
      <w:pPr>
        <w:ind w:left="708"/>
        <w:jc w:val="both"/>
        <w:rPr>
          <w:color w:val="000000"/>
        </w:rPr>
      </w:pPr>
      <w:hyperlink w:anchor="Compensaçãodeatrasosefaltascomhor" w:history="1">
        <w:r w:rsidR="00DE47C3" w:rsidRPr="00DE47C3">
          <w:rPr>
            <w:rStyle w:val="Hyperlink"/>
          </w:rPr>
          <w:t>Compensação de atrasos e faltas com  horas extras</w:t>
        </w:r>
      </w:hyperlink>
    </w:p>
    <w:p w:rsidR="00DE47C3" w:rsidRPr="00DE47C3" w:rsidRDefault="00696341" w:rsidP="00952C2F">
      <w:pPr>
        <w:ind w:left="708"/>
        <w:outlineLvl w:val="0"/>
        <w:rPr>
          <w:caps/>
        </w:rPr>
      </w:pPr>
      <w:hyperlink w:anchor="Bancodehoras" w:history="1">
        <w:r w:rsidR="00DE47C3" w:rsidRPr="00DE47C3">
          <w:rPr>
            <w:rStyle w:val="Hyperlink"/>
          </w:rPr>
          <w:t>Banco de horas</w:t>
        </w:r>
      </w:hyperlink>
    </w:p>
    <w:p w:rsidR="00DE47C3" w:rsidRPr="00DE47C3" w:rsidRDefault="00696341" w:rsidP="00952C2F">
      <w:pPr>
        <w:ind w:left="708"/>
        <w:outlineLvl w:val="0"/>
        <w:rPr>
          <w:caps/>
        </w:rPr>
      </w:pPr>
      <w:hyperlink w:anchor="Homologaçãodobancodehoras" w:history="1">
        <w:r w:rsidR="00DE47C3" w:rsidRPr="00DE47C3">
          <w:rPr>
            <w:rStyle w:val="Hyperlink"/>
          </w:rPr>
          <w:t>Homologação do banco de horas</w:t>
        </w:r>
      </w:hyperlink>
    </w:p>
    <w:p w:rsidR="00DE47C3" w:rsidRPr="00DE47C3" w:rsidRDefault="00696341" w:rsidP="00952C2F">
      <w:pPr>
        <w:ind w:left="708"/>
        <w:outlineLvl w:val="0"/>
        <w:rPr>
          <w:caps/>
        </w:rPr>
      </w:pPr>
      <w:hyperlink w:anchor="Supressãodehorasextras" w:history="1">
        <w:r w:rsidR="00DE47C3" w:rsidRPr="00DE47C3">
          <w:rPr>
            <w:rStyle w:val="Hyperlink"/>
          </w:rPr>
          <w:t>Supressão de horas extras</w:t>
        </w:r>
      </w:hyperlink>
    </w:p>
    <w:p w:rsidR="00DE47C3" w:rsidRPr="00DE47C3" w:rsidRDefault="00696341" w:rsidP="00952C2F">
      <w:pPr>
        <w:ind w:left="708"/>
        <w:outlineLvl w:val="0"/>
        <w:rPr>
          <w:caps/>
        </w:rPr>
      </w:pPr>
      <w:hyperlink w:anchor="Telefonistajornadade06horas" w:history="1">
        <w:r w:rsidR="00DE47C3" w:rsidRPr="00DE47C3">
          <w:rPr>
            <w:rStyle w:val="Hyperlink"/>
          </w:rPr>
          <w:t>Telefonista - jornada de 06 horas</w:t>
        </w:r>
      </w:hyperlink>
    </w:p>
    <w:p w:rsidR="00DE47C3" w:rsidRPr="00DE47C3" w:rsidRDefault="00696341" w:rsidP="00952C2F">
      <w:pPr>
        <w:ind w:left="708"/>
        <w:outlineLvl w:val="0"/>
        <w:rPr>
          <w:caps/>
        </w:rPr>
      </w:pPr>
      <w:hyperlink w:anchor="Trocadeplantões" w:history="1">
        <w:r w:rsidR="00DE47C3" w:rsidRPr="00DE47C3">
          <w:rPr>
            <w:rStyle w:val="Hyperlink"/>
          </w:rPr>
          <w:t>Troca de plantões</w:t>
        </w:r>
      </w:hyperlink>
    </w:p>
    <w:p w:rsidR="00DE47C3" w:rsidRPr="00DE47C3" w:rsidRDefault="00696341" w:rsidP="00952C2F">
      <w:pPr>
        <w:pStyle w:val="Corpodetexto"/>
        <w:ind w:left="708"/>
      </w:pPr>
      <w:hyperlink w:anchor="Serviçoforadohorário" w:history="1">
        <w:r w:rsidR="00DE47C3" w:rsidRPr="00DE47C3">
          <w:rPr>
            <w:rStyle w:val="Hyperlink"/>
          </w:rPr>
          <w:t>Serviço fora do horário</w:t>
        </w:r>
      </w:hyperlink>
    </w:p>
    <w:p w:rsidR="00DE47C3" w:rsidRPr="00DE47C3" w:rsidRDefault="00696341" w:rsidP="00952C2F">
      <w:pPr>
        <w:ind w:left="708"/>
        <w:rPr>
          <w:caps/>
        </w:rPr>
      </w:pPr>
      <w:hyperlink w:anchor="Funcionárioscomjornadade180horase" w:history="1">
        <w:r w:rsidR="00DE47C3" w:rsidRPr="00DE47C3">
          <w:rPr>
            <w:rStyle w:val="Hyperlink"/>
          </w:rPr>
          <w:t>Funcionários com jornada de 180 horas e que trabalham 220 horas mensais</w:t>
        </w:r>
      </w:hyperlink>
    </w:p>
    <w:p w:rsidR="006A625D" w:rsidRDefault="00696341" w:rsidP="00952C2F">
      <w:pPr>
        <w:ind w:left="708"/>
      </w:pPr>
      <w:hyperlink w:anchor="Horasextrasdocartãoparafecharcoma" w:history="1">
        <w:r w:rsidR="00DE47C3" w:rsidRPr="00DE47C3">
          <w:rPr>
            <w:rStyle w:val="Hyperlink"/>
          </w:rPr>
          <w:t>Horas extras do cartão para fechar com a folha de pagamento</w:t>
        </w:r>
      </w:hyperlink>
    </w:p>
    <w:p w:rsidR="006A625D" w:rsidRPr="00952C2F" w:rsidRDefault="00696341" w:rsidP="00952C2F">
      <w:pPr>
        <w:pStyle w:val="NormalWeb"/>
        <w:spacing w:before="0" w:after="0"/>
        <w:ind w:right="18"/>
        <w:outlineLvl w:val="0"/>
      </w:pPr>
      <w:hyperlink w:anchor="PONTOSERELATÓRIODEAUDITORIAR" w:history="1">
        <w:r w:rsidR="006A625D" w:rsidRPr="00952C2F">
          <w:rPr>
            <w:rStyle w:val="Hyperlink"/>
          </w:rPr>
          <w:t>Pontos e Relatório de Auditoria</w:t>
        </w:r>
      </w:hyperlink>
    </w:p>
    <w:p w:rsidR="006A625D" w:rsidRDefault="00696341" w:rsidP="00952C2F">
      <w:pPr>
        <w:pStyle w:val="NormalWeb"/>
        <w:spacing w:before="0" w:after="0"/>
        <w:ind w:left="708" w:right="18"/>
        <w:outlineLvl w:val="0"/>
      </w:pPr>
      <w:hyperlink w:anchor="p21" w:history="1">
        <w:r w:rsidR="006A625D" w:rsidRPr="00092BEA">
          <w:rPr>
            <w:rStyle w:val="Hyperlink"/>
          </w:rPr>
          <w:t>2.1 Excesso de Jornada Diária</w:t>
        </w:r>
      </w:hyperlink>
      <w:r w:rsidR="006A625D">
        <w:t xml:space="preserve"> </w:t>
      </w:r>
    </w:p>
    <w:p w:rsidR="006A625D" w:rsidRDefault="00696341" w:rsidP="00952C2F">
      <w:pPr>
        <w:pStyle w:val="NormalWeb"/>
        <w:spacing w:before="0" w:after="0"/>
        <w:ind w:left="708" w:right="18"/>
        <w:outlineLvl w:val="0"/>
      </w:pPr>
      <w:hyperlink w:anchor="p22" w:history="1">
        <w:r w:rsidR="006A625D" w:rsidRPr="00092BEA">
          <w:rPr>
            <w:rStyle w:val="Hyperlink"/>
          </w:rPr>
          <w:t>2.2 Intervalo Intrajornada</w:t>
        </w:r>
      </w:hyperlink>
      <w:r w:rsidR="006A625D">
        <w:t xml:space="preserve"> </w:t>
      </w:r>
    </w:p>
    <w:p w:rsidR="006A625D" w:rsidRDefault="00696341" w:rsidP="00952C2F">
      <w:pPr>
        <w:pStyle w:val="NormalWeb"/>
        <w:spacing w:before="0" w:after="0"/>
        <w:ind w:left="708" w:right="18"/>
        <w:outlineLvl w:val="0"/>
      </w:pPr>
      <w:hyperlink w:anchor="p23" w:history="1">
        <w:r w:rsidR="006A625D" w:rsidRPr="00092BEA">
          <w:rPr>
            <w:rStyle w:val="Hyperlink"/>
          </w:rPr>
          <w:t>2.3 Trabalho nos dias destinados ao Descanso Semanal</w:t>
        </w:r>
      </w:hyperlink>
      <w:r w:rsidR="006A625D">
        <w:t xml:space="preserve"> </w:t>
      </w:r>
    </w:p>
    <w:p w:rsidR="006A625D" w:rsidRDefault="00696341" w:rsidP="00952C2F">
      <w:pPr>
        <w:pStyle w:val="NormalWeb"/>
        <w:spacing w:before="0" w:after="0"/>
        <w:ind w:left="708" w:right="18"/>
        <w:outlineLvl w:val="0"/>
      </w:pPr>
      <w:hyperlink w:anchor="p24" w:history="1">
        <w:r w:rsidR="006A625D" w:rsidRPr="00092BEA">
          <w:rPr>
            <w:rStyle w:val="Hyperlink"/>
          </w:rPr>
          <w:t>2.4 Intervalo Intrajornadas – 15 minutos</w:t>
        </w:r>
      </w:hyperlink>
      <w:r w:rsidR="006A625D">
        <w:t xml:space="preserve"> </w:t>
      </w:r>
    </w:p>
    <w:p w:rsidR="006A625D" w:rsidRDefault="00696341" w:rsidP="00952C2F">
      <w:pPr>
        <w:pStyle w:val="NormalWeb"/>
        <w:spacing w:before="0" w:after="0"/>
        <w:ind w:left="708" w:right="18"/>
        <w:outlineLvl w:val="0"/>
      </w:pPr>
      <w:hyperlink w:anchor="p25" w:history="1">
        <w:r w:rsidR="006A625D" w:rsidRPr="00092BEA">
          <w:rPr>
            <w:rStyle w:val="Hyperlink"/>
          </w:rPr>
          <w:t>2.5 Marcação com antecedência</w:t>
        </w:r>
      </w:hyperlink>
      <w:r w:rsidR="006A625D">
        <w:t xml:space="preserve"> </w:t>
      </w:r>
    </w:p>
    <w:p w:rsidR="006A625D" w:rsidRDefault="00696341" w:rsidP="00952C2F">
      <w:pPr>
        <w:pStyle w:val="NormalWeb"/>
        <w:spacing w:before="0" w:after="0"/>
        <w:ind w:left="708" w:right="18"/>
        <w:outlineLvl w:val="0"/>
      </w:pPr>
      <w:hyperlink w:anchor="p26" w:history="1">
        <w:r w:rsidR="006A625D" w:rsidRPr="00092BEA">
          <w:rPr>
            <w:rStyle w:val="Hyperlink"/>
          </w:rPr>
          <w:t>2.6 Marcação com antecedência e autorização para Horas Extras</w:t>
        </w:r>
      </w:hyperlink>
      <w:r w:rsidR="006A625D">
        <w:t xml:space="preserve"> </w:t>
      </w:r>
    </w:p>
    <w:p w:rsidR="006A625D" w:rsidRDefault="00696341" w:rsidP="00952C2F">
      <w:pPr>
        <w:pStyle w:val="NormalWeb"/>
        <w:spacing w:before="0" w:after="0"/>
        <w:ind w:left="708" w:right="18"/>
        <w:outlineLvl w:val="0"/>
      </w:pPr>
      <w:hyperlink w:anchor="p27" w:history="1">
        <w:r w:rsidR="006A625D" w:rsidRPr="00092BEA">
          <w:rPr>
            <w:rStyle w:val="Hyperlink"/>
          </w:rPr>
          <w:t>2.7 Tolerância de 15 minutos tanto na entrada como na saída do funcionário</w:t>
        </w:r>
      </w:hyperlink>
    </w:p>
    <w:p w:rsidR="006A625D" w:rsidRDefault="00696341" w:rsidP="00952C2F">
      <w:pPr>
        <w:pStyle w:val="NormalWeb"/>
        <w:spacing w:before="0" w:after="0"/>
        <w:ind w:left="708" w:right="18"/>
        <w:outlineLvl w:val="0"/>
      </w:pPr>
      <w:hyperlink w:anchor="p28" w:history="1">
        <w:r w:rsidR="006A625D" w:rsidRPr="00092BEA">
          <w:rPr>
            <w:rStyle w:val="Hyperlink"/>
          </w:rPr>
          <w:t>2.8 Horário de trabalho no Cartão de Ponto</w:t>
        </w:r>
      </w:hyperlink>
      <w:r w:rsidR="006A625D">
        <w:t xml:space="preserve"> </w:t>
      </w:r>
    </w:p>
    <w:p w:rsidR="006A625D" w:rsidRDefault="00696341" w:rsidP="00952C2F">
      <w:pPr>
        <w:pStyle w:val="NormalWeb"/>
        <w:spacing w:before="0" w:after="0"/>
        <w:ind w:left="708"/>
        <w:outlineLvl w:val="0"/>
      </w:pPr>
      <w:hyperlink w:anchor="p29" w:history="1">
        <w:r w:rsidR="006A625D" w:rsidRPr="00092BEA">
          <w:rPr>
            <w:rStyle w:val="Hyperlink"/>
          </w:rPr>
          <w:t>2.9 Atividades Insalubres – Jornada Extraordinária</w:t>
        </w:r>
      </w:hyperlink>
      <w:r w:rsidR="006A625D">
        <w:t xml:space="preserve"> </w:t>
      </w:r>
    </w:p>
    <w:p w:rsidR="006A625D" w:rsidRDefault="00696341" w:rsidP="00952C2F">
      <w:pPr>
        <w:pStyle w:val="NormalWeb"/>
        <w:spacing w:before="0" w:after="0"/>
        <w:ind w:left="708"/>
        <w:outlineLvl w:val="0"/>
      </w:pPr>
      <w:hyperlink w:anchor="p210" w:history="1">
        <w:r w:rsidR="006A625D" w:rsidRPr="00092BEA">
          <w:rPr>
            <w:rStyle w:val="Hyperlink"/>
          </w:rPr>
          <w:t>2.10 Funcionários externos</w:t>
        </w:r>
      </w:hyperlink>
      <w:r w:rsidR="006A625D">
        <w:t xml:space="preserve"> </w:t>
      </w:r>
    </w:p>
    <w:p w:rsidR="006A625D" w:rsidRDefault="00696341" w:rsidP="00952C2F">
      <w:pPr>
        <w:pStyle w:val="NormalWeb"/>
        <w:spacing w:before="0" w:after="0"/>
        <w:ind w:left="708"/>
        <w:outlineLvl w:val="0"/>
      </w:pPr>
      <w:hyperlink w:anchor="p211" w:history="1">
        <w:r w:rsidR="006A625D" w:rsidRPr="00092BEA">
          <w:rPr>
            <w:rStyle w:val="Hyperlink"/>
          </w:rPr>
          <w:t>2.11 Registro de Ponto – dispensa de marcação</w:t>
        </w:r>
      </w:hyperlink>
      <w:r w:rsidR="006A625D">
        <w:t xml:space="preserve"> </w:t>
      </w:r>
    </w:p>
    <w:p w:rsidR="006A625D" w:rsidRDefault="00696341" w:rsidP="00952C2F">
      <w:pPr>
        <w:pStyle w:val="NormalWeb"/>
        <w:spacing w:before="0" w:after="0"/>
        <w:ind w:left="708"/>
        <w:outlineLvl w:val="0"/>
      </w:pPr>
      <w:hyperlink w:anchor="p212" w:history="1">
        <w:r w:rsidR="006A625D" w:rsidRPr="00092BEA">
          <w:rPr>
            <w:rStyle w:val="Hyperlink"/>
          </w:rPr>
          <w:t>2.12 Cartão Ponto – marcação não corresponde com o pré-assinalado</w:t>
        </w:r>
      </w:hyperlink>
      <w:r w:rsidR="006A625D">
        <w:t xml:space="preserve"> </w:t>
      </w:r>
    </w:p>
    <w:p w:rsidR="006A625D" w:rsidRDefault="00696341" w:rsidP="00952C2F">
      <w:pPr>
        <w:pStyle w:val="NormalWeb"/>
        <w:spacing w:before="0" w:after="0"/>
        <w:ind w:left="708"/>
        <w:outlineLvl w:val="0"/>
      </w:pPr>
      <w:hyperlink w:anchor="p213" w:history="1">
        <w:r w:rsidR="006A625D" w:rsidRPr="00092BEA">
          <w:rPr>
            <w:rStyle w:val="Hyperlink"/>
          </w:rPr>
          <w:t>2.13 Intervalo para refeição e repouso</w:t>
        </w:r>
      </w:hyperlink>
      <w:r w:rsidR="006A625D">
        <w:t xml:space="preserve"> </w:t>
      </w:r>
    </w:p>
    <w:p w:rsidR="006A625D" w:rsidRDefault="00696341" w:rsidP="00952C2F">
      <w:pPr>
        <w:pStyle w:val="NormalWeb"/>
        <w:spacing w:before="0" w:after="0"/>
        <w:ind w:left="708"/>
        <w:outlineLvl w:val="0"/>
      </w:pPr>
      <w:hyperlink w:anchor="p214" w:history="1">
        <w:r w:rsidR="006A625D" w:rsidRPr="00092BEA">
          <w:rPr>
            <w:rStyle w:val="Hyperlink"/>
          </w:rPr>
          <w:t>2.14 Registro de Ponto com rasuras</w:t>
        </w:r>
      </w:hyperlink>
      <w:r w:rsidR="006A625D">
        <w:t xml:space="preserve"> </w:t>
      </w:r>
    </w:p>
    <w:p w:rsidR="006A625D" w:rsidRDefault="00696341" w:rsidP="00952C2F">
      <w:pPr>
        <w:pStyle w:val="NormalWeb"/>
        <w:spacing w:before="0" w:after="0"/>
        <w:ind w:left="708"/>
        <w:outlineLvl w:val="0"/>
      </w:pPr>
      <w:hyperlink w:anchor="p215" w:history="1">
        <w:r w:rsidR="006A625D" w:rsidRPr="00092BEA">
          <w:rPr>
            <w:rStyle w:val="Hyperlink"/>
          </w:rPr>
          <w:t>2.15 Cartões Ponto sem assinatura</w:t>
        </w:r>
      </w:hyperlink>
      <w:r w:rsidR="006A625D">
        <w:t xml:space="preserve"> </w:t>
      </w:r>
    </w:p>
    <w:p w:rsidR="006A625D" w:rsidRDefault="00696341" w:rsidP="00952C2F">
      <w:pPr>
        <w:pStyle w:val="NormalWeb"/>
        <w:spacing w:before="0" w:after="0"/>
        <w:ind w:left="708"/>
        <w:outlineLvl w:val="0"/>
      </w:pPr>
      <w:hyperlink w:anchor="p216" w:history="1">
        <w:r w:rsidR="006A625D" w:rsidRPr="00092BEA">
          <w:rPr>
            <w:rStyle w:val="Hyperlink"/>
          </w:rPr>
          <w:t>2.16 Marcação repetitiva</w:t>
        </w:r>
      </w:hyperlink>
      <w:r w:rsidR="006A625D">
        <w:t xml:space="preserve"> </w:t>
      </w:r>
    </w:p>
    <w:p w:rsidR="006A625D" w:rsidRDefault="00696341" w:rsidP="00952C2F">
      <w:pPr>
        <w:pStyle w:val="NormalWeb"/>
        <w:spacing w:before="0" w:after="0"/>
        <w:ind w:left="708"/>
        <w:outlineLvl w:val="0"/>
      </w:pPr>
      <w:hyperlink w:anchor="p217" w:history="1">
        <w:r w:rsidR="006A625D" w:rsidRPr="00092BEA">
          <w:rPr>
            <w:rStyle w:val="Hyperlink"/>
          </w:rPr>
          <w:t>2.17 Plantão à distância – marcação das horas trabalhadas</w:t>
        </w:r>
      </w:hyperlink>
      <w:r w:rsidR="006A625D">
        <w:t xml:space="preserve"> </w:t>
      </w:r>
    </w:p>
    <w:p w:rsidR="006A625D" w:rsidRDefault="00696341" w:rsidP="00952C2F">
      <w:pPr>
        <w:pStyle w:val="NormalWeb"/>
        <w:spacing w:before="0" w:after="0"/>
        <w:ind w:left="708"/>
        <w:outlineLvl w:val="0"/>
      </w:pPr>
      <w:hyperlink w:anchor="p218" w:history="1">
        <w:r w:rsidR="006A625D" w:rsidRPr="00092BEA">
          <w:rPr>
            <w:rStyle w:val="Hyperlink"/>
          </w:rPr>
          <w:t>2.18 Plantão à distância – adicional de 1/3 sobre as horas de plantão</w:t>
        </w:r>
      </w:hyperlink>
      <w:r w:rsidR="006A625D">
        <w:t xml:space="preserve"> </w:t>
      </w:r>
    </w:p>
    <w:p w:rsidR="006A625D" w:rsidRDefault="00696341" w:rsidP="00952C2F">
      <w:pPr>
        <w:pStyle w:val="NormalWeb"/>
        <w:spacing w:before="0" w:after="0"/>
        <w:ind w:left="708"/>
        <w:outlineLvl w:val="0"/>
      </w:pPr>
      <w:hyperlink w:anchor="p219" w:history="1">
        <w:r w:rsidR="006A625D" w:rsidRPr="00092BEA">
          <w:rPr>
            <w:rStyle w:val="Hyperlink"/>
          </w:rPr>
          <w:t>2.19 Caracterização de turno ininterrupto de revezamento</w:t>
        </w:r>
      </w:hyperlink>
      <w:r w:rsidR="006A625D">
        <w:t xml:space="preserve"> </w:t>
      </w:r>
    </w:p>
    <w:p w:rsidR="006A625D" w:rsidRDefault="00696341" w:rsidP="00952C2F">
      <w:pPr>
        <w:pStyle w:val="NormalWeb"/>
        <w:spacing w:before="0" w:after="0"/>
        <w:ind w:left="708"/>
        <w:outlineLvl w:val="0"/>
      </w:pPr>
      <w:hyperlink w:anchor="p220" w:history="1">
        <w:r w:rsidR="006A625D" w:rsidRPr="00092BEA">
          <w:rPr>
            <w:rStyle w:val="Hyperlink"/>
          </w:rPr>
          <w:t>2.20 Compensação de atrasos e faltas com Jornadas Extraordinárias</w:t>
        </w:r>
      </w:hyperlink>
      <w:r w:rsidR="006A625D">
        <w:t xml:space="preserve"> </w:t>
      </w:r>
    </w:p>
    <w:p w:rsidR="006A625D" w:rsidRDefault="00696341" w:rsidP="00952C2F">
      <w:pPr>
        <w:pStyle w:val="NormalWeb"/>
        <w:spacing w:before="0" w:after="0"/>
        <w:ind w:left="708"/>
        <w:outlineLvl w:val="0"/>
      </w:pPr>
      <w:hyperlink w:anchor="p221" w:history="1">
        <w:r w:rsidR="006A625D" w:rsidRPr="00092BEA">
          <w:rPr>
            <w:rStyle w:val="Hyperlink"/>
          </w:rPr>
          <w:t>2.21 Banco de Horas – compensação de Horas Extras</w:t>
        </w:r>
      </w:hyperlink>
      <w:r w:rsidR="006A625D">
        <w:t xml:space="preserve"> </w:t>
      </w:r>
    </w:p>
    <w:p w:rsidR="006A625D" w:rsidRDefault="00696341" w:rsidP="00952C2F">
      <w:pPr>
        <w:pStyle w:val="NormalWeb"/>
        <w:spacing w:before="0" w:after="0"/>
        <w:ind w:left="708"/>
        <w:outlineLvl w:val="0"/>
      </w:pPr>
      <w:hyperlink w:anchor="p222" w:history="1">
        <w:r w:rsidR="006A625D" w:rsidRPr="00092BEA">
          <w:rPr>
            <w:rStyle w:val="Hyperlink"/>
          </w:rPr>
          <w:t>2.22 Banco de Horas – não homologado pelo Sindicato</w:t>
        </w:r>
      </w:hyperlink>
      <w:r w:rsidR="006A625D">
        <w:t xml:space="preserve"> </w:t>
      </w:r>
    </w:p>
    <w:p w:rsidR="006A625D" w:rsidRDefault="00696341" w:rsidP="00952C2F">
      <w:pPr>
        <w:pStyle w:val="NormalWeb"/>
        <w:spacing w:before="0" w:after="0"/>
        <w:ind w:left="708"/>
        <w:outlineLvl w:val="0"/>
      </w:pPr>
      <w:hyperlink w:anchor="p223" w:history="1">
        <w:r w:rsidR="006A625D" w:rsidRPr="00092BEA">
          <w:rPr>
            <w:rStyle w:val="Hyperlink"/>
          </w:rPr>
          <w:t>2.23 Horas Extras – habitualidades/supressão</w:t>
        </w:r>
      </w:hyperlink>
      <w:r w:rsidR="006A625D">
        <w:t xml:space="preserve"> </w:t>
      </w:r>
    </w:p>
    <w:p w:rsidR="006A625D" w:rsidRDefault="00696341" w:rsidP="00952C2F">
      <w:pPr>
        <w:pStyle w:val="NormalWeb"/>
        <w:spacing w:before="0" w:after="0"/>
        <w:ind w:left="708"/>
        <w:outlineLvl w:val="0"/>
      </w:pPr>
      <w:hyperlink w:anchor="p224" w:history="1">
        <w:r w:rsidR="006A625D" w:rsidRPr="00092BEA">
          <w:rPr>
            <w:rStyle w:val="Hyperlink"/>
          </w:rPr>
          <w:t>2.24 Telefonista – Jornada de Trabalho</w:t>
        </w:r>
      </w:hyperlink>
      <w:r w:rsidR="006A625D">
        <w:t xml:space="preserve"> </w:t>
      </w:r>
    </w:p>
    <w:p w:rsidR="006A625D" w:rsidRDefault="00696341" w:rsidP="00952C2F">
      <w:pPr>
        <w:pStyle w:val="NormalWeb"/>
        <w:spacing w:before="0" w:after="0"/>
        <w:ind w:left="708"/>
        <w:outlineLvl w:val="0"/>
      </w:pPr>
      <w:hyperlink w:anchor="p225" w:history="1">
        <w:r w:rsidR="006A625D" w:rsidRPr="00092BEA">
          <w:rPr>
            <w:rStyle w:val="Hyperlink"/>
          </w:rPr>
          <w:t>2.25 Troca de plantão</w:t>
        </w:r>
      </w:hyperlink>
      <w:r w:rsidR="006A625D">
        <w:t xml:space="preserve"> </w:t>
      </w:r>
    </w:p>
    <w:p w:rsidR="006A625D" w:rsidRDefault="00696341" w:rsidP="00952C2F">
      <w:pPr>
        <w:pStyle w:val="NormalWeb"/>
        <w:spacing w:before="0" w:after="0"/>
        <w:ind w:left="708"/>
        <w:outlineLvl w:val="0"/>
      </w:pPr>
      <w:hyperlink w:anchor="p226" w:history="1">
        <w:r w:rsidR="006A625D" w:rsidRPr="00092BEA">
          <w:rPr>
            <w:rStyle w:val="Hyperlink"/>
          </w:rPr>
          <w:t>2.26 Serviços prestados fora da carga horária contratada</w:t>
        </w:r>
      </w:hyperlink>
      <w:r w:rsidR="006A625D">
        <w:t xml:space="preserve"> </w:t>
      </w:r>
    </w:p>
    <w:p w:rsidR="006A625D" w:rsidRDefault="00696341" w:rsidP="00952C2F">
      <w:pPr>
        <w:pStyle w:val="NormalWeb"/>
        <w:spacing w:before="0" w:after="0"/>
        <w:ind w:left="708"/>
        <w:outlineLvl w:val="0"/>
      </w:pPr>
      <w:hyperlink w:anchor="p227" w:history="1">
        <w:r w:rsidR="006A625D" w:rsidRPr="00092BEA">
          <w:rPr>
            <w:rStyle w:val="Hyperlink"/>
          </w:rPr>
          <w:t>2.27 Jornada de trabalho de 180 horas</w:t>
        </w:r>
      </w:hyperlink>
      <w:r w:rsidR="006A625D">
        <w:t xml:space="preserve"> </w:t>
      </w:r>
    </w:p>
    <w:p w:rsidR="006A625D" w:rsidRDefault="00696341" w:rsidP="00952C2F">
      <w:pPr>
        <w:pStyle w:val="NormalWeb"/>
        <w:spacing w:before="0" w:after="0"/>
        <w:ind w:left="708"/>
        <w:outlineLvl w:val="0"/>
      </w:pPr>
      <w:hyperlink w:anchor="p228" w:history="1">
        <w:r w:rsidR="006A625D" w:rsidRPr="00092BEA">
          <w:rPr>
            <w:rStyle w:val="Hyperlink"/>
          </w:rPr>
          <w:t>2.28 Horas extras apontadas e não pagas</w:t>
        </w:r>
      </w:hyperlink>
      <w:r w:rsidR="006A625D">
        <w:t xml:space="preserve"> </w:t>
      </w:r>
    </w:p>
    <w:p w:rsidR="006A625D" w:rsidRDefault="00696341" w:rsidP="00952C2F">
      <w:pPr>
        <w:pStyle w:val="NormalWeb"/>
        <w:spacing w:before="0" w:after="0"/>
        <w:ind w:left="708"/>
        <w:outlineLvl w:val="0"/>
      </w:pPr>
      <w:hyperlink w:anchor="p229" w:history="1">
        <w:r w:rsidR="006A625D" w:rsidRPr="00092BEA">
          <w:rPr>
            <w:rStyle w:val="Hyperlink"/>
          </w:rPr>
          <w:t>2.29 Banco de Horas – pagamento na rescisão</w:t>
        </w:r>
      </w:hyperlink>
      <w:r w:rsidR="006A625D">
        <w:t xml:space="preserve"> </w:t>
      </w:r>
    </w:p>
    <w:p w:rsidR="006A625D" w:rsidRDefault="00696341" w:rsidP="00952C2F">
      <w:pPr>
        <w:pStyle w:val="NormalWeb"/>
        <w:spacing w:before="0" w:after="0"/>
        <w:ind w:left="708"/>
        <w:outlineLvl w:val="0"/>
      </w:pPr>
      <w:hyperlink w:anchor="p230" w:history="1">
        <w:r w:rsidR="006A625D" w:rsidRPr="00092BEA">
          <w:rPr>
            <w:rStyle w:val="Hyperlink"/>
          </w:rPr>
          <w:t>2.30 Dispensa da emissão e assinatura do empregado no Cartão Ponto</w:t>
        </w:r>
      </w:hyperlink>
      <w:r w:rsidR="006A625D">
        <w:t xml:space="preserve"> </w:t>
      </w:r>
    </w:p>
    <w:p w:rsidR="006A625D" w:rsidRPr="006A625D" w:rsidRDefault="006A625D" w:rsidP="006A625D">
      <w:pPr>
        <w:rPr>
          <w:caps/>
        </w:rPr>
      </w:pPr>
    </w:p>
    <w:p w:rsidR="005D75BE" w:rsidRPr="00F27475" w:rsidRDefault="00696341" w:rsidP="008909A6">
      <w:pPr>
        <w:rPr>
          <w:b/>
          <w:bCs/>
        </w:rPr>
      </w:pPr>
      <w:hyperlink w:anchor="Folha" w:history="1">
        <w:r w:rsidR="00A97D04" w:rsidRPr="00F27475">
          <w:rPr>
            <w:rStyle w:val="Hyperlink"/>
            <w:b/>
            <w:bCs/>
          </w:rPr>
          <w:t>3. FOLHA DE PAGAMENTO</w:t>
        </w:r>
      </w:hyperlink>
    </w:p>
    <w:p w:rsidR="0063761F" w:rsidRPr="00F27475" w:rsidRDefault="00696341" w:rsidP="008909A6">
      <w:hyperlink w:anchor="PROCEDIMENTOSDEAUDITORIA3" w:history="1">
        <w:r w:rsidR="00F27475" w:rsidRPr="00F27475">
          <w:rPr>
            <w:rStyle w:val="Hyperlink"/>
          </w:rPr>
          <w:t>Procedimentos de Auditoria</w:t>
        </w:r>
      </w:hyperlink>
    </w:p>
    <w:p w:rsidR="0063761F" w:rsidRDefault="00696341" w:rsidP="00952C2F">
      <w:pPr>
        <w:ind w:left="708"/>
      </w:pPr>
      <w:hyperlink w:anchor="Conferênciadafolhadepagamentocomocartao" w:history="1">
        <w:r w:rsidR="0063761F" w:rsidRPr="00F27475">
          <w:rPr>
            <w:rStyle w:val="Hyperlink"/>
          </w:rPr>
          <w:t>a) Conferência da folha de pagamento com o cartão ponto e demais relatórios para o pagamento das verbas salariais</w:t>
        </w:r>
      </w:hyperlink>
    </w:p>
    <w:p w:rsidR="0063761F" w:rsidRDefault="00696341" w:rsidP="00952C2F">
      <w:pPr>
        <w:ind w:left="708"/>
      </w:pPr>
      <w:hyperlink w:anchor="Cálculosnafolhadepagamentoquedevem" w:history="1">
        <w:r w:rsidR="0063761F" w:rsidRPr="00F27475">
          <w:rPr>
            <w:rStyle w:val="Hyperlink"/>
          </w:rPr>
          <w:t>b) Cálculos na folha de pagamento que devem ser averiguados</w:t>
        </w:r>
      </w:hyperlink>
      <w:r w:rsidR="0063761F">
        <w:t xml:space="preserve"> </w:t>
      </w:r>
    </w:p>
    <w:p w:rsidR="0063761F" w:rsidRDefault="00696341" w:rsidP="00952C2F">
      <w:pPr>
        <w:ind w:left="708"/>
      </w:pPr>
      <w:hyperlink w:anchor="Descontodovaletransporte" w:history="1">
        <w:r w:rsidR="0063761F" w:rsidRPr="00F27475">
          <w:rPr>
            <w:rStyle w:val="Hyperlink"/>
          </w:rPr>
          <w:t>d) Desconto do vale – transporte</w:t>
        </w:r>
      </w:hyperlink>
    </w:p>
    <w:p w:rsidR="0063761F" w:rsidRDefault="00696341" w:rsidP="00952C2F">
      <w:pPr>
        <w:ind w:left="708"/>
      </w:pPr>
      <w:hyperlink w:anchor="DescontodoIRRF" w:history="1">
        <w:r w:rsidR="0063761F" w:rsidRPr="003B69FD">
          <w:rPr>
            <w:rStyle w:val="Hyperlink"/>
          </w:rPr>
          <w:t>e) Desconto do IRRF</w:t>
        </w:r>
      </w:hyperlink>
    </w:p>
    <w:p w:rsidR="0063761F" w:rsidRDefault="00696341" w:rsidP="00952C2F">
      <w:pPr>
        <w:ind w:left="708"/>
      </w:pPr>
      <w:hyperlink w:anchor="DescontodoINSS" w:history="1">
        <w:r w:rsidR="0063761F" w:rsidRPr="00D2627E">
          <w:rPr>
            <w:rStyle w:val="Hyperlink"/>
          </w:rPr>
          <w:t>f) Desconto do INSS</w:t>
        </w:r>
      </w:hyperlink>
    </w:p>
    <w:p w:rsidR="0063761F" w:rsidRDefault="00696341" w:rsidP="00952C2F">
      <w:pPr>
        <w:ind w:left="708"/>
      </w:pPr>
      <w:hyperlink w:anchor="Saláriof" w:history="1">
        <w:r w:rsidR="0063761F" w:rsidRPr="00D2627E">
          <w:rPr>
            <w:rStyle w:val="Hyperlink"/>
          </w:rPr>
          <w:t>g) Salário-família</w:t>
        </w:r>
      </w:hyperlink>
    </w:p>
    <w:p w:rsidR="0063761F" w:rsidRDefault="00696341" w:rsidP="00952C2F">
      <w:pPr>
        <w:ind w:left="708"/>
      </w:pPr>
      <w:hyperlink w:anchor="Descontosdefarmáciamercadoassociaç" w:history="1">
        <w:r w:rsidR="0063761F" w:rsidRPr="00D2627E">
          <w:rPr>
            <w:rStyle w:val="Hyperlink"/>
          </w:rPr>
          <w:t>h) Descontos de farmácia, mercado, associação</w:t>
        </w:r>
      </w:hyperlink>
    </w:p>
    <w:p w:rsidR="0063761F" w:rsidRDefault="00696341" w:rsidP="00952C2F">
      <w:pPr>
        <w:ind w:left="708"/>
      </w:pPr>
      <w:hyperlink w:anchor="Descontodacontribuiçãosindical" w:history="1">
        <w:r w:rsidR="0063761F" w:rsidRPr="00D2627E">
          <w:rPr>
            <w:rStyle w:val="Hyperlink"/>
          </w:rPr>
          <w:t>i) Desconto da contribuição sindical</w:t>
        </w:r>
      </w:hyperlink>
      <w:r w:rsidR="0063761F">
        <w:t xml:space="preserve"> </w:t>
      </w:r>
    </w:p>
    <w:p w:rsidR="0063761F" w:rsidRDefault="00696341" w:rsidP="00952C2F">
      <w:pPr>
        <w:ind w:left="708"/>
      </w:pPr>
      <w:hyperlink w:anchor="EquiparaçãoSalarial" w:history="1">
        <w:r w:rsidR="0063761F" w:rsidRPr="00D2627E">
          <w:rPr>
            <w:rStyle w:val="Hyperlink"/>
          </w:rPr>
          <w:t>j) Equiparação Salarial</w:t>
        </w:r>
      </w:hyperlink>
      <w:r w:rsidR="0063761F">
        <w:t xml:space="preserve"> </w:t>
      </w:r>
    </w:p>
    <w:p w:rsidR="0063761F" w:rsidRDefault="00696341" w:rsidP="00952C2F">
      <w:pPr>
        <w:ind w:left="708"/>
      </w:pPr>
      <w:hyperlink w:anchor="ReajusteSalarial" w:history="1">
        <w:r w:rsidR="0063761F" w:rsidRPr="00D2627E">
          <w:rPr>
            <w:rStyle w:val="Hyperlink"/>
          </w:rPr>
          <w:t>l) Reajuste Salarial</w:t>
        </w:r>
      </w:hyperlink>
    </w:p>
    <w:p w:rsidR="0063761F" w:rsidRDefault="00696341" w:rsidP="00952C2F">
      <w:pPr>
        <w:ind w:left="708"/>
      </w:pPr>
      <w:hyperlink w:anchor="Salárioabaixodoestipuladoemconvençãocole" w:history="1">
        <w:r w:rsidR="0063761F" w:rsidRPr="00D2627E">
          <w:rPr>
            <w:rStyle w:val="Hyperlink"/>
          </w:rPr>
          <w:t>m) Salário abaixo do estipulado em convenção coletiva</w:t>
        </w:r>
      </w:hyperlink>
    </w:p>
    <w:p w:rsidR="0063761F" w:rsidRDefault="00696341" w:rsidP="00952C2F">
      <w:pPr>
        <w:ind w:left="708"/>
      </w:pPr>
      <w:hyperlink w:anchor="Reduçãodajornadanoturna" w:history="1">
        <w:r w:rsidR="0063761F" w:rsidRPr="00D2627E">
          <w:rPr>
            <w:rStyle w:val="Hyperlink"/>
          </w:rPr>
          <w:t>n) Redução da jornada noturna</w:t>
        </w:r>
      </w:hyperlink>
    </w:p>
    <w:p w:rsidR="00D2627E" w:rsidRPr="00952C2F" w:rsidRDefault="00696341" w:rsidP="008909A6">
      <w:hyperlink w:anchor="audrelatorios" w:history="1">
        <w:r w:rsidR="00D2627E" w:rsidRPr="00952C2F">
          <w:rPr>
            <w:rStyle w:val="Hyperlink"/>
          </w:rPr>
          <w:t>Pontos e Relatório de Auditoria</w:t>
        </w:r>
      </w:hyperlink>
    </w:p>
    <w:p w:rsidR="001F71FA" w:rsidRDefault="00696341" w:rsidP="00952C2F">
      <w:pPr>
        <w:ind w:left="708"/>
      </w:pPr>
      <w:hyperlink w:anchor="p31" w:history="1">
        <w:r w:rsidR="001F71FA" w:rsidRPr="001F71FA">
          <w:rPr>
            <w:rStyle w:val="Hyperlink"/>
          </w:rPr>
          <w:t>3.1</w:t>
        </w:r>
        <w:r w:rsidR="00955E2F">
          <w:rPr>
            <w:rStyle w:val="Hyperlink"/>
          </w:rPr>
          <w:t xml:space="preserve"> </w:t>
        </w:r>
        <w:r w:rsidR="001F71FA" w:rsidRPr="001F71FA">
          <w:rPr>
            <w:rStyle w:val="Hyperlink"/>
          </w:rPr>
          <w:t>Cálculo da Contribuição Sindical</w:t>
        </w:r>
      </w:hyperlink>
    </w:p>
    <w:p w:rsidR="001F71FA" w:rsidRDefault="00696341" w:rsidP="00952C2F">
      <w:pPr>
        <w:ind w:left="708"/>
      </w:pPr>
      <w:hyperlink w:anchor="p32" w:history="1">
        <w:r w:rsidR="001F71FA" w:rsidRPr="0072576D">
          <w:rPr>
            <w:rStyle w:val="Hyperlink"/>
          </w:rPr>
          <w:t>3.2</w:t>
        </w:r>
        <w:r w:rsidR="00955E2F">
          <w:rPr>
            <w:rStyle w:val="Hyperlink"/>
          </w:rPr>
          <w:t xml:space="preserve"> </w:t>
        </w:r>
        <w:r w:rsidR="001F71FA" w:rsidRPr="0072576D">
          <w:rPr>
            <w:rStyle w:val="Hyperlink"/>
          </w:rPr>
          <w:t>Contribuição Sindical dos Funcionários</w:t>
        </w:r>
      </w:hyperlink>
    </w:p>
    <w:p w:rsidR="001F71FA" w:rsidRDefault="00696341" w:rsidP="00952C2F">
      <w:pPr>
        <w:ind w:left="708"/>
      </w:pPr>
      <w:hyperlink w:anchor="p33" w:history="1">
        <w:r w:rsidR="001F71FA" w:rsidRPr="0072576D">
          <w:rPr>
            <w:rStyle w:val="Hyperlink"/>
          </w:rPr>
          <w:t>3.3</w:t>
        </w:r>
        <w:r w:rsidR="00955E2F">
          <w:rPr>
            <w:rStyle w:val="Hyperlink"/>
          </w:rPr>
          <w:t xml:space="preserve"> </w:t>
        </w:r>
        <w:r w:rsidR="001F71FA" w:rsidRPr="0072576D">
          <w:rPr>
            <w:rStyle w:val="Hyperlink"/>
          </w:rPr>
          <w:t>Pensão calculada sobre os rendimentos líquidos</w:t>
        </w:r>
      </w:hyperlink>
    </w:p>
    <w:p w:rsidR="001F71FA" w:rsidRPr="00A97D04" w:rsidRDefault="00696341" w:rsidP="00952C2F">
      <w:pPr>
        <w:ind w:left="708"/>
        <w:rPr>
          <w:rStyle w:val="Hyperlink"/>
        </w:rPr>
      </w:pPr>
      <w:r>
        <w:fldChar w:fldCharType="begin"/>
      </w:r>
      <w:r w:rsidR="00A97D04">
        <w:instrText xml:space="preserve"> HYPERLINK  \l "p334" </w:instrText>
      </w:r>
      <w:r>
        <w:fldChar w:fldCharType="separate"/>
      </w:r>
      <w:r w:rsidR="001F71FA" w:rsidRPr="00A97D04">
        <w:rPr>
          <w:rStyle w:val="Hyperlink"/>
        </w:rPr>
        <w:t>3.4</w:t>
      </w:r>
      <w:r w:rsidR="00955E2F">
        <w:rPr>
          <w:rStyle w:val="Hyperlink"/>
        </w:rPr>
        <w:t xml:space="preserve"> </w:t>
      </w:r>
      <w:r w:rsidR="001F71FA" w:rsidRPr="00A97D04">
        <w:rPr>
          <w:rStyle w:val="Hyperlink"/>
        </w:rPr>
        <w:t>Cálculo da pensão fixada sobre rendimentos líquidos, quando os rendimentos estejam sujeitos à retenção do IRRF</w:t>
      </w:r>
    </w:p>
    <w:p w:rsidR="001F71FA" w:rsidRDefault="00696341" w:rsidP="00952C2F">
      <w:pPr>
        <w:ind w:left="708"/>
      </w:pPr>
      <w:r>
        <w:fldChar w:fldCharType="end"/>
      </w:r>
      <w:hyperlink w:anchor="p35" w:history="1">
        <w:r w:rsidR="001F71FA" w:rsidRPr="0072576D">
          <w:rPr>
            <w:rStyle w:val="Hyperlink"/>
          </w:rPr>
          <w:t>3.5 Pensão Alimentícia</w:t>
        </w:r>
      </w:hyperlink>
    </w:p>
    <w:p w:rsidR="001F71FA" w:rsidRDefault="00696341" w:rsidP="00952C2F">
      <w:pPr>
        <w:ind w:left="708"/>
      </w:pPr>
      <w:hyperlink w:anchor="p36" w:history="1">
        <w:r w:rsidR="001F71FA" w:rsidRPr="0072576D">
          <w:rPr>
            <w:rStyle w:val="Hyperlink"/>
          </w:rPr>
          <w:t>3.6 Multas por atraso no Pagamento de Rescisões</w:t>
        </w:r>
      </w:hyperlink>
    </w:p>
    <w:p w:rsidR="001F71FA" w:rsidRDefault="00696341" w:rsidP="00952C2F">
      <w:pPr>
        <w:ind w:left="708"/>
      </w:pPr>
      <w:hyperlink w:anchor="p37" w:history="1">
        <w:r w:rsidR="001F71FA" w:rsidRPr="0072576D">
          <w:rPr>
            <w:rStyle w:val="Hyperlink"/>
          </w:rPr>
          <w:t>3.7</w:t>
        </w:r>
        <w:r w:rsidR="00955E2F">
          <w:rPr>
            <w:rStyle w:val="Hyperlink"/>
          </w:rPr>
          <w:t xml:space="preserve"> </w:t>
        </w:r>
        <w:r w:rsidR="001F71FA" w:rsidRPr="0072576D">
          <w:rPr>
            <w:rStyle w:val="Hyperlink"/>
          </w:rPr>
          <w:t>Equiparação Salarial</w:t>
        </w:r>
      </w:hyperlink>
    </w:p>
    <w:p w:rsidR="001F71FA" w:rsidRDefault="00696341" w:rsidP="00952C2F">
      <w:pPr>
        <w:ind w:left="708"/>
      </w:pPr>
      <w:hyperlink w:anchor="p38" w:history="1">
        <w:r w:rsidR="001F71FA" w:rsidRPr="0072576D">
          <w:rPr>
            <w:rStyle w:val="Hyperlink"/>
          </w:rPr>
          <w:t>3.8</w:t>
        </w:r>
        <w:r w:rsidR="00955E2F">
          <w:rPr>
            <w:rStyle w:val="Hyperlink"/>
          </w:rPr>
          <w:t xml:space="preserve"> </w:t>
        </w:r>
        <w:r w:rsidR="001F71FA" w:rsidRPr="0072576D">
          <w:rPr>
            <w:rStyle w:val="Hyperlink"/>
          </w:rPr>
          <w:t>Equiparação Salarial</w:t>
        </w:r>
      </w:hyperlink>
    </w:p>
    <w:p w:rsidR="001F71FA" w:rsidRDefault="00696341" w:rsidP="00952C2F">
      <w:pPr>
        <w:ind w:left="708"/>
      </w:pPr>
      <w:hyperlink w:anchor="p39" w:history="1">
        <w:r w:rsidR="001F71FA" w:rsidRPr="0072576D">
          <w:rPr>
            <w:rStyle w:val="Hyperlink"/>
          </w:rPr>
          <w:t>3.9</w:t>
        </w:r>
        <w:r w:rsidR="00955E2F">
          <w:rPr>
            <w:rStyle w:val="Hyperlink"/>
          </w:rPr>
          <w:t xml:space="preserve"> </w:t>
        </w:r>
        <w:r w:rsidR="001F71FA" w:rsidRPr="0072576D">
          <w:rPr>
            <w:rStyle w:val="Hyperlink"/>
          </w:rPr>
          <w:t>Equiparação Salarial</w:t>
        </w:r>
      </w:hyperlink>
    </w:p>
    <w:p w:rsidR="001F71FA" w:rsidRDefault="00696341" w:rsidP="00952C2F">
      <w:pPr>
        <w:ind w:left="708"/>
      </w:pPr>
      <w:hyperlink w:anchor="p310" w:history="1">
        <w:r w:rsidR="001F71FA" w:rsidRPr="0072576D">
          <w:rPr>
            <w:rStyle w:val="Hyperlink"/>
          </w:rPr>
          <w:t>3.10</w:t>
        </w:r>
        <w:r w:rsidR="00955E2F">
          <w:rPr>
            <w:rStyle w:val="Hyperlink"/>
          </w:rPr>
          <w:t xml:space="preserve"> R</w:t>
        </w:r>
        <w:r w:rsidR="001F71FA" w:rsidRPr="0072576D">
          <w:rPr>
            <w:rStyle w:val="Hyperlink"/>
          </w:rPr>
          <w:t>eajuste salarial</w:t>
        </w:r>
      </w:hyperlink>
    </w:p>
    <w:p w:rsidR="001F71FA" w:rsidRDefault="00696341" w:rsidP="00952C2F">
      <w:pPr>
        <w:ind w:left="708"/>
      </w:pPr>
      <w:hyperlink w:anchor="p311" w:history="1">
        <w:r w:rsidR="001F71FA" w:rsidRPr="0072576D">
          <w:rPr>
            <w:rStyle w:val="Hyperlink"/>
          </w:rPr>
          <w:t>3.11</w:t>
        </w:r>
        <w:r w:rsidR="00955E2F">
          <w:rPr>
            <w:rStyle w:val="Hyperlink"/>
          </w:rPr>
          <w:t xml:space="preserve"> </w:t>
        </w:r>
        <w:r w:rsidR="001F71FA" w:rsidRPr="0072576D">
          <w:rPr>
            <w:rStyle w:val="Hyperlink"/>
          </w:rPr>
          <w:t>Salário abaixo do estipulado em  convenção coletiva</w:t>
        </w:r>
      </w:hyperlink>
    </w:p>
    <w:p w:rsidR="001F71FA" w:rsidRDefault="00696341" w:rsidP="00952C2F">
      <w:pPr>
        <w:ind w:left="708"/>
      </w:pPr>
      <w:hyperlink w:anchor="p212" w:history="1">
        <w:r w:rsidR="001F71FA" w:rsidRPr="0072576D">
          <w:rPr>
            <w:rStyle w:val="Hyperlink"/>
          </w:rPr>
          <w:t>3.12</w:t>
        </w:r>
        <w:r w:rsidR="00955E2F">
          <w:rPr>
            <w:rStyle w:val="Hyperlink"/>
          </w:rPr>
          <w:t xml:space="preserve"> </w:t>
        </w:r>
        <w:r w:rsidR="001F71FA" w:rsidRPr="0072576D">
          <w:rPr>
            <w:rStyle w:val="Hyperlink"/>
          </w:rPr>
          <w:t>Adicional Insalubridade s/ horas extras pago a maior</w:t>
        </w:r>
      </w:hyperlink>
    </w:p>
    <w:p w:rsidR="001F71FA" w:rsidRDefault="00696341" w:rsidP="00952C2F">
      <w:pPr>
        <w:ind w:left="708"/>
      </w:pPr>
      <w:hyperlink w:anchor="p313" w:history="1">
        <w:r w:rsidR="001F71FA" w:rsidRPr="0072576D">
          <w:rPr>
            <w:rStyle w:val="Hyperlink"/>
          </w:rPr>
          <w:t>3.13</w:t>
        </w:r>
        <w:r w:rsidR="00955E2F">
          <w:rPr>
            <w:rStyle w:val="Hyperlink"/>
          </w:rPr>
          <w:t xml:space="preserve"> </w:t>
        </w:r>
        <w:r w:rsidR="001F71FA" w:rsidRPr="0072576D">
          <w:rPr>
            <w:rStyle w:val="Hyperlink"/>
          </w:rPr>
          <w:t>Descanso Semanal Remunerado sobre parcelas variáveis</w:t>
        </w:r>
      </w:hyperlink>
    </w:p>
    <w:p w:rsidR="001F71FA" w:rsidRDefault="00696341" w:rsidP="00952C2F">
      <w:pPr>
        <w:ind w:left="708"/>
      </w:pPr>
      <w:hyperlink w:anchor="p314" w:history="1">
        <w:r w:rsidR="001F71FA" w:rsidRPr="0072576D">
          <w:rPr>
            <w:rStyle w:val="Hyperlink"/>
          </w:rPr>
          <w:t>3.14</w:t>
        </w:r>
        <w:r w:rsidR="00955E2F">
          <w:rPr>
            <w:rStyle w:val="Hyperlink"/>
          </w:rPr>
          <w:t xml:space="preserve"> </w:t>
        </w:r>
        <w:r w:rsidR="001F71FA" w:rsidRPr="0072576D">
          <w:rPr>
            <w:rStyle w:val="Hyperlink"/>
          </w:rPr>
          <w:t>Descanso Semanal Remunerado sobre adicional noturno</w:t>
        </w:r>
      </w:hyperlink>
    </w:p>
    <w:p w:rsidR="001F71FA" w:rsidRDefault="00696341" w:rsidP="00952C2F">
      <w:pPr>
        <w:ind w:left="708"/>
      </w:pPr>
      <w:hyperlink w:anchor="p315" w:history="1">
        <w:r w:rsidR="001F71FA" w:rsidRPr="0072576D">
          <w:rPr>
            <w:rStyle w:val="Hyperlink"/>
          </w:rPr>
          <w:t>3.15</w:t>
        </w:r>
        <w:r w:rsidR="00955E2F">
          <w:rPr>
            <w:rStyle w:val="Hyperlink"/>
          </w:rPr>
          <w:t xml:space="preserve"> </w:t>
        </w:r>
        <w:r w:rsidR="001F71FA" w:rsidRPr="0072576D">
          <w:rPr>
            <w:rStyle w:val="Hyperlink"/>
          </w:rPr>
          <w:t>Descanso Semanal Remunerado ( DSR) sobre comissões</w:t>
        </w:r>
      </w:hyperlink>
    </w:p>
    <w:p w:rsidR="001F71FA" w:rsidRDefault="00696341" w:rsidP="00952C2F">
      <w:pPr>
        <w:ind w:left="708"/>
      </w:pPr>
      <w:hyperlink w:anchor="p316" w:history="1">
        <w:r w:rsidR="001F71FA" w:rsidRPr="0072576D">
          <w:rPr>
            <w:rStyle w:val="Hyperlink"/>
          </w:rPr>
          <w:t>3.16</w:t>
        </w:r>
        <w:r w:rsidR="00955E2F">
          <w:rPr>
            <w:rStyle w:val="Hyperlink"/>
          </w:rPr>
          <w:t xml:space="preserve"> </w:t>
        </w:r>
        <w:r w:rsidR="001F71FA" w:rsidRPr="0072576D">
          <w:rPr>
            <w:rStyle w:val="Hyperlink"/>
          </w:rPr>
          <w:t>Descanso semanal remunerado</w:t>
        </w:r>
      </w:hyperlink>
    </w:p>
    <w:p w:rsidR="001F71FA" w:rsidRDefault="00696341" w:rsidP="00952C2F">
      <w:pPr>
        <w:ind w:left="708"/>
      </w:pPr>
      <w:hyperlink w:anchor="p317" w:history="1">
        <w:r w:rsidR="001F71FA" w:rsidRPr="0072576D">
          <w:rPr>
            <w:rStyle w:val="Hyperlink"/>
          </w:rPr>
          <w:t>3.17</w:t>
        </w:r>
        <w:r w:rsidR="00955E2F">
          <w:rPr>
            <w:rStyle w:val="Hyperlink"/>
          </w:rPr>
          <w:t xml:space="preserve"> </w:t>
        </w:r>
        <w:r w:rsidR="001F71FA" w:rsidRPr="0072576D">
          <w:rPr>
            <w:rStyle w:val="Hyperlink"/>
          </w:rPr>
          <w:t>Horas extras pagas com adicional a maior</w:t>
        </w:r>
      </w:hyperlink>
    </w:p>
    <w:p w:rsidR="001F71FA" w:rsidRDefault="00696341" w:rsidP="00952C2F">
      <w:pPr>
        <w:ind w:left="708"/>
      </w:pPr>
      <w:hyperlink w:anchor="p318" w:history="1">
        <w:r w:rsidR="001F71FA" w:rsidRPr="0072576D">
          <w:rPr>
            <w:rStyle w:val="Hyperlink"/>
          </w:rPr>
          <w:t>3.18 Retenção do Imposto de Renda</w:t>
        </w:r>
      </w:hyperlink>
    </w:p>
    <w:p w:rsidR="001F71FA" w:rsidRDefault="00696341" w:rsidP="00952C2F">
      <w:pPr>
        <w:ind w:left="708"/>
      </w:pPr>
      <w:hyperlink w:anchor="p319" w:history="1">
        <w:r w:rsidR="001F71FA" w:rsidRPr="0072576D">
          <w:rPr>
            <w:rStyle w:val="Hyperlink"/>
          </w:rPr>
          <w:t>3.19 Horas extraordinárias – periculosidade</w:t>
        </w:r>
      </w:hyperlink>
    </w:p>
    <w:p w:rsidR="001F71FA" w:rsidRDefault="00696341" w:rsidP="00952C2F">
      <w:pPr>
        <w:ind w:left="708"/>
      </w:pPr>
      <w:hyperlink w:anchor="p320" w:history="1">
        <w:r w:rsidR="001F71FA" w:rsidRPr="0072576D">
          <w:rPr>
            <w:rStyle w:val="Hyperlink"/>
          </w:rPr>
          <w:t>3.20</w:t>
        </w:r>
        <w:r w:rsidR="00955E2F">
          <w:rPr>
            <w:rStyle w:val="Hyperlink"/>
          </w:rPr>
          <w:t xml:space="preserve"> </w:t>
        </w:r>
        <w:r w:rsidR="001F71FA" w:rsidRPr="0072576D">
          <w:rPr>
            <w:rStyle w:val="Hyperlink"/>
          </w:rPr>
          <w:t>Adicional noturno - pagamento indevido</w:t>
        </w:r>
      </w:hyperlink>
    </w:p>
    <w:p w:rsidR="001F71FA" w:rsidRDefault="00696341" w:rsidP="00952C2F">
      <w:pPr>
        <w:ind w:left="708"/>
      </w:pPr>
      <w:hyperlink w:anchor="p321" w:history="1">
        <w:r w:rsidR="001F71FA" w:rsidRPr="0072576D">
          <w:rPr>
            <w:rStyle w:val="Hyperlink"/>
          </w:rPr>
          <w:t>3.21</w:t>
        </w:r>
        <w:r w:rsidR="00955E2F">
          <w:rPr>
            <w:rStyle w:val="Hyperlink"/>
          </w:rPr>
          <w:t xml:space="preserve"> </w:t>
        </w:r>
        <w:r w:rsidR="001F71FA" w:rsidRPr="0072576D">
          <w:rPr>
            <w:rStyle w:val="Hyperlink"/>
          </w:rPr>
          <w:t>Segregação das horas extras noturnas e respectivo adicional noturno</w:t>
        </w:r>
      </w:hyperlink>
    </w:p>
    <w:p w:rsidR="001F71FA" w:rsidRDefault="00696341" w:rsidP="00952C2F">
      <w:pPr>
        <w:ind w:left="708"/>
      </w:pPr>
      <w:hyperlink w:anchor="p322" w:history="1">
        <w:r w:rsidR="001F71FA" w:rsidRPr="0072576D">
          <w:rPr>
            <w:rStyle w:val="Hyperlink"/>
          </w:rPr>
          <w:t>3.22</w:t>
        </w:r>
        <w:r w:rsidR="00955E2F">
          <w:rPr>
            <w:rStyle w:val="Hyperlink"/>
          </w:rPr>
          <w:t xml:space="preserve"> </w:t>
        </w:r>
        <w:r w:rsidR="001F71FA" w:rsidRPr="0072576D">
          <w:rPr>
            <w:rStyle w:val="Hyperlink"/>
          </w:rPr>
          <w:t>Hora noturna – redução</w:t>
        </w:r>
      </w:hyperlink>
    </w:p>
    <w:p w:rsidR="001F71FA" w:rsidRDefault="00696341" w:rsidP="00952C2F">
      <w:pPr>
        <w:ind w:left="708"/>
      </w:pPr>
      <w:hyperlink w:anchor="p323" w:history="1">
        <w:r w:rsidR="001F71FA" w:rsidRPr="0072576D">
          <w:rPr>
            <w:rStyle w:val="Hyperlink"/>
          </w:rPr>
          <w:t>3.23</w:t>
        </w:r>
        <w:r w:rsidR="00955E2F">
          <w:rPr>
            <w:rStyle w:val="Hyperlink"/>
          </w:rPr>
          <w:t xml:space="preserve"> </w:t>
        </w:r>
        <w:proofErr w:type="spellStart"/>
        <w:r w:rsidR="001F71FA" w:rsidRPr="0072576D">
          <w:rPr>
            <w:rStyle w:val="Hyperlink"/>
          </w:rPr>
          <w:t>Qüinqüênio</w:t>
        </w:r>
        <w:proofErr w:type="spellEnd"/>
        <w:r w:rsidR="001F71FA" w:rsidRPr="0072576D">
          <w:rPr>
            <w:rStyle w:val="Hyperlink"/>
          </w:rPr>
          <w:t xml:space="preserve"> - base de cálculo</w:t>
        </w:r>
      </w:hyperlink>
    </w:p>
    <w:p w:rsidR="001F71FA" w:rsidRDefault="00696341" w:rsidP="00952C2F">
      <w:pPr>
        <w:ind w:left="708"/>
      </w:pPr>
      <w:hyperlink w:anchor="p324" w:history="1">
        <w:r w:rsidR="001F71FA" w:rsidRPr="0072576D">
          <w:rPr>
            <w:rStyle w:val="Hyperlink"/>
          </w:rPr>
          <w:t>3.24 Salário Família pago indevidamente</w:t>
        </w:r>
      </w:hyperlink>
    </w:p>
    <w:p w:rsidR="001F71FA" w:rsidRDefault="00696341" w:rsidP="00952C2F">
      <w:pPr>
        <w:ind w:left="708"/>
      </w:pPr>
      <w:hyperlink w:anchor="p325" w:history="1">
        <w:r w:rsidR="001F71FA" w:rsidRPr="0072576D">
          <w:rPr>
            <w:rStyle w:val="Hyperlink"/>
          </w:rPr>
          <w:t>3.25</w:t>
        </w:r>
        <w:r w:rsidR="00955E2F">
          <w:rPr>
            <w:rStyle w:val="Hyperlink"/>
          </w:rPr>
          <w:t xml:space="preserve"> </w:t>
        </w:r>
        <w:r w:rsidR="001F71FA" w:rsidRPr="0072576D">
          <w:rPr>
            <w:rStyle w:val="Hyperlink"/>
          </w:rPr>
          <w:t>INSS/IRRF/FGTS s/ Bolsa Estudo</w:t>
        </w:r>
      </w:hyperlink>
    </w:p>
    <w:p w:rsidR="001F71FA" w:rsidRDefault="00696341" w:rsidP="00952C2F">
      <w:pPr>
        <w:ind w:left="708"/>
      </w:pPr>
      <w:hyperlink w:anchor="p326" w:history="1">
        <w:r w:rsidR="001F71FA" w:rsidRPr="00A97D04">
          <w:rPr>
            <w:rStyle w:val="Hyperlink"/>
          </w:rPr>
          <w:t>3.26</w:t>
        </w:r>
        <w:r w:rsidR="00955E2F">
          <w:rPr>
            <w:rStyle w:val="Hyperlink"/>
          </w:rPr>
          <w:t xml:space="preserve"> </w:t>
        </w:r>
        <w:r w:rsidR="001F71FA" w:rsidRPr="00A97D04">
          <w:rPr>
            <w:rStyle w:val="Hyperlink"/>
          </w:rPr>
          <w:t>Diárias inferiores a 50% dos vencimentos – não discriminadas</w:t>
        </w:r>
      </w:hyperlink>
    </w:p>
    <w:p w:rsidR="001F71FA" w:rsidRDefault="00696341" w:rsidP="00952C2F">
      <w:pPr>
        <w:ind w:left="708"/>
      </w:pPr>
      <w:hyperlink w:anchor="p327" w:history="1">
        <w:r w:rsidR="001F71FA" w:rsidRPr="00A97D04">
          <w:rPr>
            <w:rStyle w:val="Hyperlink"/>
          </w:rPr>
          <w:t>3.27</w:t>
        </w:r>
        <w:r w:rsidR="00955E2F">
          <w:rPr>
            <w:rStyle w:val="Hyperlink"/>
          </w:rPr>
          <w:t xml:space="preserve"> </w:t>
        </w:r>
        <w:r w:rsidR="001F71FA" w:rsidRPr="00A97D04">
          <w:rPr>
            <w:rStyle w:val="Hyperlink"/>
          </w:rPr>
          <w:t>Enfermeiras com carga horária de 220 horas mensais</w:t>
        </w:r>
      </w:hyperlink>
    </w:p>
    <w:p w:rsidR="001F71FA" w:rsidRDefault="00696341" w:rsidP="00952C2F">
      <w:pPr>
        <w:ind w:left="708"/>
      </w:pPr>
      <w:hyperlink w:anchor="p328" w:history="1">
        <w:r w:rsidR="001F71FA" w:rsidRPr="00A97D04">
          <w:rPr>
            <w:rStyle w:val="Hyperlink"/>
          </w:rPr>
          <w:t>3.28</w:t>
        </w:r>
        <w:r w:rsidR="00955E2F">
          <w:rPr>
            <w:rStyle w:val="Hyperlink"/>
          </w:rPr>
          <w:t xml:space="preserve"> </w:t>
        </w:r>
        <w:r w:rsidR="001F71FA" w:rsidRPr="00A97D04">
          <w:rPr>
            <w:rStyle w:val="Hyperlink"/>
          </w:rPr>
          <w:t>Comprovante do desconto</w:t>
        </w:r>
      </w:hyperlink>
    </w:p>
    <w:p w:rsidR="001F71FA" w:rsidRDefault="00696341" w:rsidP="00952C2F">
      <w:pPr>
        <w:ind w:left="708"/>
      </w:pPr>
      <w:hyperlink w:anchor="p329" w:history="1">
        <w:r w:rsidR="001F71FA" w:rsidRPr="00A97D04">
          <w:rPr>
            <w:rStyle w:val="Hyperlink"/>
          </w:rPr>
          <w:t>3.29</w:t>
        </w:r>
        <w:r w:rsidR="00955E2F">
          <w:rPr>
            <w:rStyle w:val="Hyperlink"/>
          </w:rPr>
          <w:t xml:space="preserve"> </w:t>
        </w:r>
        <w:r w:rsidR="001F71FA" w:rsidRPr="00A97D04">
          <w:rPr>
            <w:rStyle w:val="Hyperlink"/>
          </w:rPr>
          <w:t>Resumo da Folha de Pagamento</w:t>
        </w:r>
      </w:hyperlink>
    </w:p>
    <w:p w:rsidR="001F71FA" w:rsidRPr="00A97D04" w:rsidRDefault="00696341" w:rsidP="00952C2F">
      <w:pPr>
        <w:ind w:left="708"/>
        <w:rPr>
          <w:rStyle w:val="Hyperlink"/>
        </w:rPr>
      </w:pPr>
      <w:r>
        <w:fldChar w:fldCharType="begin"/>
      </w:r>
      <w:r w:rsidR="00A97D04">
        <w:instrText xml:space="preserve"> HYPERLINK  \l "p330" </w:instrText>
      </w:r>
      <w:r>
        <w:fldChar w:fldCharType="separate"/>
      </w:r>
      <w:r w:rsidR="001F71FA" w:rsidRPr="00A97D04">
        <w:rPr>
          <w:rStyle w:val="Hyperlink"/>
        </w:rPr>
        <w:t>3.30</w:t>
      </w:r>
      <w:r w:rsidR="00955E2F">
        <w:rPr>
          <w:rStyle w:val="Hyperlink"/>
        </w:rPr>
        <w:t xml:space="preserve"> </w:t>
      </w:r>
      <w:r w:rsidR="001F71FA" w:rsidRPr="00A97D04">
        <w:rPr>
          <w:rStyle w:val="Hyperlink"/>
        </w:rPr>
        <w:t>Horas extraordinárias sobre adicional de insalubridade e adicional por tempo de serviço.</w:t>
      </w:r>
    </w:p>
    <w:p w:rsidR="001F71FA" w:rsidRDefault="00696341" w:rsidP="00952C2F">
      <w:pPr>
        <w:ind w:left="708"/>
      </w:pPr>
      <w:r>
        <w:lastRenderedPageBreak/>
        <w:fldChar w:fldCharType="end"/>
      </w:r>
      <w:hyperlink w:anchor="p331" w:history="1">
        <w:r w:rsidR="001F71FA" w:rsidRPr="00A97D04">
          <w:rPr>
            <w:rStyle w:val="Hyperlink"/>
          </w:rPr>
          <w:t>3.31</w:t>
        </w:r>
        <w:r w:rsidR="00955E2F">
          <w:rPr>
            <w:rStyle w:val="Hyperlink"/>
          </w:rPr>
          <w:t xml:space="preserve"> </w:t>
        </w:r>
        <w:r w:rsidR="001F71FA" w:rsidRPr="00A97D04">
          <w:rPr>
            <w:rStyle w:val="Hyperlink"/>
          </w:rPr>
          <w:t>Pagamentos extra folha de salários</w:t>
        </w:r>
      </w:hyperlink>
    </w:p>
    <w:p w:rsidR="001F71FA" w:rsidRDefault="00696341" w:rsidP="00952C2F">
      <w:pPr>
        <w:ind w:left="708"/>
      </w:pPr>
      <w:hyperlink w:anchor="p332" w:history="1">
        <w:r w:rsidR="001F71FA" w:rsidRPr="00A97D04">
          <w:rPr>
            <w:rStyle w:val="Hyperlink"/>
          </w:rPr>
          <w:t>3.32</w:t>
        </w:r>
        <w:r w:rsidR="00955E2F">
          <w:rPr>
            <w:rStyle w:val="Hyperlink"/>
          </w:rPr>
          <w:t xml:space="preserve"> </w:t>
        </w:r>
        <w:r w:rsidR="001F71FA" w:rsidRPr="00A97D04">
          <w:rPr>
            <w:rStyle w:val="Hyperlink"/>
          </w:rPr>
          <w:t>Lançamentos das férias em Folha de Pagamento</w:t>
        </w:r>
      </w:hyperlink>
    </w:p>
    <w:p w:rsidR="001F71FA" w:rsidRDefault="00696341" w:rsidP="00952C2F">
      <w:pPr>
        <w:ind w:left="708"/>
      </w:pPr>
      <w:hyperlink w:anchor="p333" w:history="1">
        <w:r w:rsidR="001F71FA" w:rsidRPr="00A97D04">
          <w:rPr>
            <w:rStyle w:val="Hyperlink"/>
          </w:rPr>
          <w:t>3.33</w:t>
        </w:r>
        <w:r w:rsidR="00955E2F">
          <w:rPr>
            <w:rStyle w:val="Hyperlink"/>
          </w:rPr>
          <w:t xml:space="preserve"> </w:t>
        </w:r>
        <w:r w:rsidR="001F71FA" w:rsidRPr="00A97D04">
          <w:rPr>
            <w:rStyle w:val="Hyperlink"/>
          </w:rPr>
          <w:t>Desconto Refeição – Superior ao Permitido</w:t>
        </w:r>
      </w:hyperlink>
    </w:p>
    <w:p w:rsidR="00B31044" w:rsidRDefault="00696341" w:rsidP="00952C2F">
      <w:pPr>
        <w:ind w:left="708"/>
      </w:pPr>
      <w:hyperlink w:anchor="p334" w:history="1">
        <w:r w:rsidR="001F71FA" w:rsidRPr="00A97D04">
          <w:rPr>
            <w:rStyle w:val="Hyperlink"/>
          </w:rPr>
          <w:t>3.34</w:t>
        </w:r>
        <w:r w:rsidR="00955E2F">
          <w:rPr>
            <w:rStyle w:val="Hyperlink"/>
          </w:rPr>
          <w:t xml:space="preserve"> </w:t>
        </w:r>
        <w:r w:rsidR="001F71FA" w:rsidRPr="00A97D04">
          <w:rPr>
            <w:rStyle w:val="Hyperlink"/>
          </w:rPr>
          <w:t>Preparação, elaboração e pagamento da folha de salários</w:t>
        </w:r>
      </w:hyperlink>
    </w:p>
    <w:p w:rsidR="005D75BE" w:rsidRPr="00A94516" w:rsidRDefault="00696341" w:rsidP="008909A6">
      <w:pPr>
        <w:rPr>
          <w:b/>
          <w:bCs/>
        </w:rPr>
      </w:pPr>
      <w:hyperlink w:anchor="INSSa" w:history="1">
        <w:r w:rsidR="005D75BE" w:rsidRPr="00A94516">
          <w:rPr>
            <w:rStyle w:val="Hyperlink"/>
            <w:b/>
            <w:bCs/>
          </w:rPr>
          <w:t>4. INSS</w:t>
        </w:r>
      </w:hyperlink>
    </w:p>
    <w:p w:rsidR="00A97D04" w:rsidRPr="00A94516" w:rsidRDefault="00696341" w:rsidP="008909A6">
      <w:hyperlink w:anchor="PROCEDIMENTOS4" w:history="1">
        <w:r w:rsidR="00A94516" w:rsidRPr="00A94516">
          <w:rPr>
            <w:rStyle w:val="Hyperlink"/>
          </w:rPr>
          <w:t>Procedimentos de Auditoria</w:t>
        </w:r>
      </w:hyperlink>
    </w:p>
    <w:p w:rsidR="00A94516" w:rsidRDefault="00696341" w:rsidP="00952C2F">
      <w:pPr>
        <w:ind w:left="708"/>
      </w:pPr>
      <w:hyperlink w:anchor="ConferênciadasGuiasdeRecolhimento4" w:history="1">
        <w:r w:rsidR="00A94516" w:rsidRPr="00A94516">
          <w:rPr>
            <w:rStyle w:val="Hyperlink"/>
          </w:rPr>
          <w:t>a) Conferência das Guias de Recolhimento</w:t>
        </w:r>
      </w:hyperlink>
    </w:p>
    <w:p w:rsidR="00A94516" w:rsidRDefault="00696341" w:rsidP="00952C2F">
      <w:pPr>
        <w:ind w:left="708"/>
      </w:pPr>
      <w:hyperlink w:anchor="OutrosProcedimentos4" w:history="1">
        <w:r w:rsidR="00A94516" w:rsidRPr="00A94516">
          <w:rPr>
            <w:rStyle w:val="Hyperlink"/>
          </w:rPr>
          <w:t>b) Outros Procedimentos</w:t>
        </w:r>
      </w:hyperlink>
    </w:p>
    <w:p w:rsidR="00A94516" w:rsidRDefault="00696341" w:rsidP="00952C2F">
      <w:pPr>
        <w:ind w:left="708"/>
      </w:pPr>
      <w:hyperlink w:anchor="FGTS4" w:history="1">
        <w:r w:rsidR="00A94516" w:rsidRPr="00A94516">
          <w:rPr>
            <w:rStyle w:val="Hyperlink"/>
          </w:rPr>
          <w:t>c) FGTS</w:t>
        </w:r>
      </w:hyperlink>
    </w:p>
    <w:p w:rsidR="00A94516" w:rsidRPr="00952C2F" w:rsidRDefault="00696341" w:rsidP="00952C2F">
      <w:hyperlink w:anchor="pontos4" w:history="1">
        <w:r w:rsidR="00A94516" w:rsidRPr="00952C2F">
          <w:rPr>
            <w:rStyle w:val="Hyperlink"/>
          </w:rPr>
          <w:t>Pontos e Relatório de Auditoria</w:t>
        </w:r>
      </w:hyperlink>
    </w:p>
    <w:p w:rsidR="00331468" w:rsidRPr="00331468" w:rsidRDefault="00696341" w:rsidP="00952C2F">
      <w:pPr>
        <w:ind w:firstLine="708"/>
      </w:pPr>
      <w:hyperlink w:anchor="P41" w:history="1">
        <w:r w:rsidR="00331468" w:rsidRPr="00955E2F">
          <w:rPr>
            <w:rStyle w:val="Hyperlink"/>
          </w:rPr>
          <w:t>4.1</w:t>
        </w:r>
        <w:r w:rsidR="00955E2F">
          <w:rPr>
            <w:rStyle w:val="Hyperlink"/>
          </w:rPr>
          <w:t xml:space="preserve"> </w:t>
        </w:r>
        <w:r w:rsidR="00331468" w:rsidRPr="00955E2F">
          <w:rPr>
            <w:rStyle w:val="Hyperlink"/>
          </w:rPr>
          <w:t>INSS s/ médias do 13º salário indenizado</w:t>
        </w:r>
      </w:hyperlink>
    </w:p>
    <w:p w:rsidR="00331468" w:rsidRPr="00955E2F" w:rsidRDefault="00696341" w:rsidP="00952C2F">
      <w:pPr>
        <w:ind w:left="708"/>
        <w:rPr>
          <w:rStyle w:val="Hyperlink"/>
        </w:rPr>
      </w:pPr>
      <w:r>
        <w:fldChar w:fldCharType="begin"/>
      </w:r>
      <w:r w:rsidR="00955E2F">
        <w:instrText xml:space="preserve"> HYPERLINK  \l "P42" </w:instrText>
      </w:r>
      <w:r>
        <w:fldChar w:fldCharType="separate"/>
      </w:r>
      <w:r w:rsidR="00331468" w:rsidRPr="00955E2F">
        <w:rPr>
          <w:rStyle w:val="Hyperlink"/>
        </w:rPr>
        <w:t>4.2</w:t>
      </w:r>
      <w:r w:rsidR="00955E2F">
        <w:rPr>
          <w:rStyle w:val="Hyperlink"/>
        </w:rPr>
        <w:t xml:space="preserve"> </w:t>
      </w:r>
      <w:r w:rsidR="00331468" w:rsidRPr="00955E2F">
        <w:rPr>
          <w:rStyle w:val="Hyperlink"/>
        </w:rPr>
        <w:t xml:space="preserve">Vale-transporte pago em dinheiro - integração na base de cálculo do IRRF, FGTS e </w:t>
      </w:r>
      <w:r w:rsidR="006C4709" w:rsidRPr="00955E2F">
        <w:rPr>
          <w:rStyle w:val="Hyperlink"/>
        </w:rPr>
        <w:t>Contribuição Previdenciária</w:t>
      </w:r>
    </w:p>
    <w:p w:rsidR="00331468" w:rsidRPr="00331468" w:rsidRDefault="00696341" w:rsidP="00952C2F">
      <w:pPr>
        <w:ind w:firstLine="708"/>
      </w:pPr>
      <w:r>
        <w:fldChar w:fldCharType="end"/>
      </w:r>
      <w:hyperlink w:anchor="P43" w:history="1">
        <w:r w:rsidR="00331468" w:rsidRPr="00955E2F">
          <w:rPr>
            <w:rStyle w:val="Hyperlink"/>
          </w:rPr>
          <w:t>4.3</w:t>
        </w:r>
        <w:r w:rsidR="00955E2F">
          <w:rPr>
            <w:rStyle w:val="Hyperlink"/>
          </w:rPr>
          <w:t xml:space="preserve"> </w:t>
        </w:r>
        <w:r w:rsidR="00331468" w:rsidRPr="00955E2F">
          <w:rPr>
            <w:rStyle w:val="Hyperlink"/>
          </w:rPr>
          <w:t>Divergência na base de cálculo do FGTS / INSS</w:t>
        </w:r>
      </w:hyperlink>
    </w:p>
    <w:p w:rsidR="00331468" w:rsidRPr="00955E2F" w:rsidRDefault="00696341" w:rsidP="00952C2F">
      <w:pPr>
        <w:ind w:left="708"/>
        <w:rPr>
          <w:rStyle w:val="Hyperlink"/>
        </w:rPr>
      </w:pPr>
      <w:r>
        <w:fldChar w:fldCharType="begin"/>
      </w:r>
      <w:r w:rsidR="00955E2F">
        <w:instrText xml:space="preserve"> HYPERLINK  \l "P44" </w:instrText>
      </w:r>
      <w:r>
        <w:fldChar w:fldCharType="separate"/>
      </w:r>
      <w:r w:rsidR="00331468" w:rsidRPr="00955E2F">
        <w:rPr>
          <w:rStyle w:val="Hyperlink"/>
        </w:rPr>
        <w:t>4.4 Parâmetros sem incidência de INSS, sendo que há a incidência do referido tributo</w:t>
      </w:r>
    </w:p>
    <w:p w:rsidR="00331468" w:rsidRPr="00331468" w:rsidRDefault="00696341" w:rsidP="00952C2F">
      <w:pPr>
        <w:ind w:left="708"/>
      </w:pPr>
      <w:r>
        <w:fldChar w:fldCharType="end"/>
      </w:r>
      <w:hyperlink w:anchor="P45" w:history="1">
        <w:r w:rsidR="00331468" w:rsidRPr="00955E2F">
          <w:rPr>
            <w:rStyle w:val="Hyperlink"/>
          </w:rPr>
          <w:t>4.5 Parâmetros sem incidência de FGTS, sendo que há a incidência do referido encargo social</w:t>
        </w:r>
      </w:hyperlink>
    </w:p>
    <w:p w:rsidR="00331468" w:rsidRPr="00331468" w:rsidRDefault="00696341" w:rsidP="00952C2F">
      <w:pPr>
        <w:ind w:left="708"/>
      </w:pPr>
      <w:hyperlink w:anchor="P46" w:history="1">
        <w:r w:rsidR="00331468" w:rsidRPr="00955E2F">
          <w:rPr>
            <w:rStyle w:val="Hyperlink"/>
          </w:rPr>
          <w:t>4.6 Parâmetros sem  incidência de IRRF, sendo que há a incidência do referido imposto</w:t>
        </w:r>
      </w:hyperlink>
    </w:p>
    <w:p w:rsidR="00331468" w:rsidRPr="00331468" w:rsidRDefault="00696341" w:rsidP="00952C2F">
      <w:pPr>
        <w:ind w:firstLine="708"/>
      </w:pPr>
      <w:hyperlink w:anchor="P47" w:history="1">
        <w:r w:rsidR="00331468" w:rsidRPr="00955E2F">
          <w:rPr>
            <w:rStyle w:val="Hyperlink"/>
          </w:rPr>
          <w:t>4.7</w:t>
        </w:r>
        <w:r w:rsidR="00955E2F">
          <w:rPr>
            <w:rStyle w:val="Hyperlink"/>
          </w:rPr>
          <w:t xml:space="preserve"> </w:t>
        </w:r>
        <w:r w:rsidR="00331468" w:rsidRPr="00955E2F">
          <w:rPr>
            <w:rStyle w:val="Hyperlink"/>
          </w:rPr>
          <w:t>Reembolso de CPMF</w:t>
        </w:r>
      </w:hyperlink>
    </w:p>
    <w:p w:rsidR="00331468" w:rsidRPr="00331468" w:rsidRDefault="00696341" w:rsidP="00952C2F">
      <w:pPr>
        <w:ind w:firstLine="708"/>
      </w:pPr>
      <w:hyperlink w:anchor="P48" w:history="1">
        <w:r w:rsidR="00331468" w:rsidRPr="00955E2F">
          <w:rPr>
            <w:rStyle w:val="Hyperlink"/>
          </w:rPr>
          <w:t>4.8</w:t>
        </w:r>
        <w:r w:rsidR="00955E2F">
          <w:rPr>
            <w:rStyle w:val="Hyperlink"/>
          </w:rPr>
          <w:t xml:space="preserve"> </w:t>
        </w:r>
        <w:r w:rsidR="00331468" w:rsidRPr="00955E2F">
          <w:rPr>
            <w:rStyle w:val="Hyperlink"/>
          </w:rPr>
          <w:t>Contribuição Previdenciária – Empregos Simultâneos</w:t>
        </w:r>
      </w:hyperlink>
    </w:p>
    <w:p w:rsidR="00331468" w:rsidRPr="00331468" w:rsidRDefault="00696341" w:rsidP="00952C2F">
      <w:pPr>
        <w:ind w:firstLine="708"/>
      </w:pPr>
      <w:hyperlink w:anchor="P49" w:history="1">
        <w:r w:rsidR="00331468" w:rsidRPr="00955E2F">
          <w:rPr>
            <w:rStyle w:val="Hyperlink"/>
          </w:rPr>
          <w:t>4.9 Percentuais de desconto do INSS</w:t>
        </w:r>
      </w:hyperlink>
    </w:p>
    <w:p w:rsidR="00331468" w:rsidRPr="00331468" w:rsidRDefault="00696341" w:rsidP="00952C2F">
      <w:pPr>
        <w:ind w:firstLine="708"/>
      </w:pPr>
      <w:hyperlink w:anchor="P410" w:history="1">
        <w:r w:rsidR="00331468" w:rsidRPr="00955E2F">
          <w:rPr>
            <w:rStyle w:val="Hyperlink"/>
          </w:rPr>
          <w:t>4.10 Apropriação Indébita</w:t>
        </w:r>
      </w:hyperlink>
    </w:p>
    <w:p w:rsidR="00331468" w:rsidRPr="00331468" w:rsidRDefault="00696341" w:rsidP="00952C2F">
      <w:pPr>
        <w:ind w:firstLine="708"/>
      </w:pPr>
      <w:hyperlink w:anchor="P411" w:history="1">
        <w:r w:rsidR="00331468" w:rsidRPr="00955E2F">
          <w:rPr>
            <w:rStyle w:val="Hyperlink"/>
          </w:rPr>
          <w:t>4.11</w:t>
        </w:r>
        <w:r w:rsidR="00955E2F">
          <w:rPr>
            <w:rStyle w:val="Hyperlink"/>
          </w:rPr>
          <w:t xml:space="preserve"> </w:t>
        </w:r>
        <w:r w:rsidR="00C36207">
          <w:rPr>
            <w:rStyle w:val="Hyperlink"/>
          </w:rPr>
          <w:t>Classificação incorreta do  RA</w:t>
        </w:r>
        <w:r w:rsidR="00331468" w:rsidRPr="00955E2F">
          <w:rPr>
            <w:rStyle w:val="Hyperlink"/>
          </w:rPr>
          <w:t>T</w:t>
        </w:r>
      </w:hyperlink>
    </w:p>
    <w:p w:rsidR="00331468" w:rsidRPr="00331468" w:rsidRDefault="00696341" w:rsidP="00952C2F">
      <w:pPr>
        <w:ind w:firstLine="708"/>
      </w:pPr>
      <w:hyperlink w:anchor="P412" w:history="1">
        <w:r w:rsidR="00331468" w:rsidRPr="00955E2F">
          <w:rPr>
            <w:rStyle w:val="Hyperlink"/>
          </w:rPr>
          <w:t>4.12</w:t>
        </w:r>
        <w:r w:rsidR="00955E2F">
          <w:rPr>
            <w:rStyle w:val="Hyperlink"/>
          </w:rPr>
          <w:t xml:space="preserve"> </w:t>
        </w:r>
        <w:r w:rsidR="00C36207">
          <w:rPr>
            <w:rStyle w:val="Hyperlink"/>
          </w:rPr>
          <w:t>Classificação Incorreta do RA</w:t>
        </w:r>
        <w:r w:rsidR="00331468" w:rsidRPr="00955E2F">
          <w:rPr>
            <w:rStyle w:val="Hyperlink"/>
          </w:rPr>
          <w:t>T</w:t>
        </w:r>
      </w:hyperlink>
    </w:p>
    <w:p w:rsidR="00331468" w:rsidRPr="00331468" w:rsidRDefault="00696341" w:rsidP="00952C2F">
      <w:pPr>
        <w:ind w:firstLine="708"/>
      </w:pPr>
      <w:hyperlink w:anchor="P413" w:history="1">
        <w:r w:rsidR="00331468" w:rsidRPr="00955E2F">
          <w:rPr>
            <w:rStyle w:val="Hyperlink"/>
          </w:rPr>
          <w:t>4.13</w:t>
        </w:r>
        <w:r w:rsidR="00955E2F">
          <w:rPr>
            <w:rStyle w:val="Hyperlink"/>
          </w:rPr>
          <w:t xml:space="preserve"> </w:t>
        </w:r>
        <w:r w:rsidR="00331468" w:rsidRPr="00955E2F">
          <w:rPr>
            <w:rStyle w:val="Hyperlink"/>
          </w:rPr>
          <w:t>Contribuição Previdenciária – Reclamatória Trabalhista</w:t>
        </w:r>
      </w:hyperlink>
    </w:p>
    <w:p w:rsidR="00331468" w:rsidRPr="00331468" w:rsidRDefault="00696341" w:rsidP="00952C2F">
      <w:pPr>
        <w:ind w:firstLine="708"/>
      </w:pPr>
      <w:hyperlink w:anchor="P414" w:history="1">
        <w:r w:rsidR="00331468" w:rsidRPr="00955E2F">
          <w:rPr>
            <w:rStyle w:val="Hyperlink"/>
          </w:rPr>
          <w:t>4.14</w:t>
        </w:r>
        <w:r w:rsidR="00955E2F">
          <w:rPr>
            <w:rStyle w:val="Hyperlink"/>
          </w:rPr>
          <w:t xml:space="preserve"> </w:t>
        </w:r>
        <w:r w:rsidR="00331468" w:rsidRPr="00955E2F">
          <w:rPr>
            <w:rStyle w:val="Hyperlink"/>
          </w:rPr>
          <w:t>Reclamatórias Trabalhistas – Contribuição do Segurado</w:t>
        </w:r>
      </w:hyperlink>
    </w:p>
    <w:p w:rsidR="00331468" w:rsidRPr="00331468" w:rsidRDefault="00696341" w:rsidP="00952C2F">
      <w:pPr>
        <w:ind w:firstLine="708"/>
      </w:pPr>
      <w:hyperlink w:anchor="P415" w:history="1">
        <w:r w:rsidR="00331468" w:rsidRPr="00955E2F">
          <w:rPr>
            <w:rStyle w:val="Hyperlink"/>
          </w:rPr>
          <w:t>4.15</w:t>
        </w:r>
        <w:r w:rsidR="00955E2F">
          <w:rPr>
            <w:rStyle w:val="Hyperlink"/>
          </w:rPr>
          <w:t xml:space="preserve"> </w:t>
        </w:r>
        <w:r w:rsidR="00331468" w:rsidRPr="00955E2F">
          <w:rPr>
            <w:rStyle w:val="Hyperlink"/>
          </w:rPr>
          <w:t>Exposição da cópia da GPS em edital</w:t>
        </w:r>
      </w:hyperlink>
    </w:p>
    <w:p w:rsidR="00331468" w:rsidRPr="00331468" w:rsidRDefault="00696341" w:rsidP="00952C2F">
      <w:pPr>
        <w:ind w:firstLine="708"/>
      </w:pPr>
      <w:hyperlink w:anchor="P416" w:history="1">
        <w:r w:rsidR="00331468" w:rsidRPr="00955E2F">
          <w:rPr>
            <w:rStyle w:val="Hyperlink"/>
          </w:rPr>
          <w:t>4.16 GRFP – Informações Incorretas</w:t>
        </w:r>
      </w:hyperlink>
    </w:p>
    <w:p w:rsidR="00331468" w:rsidRPr="00331468" w:rsidRDefault="00696341" w:rsidP="00952C2F">
      <w:pPr>
        <w:ind w:firstLine="708"/>
      </w:pPr>
      <w:hyperlink w:anchor="P417" w:history="1">
        <w:r w:rsidR="00331468" w:rsidRPr="00955E2F">
          <w:rPr>
            <w:rStyle w:val="Hyperlink"/>
          </w:rPr>
          <w:t>4.17 Recolhimento de IRRF</w:t>
        </w:r>
      </w:hyperlink>
    </w:p>
    <w:p w:rsidR="00331468" w:rsidRPr="00331468" w:rsidRDefault="00696341" w:rsidP="00952C2F">
      <w:pPr>
        <w:ind w:firstLine="708"/>
      </w:pPr>
      <w:hyperlink w:anchor="P418" w:history="1">
        <w:r w:rsidR="00331468" w:rsidRPr="00955E2F">
          <w:rPr>
            <w:rStyle w:val="Hyperlink"/>
          </w:rPr>
          <w:t>4.18</w:t>
        </w:r>
        <w:r w:rsidR="00955E2F">
          <w:rPr>
            <w:rStyle w:val="Hyperlink"/>
          </w:rPr>
          <w:t xml:space="preserve"> </w:t>
        </w:r>
        <w:proofErr w:type="spellStart"/>
        <w:r w:rsidR="00331468" w:rsidRPr="00955E2F">
          <w:rPr>
            <w:rStyle w:val="Hyperlink"/>
          </w:rPr>
          <w:t>RPA’S</w:t>
        </w:r>
        <w:proofErr w:type="spellEnd"/>
        <w:r w:rsidR="00331468" w:rsidRPr="00955E2F">
          <w:rPr>
            <w:rStyle w:val="Hyperlink"/>
          </w:rPr>
          <w:t xml:space="preserve"> sem número de inscrição do INSS ou PIS</w:t>
        </w:r>
      </w:hyperlink>
    </w:p>
    <w:p w:rsidR="00331468" w:rsidRPr="00331468" w:rsidRDefault="00696341" w:rsidP="00952C2F">
      <w:pPr>
        <w:ind w:firstLine="708"/>
      </w:pPr>
      <w:hyperlink w:anchor="P419" w:history="1">
        <w:r w:rsidR="00331468" w:rsidRPr="00955E2F">
          <w:rPr>
            <w:rStyle w:val="Hyperlink"/>
          </w:rPr>
          <w:t>4.19 GFIP – Informações Incompletas</w:t>
        </w:r>
      </w:hyperlink>
    </w:p>
    <w:p w:rsidR="00331468" w:rsidRPr="00331468" w:rsidRDefault="00696341" w:rsidP="00952C2F">
      <w:pPr>
        <w:ind w:firstLine="708"/>
      </w:pPr>
      <w:hyperlink w:anchor="P420" w:history="1">
        <w:r w:rsidR="00331468" w:rsidRPr="00955E2F">
          <w:rPr>
            <w:rStyle w:val="Hyperlink"/>
          </w:rPr>
          <w:t>4.20</w:t>
        </w:r>
        <w:r w:rsidR="00955E2F">
          <w:rPr>
            <w:rStyle w:val="Hyperlink"/>
          </w:rPr>
          <w:t xml:space="preserve"> </w:t>
        </w:r>
        <w:r w:rsidR="00331468" w:rsidRPr="00955E2F">
          <w:rPr>
            <w:rStyle w:val="Hyperlink"/>
          </w:rPr>
          <w:t xml:space="preserve">INSS s/ </w:t>
        </w:r>
        <w:proofErr w:type="spellStart"/>
        <w:r w:rsidR="00331468" w:rsidRPr="00955E2F">
          <w:rPr>
            <w:rStyle w:val="Hyperlink"/>
          </w:rPr>
          <w:t>freteiros</w:t>
        </w:r>
        <w:proofErr w:type="spellEnd"/>
        <w:r w:rsidR="00331468" w:rsidRPr="00955E2F">
          <w:rPr>
            <w:rStyle w:val="Hyperlink"/>
          </w:rPr>
          <w:t xml:space="preserve"> autônomos</w:t>
        </w:r>
      </w:hyperlink>
    </w:p>
    <w:p w:rsidR="00331468" w:rsidRPr="00331468" w:rsidRDefault="00696341" w:rsidP="00952C2F">
      <w:pPr>
        <w:ind w:firstLine="708"/>
      </w:pPr>
      <w:hyperlink w:anchor="P421" w:history="1">
        <w:r w:rsidR="00331468" w:rsidRPr="00955E2F">
          <w:rPr>
            <w:rStyle w:val="Hyperlink"/>
          </w:rPr>
          <w:t>4.21</w:t>
        </w:r>
        <w:r w:rsidR="00955E2F">
          <w:rPr>
            <w:rStyle w:val="Hyperlink"/>
          </w:rPr>
          <w:t xml:space="preserve"> </w:t>
        </w:r>
        <w:r w:rsidR="00331468" w:rsidRPr="00955E2F">
          <w:rPr>
            <w:rStyle w:val="Hyperlink"/>
          </w:rPr>
          <w:t>INSS Sobre Serviços prestados por cooperativas de trabalho</w:t>
        </w:r>
      </w:hyperlink>
    </w:p>
    <w:p w:rsidR="00331468" w:rsidRPr="00331468" w:rsidRDefault="00696341" w:rsidP="00952C2F">
      <w:pPr>
        <w:ind w:firstLine="708"/>
      </w:pPr>
      <w:hyperlink w:anchor="P422" w:history="1">
        <w:r w:rsidR="00331468" w:rsidRPr="006C4709">
          <w:rPr>
            <w:rStyle w:val="Hyperlink"/>
          </w:rPr>
          <w:t>4.22</w:t>
        </w:r>
        <w:r w:rsidR="006C4709">
          <w:rPr>
            <w:rStyle w:val="Hyperlink"/>
          </w:rPr>
          <w:t xml:space="preserve"> </w:t>
        </w:r>
        <w:r w:rsidR="00331468" w:rsidRPr="006C4709">
          <w:rPr>
            <w:rStyle w:val="Hyperlink"/>
          </w:rPr>
          <w:t>INSS Autônomos – resumo de pagamentos</w:t>
        </w:r>
      </w:hyperlink>
    </w:p>
    <w:p w:rsidR="00331468" w:rsidRPr="00331468" w:rsidRDefault="00696341" w:rsidP="00952C2F">
      <w:pPr>
        <w:ind w:firstLine="708"/>
      </w:pPr>
      <w:hyperlink w:anchor="P423" w:history="1">
        <w:r w:rsidR="00331468" w:rsidRPr="006C4709">
          <w:rPr>
            <w:rStyle w:val="Hyperlink"/>
          </w:rPr>
          <w:t>4.23</w:t>
        </w:r>
        <w:r w:rsidR="006C4709">
          <w:rPr>
            <w:rStyle w:val="Hyperlink"/>
          </w:rPr>
          <w:t xml:space="preserve"> </w:t>
        </w:r>
        <w:r w:rsidR="00331468" w:rsidRPr="006C4709">
          <w:rPr>
            <w:rStyle w:val="Hyperlink"/>
          </w:rPr>
          <w:t>INSS sobre atos Cooperativos na atividade médica</w:t>
        </w:r>
      </w:hyperlink>
    </w:p>
    <w:p w:rsidR="00331468" w:rsidRPr="00331468" w:rsidRDefault="00696341" w:rsidP="00952C2F">
      <w:pPr>
        <w:ind w:firstLine="708"/>
      </w:pPr>
      <w:hyperlink w:anchor="P424" w:history="1">
        <w:r w:rsidR="00331468" w:rsidRPr="006C4709">
          <w:rPr>
            <w:rStyle w:val="Hyperlink"/>
          </w:rPr>
          <w:t>4.24 Portadores de deficiências habilitadas ou reabilitadas</w:t>
        </w:r>
      </w:hyperlink>
    </w:p>
    <w:p w:rsidR="00331468" w:rsidRPr="00331468" w:rsidRDefault="00696341" w:rsidP="00952C2F">
      <w:pPr>
        <w:ind w:left="708"/>
      </w:pPr>
      <w:hyperlink w:anchor="p225" w:history="1">
        <w:r w:rsidR="00331468" w:rsidRPr="006C4709">
          <w:rPr>
            <w:rStyle w:val="Hyperlink"/>
          </w:rPr>
          <w:t xml:space="preserve">4.25 Guia de Recolhimento do FGTS e Informações a </w:t>
        </w:r>
        <w:r w:rsidR="006C4709" w:rsidRPr="006C4709">
          <w:rPr>
            <w:rStyle w:val="Hyperlink"/>
          </w:rPr>
          <w:t>Previdência</w:t>
        </w:r>
        <w:r w:rsidR="00331468" w:rsidRPr="006C4709">
          <w:rPr>
            <w:rStyle w:val="Hyperlink"/>
          </w:rPr>
          <w:t xml:space="preserve"> Social - GFIP</w:t>
        </w:r>
      </w:hyperlink>
    </w:p>
    <w:p w:rsidR="00331468" w:rsidRPr="00331468" w:rsidRDefault="00696341" w:rsidP="00952C2F">
      <w:pPr>
        <w:ind w:firstLine="708"/>
      </w:pPr>
      <w:hyperlink w:anchor="P426" w:history="1">
        <w:r w:rsidR="00331468" w:rsidRPr="006C4709">
          <w:rPr>
            <w:rStyle w:val="Hyperlink"/>
          </w:rPr>
          <w:t>4.26</w:t>
        </w:r>
        <w:r w:rsidR="006C4709">
          <w:rPr>
            <w:rStyle w:val="Hyperlink"/>
          </w:rPr>
          <w:t xml:space="preserve"> </w:t>
        </w:r>
        <w:r w:rsidR="00331468" w:rsidRPr="006C4709">
          <w:rPr>
            <w:rStyle w:val="Hyperlink"/>
          </w:rPr>
          <w:t>Responsabilidade Solidária</w:t>
        </w:r>
      </w:hyperlink>
    </w:p>
    <w:p w:rsidR="00331468" w:rsidRPr="00331468" w:rsidRDefault="00696341" w:rsidP="00952C2F">
      <w:pPr>
        <w:ind w:firstLine="708"/>
      </w:pPr>
      <w:hyperlink w:anchor="P427" w:history="1">
        <w:r w:rsidR="00331468" w:rsidRPr="006C4709">
          <w:rPr>
            <w:rStyle w:val="Hyperlink"/>
          </w:rPr>
          <w:t>4.27 Retenção de 11% sobre Nota Fiscal (Cessão de mão de obra)</w:t>
        </w:r>
      </w:hyperlink>
    </w:p>
    <w:p w:rsidR="00A94516" w:rsidRPr="00331468" w:rsidRDefault="00696341" w:rsidP="00952C2F">
      <w:pPr>
        <w:ind w:firstLine="708"/>
      </w:pPr>
      <w:hyperlink w:anchor="p228" w:history="1">
        <w:r w:rsidR="00331468" w:rsidRPr="006C4709">
          <w:rPr>
            <w:rStyle w:val="Hyperlink"/>
          </w:rPr>
          <w:t>4.28 Prestação de Serviços (Previdenciária)</w:t>
        </w:r>
      </w:hyperlink>
    </w:p>
    <w:p w:rsidR="00A94516" w:rsidRDefault="00A94516" w:rsidP="008909A6">
      <w:pPr>
        <w:rPr>
          <w:b/>
          <w:bCs/>
        </w:rPr>
      </w:pPr>
    </w:p>
    <w:p w:rsidR="005D75BE" w:rsidRPr="005E08A5" w:rsidRDefault="00696341" w:rsidP="008909A6">
      <w:pPr>
        <w:rPr>
          <w:b/>
          <w:bCs/>
        </w:rPr>
      </w:pPr>
      <w:hyperlink w:anchor="SegurancaMed" w:history="1">
        <w:r w:rsidR="0092446E" w:rsidRPr="005E08A5">
          <w:rPr>
            <w:rStyle w:val="Hyperlink"/>
            <w:b/>
            <w:bCs/>
          </w:rPr>
          <w:t>5. SEGURANÇA E MEDICINA DO TRABALHO</w:t>
        </w:r>
      </w:hyperlink>
    </w:p>
    <w:p w:rsidR="00052AFD" w:rsidRDefault="00696341" w:rsidP="00052AFD">
      <w:hyperlink w:anchor="PROCEDIMENTOS5" w:history="1">
        <w:r w:rsidR="00052AFD" w:rsidRPr="00F27475">
          <w:rPr>
            <w:rStyle w:val="Hyperlink"/>
          </w:rPr>
          <w:t>Procedimentos de Auditoria</w:t>
        </w:r>
      </w:hyperlink>
    </w:p>
    <w:p w:rsidR="00052AFD" w:rsidRDefault="00696341" w:rsidP="00A23966">
      <w:pPr>
        <w:ind w:firstLine="708"/>
      </w:pPr>
      <w:hyperlink w:anchor="CIPA" w:history="1">
        <w:r w:rsidR="00052AFD" w:rsidRPr="00052AFD">
          <w:rPr>
            <w:rStyle w:val="Hyperlink"/>
          </w:rPr>
          <w:t>a) CIPA</w:t>
        </w:r>
      </w:hyperlink>
    </w:p>
    <w:p w:rsidR="00052AFD" w:rsidRDefault="00696341" w:rsidP="00A23966">
      <w:pPr>
        <w:ind w:firstLine="708"/>
      </w:pPr>
      <w:hyperlink w:anchor="OUTROSASSUNTOS5" w:history="1">
        <w:r w:rsidR="00052AFD" w:rsidRPr="00052AFD">
          <w:rPr>
            <w:rStyle w:val="Hyperlink"/>
          </w:rPr>
          <w:t>b) Outros Assuntos</w:t>
        </w:r>
      </w:hyperlink>
    </w:p>
    <w:p w:rsidR="00052AFD" w:rsidRDefault="00696341" w:rsidP="00A23966">
      <w:pPr>
        <w:ind w:left="708"/>
      </w:pPr>
      <w:hyperlink w:anchor="ExamesMédicos5" w:history="1">
        <w:r w:rsidR="00052AFD" w:rsidRPr="00052AFD">
          <w:rPr>
            <w:rStyle w:val="Hyperlink"/>
          </w:rPr>
          <w:t xml:space="preserve">c) Exames Médicos </w:t>
        </w:r>
      </w:hyperlink>
    </w:p>
    <w:p w:rsidR="00052AFD" w:rsidRDefault="00696341" w:rsidP="00A23966">
      <w:pPr>
        <w:ind w:left="708"/>
      </w:pPr>
      <w:hyperlink w:anchor="PPP5" w:history="1">
        <w:r w:rsidR="00052AFD" w:rsidRPr="00052AFD">
          <w:rPr>
            <w:rStyle w:val="Hyperlink"/>
          </w:rPr>
          <w:t xml:space="preserve">d) PPP – Perfil </w:t>
        </w:r>
        <w:proofErr w:type="spellStart"/>
        <w:r w:rsidR="00052AFD" w:rsidRPr="00052AFD">
          <w:rPr>
            <w:rStyle w:val="Hyperlink"/>
          </w:rPr>
          <w:t>Profissiográfico</w:t>
        </w:r>
        <w:proofErr w:type="spellEnd"/>
        <w:r w:rsidR="00052AFD" w:rsidRPr="00052AFD">
          <w:rPr>
            <w:rStyle w:val="Hyperlink"/>
          </w:rPr>
          <w:t xml:space="preserve"> Previdenciário</w:t>
        </w:r>
      </w:hyperlink>
    </w:p>
    <w:p w:rsidR="00052AFD" w:rsidRDefault="00696341" w:rsidP="00A23966">
      <w:pPr>
        <w:ind w:left="708"/>
      </w:pPr>
      <w:hyperlink w:anchor="Documentação5" w:history="1">
        <w:r w:rsidR="00052AFD" w:rsidRPr="00052AFD">
          <w:rPr>
            <w:rStyle w:val="Hyperlink"/>
          </w:rPr>
          <w:t>e) Documentação à disposição da Fiscalização:</w:t>
        </w:r>
      </w:hyperlink>
    </w:p>
    <w:p w:rsidR="00052AFD" w:rsidRDefault="00696341" w:rsidP="00A23966">
      <w:pPr>
        <w:ind w:left="708"/>
      </w:pPr>
      <w:hyperlink w:anchor="Penalidades5" w:history="1">
        <w:r w:rsidR="00052AFD" w:rsidRPr="00052AFD">
          <w:rPr>
            <w:rStyle w:val="Hyperlink"/>
          </w:rPr>
          <w:t xml:space="preserve">f) Penalidades pelo descumprimento das Normas Regulamentadoras (são ao todo 31 </w:t>
        </w:r>
        <w:proofErr w:type="spellStart"/>
        <w:r w:rsidR="00052AFD" w:rsidRPr="00052AFD">
          <w:rPr>
            <w:rStyle w:val="Hyperlink"/>
          </w:rPr>
          <w:t>NRs</w:t>
        </w:r>
        <w:proofErr w:type="spellEnd"/>
        <w:r w:rsidR="00052AFD" w:rsidRPr="00052AFD">
          <w:rPr>
            <w:rStyle w:val="Hyperlink"/>
          </w:rPr>
          <w:t>)</w:t>
        </w:r>
      </w:hyperlink>
    </w:p>
    <w:p w:rsidR="005E08A5" w:rsidRPr="00A23966" w:rsidRDefault="00696341" w:rsidP="00A23966">
      <w:hyperlink w:anchor="PONTOS5" w:history="1">
        <w:r w:rsidR="005E08A5" w:rsidRPr="00A23966">
          <w:rPr>
            <w:rStyle w:val="Hyperlink"/>
          </w:rPr>
          <w:t>Pontos e Relatório de Auditoria</w:t>
        </w:r>
      </w:hyperlink>
    </w:p>
    <w:p w:rsidR="005E08A5" w:rsidRDefault="00696341" w:rsidP="00A23966">
      <w:pPr>
        <w:ind w:left="708"/>
      </w:pPr>
      <w:hyperlink w:anchor="p51" w:history="1">
        <w:r w:rsidR="005E08A5" w:rsidRPr="005E08A5">
          <w:rPr>
            <w:rStyle w:val="Hyperlink"/>
          </w:rPr>
          <w:t>5.1</w:t>
        </w:r>
        <w:r w:rsidR="002E6680">
          <w:rPr>
            <w:rStyle w:val="Hyperlink"/>
          </w:rPr>
          <w:t xml:space="preserve"> </w:t>
        </w:r>
        <w:r w:rsidR="005E08A5" w:rsidRPr="005E08A5">
          <w:rPr>
            <w:rStyle w:val="Hyperlink"/>
          </w:rPr>
          <w:t>Estabelecimentos desobrigados a manter CIPA</w:t>
        </w:r>
      </w:hyperlink>
    </w:p>
    <w:p w:rsidR="005E08A5" w:rsidRDefault="00696341" w:rsidP="00A23966">
      <w:pPr>
        <w:ind w:left="708"/>
      </w:pPr>
      <w:hyperlink w:anchor="p52" w:history="1">
        <w:r w:rsidR="005E08A5" w:rsidRPr="005E08A5">
          <w:rPr>
            <w:rStyle w:val="Hyperlink"/>
          </w:rPr>
          <w:t>5.2</w:t>
        </w:r>
        <w:r w:rsidR="002E6680">
          <w:rPr>
            <w:rStyle w:val="Hyperlink"/>
          </w:rPr>
          <w:t xml:space="preserve"> </w:t>
        </w:r>
        <w:r w:rsidR="005E08A5" w:rsidRPr="005E08A5">
          <w:rPr>
            <w:rStyle w:val="Hyperlink"/>
          </w:rPr>
          <w:t>Organização da Comissão</w:t>
        </w:r>
      </w:hyperlink>
    </w:p>
    <w:p w:rsidR="005E08A5" w:rsidRDefault="00696341" w:rsidP="00A23966">
      <w:pPr>
        <w:ind w:left="708"/>
      </w:pPr>
      <w:hyperlink w:anchor="p53" w:history="1">
        <w:r w:rsidR="005E08A5" w:rsidRPr="005E08A5">
          <w:rPr>
            <w:rStyle w:val="Hyperlink"/>
          </w:rPr>
          <w:t>5.3</w:t>
        </w:r>
        <w:r w:rsidR="002E6680">
          <w:rPr>
            <w:rStyle w:val="Hyperlink"/>
          </w:rPr>
          <w:t xml:space="preserve"> </w:t>
        </w:r>
        <w:r w:rsidR="005E08A5" w:rsidRPr="005E08A5">
          <w:rPr>
            <w:rStyle w:val="Hyperlink"/>
          </w:rPr>
          <w:t>Livro de Atas da CIPA</w:t>
        </w:r>
      </w:hyperlink>
    </w:p>
    <w:p w:rsidR="005E08A5" w:rsidRDefault="00696341" w:rsidP="00A23966">
      <w:pPr>
        <w:ind w:left="708"/>
      </w:pPr>
      <w:hyperlink w:anchor="p54" w:history="1">
        <w:r w:rsidR="005E08A5" w:rsidRPr="005E08A5">
          <w:rPr>
            <w:rStyle w:val="Hyperlink"/>
          </w:rPr>
          <w:t>5.4</w:t>
        </w:r>
        <w:r w:rsidR="002E6680">
          <w:rPr>
            <w:rStyle w:val="Hyperlink"/>
          </w:rPr>
          <w:t xml:space="preserve"> </w:t>
        </w:r>
        <w:r w:rsidR="005E08A5" w:rsidRPr="005E08A5">
          <w:rPr>
            <w:rStyle w:val="Hyperlink"/>
          </w:rPr>
          <w:t>Assinatura na Ata de Reunião da CIPA</w:t>
        </w:r>
      </w:hyperlink>
    </w:p>
    <w:p w:rsidR="005E08A5" w:rsidRDefault="00696341" w:rsidP="00A23966">
      <w:pPr>
        <w:ind w:left="708"/>
      </w:pPr>
      <w:hyperlink w:anchor="p55" w:history="1">
        <w:r w:rsidR="005E08A5" w:rsidRPr="005E08A5">
          <w:rPr>
            <w:rStyle w:val="Hyperlink"/>
          </w:rPr>
          <w:t>5.5 Reunião da CIPA</w:t>
        </w:r>
      </w:hyperlink>
    </w:p>
    <w:p w:rsidR="005E08A5" w:rsidRDefault="00696341" w:rsidP="00A23966">
      <w:pPr>
        <w:ind w:left="708"/>
      </w:pPr>
      <w:hyperlink w:anchor="p56" w:history="1">
        <w:r w:rsidR="005E08A5" w:rsidRPr="005E08A5">
          <w:rPr>
            <w:rStyle w:val="Hyperlink"/>
          </w:rPr>
          <w:t>5.6</w:t>
        </w:r>
        <w:r w:rsidR="002E6680">
          <w:rPr>
            <w:rStyle w:val="Hyperlink"/>
          </w:rPr>
          <w:t xml:space="preserve"> </w:t>
        </w:r>
        <w:r w:rsidR="005E08A5" w:rsidRPr="005E08A5">
          <w:rPr>
            <w:rStyle w:val="Hyperlink"/>
          </w:rPr>
          <w:t>CIPA - Registro das Atas de Reuniões</w:t>
        </w:r>
      </w:hyperlink>
    </w:p>
    <w:p w:rsidR="005E08A5" w:rsidRDefault="00696341" w:rsidP="00A23966">
      <w:pPr>
        <w:ind w:left="708"/>
      </w:pPr>
      <w:hyperlink w:anchor="p57" w:history="1">
        <w:r w:rsidR="005E08A5" w:rsidRPr="005E08A5">
          <w:rPr>
            <w:rStyle w:val="Hyperlink"/>
          </w:rPr>
          <w:t>5.7</w:t>
        </w:r>
        <w:r w:rsidR="002E6680">
          <w:rPr>
            <w:rStyle w:val="Hyperlink"/>
          </w:rPr>
          <w:t xml:space="preserve"> </w:t>
        </w:r>
        <w:r w:rsidR="005E08A5" w:rsidRPr="005E08A5">
          <w:rPr>
            <w:rStyle w:val="Hyperlink"/>
          </w:rPr>
          <w:t>CIPA - Anexo II (Análise de Acidentes)</w:t>
        </w:r>
      </w:hyperlink>
    </w:p>
    <w:p w:rsidR="005E08A5" w:rsidRDefault="00696341" w:rsidP="00A23966">
      <w:pPr>
        <w:ind w:left="708"/>
      </w:pPr>
      <w:hyperlink w:anchor="p58" w:history="1">
        <w:r w:rsidR="005E08A5" w:rsidRPr="005E08A5">
          <w:rPr>
            <w:rStyle w:val="Hyperlink"/>
          </w:rPr>
          <w:t>5.8 Técnicos de Segurança de Trabalho</w:t>
        </w:r>
      </w:hyperlink>
    </w:p>
    <w:p w:rsidR="005E08A5" w:rsidRPr="005E08A5" w:rsidRDefault="00696341" w:rsidP="00A23966">
      <w:pPr>
        <w:ind w:left="708"/>
        <w:rPr>
          <w:rStyle w:val="Hyperlink"/>
        </w:rPr>
      </w:pPr>
      <w:r>
        <w:fldChar w:fldCharType="begin"/>
      </w:r>
      <w:r w:rsidR="005E08A5">
        <w:instrText xml:space="preserve"> HYPERLINK  \l "p59" </w:instrText>
      </w:r>
      <w:r>
        <w:fldChar w:fldCharType="separate"/>
      </w:r>
      <w:r w:rsidR="005E08A5" w:rsidRPr="005E08A5">
        <w:rPr>
          <w:rStyle w:val="Hyperlink"/>
        </w:rPr>
        <w:t xml:space="preserve">5.9 Serviços Especializados em Engenharia de Segurança e em Medicina do </w:t>
      </w:r>
    </w:p>
    <w:p w:rsidR="005E08A5" w:rsidRDefault="005E08A5" w:rsidP="00A23966">
      <w:pPr>
        <w:ind w:left="708"/>
      </w:pPr>
      <w:r w:rsidRPr="005E08A5">
        <w:rPr>
          <w:rStyle w:val="Hyperlink"/>
        </w:rPr>
        <w:t>Trabalho</w:t>
      </w:r>
      <w:r w:rsidR="00696341">
        <w:fldChar w:fldCharType="end"/>
      </w:r>
    </w:p>
    <w:p w:rsidR="005E08A5" w:rsidRDefault="00696341" w:rsidP="00A23966">
      <w:pPr>
        <w:ind w:left="708"/>
      </w:pPr>
      <w:hyperlink w:anchor="p510" w:history="1">
        <w:r w:rsidR="005E08A5" w:rsidRPr="005E08A5">
          <w:rPr>
            <w:rStyle w:val="Hyperlink"/>
          </w:rPr>
          <w:t>5.10</w:t>
        </w:r>
        <w:r w:rsidR="002E6680">
          <w:rPr>
            <w:rStyle w:val="Hyperlink"/>
          </w:rPr>
          <w:t xml:space="preserve"> </w:t>
        </w:r>
        <w:r w:rsidR="005E08A5" w:rsidRPr="005E08A5">
          <w:rPr>
            <w:rStyle w:val="Hyperlink"/>
          </w:rPr>
          <w:t>Serviço Especializado em Segurança e Medicina do Trabalho</w:t>
        </w:r>
      </w:hyperlink>
    </w:p>
    <w:p w:rsidR="005E08A5" w:rsidRDefault="00696341" w:rsidP="00A23966">
      <w:pPr>
        <w:ind w:left="708"/>
      </w:pPr>
      <w:hyperlink w:anchor="p511" w:history="1">
        <w:r w:rsidR="005E08A5" w:rsidRPr="005E08A5">
          <w:rPr>
            <w:rStyle w:val="Hyperlink"/>
          </w:rPr>
          <w:t>5.11</w:t>
        </w:r>
        <w:r w:rsidR="002E6680">
          <w:rPr>
            <w:rStyle w:val="Hyperlink"/>
          </w:rPr>
          <w:t xml:space="preserve"> </w:t>
        </w:r>
        <w:r w:rsidR="005E08A5" w:rsidRPr="005E08A5">
          <w:rPr>
            <w:rStyle w:val="Hyperlink"/>
          </w:rPr>
          <w:t>Programa de Prevenção de Riscos Ambientais - PPRA</w:t>
        </w:r>
      </w:hyperlink>
    </w:p>
    <w:p w:rsidR="005E08A5" w:rsidRDefault="00696341" w:rsidP="00A23966">
      <w:pPr>
        <w:ind w:left="708"/>
      </w:pPr>
      <w:hyperlink w:anchor="p512" w:history="1">
        <w:r w:rsidR="005E08A5" w:rsidRPr="005E08A5">
          <w:rPr>
            <w:rStyle w:val="Hyperlink"/>
          </w:rPr>
          <w:t>5.12</w:t>
        </w:r>
        <w:r w:rsidR="002E6680">
          <w:rPr>
            <w:rStyle w:val="Hyperlink"/>
          </w:rPr>
          <w:t xml:space="preserve"> </w:t>
        </w:r>
        <w:r w:rsidR="005E08A5" w:rsidRPr="005E08A5">
          <w:rPr>
            <w:rStyle w:val="Hyperlink"/>
          </w:rPr>
          <w:t>Programa de Controle Médico e Saúde Ocupacional - PCMSO e Programa de Prevenção de Riscos Ambientais - PPRA</w:t>
        </w:r>
      </w:hyperlink>
    </w:p>
    <w:p w:rsidR="005E08A5" w:rsidRDefault="00696341" w:rsidP="00A23966">
      <w:pPr>
        <w:ind w:left="708"/>
      </w:pPr>
      <w:hyperlink w:anchor="p513" w:history="1">
        <w:r w:rsidR="005E08A5" w:rsidRPr="005E08A5">
          <w:rPr>
            <w:rStyle w:val="Hyperlink"/>
          </w:rPr>
          <w:t>5.13</w:t>
        </w:r>
        <w:r w:rsidR="002E6680">
          <w:rPr>
            <w:rStyle w:val="Hyperlink"/>
          </w:rPr>
          <w:t xml:space="preserve"> </w:t>
        </w:r>
        <w:r w:rsidR="005E08A5" w:rsidRPr="005E08A5">
          <w:rPr>
            <w:rStyle w:val="Hyperlink"/>
          </w:rPr>
          <w:t>Relatório anual do PCMSO</w:t>
        </w:r>
      </w:hyperlink>
    </w:p>
    <w:p w:rsidR="005E08A5" w:rsidRDefault="00696341" w:rsidP="00A23966">
      <w:pPr>
        <w:ind w:left="708"/>
      </w:pPr>
      <w:hyperlink w:anchor="p514" w:history="1">
        <w:r w:rsidR="005E08A5" w:rsidRPr="005E08A5">
          <w:rPr>
            <w:rStyle w:val="Hyperlink"/>
          </w:rPr>
          <w:t>5.14 Inspeção Física</w:t>
        </w:r>
      </w:hyperlink>
    </w:p>
    <w:p w:rsidR="005E08A5" w:rsidRDefault="00696341" w:rsidP="00A23966">
      <w:pPr>
        <w:ind w:left="708"/>
      </w:pPr>
      <w:hyperlink w:anchor="p515" w:history="1">
        <w:r w:rsidR="005E08A5" w:rsidRPr="005E08A5">
          <w:rPr>
            <w:rStyle w:val="Hyperlink"/>
          </w:rPr>
          <w:t>5.15</w:t>
        </w:r>
        <w:r w:rsidR="002E6680">
          <w:rPr>
            <w:rStyle w:val="Hyperlink"/>
          </w:rPr>
          <w:t xml:space="preserve"> </w:t>
        </w:r>
        <w:r w:rsidR="005E08A5" w:rsidRPr="005E08A5">
          <w:rPr>
            <w:rStyle w:val="Hyperlink"/>
          </w:rPr>
          <w:t>Extintores</w:t>
        </w:r>
      </w:hyperlink>
    </w:p>
    <w:p w:rsidR="005E08A5" w:rsidRDefault="00696341" w:rsidP="00A23966">
      <w:pPr>
        <w:ind w:left="708"/>
      </w:pPr>
      <w:hyperlink w:anchor="p516" w:history="1">
        <w:r w:rsidR="005E08A5" w:rsidRPr="005E08A5">
          <w:rPr>
            <w:rStyle w:val="Hyperlink"/>
          </w:rPr>
          <w:t>5.16</w:t>
        </w:r>
        <w:r w:rsidR="002E6680">
          <w:rPr>
            <w:rStyle w:val="Hyperlink"/>
          </w:rPr>
          <w:t xml:space="preserve"> </w:t>
        </w:r>
        <w:r w:rsidR="005E08A5" w:rsidRPr="005E08A5">
          <w:rPr>
            <w:rStyle w:val="Hyperlink"/>
          </w:rPr>
          <w:t>Inspeção de compressores</w:t>
        </w:r>
      </w:hyperlink>
    </w:p>
    <w:p w:rsidR="005E08A5" w:rsidRDefault="00696341" w:rsidP="00A23966">
      <w:pPr>
        <w:ind w:left="708"/>
      </w:pPr>
      <w:hyperlink w:anchor="p517" w:history="1">
        <w:r w:rsidR="005E08A5" w:rsidRPr="005E08A5">
          <w:rPr>
            <w:rStyle w:val="Hyperlink"/>
          </w:rPr>
          <w:t>5.17</w:t>
        </w:r>
        <w:r w:rsidR="002E6680">
          <w:rPr>
            <w:rStyle w:val="Hyperlink"/>
          </w:rPr>
          <w:t xml:space="preserve"> </w:t>
        </w:r>
        <w:r w:rsidR="005E08A5" w:rsidRPr="005E08A5">
          <w:rPr>
            <w:rStyle w:val="Hyperlink"/>
          </w:rPr>
          <w:t>Exames Médicos</w:t>
        </w:r>
      </w:hyperlink>
    </w:p>
    <w:p w:rsidR="005E08A5" w:rsidRDefault="00696341" w:rsidP="00A23966">
      <w:pPr>
        <w:ind w:left="708"/>
      </w:pPr>
      <w:hyperlink w:anchor="p518" w:history="1">
        <w:r w:rsidR="005E08A5" w:rsidRPr="005E08A5">
          <w:rPr>
            <w:rStyle w:val="Hyperlink"/>
          </w:rPr>
          <w:t>5.18</w:t>
        </w:r>
        <w:r w:rsidR="002E6680">
          <w:rPr>
            <w:rStyle w:val="Hyperlink"/>
          </w:rPr>
          <w:t xml:space="preserve"> </w:t>
        </w:r>
        <w:r w:rsidR="005E08A5" w:rsidRPr="005E08A5">
          <w:rPr>
            <w:rStyle w:val="Hyperlink"/>
          </w:rPr>
          <w:t>Penalidades pelo descumprimento das normas regulamentadoras</w:t>
        </w:r>
      </w:hyperlink>
    </w:p>
    <w:p w:rsidR="005E08A5" w:rsidRDefault="00696341" w:rsidP="00A23966">
      <w:pPr>
        <w:ind w:left="708"/>
      </w:pPr>
      <w:hyperlink w:anchor="p519" w:history="1">
        <w:r w:rsidR="005E08A5" w:rsidRPr="005E08A5">
          <w:rPr>
            <w:rStyle w:val="Hyperlink"/>
          </w:rPr>
          <w:t>5.19 Uso de Equipamentos de Proteção Individual – (</w:t>
        </w:r>
        <w:proofErr w:type="spellStart"/>
        <w:r w:rsidR="005E08A5" w:rsidRPr="005E08A5">
          <w:rPr>
            <w:rStyle w:val="Hyperlink"/>
          </w:rPr>
          <w:t>EPI’S</w:t>
        </w:r>
        <w:proofErr w:type="spellEnd"/>
        <w:r w:rsidR="005E08A5" w:rsidRPr="005E08A5">
          <w:rPr>
            <w:rStyle w:val="Hyperlink"/>
          </w:rPr>
          <w:t>).</w:t>
        </w:r>
      </w:hyperlink>
    </w:p>
    <w:p w:rsidR="005E08A5" w:rsidRDefault="00696341" w:rsidP="00A23966">
      <w:pPr>
        <w:ind w:left="708"/>
      </w:pPr>
      <w:hyperlink w:anchor="p520" w:history="1">
        <w:r w:rsidR="005E08A5" w:rsidRPr="005E08A5">
          <w:rPr>
            <w:rStyle w:val="Hyperlink"/>
          </w:rPr>
          <w:t>5.20 Uso de luvas de malha de aço</w:t>
        </w:r>
      </w:hyperlink>
    </w:p>
    <w:p w:rsidR="005E08A5" w:rsidRDefault="00696341" w:rsidP="00A23966">
      <w:pPr>
        <w:ind w:left="708"/>
      </w:pPr>
      <w:hyperlink w:anchor="p521" w:history="1">
        <w:r w:rsidR="005E08A5" w:rsidRPr="005E08A5">
          <w:rPr>
            <w:rStyle w:val="Hyperlink"/>
          </w:rPr>
          <w:t>5.21 Política de substituição de botas</w:t>
        </w:r>
      </w:hyperlink>
    </w:p>
    <w:p w:rsidR="005E08A5" w:rsidRDefault="00696341" w:rsidP="00A23966">
      <w:pPr>
        <w:ind w:left="708"/>
      </w:pPr>
      <w:hyperlink w:anchor="p522" w:history="1">
        <w:r w:rsidR="005E08A5" w:rsidRPr="005E08A5">
          <w:rPr>
            <w:rStyle w:val="Hyperlink"/>
          </w:rPr>
          <w:t>5.22</w:t>
        </w:r>
        <w:r w:rsidR="002E6680">
          <w:rPr>
            <w:rStyle w:val="Hyperlink"/>
          </w:rPr>
          <w:t xml:space="preserve"> </w:t>
        </w:r>
        <w:r w:rsidR="005E08A5" w:rsidRPr="005E08A5">
          <w:rPr>
            <w:rStyle w:val="Hyperlink"/>
          </w:rPr>
          <w:t>Uso inadequado das botinas</w:t>
        </w:r>
      </w:hyperlink>
    </w:p>
    <w:p w:rsidR="005E08A5" w:rsidRDefault="00696341" w:rsidP="00A23966">
      <w:pPr>
        <w:ind w:left="708"/>
      </w:pPr>
      <w:hyperlink w:anchor="p523" w:history="1">
        <w:r w:rsidR="005E08A5" w:rsidRPr="005E08A5">
          <w:rPr>
            <w:rStyle w:val="Hyperlink"/>
          </w:rPr>
          <w:t xml:space="preserve">5.23 Política de Compras de </w:t>
        </w:r>
        <w:proofErr w:type="spellStart"/>
        <w:r w:rsidR="005E08A5" w:rsidRPr="005E08A5">
          <w:rPr>
            <w:rStyle w:val="Hyperlink"/>
          </w:rPr>
          <w:t>EPI’S</w:t>
        </w:r>
        <w:proofErr w:type="spellEnd"/>
      </w:hyperlink>
    </w:p>
    <w:p w:rsidR="005E08A5" w:rsidRDefault="00696341" w:rsidP="00A23966">
      <w:pPr>
        <w:ind w:left="708"/>
      </w:pPr>
      <w:hyperlink w:anchor="p524" w:history="1">
        <w:r w:rsidR="005E08A5" w:rsidRPr="00550362">
          <w:rPr>
            <w:rStyle w:val="Hyperlink"/>
          </w:rPr>
          <w:t xml:space="preserve">5.24 </w:t>
        </w:r>
        <w:r w:rsidR="002E6680">
          <w:rPr>
            <w:rStyle w:val="Hyperlink"/>
          </w:rPr>
          <w:t xml:space="preserve">Inspeção Física em </w:t>
        </w:r>
        <w:r w:rsidR="005E08A5" w:rsidRPr="00550362">
          <w:rPr>
            <w:rStyle w:val="Hyperlink"/>
          </w:rPr>
          <w:t>Extintores</w:t>
        </w:r>
      </w:hyperlink>
    </w:p>
    <w:p w:rsidR="005E08A5" w:rsidRDefault="00696341" w:rsidP="00A23966">
      <w:pPr>
        <w:ind w:left="708"/>
      </w:pPr>
      <w:hyperlink w:anchor="p525" w:history="1">
        <w:r w:rsidR="005E08A5" w:rsidRPr="00550362">
          <w:rPr>
            <w:rStyle w:val="Hyperlink"/>
          </w:rPr>
          <w:t>5.25 Mangueiras de Incêndios</w:t>
        </w:r>
      </w:hyperlink>
    </w:p>
    <w:p w:rsidR="005E08A5" w:rsidRDefault="00696341" w:rsidP="00A23966">
      <w:pPr>
        <w:ind w:left="708"/>
      </w:pPr>
      <w:hyperlink w:anchor="p526" w:history="1">
        <w:r w:rsidR="005E08A5" w:rsidRPr="00550362">
          <w:rPr>
            <w:rStyle w:val="Hyperlink"/>
          </w:rPr>
          <w:t>5.26 Armazenamento de Produtos Químicos na Caldeira</w:t>
        </w:r>
      </w:hyperlink>
    </w:p>
    <w:p w:rsidR="005E08A5" w:rsidRDefault="00696341" w:rsidP="00A23966">
      <w:pPr>
        <w:ind w:left="708"/>
      </w:pPr>
      <w:hyperlink w:anchor="p527" w:history="1">
        <w:r w:rsidR="005E08A5" w:rsidRPr="00550362">
          <w:rPr>
            <w:rStyle w:val="Hyperlink"/>
          </w:rPr>
          <w:t>5.27 Setor de Colagem – Arejamento</w:t>
        </w:r>
      </w:hyperlink>
    </w:p>
    <w:p w:rsidR="005E08A5" w:rsidRDefault="00696341" w:rsidP="00A23966">
      <w:pPr>
        <w:ind w:left="708"/>
      </w:pPr>
      <w:hyperlink w:anchor="p528" w:history="1">
        <w:r w:rsidR="005E08A5" w:rsidRPr="00550362">
          <w:rPr>
            <w:rStyle w:val="Hyperlink"/>
          </w:rPr>
          <w:t>5.28 Bebedouros</w:t>
        </w:r>
      </w:hyperlink>
    </w:p>
    <w:p w:rsidR="005E08A5" w:rsidRDefault="00696341" w:rsidP="00A23966">
      <w:pPr>
        <w:ind w:left="708"/>
      </w:pPr>
      <w:hyperlink w:anchor="p529" w:history="1">
        <w:r w:rsidR="005E08A5" w:rsidRPr="00550362">
          <w:rPr>
            <w:rStyle w:val="Hyperlink"/>
          </w:rPr>
          <w:t>5.29 Demarcação de áreas de circulação de empilhadeiras</w:t>
        </w:r>
      </w:hyperlink>
    </w:p>
    <w:p w:rsidR="005E08A5" w:rsidRDefault="00696341" w:rsidP="00A23966">
      <w:pPr>
        <w:ind w:left="708"/>
      </w:pPr>
      <w:hyperlink w:anchor="p530" w:history="1">
        <w:r w:rsidR="005E08A5" w:rsidRPr="00550362">
          <w:rPr>
            <w:rStyle w:val="Hyperlink"/>
          </w:rPr>
          <w:t>5.30 Manutenção de instalação elétrica</w:t>
        </w:r>
      </w:hyperlink>
    </w:p>
    <w:p w:rsidR="005E08A5" w:rsidRDefault="00696341" w:rsidP="00A23966">
      <w:pPr>
        <w:ind w:left="708"/>
      </w:pPr>
      <w:hyperlink w:anchor="p531" w:history="1">
        <w:r w:rsidR="005E08A5" w:rsidRPr="00550362">
          <w:rPr>
            <w:rStyle w:val="Hyperlink"/>
          </w:rPr>
          <w:t>5.31 Armário dos Funcionários</w:t>
        </w:r>
      </w:hyperlink>
    </w:p>
    <w:p w:rsidR="005E08A5" w:rsidRDefault="00696341" w:rsidP="00A23966">
      <w:pPr>
        <w:ind w:left="708"/>
      </w:pPr>
      <w:hyperlink w:anchor="p532" w:history="1">
        <w:r w:rsidR="005E08A5" w:rsidRPr="00550362">
          <w:rPr>
            <w:rStyle w:val="Hyperlink"/>
          </w:rPr>
          <w:t>5.32 Armazenamento de Produtos Inflamáveis</w:t>
        </w:r>
      </w:hyperlink>
    </w:p>
    <w:p w:rsidR="005E08A5" w:rsidRDefault="00696341" w:rsidP="00A23966">
      <w:pPr>
        <w:ind w:left="708"/>
      </w:pPr>
      <w:hyperlink w:anchor="p533" w:history="1">
        <w:r w:rsidR="005E08A5" w:rsidRPr="00550362">
          <w:rPr>
            <w:rStyle w:val="Hyperlink"/>
          </w:rPr>
          <w:t>5.33</w:t>
        </w:r>
        <w:r w:rsidR="00B63408">
          <w:rPr>
            <w:rStyle w:val="Hyperlink"/>
          </w:rPr>
          <w:t xml:space="preserve"> </w:t>
        </w:r>
        <w:r w:rsidR="005E08A5" w:rsidRPr="00550362">
          <w:rPr>
            <w:rStyle w:val="Hyperlink"/>
          </w:rPr>
          <w:t>CIPA – Comissão Interna de Prevenção de Acidentes</w:t>
        </w:r>
      </w:hyperlink>
    </w:p>
    <w:p w:rsidR="005E08A5" w:rsidRDefault="00696341" w:rsidP="00A23966">
      <w:pPr>
        <w:ind w:left="708"/>
      </w:pPr>
      <w:hyperlink w:anchor="p534" w:history="1">
        <w:r w:rsidR="005E08A5" w:rsidRPr="00550362">
          <w:rPr>
            <w:rStyle w:val="Hyperlink"/>
          </w:rPr>
          <w:t>5.34</w:t>
        </w:r>
        <w:r w:rsidR="00B63408">
          <w:rPr>
            <w:rStyle w:val="Hyperlink"/>
          </w:rPr>
          <w:t xml:space="preserve"> </w:t>
        </w:r>
        <w:r w:rsidR="005E08A5" w:rsidRPr="00550362">
          <w:rPr>
            <w:rStyle w:val="Hyperlink"/>
          </w:rPr>
          <w:t>Empregados expostos a agentes nocivos com aposentadoria especial.</w:t>
        </w:r>
      </w:hyperlink>
    </w:p>
    <w:p w:rsidR="00052AFD" w:rsidRDefault="00696341" w:rsidP="00A23966">
      <w:pPr>
        <w:ind w:left="708"/>
      </w:pPr>
      <w:hyperlink w:anchor="p535" w:history="1">
        <w:r w:rsidR="005E08A5" w:rsidRPr="00550362">
          <w:rPr>
            <w:rStyle w:val="Hyperlink"/>
          </w:rPr>
          <w:t>5.35</w:t>
        </w:r>
        <w:r w:rsidR="00B63408">
          <w:rPr>
            <w:rStyle w:val="Hyperlink"/>
          </w:rPr>
          <w:t xml:space="preserve"> </w:t>
        </w:r>
        <w:r w:rsidR="005E08A5" w:rsidRPr="00550362">
          <w:rPr>
            <w:rStyle w:val="Hyperlink"/>
          </w:rPr>
          <w:t xml:space="preserve">Perfil </w:t>
        </w:r>
        <w:proofErr w:type="spellStart"/>
        <w:r w:rsidR="005E08A5" w:rsidRPr="00550362">
          <w:rPr>
            <w:rStyle w:val="Hyperlink"/>
          </w:rPr>
          <w:t>Profissiográfico</w:t>
        </w:r>
        <w:proofErr w:type="spellEnd"/>
        <w:r w:rsidR="005E08A5" w:rsidRPr="00550362">
          <w:rPr>
            <w:rStyle w:val="Hyperlink"/>
          </w:rPr>
          <w:t xml:space="preserve"> Previdenciário – PPP</w:t>
        </w:r>
      </w:hyperlink>
    </w:p>
    <w:p w:rsidR="00052AFD" w:rsidRDefault="00052AFD" w:rsidP="00052AFD">
      <w:pPr>
        <w:ind w:left="708"/>
      </w:pPr>
    </w:p>
    <w:p w:rsidR="005D75BE" w:rsidRDefault="00696341" w:rsidP="008909A6">
      <w:pPr>
        <w:rPr>
          <w:b/>
          <w:bCs/>
        </w:rPr>
      </w:pPr>
      <w:hyperlink w:anchor="Autonomosa" w:history="1">
        <w:r w:rsidR="0092446E" w:rsidRPr="00B63408">
          <w:rPr>
            <w:rStyle w:val="Hyperlink"/>
            <w:b/>
            <w:bCs/>
          </w:rPr>
          <w:t>6. AUTÔNOMOS</w:t>
        </w:r>
      </w:hyperlink>
    </w:p>
    <w:p w:rsidR="00B63408" w:rsidRDefault="00696341" w:rsidP="00B63408">
      <w:hyperlink w:anchor="PROCEDIMENTOS6" w:history="1">
        <w:r w:rsidR="00B63408" w:rsidRPr="00F27475">
          <w:rPr>
            <w:rStyle w:val="Hyperlink"/>
          </w:rPr>
          <w:t>Procedimentos de Auditoria</w:t>
        </w:r>
      </w:hyperlink>
    </w:p>
    <w:p w:rsidR="00B63408" w:rsidRDefault="00696341" w:rsidP="009A7533">
      <w:hyperlink w:anchor="PONTOS6" w:history="1">
        <w:r w:rsidR="00B63408" w:rsidRPr="00B63408">
          <w:rPr>
            <w:rStyle w:val="Hyperlink"/>
          </w:rPr>
          <w:t>Pontos e Relatório de Auditoria</w:t>
        </w:r>
      </w:hyperlink>
    </w:p>
    <w:p w:rsidR="0092446E" w:rsidRDefault="00696341" w:rsidP="0092446E">
      <w:pPr>
        <w:ind w:firstLine="708"/>
      </w:pPr>
      <w:hyperlink w:anchor="a61" w:history="1">
        <w:r w:rsidR="0092446E" w:rsidRPr="0092446E">
          <w:rPr>
            <w:rStyle w:val="Hyperlink"/>
          </w:rPr>
          <w:t>6.1</w:t>
        </w:r>
        <w:r w:rsidR="009A7533">
          <w:rPr>
            <w:rStyle w:val="Hyperlink"/>
          </w:rPr>
          <w:t xml:space="preserve"> </w:t>
        </w:r>
        <w:r w:rsidR="0092446E" w:rsidRPr="0092446E">
          <w:rPr>
            <w:rStyle w:val="Hyperlink"/>
          </w:rPr>
          <w:t xml:space="preserve">Data de Recolhimento do IRRF </w:t>
        </w:r>
        <w:proofErr w:type="spellStart"/>
        <w:r w:rsidR="0092446E" w:rsidRPr="0092446E">
          <w:rPr>
            <w:rStyle w:val="Hyperlink"/>
          </w:rPr>
          <w:t>Freteiros</w:t>
        </w:r>
        <w:proofErr w:type="spellEnd"/>
        <w:r w:rsidR="0092446E" w:rsidRPr="0092446E">
          <w:rPr>
            <w:rStyle w:val="Hyperlink"/>
          </w:rPr>
          <w:t xml:space="preserve"> Autônomos</w:t>
        </w:r>
      </w:hyperlink>
    </w:p>
    <w:p w:rsidR="0092446E" w:rsidRDefault="00696341" w:rsidP="00A23966">
      <w:pPr>
        <w:ind w:firstLine="708"/>
      </w:pPr>
      <w:hyperlink w:anchor="a62" w:history="1">
        <w:r w:rsidR="0092446E" w:rsidRPr="0092446E">
          <w:rPr>
            <w:rStyle w:val="Hyperlink"/>
          </w:rPr>
          <w:t>6.2</w:t>
        </w:r>
        <w:r w:rsidR="009A7533">
          <w:rPr>
            <w:rStyle w:val="Hyperlink"/>
          </w:rPr>
          <w:t xml:space="preserve"> </w:t>
        </w:r>
        <w:r w:rsidR="0092446E" w:rsidRPr="0092446E">
          <w:rPr>
            <w:rStyle w:val="Hyperlink"/>
          </w:rPr>
          <w:t xml:space="preserve">IRRF e INSS s/ </w:t>
        </w:r>
        <w:proofErr w:type="spellStart"/>
        <w:r w:rsidR="00387F57">
          <w:rPr>
            <w:rStyle w:val="Hyperlink"/>
          </w:rPr>
          <w:t>F</w:t>
        </w:r>
        <w:r w:rsidR="0092446E" w:rsidRPr="0092446E">
          <w:rPr>
            <w:rStyle w:val="Hyperlink"/>
          </w:rPr>
          <w:t>reteiros</w:t>
        </w:r>
        <w:proofErr w:type="spellEnd"/>
        <w:r w:rsidR="0092446E" w:rsidRPr="0092446E">
          <w:rPr>
            <w:rStyle w:val="Hyperlink"/>
          </w:rPr>
          <w:t xml:space="preserve"> autônomos recolhidos a menor</w:t>
        </w:r>
      </w:hyperlink>
    </w:p>
    <w:p w:rsidR="0092446E" w:rsidRDefault="00696341" w:rsidP="00A23966">
      <w:pPr>
        <w:ind w:firstLine="708"/>
      </w:pPr>
      <w:hyperlink w:anchor="a63" w:history="1">
        <w:r w:rsidR="0092446E" w:rsidRPr="0092446E">
          <w:rPr>
            <w:rStyle w:val="Hyperlink"/>
          </w:rPr>
          <w:t>6.3</w:t>
        </w:r>
        <w:r w:rsidR="009A7533">
          <w:rPr>
            <w:rStyle w:val="Hyperlink"/>
          </w:rPr>
          <w:t xml:space="preserve"> </w:t>
        </w:r>
        <w:r w:rsidR="0092446E" w:rsidRPr="0092446E">
          <w:rPr>
            <w:rStyle w:val="Hyperlink"/>
          </w:rPr>
          <w:t xml:space="preserve">SEST/SENAT- </w:t>
        </w:r>
        <w:proofErr w:type="spellStart"/>
        <w:r w:rsidR="0092446E" w:rsidRPr="0092446E">
          <w:rPr>
            <w:rStyle w:val="Hyperlink"/>
          </w:rPr>
          <w:t>Freteiros</w:t>
        </w:r>
        <w:proofErr w:type="spellEnd"/>
        <w:r w:rsidR="0092446E" w:rsidRPr="0092446E">
          <w:rPr>
            <w:rStyle w:val="Hyperlink"/>
          </w:rPr>
          <w:t xml:space="preserve"> Autônomos</w:t>
        </w:r>
      </w:hyperlink>
    </w:p>
    <w:p w:rsidR="0092446E" w:rsidRDefault="00696341" w:rsidP="00A23966">
      <w:pPr>
        <w:ind w:firstLine="708"/>
      </w:pPr>
      <w:hyperlink w:anchor="a64" w:history="1">
        <w:r w:rsidR="0092446E" w:rsidRPr="0092446E">
          <w:rPr>
            <w:rStyle w:val="Hyperlink"/>
          </w:rPr>
          <w:t>6.4 INSS s/ Autônomos</w:t>
        </w:r>
      </w:hyperlink>
    </w:p>
    <w:p w:rsidR="00B63408" w:rsidRPr="00B63408" w:rsidRDefault="00696341" w:rsidP="00A23966">
      <w:pPr>
        <w:ind w:firstLine="708"/>
      </w:pPr>
      <w:hyperlink w:anchor="a65" w:history="1">
        <w:r w:rsidR="0092446E" w:rsidRPr="0092446E">
          <w:rPr>
            <w:rStyle w:val="Hyperlink"/>
          </w:rPr>
          <w:t>6.5 Autônomos – Relação de Emprego</w:t>
        </w:r>
      </w:hyperlink>
    </w:p>
    <w:p w:rsidR="00B63408" w:rsidRPr="00B63408" w:rsidRDefault="00B63408" w:rsidP="008909A6">
      <w:pPr>
        <w:rPr>
          <w:b/>
          <w:bCs/>
        </w:rPr>
      </w:pPr>
    </w:p>
    <w:p w:rsidR="005D75BE" w:rsidRPr="0092446E" w:rsidRDefault="00696341" w:rsidP="008909A6">
      <w:pPr>
        <w:rPr>
          <w:b/>
          <w:bCs/>
        </w:rPr>
      </w:pPr>
      <w:hyperlink w:anchor="Resciscaoa" w:history="1">
        <w:r w:rsidR="0092446E" w:rsidRPr="0092446E">
          <w:rPr>
            <w:rStyle w:val="Hyperlink"/>
            <w:b/>
            <w:bCs/>
          </w:rPr>
          <w:t>7. RESCISÃO DE CONTRATO DE TRABALHO</w:t>
        </w:r>
      </w:hyperlink>
    </w:p>
    <w:p w:rsidR="009A7533" w:rsidRDefault="00696341" w:rsidP="00A23966">
      <w:hyperlink w:anchor="PROCEDIMENTOS7" w:history="1">
        <w:r w:rsidR="009A7533" w:rsidRPr="00F27475">
          <w:rPr>
            <w:rStyle w:val="Hyperlink"/>
          </w:rPr>
          <w:t>Procedimentos de Auditoria</w:t>
        </w:r>
      </w:hyperlink>
    </w:p>
    <w:p w:rsidR="009A7533" w:rsidRDefault="00696341" w:rsidP="00A23966">
      <w:pPr>
        <w:rPr>
          <w:b/>
          <w:bCs/>
        </w:rPr>
      </w:pPr>
      <w:hyperlink w:anchor="PONTOS7" w:history="1">
        <w:r w:rsidR="009A7533" w:rsidRPr="00B63408">
          <w:rPr>
            <w:rStyle w:val="Hyperlink"/>
          </w:rPr>
          <w:t>Pontos e Relatório de Auditoria</w:t>
        </w:r>
      </w:hyperlink>
    </w:p>
    <w:p w:rsidR="009A7533" w:rsidRPr="009A7533" w:rsidRDefault="009A7533" w:rsidP="00A23966">
      <w:r w:rsidRPr="009A7533">
        <w:tab/>
      </w:r>
      <w:hyperlink w:anchor="a71" w:history="1">
        <w:r w:rsidRPr="009A7533">
          <w:rPr>
            <w:rStyle w:val="Hyperlink"/>
          </w:rPr>
          <w:t>7.1</w:t>
        </w:r>
        <w:r>
          <w:rPr>
            <w:rStyle w:val="Hyperlink"/>
          </w:rPr>
          <w:t xml:space="preserve"> </w:t>
        </w:r>
        <w:r w:rsidRPr="009A7533">
          <w:rPr>
            <w:rStyle w:val="Hyperlink"/>
          </w:rPr>
          <w:t>Média de Variávei</w:t>
        </w:r>
        <w:r w:rsidR="00E66428">
          <w:rPr>
            <w:rStyle w:val="Hyperlink"/>
          </w:rPr>
          <w:t>s nos cálculo</w:t>
        </w:r>
        <w:r w:rsidRPr="009A7533">
          <w:rPr>
            <w:rStyle w:val="Hyperlink"/>
          </w:rPr>
          <w:t>s</w:t>
        </w:r>
      </w:hyperlink>
    </w:p>
    <w:p w:rsidR="009A7533" w:rsidRPr="009A7533" w:rsidRDefault="00696341" w:rsidP="00A23966">
      <w:pPr>
        <w:ind w:left="708"/>
      </w:pPr>
      <w:hyperlink w:anchor="a72" w:history="1">
        <w:r w:rsidR="009A7533" w:rsidRPr="009A7533">
          <w:rPr>
            <w:rStyle w:val="Hyperlink"/>
          </w:rPr>
          <w:t>7.2</w:t>
        </w:r>
        <w:r w:rsidR="009A7533">
          <w:rPr>
            <w:rStyle w:val="Hyperlink"/>
          </w:rPr>
          <w:t xml:space="preserve"> </w:t>
        </w:r>
        <w:r w:rsidR="009A7533" w:rsidRPr="009A7533">
          <w:rPr>
            <w:rStyle w:val="Hyperlink"/>
          </w:rPr>
          <w:t>Média de Variáveis</w:t>
        </w:r>
      </w:hyperlink>
    </w:p>
    <w:p w:rsidR="009A7533" w:rsidRPr="009A7533" w:rsidRDefault="00696341" w:rsidP="00A23966">
      <w:pPr>
        <w:ind w:left="708"/>
      </w:pPr>
      <w:hyperlink w:anchor="a73" w:history="1">
        <w:r w:rsidR="009A7533" w:rsidRPr="009A7533">
          <w:rPr>
            <w:rStyle w:val="Hyperlink"/>
          </w:rPr>
          <w:t>7.3</w:t>
        </w:r>
        <w:r w:rsidR="009A7533">
          <w:rPr>
            <w:rStyle w:val="Hyperlink"/>
          </w:rPr>
          <w:t xml:space="preserve"> </w:t>
        </w:r>
        <w:r w:rsidR="009A7533" w:rsidRPr="009A7533">
          <w:rPr>
            <w:rStyle w:val="Hyperlink"/>
          </w:rPr>
          <w:t>Média de Variáveis sobre 13º Salário Indenizado</w:t>
        </w:r>
      </w:hyperlink>
    </w:p>
    <w:p w:rsidR="009A7533" w:rsidRPr="009A7533" w:rsidRDefault="00696341" w:rsidP="00A23966">
      <w:pPr>
        <w:ind w:left="708"/>
        <w:rPr>
          <w:rStyle w:val="Hyperlink"/>
        </w:rPr>
      </w:pPr>
      <w:r>
        <w:fldChar w:fldCharType="begin"/>
      </w:r>
      <w:r w:rsidR="009A7533">
        <w:instrText xml:space="preserve"> HYPERLINK  \l "a74" </w:instrText>
      </w:r>
      <w:r>
        <w:fldChar w:fldCharType="separate"/>
      </w:r>
      <w:r w:rsidR="009A7533" w:rsidRPr="009A7533">
        <w:rPr>
          <w:rStyle w:val="Hyperlink"/>
        </w:rPr>
        <w:t>7.4</w:t>
      </w:r>
      <w:r w:rsidR="009A7533">
        <w:rPr>
          <w:rStyle w:val="Hyperlink"/>
        </w:rPr>
        <w:t xml:space="preserve"> </w:t>
      </w:r>
      <w:r w:rsidR="009A7533" w:rsidRPr="009A7533">
        <w:rPr>
          <w:rStyle w:val="Hyperlink"/>
        </w:rPr>
        <w:t>Rescisão de Contrato de Trabalho - Décimo Terceiro Indenizado - Média de Variáveis</w:t>
      </w:r>
    </w:p>
    <w:p w:rsidR="009A7533" w:rsidRPr="009A7533" w:rsidRDefault="00696341" w:rsidP="00A23966">
      <w:pPr>
        <w:ind w:left="708"/>
      </w:pPr>
      <w:r>
        <w:fldChar w:fldCharType="end"/>
      </w:r>
      <w:hyperlink w:anchor="a75" w:history="1">
        <w:r w:rsidR="009A7533" w:rsidRPr="009A7533">
          <w:rPr>
            <w:rStyle w:val="Hyperlink"/>
          </w:rPr>
          <w:t>7.5</w:t>
        </w:r>
        <w:r w:rsidR="009A7533">
          <w:rPr>
            <w:rStyle w:val="Hyperlink"/>
          </w:rPr>
          <w:t xml:space="preserve"> </w:t>
        </w:r>
        <w:r w:rsidR="009A7533" w:rsidRPr="009A7533">
          <w:rPr>
            <w:rStyle w:val="Hyperlink"/>
          </w:rPr>
          <w:t>Relação das Médias Variáveis</w:t>
        </w:r>
      </w:hyperlink>
    </w:p>
    <w:p w:rsidR="009A7533" w:rsidRPr="009A7533" w:rsidRDefault="00696341" w:rsidP="00A23966">
      <w:pPr>
        <w:ind w:left="708"/>
      </w:pPr>
      <w:hyperlink w:anchor="a76" w:history="1">
        <w:r w:rsidR="009A7533" w:rsidRPr="009A7533">
          <w:rPr>
            <w:rStyle w:val="Hyperlink"/>
          </w:rPr>
          <w:t>7.6</w:t>
        </w:r>
        <w:r w:rsidR="009A7533">
          <w:rPr>
            <w:rStyle w:val="Hyperlink"/>
          </w:rPr>
          <w:t xml:space="preserve"> </w:t>
        </w:r>
        <w:r w:rsidR="009A7533" w:rsidRPr="009A7533">
          <w:rPr>
            <w:rStyle w:val="Hyperlink"/>
          </w:rPr>
          <w:t>Contribuição Previdenciária - Rescisões</w:t>
        </w:r>
      </w:hyperlink>
    </w:p>
    <w:p w:rsidR="009A7533" w:rsidRPr="009A7533" w:rsidRDefault="00696341" w:rsidP="00A23966">
      <w:pPr>
        <w:ind w:left="708"/>
      </w:pPr>
      <w:hyperlink w:anchor="a77" w:history="1">
        <w:r w:rsidR="009A7533" w:rsidRPr="009A7533">
          <w:rPr>
            <w:rStyle w:val="Hyperlink"/>
          </w:rPr>
          <w:t>7.7</w:t>
        </w:r>
        <w:r w:rsidR="009A7533">
          <w:rPr>
            <w:rStyle w:val="Hyperlink"/>
          </w:rPr>
          <w:t xml:space="preserve"> </w:t>
        </w:r>
        <w:r w:rsidR="009A7533" w:rsidRPr="009A7533">
          <w:rPr>
            <w:rStyle w:val="Hyperlink"/>
          </w:rPr>
          <w:t>Férias e Rescisões – Folhas Separadas</w:t>
        </w:r>
      </w:hyperlink>
    </w:p>
    <w:p w:rsidR="009A7533" w:rsidRPr="009A7533" w:rsidRDefault="00696341" w:rsidP="00A23966">
      <w:pPr>
        <w:ind w:left="708"/>
      </w:pPr>
      <w:hyperlink w:anchor="a78" w:history="1">
        <w:r w:rsidR="009A7533" w:rsidRPr="009A7533">
          <w:rPr>
            <w:rStyle w:val="Hyperlink"/>
          </w:rPr>
          <w:t>7.8</w:t>
        </w:r>
        <w:r w:rsidR="009A7533">
          <w:rPr>
            <w:rStyle w:val="Hyperlink"/>
          </w:rPr>
          <w:t xml:space="preserve"> </w:t>
        </w:r>
        <w:r w:rsidR="009A7533" w:rsidRPr="009A7533">
          <w:rPr>
            <w:rStyle w:val="Hyperlink"/>
          </w:rPr>
          <w:t>13º Salário Indenizado</w:t>
        </w:r>
      </w:hyperlink>
    </w:p>
    <w:p w:rsidR="009A7533" w:rsidRPr="009A7533" w:rsidRDefault="00696341" w:rsidP="00A23966">
      <w:pPr>
        <w:ind w:left="708"/>
      </w:pPr>
      <w:hyperlink w:anchor="a79" w:history="1">
        <w:r w:rsidR="009A7533" w:rsidRPr="009A7533">
          <w:rPr>
            <w:rStyle w:val="Hyperlink"/>
          </w:rPr>
          <w:t>7.9</w:t>
        </w:r>
        <w:r w:rsidR="009A7533">
          <w:rPr>
            <w:rStyle w:val="Hyperlink"/>
          </w:rPr>
          <w:t xml:space="preserve"> </w:t>
        </w:r>
        <w:r w:rsidR="009A7533" w:rsidRPr="009A7533">
          <w:rPr>
            <w:rStyle w:val="Hyperlink"/>
          </w:rPr>
          <w:t>Comprovante de Rendimento para fins de Imposto de Renda</w:t>
        </w:r>
      </w:hyperlink>
    </w:p>
    <w:p w:rsidR="009A7533" w:rsidRPr="009A7533" w:rsidRDefault="00696341" w:rsidP="00A23966">
      <w:pPr>
        <w:ind w:left="708"/>
      </w:pPr>
      <w:hyperlink w:anchor="a710" w:history="1">
        <w:r w:rsidR="009A7533" w:rsidRPr="009A7533">
          <w:rPr>
            <w:rStyle w:val="Hyperlink"/>
          </w:rPr>
          <w:t>7.10</w:t>
        </w:r>
        <w:r w:rsidR="008D4047">
          <w:rPr>
            <w:rStyle w:val="Hyperlink"/>
          </w:rPr>
          <w:t xml:space="preserve"> </w:t>
        </w:r>
        <w:r w:rsidR="009A7533" w:rsidRPr="009A7533">
          <w:rPr>
            <w:rStyle w:val="Hyperlink"/>
          </w:rPr>
          <w:t>Desconto do Vale Refeição e Transporte na Rescisão</w:t>
        </w:r>
      </w:hyperlink>
    </w:p>
    <w:p w:rsidR="009A7533" w:rsidRPr="009A7533" w:rsidRDefault="00696341" w:rsidP="00A23966">
      <w:pPr>
        <w:ind w:left="708"/>
      </w:pPr>
      <w:hyperlink w:anchor="a711" w:history="1">
        <w:r w:rsidR="009A7533" w:rsidRPr="009A7533">
          <w:rPr>
            <w:rStyle w:val="Hyperlink"/>
          </w:rPr>
          <w:t>7.11</w:t>
        </w:r>
        <w:r w:rsidR="008D4047">
          <w:rPr>
            <w:rStyle w:val="Hyperlink"/>
          </w:rPr>
          <w:t xml:space="preserve"> </w:t>
        </w:r>
        <w:r w:rsidR="009A7533" w:rsidRPr="009A7533">
          <w:rPr>
            <w:rStyle w:val="Hyperlink"/>
          </w:rPr>
          <w:t>Demissão de Sindicalistas</w:t>
        </w:r>
      </w:hyperlink>
    </w:p>
    <w:p w:rsidR="009A7533" w:rsidRPr="009A7533" w:rsidRDefault="00696341" w:rsidP="00A23966">
      <w:pPr>
        <w:ind w:left="708"/>
      </w:pPr>
      <w:hyperlink w:anchor="a712" w:history="1">
        <w:r w:rsidR="009A7533" w:rsidRPr="009A7533">
          <w:rPr>
            <w:rStyle w:val="Hyperlink"/>
          </w:rPr>
          <w:t>7.12</w:t>
        </w:r>
        <w:r w:rsidR="008D4047">
          <w:rPr>
            <w:rStyle w:val="Hyperlink"/>
          </w:rPr>
          <w:t xml:space="preserve"> </w:t>
        </w:r>
        <w:r w:rsidR="009A7533" w:rsidRPr="009A7533">
          <w:rPr>
            <w:rStyle w:val="Hyperlink"/>
          </w:rPr>
          <w:t>Demissão e recontratação de funcionário com salário menor</w:t>
        </w:r>
      </w:hyperlink>
    </w:p>
    <w:p w:rsidR="009A7533" w:rsidRPr="009A7533" w:rsidRDefault="00696341" w:rsidP="00A23966">
      <w:pPr>
        <w:ind w:left="708"/>
      </w:pPr>
      <w:hyperlink w:anchor="a713" w:history="1">
        <w:r w:rsidR="009A7533" w:rsidRPr="009A7533">
          <w:rPr>
            <w:rStyle w:val="Hyperlink"/>
          </w:rPr>
          <w:t>7.13 FGTS - Fraude na Readmissão de Funcionários</w:t>
        </w:r>
      </w:hyperlink>
    </w:p>
    <w:p w:rsidR="009A7533" w:rsidRPr="009A7533" w:rsidRDefault="00696341" w:rsidP="00A23966">
      <w:pPr>
        <w:ind w:left="708"/>
      </w:pPr>
      <w:hyperlink w:anchor="a714" w:history="1">
        <w:r w:rsidR="009A7533" w:rsidRPr="009A7533">
          <w:rPr>
            <w:rStyle w:val="Hyperlink"/>
          </w:rPr>
          <w:t>7.14 Aviso Prévio Indenizado pago a maior</w:t>
        </w:r>
      </w:hyperlink>
    </w:p>
    <w:p w:rsidR="009A7533" w:rsidRPr="009A7533" w:rsidRDefault="00696341" w:rsidP="00A23966">
      <w:pPr>
        <w:ind w:left="708"/>
      </w:pPr>
      <w:hyperlink w:anchor="a715" w:history="1">
        <w:r w:rsidR="009A7533" w:rsidRPr="009A7533">
          <w:rPr>
            <w:rStyle w:val="Hyperlink"/>
          </w:rPr>
          <w:t>7.15 Extrato do FGTS para fins de Cálculo Multa Rescisória</w:t>
        </w:r>
      </w:hyperlink>
    </w:p>
    <w:p w:rsidR="009A7533" w:rsidRPr="009A7533" w:rsidRDefault="00696341" w:rsidP="00A23966">
      <w:pPr>
        <w:ind w:left="708"/>
      </w:pPr>
      <w:hyperlink w:anchor="a716" w:history="1">
        <w:r w:rsidR="009A7533" w:rsidRPr="009A7533">
          <w:rPr>
            <w:rStyle w:val="Hyperlink"/>
          </w:rPr>
          <w:t>7.16</w:t>
        </w:r>
        <w:r w:rsidR="008D4047">
          <w:rPr>
            <w:rStyle w:val="Hyperlink"/>
          </w:rPr>
          <w:t xml:space="preserve"> </w:t>
        </w:r>
        <w:r w:rsidR="009A7533" w:rsidRPr="009A7533">
          <w:rPr>
            <w:rStyle w:val="Hyperlink"/>
          </w:rPr>
          <w:t>Rescisão de Contrato de Trabalho - IRRF</w:t>
        </w:r>
      </w:hyperlink>
    </w:p>
    <w:p w:rsidR="009A7533" w:rsidRPr="009A7533" w:rsidRDefault="00696341" w:rsidP="00A23966">
      <w:pPr>
        <w:ind w:left="708"/>
      </w:pPr>
      <w:hyperlink w:anchor="a717" w:history="1">
        <w:r w:rsidR="009A7533" w:rsidRPr="009A7533">
          <w:rPr>
            <w:rStyle w:val="Hyperlink"/>
          </w:rPr>
          <w:t>7.17</w:t>
        </w:r>
        <w:r w:rsidR="008D4047">
          <w:rPr>
            <w:rStyle w:val="Hyperlink"/>
          </w:rPr>
          <w:t xml:space="preserve"> </w:t>
        </w:r>
        <w:r w:rsidR="009A7533" w:rsidRPr="009A7533">
          <w:rPr>
            <w:rStyle w:val="Hyperlink"/>
          </w:rPr>
          <w:t>Rescisão de Contrato de Trabalho seguida de recontratação</w:t>
        </w:r>
      </w:hyperlink>
    </w:p>
    <w:p w:rsidR="00414575" w:rsidRDefault="00414575" w:rsidP="008909A6">
      <w:pPr>
        <w:rPr>
          <w:b/>
          <w:bCs/>
        </w:rPr>
      </w:pPr>
    </w:p>
    <w:p w:rsidR="005D75BE" w:rsidRPr="0092446E" w:rsidRDefault="00696341" w:rsidP="008909A6">
      <w:pPr>
        <w:rPr>
          <w:b/>
          <w:bCs/>
        </w:rPr>
      </w:pPr>
      <w:hyperlink w:anchor="Reclamatorias" w:history="1">
        <w:r w:rsidR="0092446E" w:rsidRPr="0092446E">
          <w:rPr>
            <w:rStyle w:val="Hyperlink"/>
            <w:b/>
            <w:bCs/>
          </w:rPr>
          <w:t>8. RECLAMATÓRIAS</w:t>
        </w:r>
      </w:hyperlink>
    </w:p>
    <w:p w:rsidR="00A23966" w:rsidRDefault="00696341" w:rsidP="00A23966">
      <w:hyperlink w:anchor="PROCEDIMENTOS8" w:history="1">
        <w:r w:rsidR="00A23966" w:rsidRPr="00F27475">
          <w:rPr>
            <w:rStyle w:val="Hyperlink"/>
          </w:rPr>
          <w:t>Procedimentos de Auditoria</w:t>
        </w:r>
      </w:hyperlink>
    </w:p>
    <w:p w:rsidR="00A23966" w:rsidRPr="00A23966" w:rsidRDefault="00A23966" w:rsidP="00A23966">
      <w:r>
        <w:tab/>
      </w:r>
      <w:hyperlink w:anchor="b8a" w:history="1">
        <w:r w:rsidRPr="00A23966">
          <w:rPr>
            <w:rStyle w:val="Hyperlink"/>
          </w:rPr>
          <w:t>a) Contribuição previdenciária s/ parcelas pagas ao reclamante</w:t>
        </w:r>
        <w:r w:rsidRPr="00A23966">
          <w:rPr>
            <w:rStyle w:val="Hyperlink"/>
          </w:rPr>
          <w:tab/>
        </w:r>
      </w:hyperlink>
    </w:p>
    <w:p w:rsidR="00A23966" w:rsidRPr="00A23966" w:rsidRDefault="00696341" w:rsidP="00A23966">
      <w:pPr>
        <w:ind w:left="708"/>
      </w:pPr>
      <w:hyperlink w:anchor="b8b" w:history="1">
        <w:r w:rsidR="00A23966" w:rsidRPr="00A23966">
          <w:rPr>
            <w:rStyle w:val="Hyperlink"/>
          </w:rPr>
          <w:t>b) Reclamatórias Trabalhistas –Contribuição do Segurado</w:t>
        </w:r>
      </w:hyperlink>
      <w:r w:rsidR="00A23966" w:rsidRPr="00A23966">
        <w:t xml:space="preserve"> </w:t>
      </w:r>
    </w:p>
    <w:p w:rsidR="00A23966" w:rsidRPr="00A23966" w:rsidRDefault="00696341" w:rsidP="00A23966">
      <w:pPr>
        <w:ind w:left="708"/>
      </w:pPr>
      <w:hyperlink w:anchor="b8c" w:history="1">
        <w:r w:rsidR="00A23966" w:rsidRPr="00A23966">
          <w:rPr>
            <w:rStyle w:val="Hyperlink"/>
          </w:rPr>
          <w:t>c) Recolhimento do Imposto na Fonte</w:t>
        </w:r>
      </w:hyperlink>
      <w:r w:rsidR="00A23966" w:rsidRPr="00A23966">
        <w:t xml:space="preserve"> </w:t>
      </w:r>
    </w:p>
    <w:p w:rsidR="00A23966" w:rsidRPr="00A23966" w:rsidRDefault="00696341" w:rsidP="00A23966">
      <w:pPr>
        <w:ind w:left="708"/>
      </w:pPr>
      <w:hyperlink w:anchor="b8d" w:history="1">
        <w:r w:rsidR="00A23966" w:rsidRPr="00A23966">
          <w:rPr>
            <w:rStyle w:val="Hyperlink"/>
          </w:rPr>
          <w:t>d) Diferenças salariais recebidas acumuladamente na Reclamatória Trabalhista</w:t>
        </w:r>
      </w:hyperlink>
    </w:p>
    <w:p w:rsidR="00A23966" w:rsidRDefault="00696341" w:rsidP="00A23966">
      <w:pPr>
        <w:ind w:left="708"/>
      </w:pPr>
      <w:hyperlink w:anchor="b8e" w:history="1">
        <w:r w:rsidR="00A23966" w:rsidRPr="00A23966">
          <w:rPr>
            <w:rStyle w:val="Hyperlink"/>
          </w:rPr>
          <w:t>e) Auditoria em verbas pagas nas Reclamatórias Trabalhistas</w:t>
        </w:r>
      </w:hyperlink>
    </w:p>
    <w:p w:rsidR="00A23966" w:rsidRDefault="00696341" w:rsidP="00A23966">
      <w:hyperlink w:anchor="PONTOS8" w:history="1">
        <w:r w:rsidR="00A23966" w:rsidRPr="00B63408">
          <w:rPr>
            <w:rStyle w:val="Hyperlink"/>
          </w:rPr>
          <w:t>Pontos e Relatório de Auditoria</w:t>
        </w:r>
      </w:hyperlink>
    </w:p>
    <w:p w:rsidR="00414575" w:rsidRDefault="00696341" w:rsidP="00414575">
      <w:pPr>
        <w:ind w:left="708"/>
      </w:pPr>
      <w:hyperlink w:anchor="a81" w:history="1">
        <w:r w:rsidR="00414575" w:rsidRPr="00414575">
          <w:rPr>
            <w:rStyle w:val="Hyperlink"/>
          </w:rPr>
          <w:t>8.1</w:t>
        </w:r>
        <w:r w:rsidR="00414575">
          <w:rPr>
            <w:rStyle w:val="Hyperlink"/>
          </w:rPr>
          <w:t xml:space="preserve"> </w:t>
        </w:r>
        <w:r w:rsidR="00414575" w:rsidRPr="00414575">
          <w:rPr>
            <w:rStyle w:val="Hyperlink"/>
          </w:rPr>
          <w:t>Contribuição Previdenciária s/ parcelas pagas ao reclamante</w:t>
        </w:r>
      </w:hyperlink>
    </w:p>
    <w:p w:rsidR="00414575" w:rsidRDefault="00696341" w:rsidP="00414575">
      <w:pPr>
        <w:ind w:left="708"/>
      </w:pPr>
      <w:hyperlink w:anchor="a82" w:history="1">
        <w:r w:rsidR="00414575" w:rsidRPr="00414575">
          <w:rPr>
            <w:rStyle w:val="Hyperlink"/>
          </w:rPr>
          <w:t>8.2</w:t>
        </w:r>
        <w:r w:rsidR="00414575">
          <w:rPr>
            <w:rStyle w:val="Hyperlink"/>
          </w:rPr>
          <w:t xml:space="preserve"> </w:t>
        </w:r>
        <w:r w:rsidR="00414575" w:rsidRPr="00414575">
          <w:rPr>
            <w:rStyle w:val="Hyperlink"/>
          </w:rPr>
          <w:t>Recolhimento do Imposto de Renda na Fonte</w:t>
        </w:r>
      </w:hyperlink>
    </w:p>
    <w:p w:rsidR="00A23966" w:rsidRPr="00A23966" w:rsidRDefault="00696341" w:rsidP="00414575">
      <w:pPr>
        <w:ind w:left="708"/>
      </w:pPr>
      <w:hyperlink w:anchor="a83" w:history="1">
        <w:r w:rsidR="00414575" w:rsidRPr="00414575">
          <w:rPr>
            <w:rStyle w:val="Hyperlink"/>
          </w:rPr>
          <w:t>8.3</w:t>
        </w:r>
        <w:r w:rsidR="00414575">
          <w:rPr>
            <w:rStyle w:val="Hyperlink"/>
          </w:rPr>
          <w:t xml:space="preserve"> </w:t>
        </w:r>
        <w:r w:rsidR="00414575" w:rsidRPr="00414575">
          <w:rPr>
            <w:rStyle w:val="Hyperlink"/>
          </w:rPr>
          <w:t>Reclamatórias Trabalhistas – INSS e IRRF</w:t>
        </w:r>
      </w:hyperlink>
    </w:p>
    <w:p w:rsidR="00414575" w:rsidRDefault="00414575" w:rsidP="008909A6">
      <w:pPr>
        <w:rPr>
          <w:b/>
          <w:bCs/>
        </w:rPr>
      </w:pPr>
    </w:p>
    <w:p w:rsidR="005D75BE" w:rsidRPr="0092446E" w:rsidRDefault="00696341" w:rsidP="008909A6">
      <w:pPr>
        <w:rPr>
          <w:b/>
          <w:bCs/>
        </w:rPr>
      </w:pPr>
      <w:hyperlink w:anchor="Feriasa" w:history="1">
        <w:r w:rsidR="0092446E" w:rsidRPr="0092446E">
          <w:rPr>
            <w:rStyle w:val="Hyperlink"/>
            <w:b/>
            <w:bCs/>
          </w:rPr>
          <w:t>9. FÉRIAS</w:t>
        </w:r>
      </w:hyperlink>
    </w:p>
    <w:p w:rsidR="00414575" w:rsidRDefault="00696341" w:rsidP="00414575">
      <w:hyperlink w:anchor="PROCEDIMENTOS9" w:history="1">
        <w:r w:rsidR="00414575" w:rsidRPr="00F27475">
          <w:rPr>
            <w:rStyle w:val="Hyperlink"/>
          </w:rPr>
          <w:t>Procedimentos de Auditoria</w:t>
        </w:r>
      </w:hyperlink>
    </w:p>
    <w:p w:rsidR="00414575" w:rsidRPr="00414575" w:rsidRDefault="00696341" w:rsidP="00414575">
      <w:pPr>
        <w:ind w:left="708"/>
      </w:pPr>
      <w:hyperlink w:anchor="a9a" w:history="1">
        <w:r w:rsidR="00414575" w:rsidRPr="00414575">
          <w:rPr>
            <w:rStyle w:val="Hyperlink"/>
          </w:rPr>
          <w:t>a) Férias indenizadas e não gozadas</w:t>
        </w:r>
      </w:hyperlink>
    </w:p>
    <w:p w:rsidR="00414575" w:rsidRPr="00414575" w:rsidRDefault="00696341" w:rsidP="00414575">
      <w:pPr>
        <w:ind w:left="708"/>
      </w:pPr>
      <w:hyperlink w:anchor="a9b" w:history="1">
        <w:r w:rsidR="00414575" w:rsidRPr="00414575">
          <w:rPr>
            <w:rStyle w:val="Hyperlink"/>
          </w:rPr>
          <w:t xml:space="preserve">b) Férias - média de variáveis </w:t>
        </w:r>
      </w:hyperlink>
    </w:p>
    <w:p w:rsidR="00414575" w:rsidRPr="00414575" w:rsidRDefault="00696341" w:rsidP="00414575">
      <w:pPr>
        <w:ind w:left="708"/>
      </w:pPr>
      <w:hyperlink w:anchor="a9c" w:history="1">
        <w:r w:rsidR="00414575" w:rsidRPr="00414575">
          <w:rPr>
            <w:rStyle w:val="Hyperlink"/>
          </w:rPr>
          <w:t>c) Férias na Rescisão</w:t>
        </w:r>
      </w:hyperlink>
    </w:p>
    <w:p w:rsidR="00414575" w:rsidRPr="00414575" w:rsidRDefault="00696341" w:rsidP="00414575">
      <w:pPr>
        <w:ind w:left="708"/>
      </w:pPr>
      <w:hyperlink w:anchor="a9d" w:history="1">
        <w:r w:rsidR="00414575" w:rsidRPr="00414575">
          <w:rPr>
            <w:rStyle w:val="Hyperlink"/>
          </w:rPr>
          <w:t xml:space="preserve">d) Integração das Férias na Folha de Pagamento </w:t>
        </w:r>
      </w:hyperlink>
    </w:p>
    <w:p w:rsidR="00414575" w:rsidRPr="00414575" w:rsidRDefault="00696341" w:rsidP="00414575">
      <w:pPr>
        <w:ind w:left="708"/>
      </w:pPr>
      <w:hyperlink w:anchor="a9e" w:history="1">
        <w:r w:rsidR="00414575" w:rsidRPr="00414575">
          <w:rPr>
            <w:rStyle w:val="Hyperlink"/>
          </w:rPr>
          <w:t>e) Antecipação de férias</w:t>
        </w:r>
      </w:hyperlink>
    </w:p>
    <w:p w:rsidR="00414575" w:rsidRPr="00414575" w:rsidRDefault="00696341" w:rsidP="00414575">
      <w:pPr>
        <w:ind w:left="708"/>
      </w:pPr>
      <w:hyperlink w:anchor="a9f" w:history="1">
        <w:r w:rsidR="00414575" w:rsidRPr="00414575">
          <w:rPr>
            <w:rStyle w:val="Hyperlink"/>
          </w:rPr>
          <w:t>f) Férias - outros procedimentos</w:t>
        </w:r>
      </w:hyperlink>
    </w:p>
    <w:p w:rsidR="00414575" w:rsidRDefault="00696341" w:rsidP="00414575">
      <w:hyperlink w:anchor="PONTOS9" w:history="1">
        <w:r w:rsidR="00414575" w:rsidRPr="00B63408">
          <w:rPr>
            <w:rStyle w:val="Hyperlink"/>
          </w:rPr>
          <w:t>Pontos e Relatório de Auditoria</w:t>
        </w:r>
      </w:hyperlink>
    </w:p>
    <w:p w:rsidR="002766EF" w:rsidRPr="002766EF" w:rsidRDefault="00696341" w:rsidP="002766EF">
      <w:pPr>
        <w:ind w:left="708"/>
      </w:pPr>
      <w:hyperlink w:anchor="a91" w:history="1">
        <w:r w:rsidR="002766EF" w:rsidRPr="002766EF">
          <w:rPr>
            <w:rStyle w:val="Hyperlink"/>
          </w:rPr>
          <w:t>9.1</w:t>
        </w:r>
        <w:r w:rsidR="002766EF">
          <w:rPr>
            <w:rStyle w:val="Hyperlink"/>
          </w:rPr>
          <w:t xml:space="preserve"> </w:t>
        </w:r>
        <w:r w:rsidR="002766EF" w:rsidRPr="002766EF">
          <w:rPr>
            <w:rStyle w:val="Hyperlink"/>
          </w:rPr>
          <w:t>Férias indenizadas e não gozadas</w:t>
        </w:r>
      </w:hyperlink>
    </w:p>
    <w:p w:rsidR="002766EF" w:rsidRPr="002766EF" w:rsidRDefault="00696341" w:rsidP="002766EF">
      <w:pPr>
        <w:ind w:left="708"/>
      </w:pPr>
      <w:hyperlink w:anchor="a92" w:history="1">
        <w:r w:rsidR="002766EF" w:rsidRPr="002766EF">
          <w:rPr>
            <w:rStyle w:val="Hyperlink"/>
          </w:rPr>
          <w:t>9.2 Férias – Média de Variáveis</w:t>
        </w:r>
      </w:hyperlink>
      <w:r w:rsidR="002766EF" w:rsidRPr="002766EF">
        <w:t xml:space="preserve"> </w:t>
      </w:r>
    </w:p>
    <w:p w:rsidR="002766EF" w:rsidRPr="002766EF" w:rsidRDefault="00696341" w:rsidP="002766EF">
      <w:pPr>
        <w:ind w:left="708"/>
      </w:pPr>
      <w:hyperlink w:anchor="a93" w:history="1">
        <w:r w:rsidR="002766EF" w:rsidRPr="002766EF">
          <w:rPr>
            <w:rStyle w:val="Hyperlink"/>
          </w:rPr>
          <w:t>9.3</w:t>
        </w:r>
        <w:r w:rsidR="002766EF">
          <w:rPr>
            <w:rStyle w:val="Hyperlink"/>
          </w:rPr>
          <w:t xml:space="preserve"> </w:t>
        </w:r>
        <w:r w:rsidR="002766EF" w:rsidRPr="002766EF">
          <w:rPr>
            <w:rStyle w:val="Hyperlink"/>
          </w:rPr>
          <w:t>Férias e Décimo Terceiro Salário – Média de Variáveis</w:t>
        </w:r>
      </w:hyperlink>
    </w:p>
    <w:p w:rsidR="002766EF" w:rsidRPr="002766EF" w:rsidRDefault="00696341" w:rsidP="002766EF">
      <w:pPr>
        <w:ind w:left="708"/>
      </w:pPr>
      <w:hyperlink w:anchor="a94" w:history="1">
        <w:r w:rsidR="002766EF" w:rsidRPr="002766EF">
          <w:rPr>
            <w:rStyle w:val="Hyperlink"/>
          </w:rPr>
          <w:t>9.4</w:t>
        </w:r>
        <w:r w:rsidR="002766EF">
          <w:rPr>
            <w:rStyle w:val="Hyperlink"/>
          </w:rPr>
          <w:t xml:space="preserve"> </w:t>
        </w:r>
        <w:r w:rsidR="002766EF" w:rsidRPr="002766EF">
          <w:rPr>
            <w:rStyle w:val="Hyperlink"/>
          </w:rPr>
          <w:t>Rescisões – Férias Proporcionais pagas a menor</w:t>
        </w:r>
      </w:hyperlink>
    </w:p>
    <w:p w:rsidR="002766EF" w:rsidRPr="002766EF" w:rsidRDefault="00696341" w:rsidP="002766EF">
      <w:pPr>
        <w:ind w:left="708"/>
      </w:pPr>
      <w:hyperlink w:anchor="a95" w:history="1">
        <w:r w:rsidR="002766EF" w:rsidRPr="002766EF">
          <w:rPr>
            <w:rStyle w:val="Hyperlink"/>
          </w:rPr>
          <w:t>9.5</w:t>
        </w:r>
        <w:r w:rsidR="002766EF">
          <w:rPr>
            <w:rStyle w:val="Hyperlink"/>
          </w:rPr>
          <w:t xml:space="preserve"> </w:t>
        </w:r>
        <w:r w:rsidR="002766EF" w:rsidRPr="002766EF">
          <w:rPr>
            <w:rStyle w:val="Hyperlink"/>
          </w:rPr>
          <w:t>Integração das Férias na Folha de Pagamento</w:t>
        </w:r>
      </w:hyperlink>
    </w:p>
    <w:p w:rsidR="002766EF" w:rsidRPr="002766EF" w:rsidRDefault="00696341" w:rsidP="002766EF">
      <w:pPr>
        <w:ind w:left="708"/>
      </w:pPr>
      <w:hyperlink w:anchor="a96" w:history="1">
        <w:r w:rsidR="002766EF" w:rsidRPr="002766EF">
          <w:rPr>
            <w:rStyle w:val="Hyperlink"/>
          </w:rPr>
          <w:t>9.6 Antecipação de Férias</w:t>
        </w:r>
      </w:hyperlink>
    </w:p>
    <w:p w:rsidR="002766EF" w:rsidRPr="002766EF" w:rsidRDefault="00696341" w:rsidP="002766EF">
      <w:pPr>
        <w:ind w:left="708"/>
      </w:pPr>
      <w:hyperlink w:anchor="a97" w:history="1">
        <w:r w:rsidR="002766EF" w:rsidRPr="002766EF">
          <w:rPr>
            <w:rStyle w:val="Hyperlink"/>
          </w:rPr>
          <w:t>9.7 Primeira parcela do 13o salário</w:t>
        </w:r>
      </w:hyperlink>
    </w:p>
    <w:p w:rsidR="002766EF" w:rsidRPr="002766EF" w:rsidRDefault="00696341" w:rsidP="002766EF">
      <w:pPr>
        <w:ind w:left="708"/>
      </w:pPr>
      <w:hyperlink w:anchor="a98" w:history="1">
        <w:r w:rsidR="002766EF" w:rsidRPr="002766EF">
          <w:rPr>
            <w:rStyle w:val="Hyperlink"/>
          </w:rPr>
          <w:t>9.8</w:t>
        </w:r>
        <w:r w:rsidR="002766EF">
          <w:rPr>
            <w:rStyle w:val="Hyperlink"/>
          </w:rPr>
          <w:t xml:space="preserve"> </w:t>
        </w:r>
        <w:r w:rsidR="002766EF" w:rsidRPr="002766EF">
          <w:rPr>
            <w:rStyle w:val="Hyperlink"/>
          </w:rPr>
          <w:t>Férias Indenizadas e não gozadas</w:t>
        </w:r>
      </w:hyperlink>
    </w:p>
    <w:p w:rsidR="002766EF" w:rsidRPr="002766EF" w:rsidRDefault="00696341" w:rsidP="002766EF">
      <w:pPr>
        <w:ind w:left="708"/>
      </w:pPr>
      <w:hyperlink w:anchor="a99" w:history="1">
        <w:r w:rsidR="002766EF" w:rsidRPr="002766EF">
          <w:rPr>
            <w:rStyle w:val="Hyperlink"/>
          </w:rPr>
          <w:t>9.9</w:t>
        </w:r>
        <w:r w:rsidR="002766EF">
          <w:rPr>
            <w:rStyle w:val="Hyperlink"/>
          </w:rPr>
          <w:t xml:space="preserve"> </w:t>
        </w:r>
        <w:r w:rsidR="002766EF" w:rsidRPr="002766EF">
          <w:rPr>
            <w:rStyle w:val="Hyperlink"/>
          </w:rPr>
          <w:t>Relatório da Folha de Pagamento</w:t>
        </w:r>
      </w:hyperlink>
    </w:p>
    <w:p w:rsidR="002766EF" w:rsidRPr="002766EF" w:rsidRDefault="00696341" w:rsidP="002766EF">
      <w:pPr>
        <w:ind w:left="708"/>
      </w:pPr>
      <w:hyperlink w:anchor="a910" w:history="1">
        <w:r w:rsidR="002766EF" w:rsidRPr="002766EF">
          <w:rPr>
            <w:rStyle w:val="Hyperlink"/>
          </w:rPr>
          <w:t>9.10</w:t>
        </w:r>
        <w:r w:rsidR="002766EF">
          <w:rPr>
            <w:rStyle w:val="Hyperlink"/>
          </w:rPr>
          <w:t xml:space="preserve"> </w:t>
        </w:r>
        <w:r w:rsidR="002766EF" w:rsidRPr="002766EF">
          <w:rPr>
            <w:rStyle w:val="Hyperlink"/>
          </w:rPr>
          <w:t>Declaração do Imposto de Renda Retido na Fonte – DIRF</w:t>
        </w:r>
      </w:hyperlink>
    </w:p>
    <w:p w:rsidR="002766EF" w:rsidRPr="002766EF" w:rsidRDefault="00696341" w:rsidP="002766EF">
      <w:pPr>
        <w:ind w:left="708"/>
      </w:pPr>
      <w:hyperlink w:anchor="a911" w:history="1">
        <w:r w:rsidR="002766EF" w:rsidRPr="002766EF">
          <w:rPr>
            <w:rStyle w:val="Hyperlink"/>
          </w:rPr>
          <w:t>9.11</w:t>
        </w:r>
        <w:r w:rsidR="002766EF">
          <w:rPr>
            <w:rStyle w:val="Hyperlink"/>
          </w:rPr>
          <w:t xml:space="preserve"> </w:t>
        </w:r>
        <w:r w:rsidR="002766EF" w:rsidRPr="002766EF">
          <w:rPr>
            <w:rStyle w:val="Hyperlink"/>
          </w:rPr>
          <w:t>Solicitação do abono Pecuniário sobre Férias</w:t>
        </w:r>
      </w:hyperlink>
    </w:p>
    <w:p w:rsidR="002766EF" w:rsidRPr="002766EF" w:rsidRDefault="00696341" w:rsidP="002766EF">
      <w:pPr>
        <w:ind w:left="708"/>
      </w:pPr>
      <w:hyperlink w:anchor="a912" w:history="1">
        <w:r w:rsidR="002766EF" w:rsidRPr="002766EF">
          <w:rPr>
            <w:rStyle w:val="Hyperlink"/>
          </w:rPr>
          <w:t>9.12 Férias Parceladas</w:t>
        </w:r>
      </w:hyperlink>
    </w:p>
    <w:p w:rsidR="00414575" w:rsidRPr="002766EF" w:rsidRDefault="00696341" w:rsidP="002766EF">
      <w:pPr>
        <w:ind w:left="708"/>
      </w:pPr>
      <w:hyperlink w:anchor="a913" w:history="1">
        <w:r w:rsidR="002766EF" w:rsidRPr="002766EF">
          <w:rPr>
            <w:rStyle w:val="Hyperlink"/>
          </w:rPr>
          <w:t>9.13 Cálculo do Imposto de Renda sobre Férias</w:t>
        </w:r>
      </w:hyperlink>
    </w:p>
    <w:p w:rsidR="00414575" w:rsidRDefault="00414575" w:rsidP="008909A6">
      <w:pPr>
        <w:rPr>
          <w:b/>
          <w:bCs/>
        </w:rPr>
      </w:pPr>
    </w:p>
    <w:p w:rsidR="005D75BE" w:rsidRPr="0092446E" w:rsidRDefault="00696341" w:rsidP="008909A6">
      <w:pPr>
        <w:rPr>
          <w:b/>
          <w:bCs/>
        </w:rPr>
      </w:pPr>
      <w:hyperlink w:anchor="DecimoTerceiro" w:history="1">
        <w:r w:rsidR="0092446E" w:rsidRPr="0092446E">
          <w:rPr>
            <w:rStyle w:val="Hyperlink"/>
            <w:b/>
            <w:bCs/>
          </w:rPr>
          <w:t>10. DÉCIMO TERCEIRO SALÁRIO</w:t>
        </w:r>
      </w:hyperlink>
    </w:p>
    <w:p w:rsidR="00C01838" w:rsidRPr="00C01838" w:rsidRDefault="00696341" w:rsidP="00F20FCB">
      <w:pPr>
        <w:ind w:left="708"/>
      </w:pPr>
      <w:hyperlink w:anchor="b10a" w:history="1">
        <w:r w:rsidR="00C01838" w:rsidRPr="00C01838">
          <w:rPr>
            <w:rStyle w:val="Hyperlink"/>
          </w:rPr>
          <w:t>a) Cálculos</w:t>
        </w:r>
      </w:hyperlink>
    </w:p>
    <w:p w:rsidR="00C01838" w:rsidRPr="00C01838" w:rsidRDefault="00696341" w:rsidP="00F20FCB">
      <w:pPr>
        <w:ind w:left="708"/>
      </w:pPr>
      <w:hyperlink w:anchor="b10b" w:history="1">
        <w:r w:rsidR="00C01838" w:rsidRPr="00C01838">
          <w:rPr>
            <w:rStyle w:val="Hyperlink"/>
          </w:rPr>
          <w:t>b) Verbas variáveis período integral (12 meses)</w:t>
        </w:r>
      </w:hyperlink>
    </w:p>
    <w:p w:rsidR="00C01838" w:rsidRPr="00C01838" w:rsidRDefault="00696341" w:rsidP="00F20FCB">
      <w:pPr>
        <w:ind w:left="708"/>
      </w:pPr>
      <w:hyperlink w:anchor="b10c" w:history="1">
        <w:r w:rsidR="00C01838" w:rsidRPr="00C01838">
          <w:rPr>
            <w:rStyle w:val="Hyperlink"/>
          </w:rPr>
          <w:t>c) Conferência do cálculo das variáveis – período proporcional</w:t>
        </w:r>
      </w:hyperlink>
    </w:p>
    <w:p w:rsidR="00C01838" w:rsidRPr="00C01838" w:rsidRDefault="00696341" w:rsidP="00F20FCB">
      <w:pPr>
        <w:ind w:left="708"/>
      </w:pPr>
      <w:hyperlink w:anchor="b10d" w:history="1">
        <w:r w:rsidR="00C01838" w:rsidRPr="00C01838">
          <w:rPr>
            <w:rStyle w:val="Hyperlink"/>
          </w:rPr>
          <w:t>d) O funcionário que trabalha em um mês fração igual ou superior a 15 dias tem direito ao 13º Salário.</w:t>
        </w:r>
      </w:hyperlink>
    </w:p>
    <w:p w:rsidR="00C01838" w:rsidRDefault="00C01838" w:rsidP="008909A6">
      <w:pPr>
        <w:rPr>
          <w:b/>
          <w:bCs/>
        </w:rPr>
      </w:pPr>
    </w:p>
    <w:p w:rsidR="005D75BE" w:rsidRPr="0092446E" w:rsidRDefault="00696341" w:rsidP="008909A6">
      <w:pPr>
        <w:rPr>
          <w:b/>
          <w:bCs/>
        </w:rPr>
      </w:pPr>
      <w:hyperlink w:anchor="Outrosa" w:history="1">
        <w:r w:rsidR="0092446E" w:rsidRPr="0092446E">
          <w:rPr>
            <w:rStyle w:val="Hyperlink"/>
            <w:b/>
            <w:bCs/>
          </w:rPr>
          <w:t>11. OUTROS</w:t>
        </w:r>
      </w:hyperlink>
    </w:p>
    <w:p w:rsidR="00A3016E" w:rsidRDefault="00696341" w:rsidP="00A3016E">
      <w:hyperlink w:anchor="PROCEDIMENTOS11" w:history="1">
        <w:r w:rsidR="00A3016E" w:rsidRPr="00F27475">
          <w:rPr>
            <w:rStyle w:val="Hyperlink"/>
          </w:rPr>
          <w:t>Procedimentos de Auditoria</w:t>
        </w:r>
      </w:hyperlink>
    </w:p>
    <w:p w:rsidR="00A3016E" w:rsidRPr="00A3016E" w:rsidRDefault="00696341" w:rsidP="00F20FCB">
      <w:pPr>
        <w:ind w:left="708"/>
      </w:pPr>
      <w:hyperlink w:anchor="c11a" w:history="1">
        <w:r w:rsidR="00A3016E" w:rsidRPr="00F20FCB">
          <w:rPr>
            <w:rStyle w:val="Hyperlink"/>
          </w:rPr>
          <w:t>a) Programa de Alimentação do Trabalhador – PAT</w:t>
        </w:r>
      </w:hyperlink>
    </w:p>
    <w:p w:rsidR="00A3016E" w:rsidRPr="00A3016E" w:rsidRDefault="00696341" w:rsidP="00F20FCB">
      <w:pPr>
        <w:ind w:left="708"/>
      </w:pPr>
      <w:hyperlink w:anchor="c11b" w:history="1">
        <w:r w:rsidR="00A3016E" w:rsidRPr="00F20FCB">
          <w:rPr>
            <w:rStyle w:val="Hyperlink"/>
          </w:rPr>
          <w:t>b) Provisão de férias e 13º salário</w:t>
        </w:r>
      </w:hyperlink>
    </w:p>
    <w:p w:rsidR="00A3016E" w:rsidRPr="00A3016E" w:rsidRDefault="00696341" w:rsidP="00F20FCB">
      <w:pPr>
        <w:ind w:left="708"/>
      </w:pPr>
      <w:hyperlink w:anchor="c11c" w:history="1">
        <w:r w:rsidR="00A3016E" w:rsidRPr="00F20FCB">
          <w:rPr>
            <w:rStyle w:val="Hyperlink"/>
          </w:rPr>
          <w:t>c) Contribuição Sindical – Categorias Diferenciadas</w:t>
        </w:r>
      </w:hyperlink>
    </w:p>
    <w:p w:rsidR="00A3016E" w:rsidRPr="00A3016E" w:rsidRDefault="00696341" w:rsidP="00F20FCB">
      <w:pPr>
        <w:ind w:left="708"/>
      </w:pPr>
      <w:hyperlink w:anchor="c11d" w:history="1">
        <w:r w:rsidR="00A3016E" w:rsidRPr="00F20FCB">
          <w:rPr>
            <w:rStyle w:val="Hyperlink"/>
          </w:rPr>
          <w:t>d) Empréstimos a funcionários</w:t>
        </w:r>
      </w:hyperlink>
    </w:p>
    <w:p w:rsidR="00A3016E" w:rsidRPr="00A3016E" w:rsidRDefault="00696341" w:rsidP="00F20FCB">
      <w:pPr>
        <w:ind w:left="708"/>
      </w:pPr>
      <w:hyperlink w:anchor="c11e" w:history="1">
        <w:r w:rsidR="00A3016E" w:rsidRPr="00F20FCB">
          <w:rPr>
            <w:rStyle w:val="Hyperlink"/>
          </w:rPr>
          <w:t>e) CAGED e RAIS</w:t>
        </w:r>
      </w:hyperlink>
    </w:p>
    <w:p w:rsidR="00C01838" w:rsidRPr="00A3016E" w:rsidRDefault="00696341" w:rsidP="00F20FCB">
      <w:pPr>
        <w:ind w:left="708"/>
      </w:pPr>
      <w:hyperlink w:anchor="c11f" w:history="1">
        <w:r w:rsidR="00A3016E" w:rsidRPr="00F20FCB">
          <w:rPr>
            <w:rStyle w:val="Hyperlink"/>
          </w:rPr>
          <w:t>f) Outros</w:t>
        </w:r>
      </w:hyperlink>
    </w:p>
    <w:p w:rsidR="00A3016E" w:rsidRDefault="00696341" w:rsidP="00A3016E">
      <w:pPr>
        <w:rPr>
          <w:b/>
          <w:bCs/>
        </w:rPr>
      </w:pPr>
      <w:hyperlink w:anchor="PONTOS11" w:history="1">
        <w:r w:rsidR="00A3016E" w:rsidRPr="00B63408">
          <w:rPr>
            <w:rStyle w:val="Hyperlink"/>
          </w:rPr>
          <w:t>Pontos e Relatório de Auditoria</w:t>
        </w:r>
      </w:hyperlink>
    </w:p>
    <w:p w:rsidR="00F20FCB" w:rsidRPr="00F20FCB" w:rsidRDefault="00696341" w:rsidP="00F20FCB">
      <w:pPr>
        <w:ind w:left="708"/>
      </w:pPr>
      <w:hyperlink w:anchor="b111" w:history="1">
        <w:r w:rsidR="00F20FCB" w:rsidRPr="00F20FCB">
          <w:rPr>
            <w:rStyle w:val="Hyperlink"/>
          </w:rPr>
          <w:t>11.1</w:t>
        </w:r>
        <w:r w:rsidR="00F20FCB" w:rsidRPr="00F20FCB">
          <w:rPr>
            <w:rStyle w:val="Hyperlink"/>
          </w:rPr>
          <w:tab/>
          <w:t>Programa de Alimentação do Trabalhador - PAT</w:t>
        </w:r>
      </w:hyperlink>
    </w:p>
    <w:p w:rsidR="00F20FCB" w:rsidRPr="00F20FCB" w:rsidRDefault="00696341" w:rsidP="00F20FCB">
      <w:pPr>
        <w:ind w:left="708"/>
      </w:pPr>
      <w:hyperlink w:anchor="b112" w:history="1">
        <w:r w:rsidR="00F20FCB" w:rsidRPr="00F20FCB">
          <w:rPr>
            <w:rStyle w:val="Hyperlink"/>
          </w:rPr>
          <w:t>11.2</w:t>
        </w:r>
        <w:r w:rsidR="00F20FCB" w:rsidRPr="00F20FCB">
          <w:rPr>
            <w:rStyle w:val="Hyperlink"/>
          </w:rPr>
          <w:tab/>
          <w:t>Programa de Alimentação do Trabalhador - PAT</w:t>
        </w:r>
      </w:hyperlink>
    </w:p>
    <w:p w:rsidR="00F20FCB" w:rsidRPr="00F20FCB" w:rsidRDefault="00696341" w:rsidP="00F20FCB">
      <w:pPr>
        <w:ind w:left="708"/>
      </w:pPr>
      <w:hyperlink w:anchor="b113" w:history="1">
        <w:r w:rsidR="00F20FCB" w:rsidRPr="00F20FCB">
          <w:rPr>
            <w:rStyle w:val="Hyperlink"/>
          </w:rPr>
          <w:t>11.3</w:t>
        </w:r>
        <w:r w:rsidR="00F20FCB" w:rsidRPr="00F20FCB">
          <w:rPr>
            <w:rStyle w:val="Hyperlink"/>
          </w:rPr>
          <w:tab/>
          <w:t>Provisão de Férias e Décimo Terceiro Salário</w:t>
        </w:r>
      </w:hyperlink>
    </w:p>
    <w:p w:rsidR="00F20FCB" w:rsidRPr="00F20FCB" w:rsidRDefault="00696341" w:rsidP="00F20FCB">
      <w:pPr>
        <w:ind w:left="708"/>
      </w:pPr>
      <w:hyperlink w:anchor="b114" w:history="1">
        <w:r w:rsidR="00F20FCB" w:rsidRPr="00F20FCB">
          <w:rPr>
            <w:rStyle w:val="Hyperlink"/>
          </w:rPr>
          <w:t xml:space="preserve">11.4 </w:t>
        </w:r>
        <w:r w:rsidR="00F20FCB" w:rsidRPr="00F20FCB">
          <w:rPr>
            <w:rStyle w:val="Hyperlink"/>
          </w:rPr>
          <w:tab/>
          <w:t>Empréstimos a funcionários</w:t>
        </w:r>
      </w:hyperlink>
    </w:p>
    <w:p w:rsidR="00F20FCB" w:rsidRPr="00F20FCB" w:rsidRDefault="00696341" w:rsidP="00F20FCB">
      <w:pPr>
        <w:ind w:left="708"/>
      </w:pPr>
      <w:hyperlink w:anchor="b115" w:history="1">
        <w:r w:rsidR="00F20FCB" w:rsidRPr="00F20FCB">
          <w:rPr>
            <w:rStyle w:val="Hyperlink"/>
          </w:rPr>
          <w:t xml:space="preserve">11.5 </w:t>
        </w:r>
        <w:r w:rsidR="00F20FCB" w:rsidRPr="00F20FCB">
          <w:rPr>
            <w:rStyle w:val="Hyperlink"/>
          </w:rPr>
          <w:tab/>
          <w:t>Contribuição Sindical – Categorias Diferenciadas</w:t>
        </w:r>
      </w:hyperlink>
    </w:p>
    <w:p w:rsidR="00F20FCB" w:rsidRPr="00F20FCB" w:rsidRDefault="00696341" w:rsidP="00F20FCB">
      <w:pPr>
        <w:ind w:left="708"/>
      </w:pPr>
      <w:hyperlink w:anchor="b116" w:history="1">
        <w:r w:rsidR="00F20FCB" w:rsidRPr="00F20FCB">
          <w:rPr>
            <w:rStyle w:val="Hyperlink"/>
          </w:rPr>
          <w:t>11.6</w:t>
        </w:r>
        <w:r w:rsidR="00F20FCB" w:rsidRPr="00F20FCB">
          <w:rPr>
            <w:rStyle w:val="Hyperlink"/>
          </w:rPr>
          <w:tab/>
          <w:t>Cadastro Geral de Admitidos e Desligados – CAGED</w:t>
        </w:r>
      </w:hyperlink>
    </w:p>
    <w:p w:rsidR="00F20FCB" w:rsidRPr="00F20FCB" w:rsidRDefault="00696341" w:rsidP="00F20FCB">
      <w:pPr>
        <w:ind w:left="708"/>
      </w:pPr>
      <w:hyperlink w:anchor="b117" w:history="1">
        <w:r w:rsidR="00F20FCB" w:rsidRPr="00F20FCB">
          <w:rPr>
            <w:rStyle w:val="Hyperlink"/>
          </w:rPr>
          <w:t xml:space="preserve">11.7 </w:t>
        </w:r>
        <w:r w:rsidR="00F20FCB" w:rsidRPr="00F20FCB">
          <w:rPr>
            <w:rStyle w:val="Hyperlink"/>
          </w:rPr>
          <w:tab/>
          <w:t>Controle de Vale-Transporte</w:t>
        </w:r>
      </w:hyperlink>
    </w:p>
    <w:p w:rsidR="00F20FCB" w:rsidRPr="00F20FCB" w:rsidRDefault="00696341" w:rsidP="00F20FCB">
      <w:pPr>
        <w:ind w:left="708"/>
      </w:pPr>
      <w:hyperlink w:anchor="b118" w:history="1">
        <w:r w:rsidR="00F20FCB" w:rsidRPr="00F20FCB">
          <w:rPr>
            <w:rStyle w:val="Hyperlink"/>
          </w:rPr>
          <w:t xml:space="preserve">11.8 </w:t>
        </w:r>
        <w:r w:rsidR="00F20FCB" w:rsidRPr="00F20FCB">
          <w:rPr>
            <w:rStyle w:val="Hyperlink"/>
          </w:rPr>
          <w:tab/>
          <w:t>Autorização para descontos</w:t>
        </w:r>
      </w:hyperlink>
    </w:p>
    <w:p w:rsidR="00F20FCB" w:rsidRPr="00F20FCB" w:rsidRDefault="00696341" w:rsidP="00F20FCB">
      <w:pPr>
        <w:ind w:left="708"/>
      </w:pPr>
      <w:hyperlink w:anchor="b119" w:history="1">
        <w:r w:rsidR="00F20FCB" w:rsidRPr="00F20FCB">
          <w:rPr>
            <w:rStyle w:val="Hyperlink"/>
          </w:rPr>
          <w:t>11.9</w:t>
        </w:r>
        <w:r w:rsidR="00F20FCB" w:rsidRPr="00F20FCB">
          <w:rPr>
            <w:rStyle w:val="Hyperlink"/>
          </w:rPr>
          <w:tab/>
          <w:t>Seguro Desemprego</w:t>
        </w:r>
        <w:r w:rsidR="00F20FCB" w:rsidRPr="00F20FCB">
          <w:rPr>
            <w:rStyle w:val="Hyperlink"/>
          </w:rPr>
          <w:tab/>
        </w:r>
      </w:hyperlink>
    </w:p>
    <w:p w:rsidR="00F20FCB" w:rsidRPr="00F20FCB" w:rsidRDefault="00696341" w:rsidP="00F20FCB">
      <w:pPr>
        <w:ind w:left="708"/>
      </w:pPr>
      <w:hyperlink w:anchor="b1110" w:history="1">
        <w:r w:rsidR="00F20FCB" w:rsidRPr="00F20FCB">
          <w:rPr>
            <w:rStyle w:val="Hyperlink"/>
          </w:rPr>
          <w:t xml:space="preserve">11.10 </w:t>
        </w:r>
        <w:r w:rsidR="00F20FCB" w:rsidRPr="00F20FCB">
          <w:rPr>
            <w:rStyle w:val="Hyperlink"/>
          </w:rPr>
          <w:tab/>
          <w:t>Folha Negativa – Arredondamento</w:t>
        </w:r>
      </w:hyperlink>
    </w:p>
    <w:p w:rsidR="00F20FCB" w:rsidRPr="00F20FCB" w:rsidRDefault="00696341" w:rsidP="00F20FCB">
      <w:pPr>
        <w:ind w:left="708"/>
      </w:pPr>
      <w:hyperlink w:anchor="b1111" w:history="1">
        <w:r w:rsidR="00F20FCB" w:rsidRPr="00F20FCB">
          <w:rPr>
            <w:rStyle w:val="Hyperlink"/>
          </w:rPr>
          <w:t xml:space="preserve">11.11 </w:t>
        </w:r>
        <w:r w:rsidR="00F20FCB" w:rsidRPr="00F20FCB">
          <w:rPr>
            <w:rStyle w:val="Hyperlink"/>
          </w:rPr>
          <w:tab/>
          <w:t>Menor aprendiz</w:t>
        </w:r>
      </w:hyperlink>
    </w:p>
    <w:p w:rsidR="00F20FCB" w:rsidRPr="00F20FCB" w:rsidRDefault="00696341" w:rsidP="00F20FCB">
      <w:pPr>
        <w:ind w:left="708"/>
      </w:pPr>
      <w:hyperlink w:anchor="b1112" w:history="1">
        <w:r w:rsidR="00F20FCB" w:rsidRPr="00F20FCB">
          <w:rPr>
            <w:rStyle w:val="Hyperlink"/>
          </w:rPr>
          <w:t xml:space="preserve">11.12 </w:t>
        </w:r>
        <w:r w:rsidR="00F20FCB" w:rsidRPr="00F20FCB">
          <w:rPr>
            <w:rStyle w:val="Hyperlink"/>
          </w:rPr>
          <w:tab/>
          <w:t xml:space="preserve"> Programa de Alimentação do Trabalhador - PAT</w:t>
        </w:r>
      </w:hyperlink>
    </w:p>
    <w:p w:rsidR="00F20FCB" w:rsidRPr="00F20FCB" w:rsidRDefault="00696341" w:rsidP="00F20FCB">
      <w:pPr>
        <w:ind w:left="708"/>
      </w:pPr>
      <w:hyperlink w:anchor="b1113" w:history="1">
        <w:r w:rsidR="00F20FCB" w:rsidRPr="00F20FCB">
          <w:rPr>
            <w:rStyle w:val="Hyperlink"/>
          </w:rPr>
          <w:t>11.13</w:t>
        </w:r>
        <w:r w:rsidR="00F20FCB" w:rsidRPr="00F20FCB">
          <w:rPr>
            <w:rStyle w:val="Hyperlink"/>
          </w:rPr>
          <w:tab/>
          <w:t>Manutenção de creche</w:t>
        </w:r>
      </w:hyperlink>
    </w:p>
    <w:p w:rsidR="00F20FCB" w:rsidRPr="00F20FCB" w:rsidRDefault="00696341" w:rsidP="00F20FCB">
      <w:pPr>
        <w:ind w:left="708"/>
      </w:pPr>
      <w:hyperlink w:anchor="b1114" w:history="1">
        <w:r w:rsidR="00F20FCB" w:rsidRPr="00F20FCB">
          <w:rPr>
            <w:rStyle w:val="Hyperlink"/>
          </w:rPr>
          <w:t xml:space="preserve">11.14 </w:t>
        </w:r>
        <w:r w:rsidR="00F20FCB" w:rsidRPr="00F20FCB">
          <w:rPr>
            <w:rStyle w:val="Hyperlink"/>
          </w:rPr>
          <w:tab/>
          <w:t>Departamento de Pessoal – Local</w:t>
        </w:r>
      </w:hyperlink>
      <w:r w:rsidR="00F20FCB" w:rsidRPr="00F20FCB">
        <w:t xml:space="preserve"> </w:t>
      </w:r>
    </w:p>
    <w:p w:rsidR="00F20FCB" w:rsidRPr="00F20FCB" w:rsidRDefault="00696341" w:rsidP="00F20FCB">
      <w:pPr>
        <w:ind w:left="708"/>
      </w:pPr>
      <w:hyperlink w:anchor="b1115" w:history="1">
        <w:r w:rsidR="00F20FCB" w:rsidRPr="00F20FCB">
          <w:rPr>
            <w:rStyle w:val="Hyperlink"/>
          </w:rPr>
          <w:t>11.15</w:t>
        </w:r>
        <w:r w:rsidR="00F20FCB" w:rsidRPr="00F20FCB">
          <w:rPr>
            <w:rStyle w:val="Hyperlink"/>
          </w:rPr>
          <w:tab/>
          <w:t xml:space="preserve">Relação </w:t>
        </w:r>
        <w:proofErr w:type="spellStart"/>
        <w:r w:rsidR="00F20FCB" w:rsidRPr="00F20FCB">
          <w:rPr>
            <w:rStyle w:val="Hyperlink"/>
          </w:rPr>
          <w:t>Inter-Pessoal</w:t>
        </w:r>
        <w:proofErr w:type="spellEnd"/>
      </w:hyperlink>
    </w:p>
    <w:p w:rsidR="00F20FCB" w:rsidRPr="00F20FCB" w:rsidRDefault="00696341" w:rsidP="00F20FCB">
      <w:pPr>
        <w:ind w:left="708"/>
      </w:pPr>
      <w:hyperlink w:anchor="b1116" w:history="1">
        <w:r w:rsidR="00F20FCB" w:rsidRPr="00F20FCB">
          <w:rPr>
            <w:rStyle w:val="Hyperlink"/>
          </w:rPr>
          <w:t>11.16</w:t>
        </w:r>
        <w:r w:rsidR="00F20FCB" w:rsidRPr="00F20FCB">
          <w:rPr>
            <w:rStyle w:val="Hyperlink"/>
          </w:rPr>
          <w:tab/>
          <w:t>Benefícios/reconhecimentos</w:t>
        </w:r>
      </w:hyperlink>
    </w:p>
    <w:p w:rsidR="00F20FCB" w:rsidRPr="00F20FCB" w:rsidRDefault="00696341" w:rsidP="00F20FCB">
      <w:pPr>
        <w:ind w:left="708"/>
      </w:pPr>
      <w:hyperlink w:anchor="b1117" w:history="1">
        <w:r w:rsidR="00F20FCB" w:rsidRPr="00F20FCB">
          <w:rPr>
            <w:rStyle w:val="Hyperlink"/>
          </w:rPr>
          <w:t>11.17</w:t>
        </w:r>
        <w:r w:rsidR="00F20FCB" w:rsidRPr="00F20FCB">
          <w:rPr>
            <w:rStyle w:val="Hyperlink"/>
          </w:rPr>
          <w:tab/>
          <w:t>Vale Refeição</w:t>
        </w:r>
      </w:hyperlink>
    </w:p>
    <w:p w:rsidR="00C01838" w:rsidRPr="00F20FCB" w:rsidRDefault="00696341" w:rsidP="00F20FCB">
      <w:pPr>
        <w:ind w:left="708"/>
      </w:pPr>
      <w:hyperlink w:anchor="b1118" w:history="1">
        <w:r w:rsidR="00F20FCB" w:rsidRPr="00F20FCB">
          <w:rPr>
            <w:rStyle w:val="Hyperlink"/>
          </w:rPr>
          <w:t>11.18 Manutenção de creche para empregados</w:t>
        </w:r>
      </w:hyperlink>
    </w:p>
    <w:p w:rsidR="00F20FCB" w:rsidRDefault="00F20FCB" w:rsidP="008909A6">
      <w:pPr>
        <w:rPr>
          <w:b/>
          <w:bCs/>
        </w:rPr>
      </w:pPr>
    </w:p>
    <w:p w:rsidR="00E3758B" w:rsidRPr="0092446E" w:rsidRDefault="00696341" w:rsidP="008909A6">
      <w:pPr>
        <w:rPr>
          <w:b/>
          <w:bCs/>
        </w:rPr>
      </w:pPr>
      <w:hyperlink w:anchor="terceirizaçãoaduitoria" w:history="1">
        <w:r w:rsidR="0092446E" w:rsidRPr="0092446E">
          <w:rPr>
            <w:rStyle w:val="Hyperlink"/>
            <w:b/>
            <w:bCs/>
          </w:rPr>
          <w:t>12. PROCEDIMENTOS PRÉVIOS DE AUDITORIA NA TERCEIRIZAÇÃO</w:t>
        </w:r>
      </w:hyperlink>
    </w:p>
    <w:p w:rsidR="0044518B" w:rsidRPr="0044518B" w:rsidRDefault="00696341" w:rsidP="00661419">
      <w:pPr>
        <w:ind w:left="708"/>
      </w:pPr>
      <w:hyperlink w:anchor="FATORESCOMPROMETEDORESDATERCEIRIZAÇÃO" w:history="1">
        <w:r w:rsidR="0044518B" w:rsidRPr="0044518B">
          <w:rPr>
            <w:rStyle w:val="Hyperlink"/>
          </w:rPr>
          <w:t>Fatores comprometedores da Terceirização</w:t>
        </w:r>
      </w:hyperlink>
    </w:p>
    <w:p w:rsidR="0044518B" w:rsidRPr="0044518B" w:rsidRDefault="00696341" w:rsidP="00661419">
      <w:pPr>
        <w:ind w:left="708"/>
      </w:pPr>
      <w:hyperlink w:anchor="OQUEAUDITARNOSCONTRATOSDETERCEIRIZ" w:history="1">
        <w:r w:rsidR="0044518B" w:rsidRPr="0044518B">
          <w:rPr>
            <w:rStyle w:val="Hyperlink"/>
          </w:rPr>
          <w:t>O que Auditar nos contratos de Terceirização</w:t>
        </w:r>
      </w:hyperlink>
    </w:p>
    <w:p w:rsidR="0044518B" w:rsidRPr="0044518B" w:rsidRDefault="00696341" w:rsidP="00661419">
      <w:pPr>
        <w:ind w:left="708"/>
      </w:pPr>
      <w:hyperlink w:anchor="PONTOSPARAAUDITARNOSDOCUMENTOSDAEM" w:history="1">
        <w:r w:rsidR="0044518B" w:rsidRPr="0044518B">
          <w:rPr>
            <w:rStyle w:val="Hyperlink"/>
          </w:rPr>
          <w:t>Pontos para Auditar nos documentos da empresa prestadora de serviços</w:t>
        </w:r>
      </w:hyperlink>
    </w:p>
    <w:p w:rsidR="00F20FCB" w:rsidRPr="0044518B" w:rsidRDefault="00696341" w:rsidP="00661419">
      <w:pPr>
        <w:ind w:left="708"/>
      </w:pPr>
      <w:hyperlink w:anchor="TIPOSDEFRAUDESCOMUNSNATERCEIRIZAÇÃO" w:history="1">
        <w:r w:rsidR="0044518B" w:rsidRPr="0044518B">
          <w:rPr>
            <w:rStyle w:val="Hyperlink"/>
          </w:rPr>
          <w:t>Tipos de Fraudes comuns na Terceirização</w:t>
        </w:r>
      </w:hyperlink>
    </w:p>
    <w:p w:rsidR="00F20FCB" w:rsidRDefault="00F20FCB" w:rsidP="008909A6">
      <w:pPr>
        <w:rPr>
          <w:b/>
          <w:bCs/>
        </w:rPr>
      </w:pPr>
    </w:p>
    <w:p w:rsidR="00AC1F3D" w:rsidRPr="0092446E" w:rsidRDefault="00696341" w:rsidP="008909A6">
      <w:pPr>
        <w:rPr>
          <w:b/>
          <w:bCs/>
        </w:rPr>
      </w:pPr>
      <w:hyperlink w:anchor="controlesinternos" w:history="1">
        <w:r w:rsidR="0092446E" w:rsidRPr="0092446E">
          <w:rPr>
            <w:rStyle w:val="Hyperlink"/>
            <w:b/>
            <w:bCs/>
          </w:rPr>
          <w:t>13. CONTROLES INTERNOS NA ÁREA DE PESSOAL</w:t>
        </w:r>
      </w:hyperlink>
    </w:p>
    <w:p w:rsidR="00661419" w:rsidRPr="00661419" w:rsidRDefault="00696341" w:rsidP="00661419">
      <w:pPr>
        <w:outlineLvl w:val="0"/>
      </w:pPr>
      <w:hyperlink w:anchor="CONTROLESINTERNOS13" w:history="1">
        <w:r w:rsidR="00661419" w:rsidRPr="00283B38">
          <w:rPr>
            <w:rStyle w:val="Hyperlink"/>
          </w:rPr>
          <w:t>Controles internos</w:t>
        </w:r>
      </w:hyperlink>
    </w:p>
    <w:p w:rsidR="00661419" w:rsidRPr="00661419" w:rsidRDefault="00696341" w:rsidP="00661419">
      <w:pPr>
        <w:jc w:val="both"/>
        <w:outlineLvl w:val="0"/>
      </w:pPr>
      <w:hyperlink w:anchor="CARACTERÍSTICASDEUMCONTROLEINTERNOE" w:history="1">
        <w:r w:rsidR="00661419" w:rsidRPr="00283B38">
          <w:rPr>
            <w:rStyle w:val="Hyperlink"/>
          </w:rPr>
          <w:t>Características de um controle interno eficiente</w:t>
        </w:r>
      </w:hyperlink>
      <w:r w:rsidR="00661419" w:rsidRPr="00661419">
        <w:t xml:space="preserve"> </w:t>
      </w:r>
    </w:p>
    <w:p w:rsidR="00661419" w:rsidRPr="00661419" w:rsidRDefault="00696341" w:rsidP="00661419">
      <w:pPr>
        <w:jc w:val="both"/>
      </w:pPr>
      <w:hyperlink w:anchor="QUESTIONÁRIODELEVANTAMENTODEDADOSDO" w:history="1">
        <w:r w:rsidR="00661419" w:rsidRPr="00283B38">
          <w:rPr>
            <w:rStyle w:val="Hyperlink"/>
          </w:rPr>
          <w:t>Questionário de levantamento de dados dos controles internos de Auditoria Trabalhista</w:t>
        </w:r>
      </w:hyperlink>
    </w:p>
    <w:p w:rsidR="00661419" w:rsidRPr="00661419" w:rsidRDefault="00696341" w:rsidP="00661419">
      <w:pPr>
        <w:outlineLvl w:val="0"/>
      </w:pPr>
      <w:hyperlink w:anchor="CONTROLESINTERNOSDAÁREADERECURSOSH" w:history="1">
        <w:r w:rsidR="00661419" w:rsidRPr="00283B38">
          <w:rPr>
            <w:rStyle w:val="Hyperlink"/>
          </w:rPr>
          <w:t>Controles internos da área de Recursos Humanos</w:t>
        </w:r>
      </w:hyperlink>
    </w:p>
    <w:p w:rsidR="00661419" w:rsidRPr="00661419" w:rsidRDefault="00696341" w:rsidP="00661419">
      <w:pPr>
        <w:ind w:left="708"/>
        <w:jc w:val="both"/>
      </w:pPr>
      <w:hyperlink w:anchor="Nacontrataçãodefuncionários" w:history="1">
        <w:r w:rsidR="00661419" w:rsidRPr="00283B38">
          <w:rPr>
            <w:rStyle w:val="Hyperlink"/>
          </w:rPr>
          <w:t>Na contratação de funcionários</w:t>
        </w:r>
      </w:hyperlink>
    </w:p>
    <w:p w:rsidR="00661419" w:rsidRPr="00661419" w:rsidRDefault="00696341" w:rsidP="00661419">
      <w:pPr>
        <w:ind w:left="708"/>
        <w:jc w:val="both"/>
      </w:pPr>
      <w:hyperlink w:anchor="Controlesdashoras13" w:history="1">
        <w:r w:rsidR="00661419" w:rsidRPr="00283B38">
          <w:rPr>
            <w:rStyle w:val="Hyperlink"/>
          </w:rPr>
          <w:t>Controles das horas extras e suas implicações</w:t>
        </w:r>
      </w:hyperlink>
    </w:p>
    <w:p w:rsidR="00661419" w:rsidRPr="00661419" w:rsidRDefault="00696341" w:rsidP="00661419">
      <w:pPr>
        <w:ind w:left="708"/>
        <w:jc w:val="both"/>
      </w:pPr>
      <w:hyperlink w:anchor="Salárioreajuste13" w:history="1">
        <w:r w:rsidR="00661419" w:rsidRPr="00283B38">
          <w:rPr>
            <w:rStyle w:val="Hyperlink"/>
          </w:rPr>
          <w:t>Salário, reajuste salarial e aumento salarial</w:t>
        </w:r>
      </w:hyperlink>
    </w:p>
    <w:p w:rsidR="00661419" w:rsidRPr="00661419" w:rsidRDefault="00696341" w:rsidP="00661419">
      <w:pPr>
        <w:ind w:left="708"/>
        <w:jc w:val="both"/>
      </w:pPr>
      <w:hyperlink w:anchor="FolhadePagamento13" w:history="1">
        <w:r w:rsidR="00661419" w:rsidRPr="00283B38">
          <w:rPr>
            <w:rStyle w:val="Hyperlink"/>
          </w:rPr>
          <w:t>Folha de Pagamento e descontos</w:t>
        </w:r>
      </w:hyperlink>
    </w:p>
    <w:p w:rsidR="00661419" w:rsidRPr="00661419" w:rsidRDefault="00696341" w:rsidP="00661419">
      <w:pPr>
        <w:ind w:left="708"/>
        <w:jc w:val="both"/>
      </w:pPr>
      <w:hyperlink w:anchor="INSSFGTS13" w:history="1">
        <w:r w:rsidR="00661419" w:rsidRPr="00283B38">
          <w:rPr>
            <w:rStyle w:val="Hyperlink"/>
          </w:rPr>
          <w:t>INSS, FGTS, IRRF, Férias, 13º Salário</w:t>
        </w:r>
      </w:hyperlink>
    </w:p>
    <w:p w:rsidR="00661419" w:rsidRPr="00661419" w:rsidRDefault="00696341" w:rsidP="00661419">
      <w:pPr>
        <w:pStyle w:val="Corpodetexto2"/>
        <w:outlineLvl w:val="0"/>
      </w:pPr>
      <w:hyperlink w:anchor="RESCISÕES13" w:history="1">
        <w:r w:rsidR="00661419" w:rsidRPr="00283B38">
          <w:rPr>
            <w:rStyle w:val="Hyperlink"/>
          </w:rPr>
          <w:t>Rescisões</w:t>
        </w:r>
      </w:hyperlink>
    </w:p>
    <w:p w:rsidR="00D834C3" w:rsidRDefault="00D834C3" w:rsidP="00F959EE">
      <w:pPr>
        <w:pStyle w:val="NormalWeb"/>
        <w:tabs>
          <w:tab w:val="left" w:pos="5251"/>
        </w:tabs>
        <w:spacing w:before="0" w:after="0"/>
      </w:pPr>
    </w:p>
    <w:p w:rsidR="00D834C3" w:rsidRPr="009923FE" w:rsidRDefault="00696341" w:rsidP="00F959EE">
      <w:pPr>
        <w:pStyle w:val="NormalWeb"/>
        <w:tabs>
          <w:tab w:val="left" w:pos="5251"/>
        </w:tabs>
        <w:spacing w:before="0" w:after="0"/>
        <w:rPr>
          <w:b/>
          <w:bCs/>
        </w:rPr>
      </w:pPr>
      <w:hyperlink w:anchor="AUDITORIAPRINCIPIOS" w:history="1">
        <w:r w:rsidR="00D834C3" w:rsidRPr="009923FE">
          <w:rPr>
            <w:rStyle w:val="Hyperlink"/>
            <w:b/>
            <w:bCs/>
          </w:rPr>
          <w:t xml:space="preserve">14. </w:t>
        </w:r>
        <w:r w:rsidR="00077018">
          <w:rPr>
            <w:rStyle w:val="Hyperlink"/>
            <w:b/>
            <w:bCs/>
          </w:rPr>
          <w:t xml:space="preserve">APLICAÇÃO D </w:t>
        </w:r>
        <w:r w:rsidR="00D834C3" w:rsidRPr="009923FE">
          <w:rPr>
            <w:rStyle w:val="Hyperlink"/>
            <w:b/>
            <w:bCs/>
          </w:rPr>
          <w:t xml:space="preserve">AUDITORIA </w:t>
        </w:r>
        <w:r w:rsidR="009923FE" w:rsidRPr="009923FE">
          <w:rPr>
            <w:rStyle w:val="Hyperlink"/>
            <w:b/>
            <w:bCs/>
          </w:rPr>
          <w:t>TRABALHISTA BASEADA NOS PRINCÍPIOS DO DIREITO DO TRABALHO</w:t>
        </w:r>
      </w:hyperlink>
    </w:p>
    <w:p w:rsidR="00DD3832" w:rsidRDefault="00DD3832" w:rsidP="00F959EE">
      <w:pPr>
        <w:pStyle w:val="NormalWeb"/>
        <w:tabs>
          <w:tab w:val="left" w:pos="5251"/>
        </w:tabs>
        <w:spacing w:before="0" w:after="0"/>
      </w:pPr>
    </w:p>
    <w:p w:rsidR="003E6077" w:rsidRDefault="00696341" w:rsidP="00F959EE">
      <w:pPr>
        <w:pStyle w:val="NormalWeb"/>
        <w:tabs>
          <w:tab w:val="left" w:pos="5251"/>
        </w:tabs>
        <w:spacing w:before="0" w:after="0"/>
      </w:pPr>
      <w:hyperlink w:anchor="PRindubio" w:history="1">
        <w:r w:rsidR="003E6077" w:rsidRPr="003E6077">
          <w:rPr>
            <w:rStyle w:val="Hyperlink"/>
          </w:rPr>
          <w:t xml:space="preserve">14.1 Princípio in dúbio </w:t>
        </w:r>
        <w:proofErr w:type="spellStart"/>
        <w:r w:rsidR="003E6077" w:rsidRPr="003E6077">
          <w:rPr>
            <w:rStyle w:val="Hyperlink"/>
          </w:rPr>
          <w:t>pro-operário</w:t>
        </w:r>
        <w:proofErr w:type="spellEnd"/>
      </w:hyperlink>
    </w:p>
    <w:p w:rsidR="003E6077" w:rsidRDefault="00696341" w:rsidP="00F959EE">
      <w:pPr>
        <w:pStyle w:val="NormalWeb"/>
        <w:tabs>
          <w:tab w:val="left" w:pos="5251"/>
        </w:tabs>
        <w:spacing w:before="0" w:after="0"/>
      </w:pPr>
      <w:hyperlink w:anchor="PRnormafavoravel" w:history="1">
        <w:r w:rsidR="003E6077" w:rsidRPr="003E6077">
          <w:rPr>
            <w:rStyle w:val="Hyperlink"/>
          </w:rPr>
          <w:t>14.2 Princípio norma mais favorável</w:t>
        </w:r>
      </w:hyperlink>
    </w:p>
    <w:p w:rsidR="003E6077" w:rsidRDefault="00696341" w:rsidP="00F959EE">
      <w:pPr>
        <w:pStyle w:val="NormalWeb"/>
        <w:tabs>
          <w:tab w:val="left" w:pos="5251"/>
        </w:tabs>
        <w:spacing w:before="0" w:after="0"/>
      </w:pPr>
      <w:hyperlink w:anchor="PRCONDICAOBENEFICA" w:history="1">
        <w:r w:rsidR="003E6077" w:rsidRPr="003E6077">
          <w:rPr>
            <w:rStyle w:val="Hyperlink"/>
          </w:rPr>
          <w:t>14.3 Princípio da condição mais benéfica</w:t>
        </w:r>
      </w:hyperlink>
    </w:p>
    <w:p w:rsidR="003E6077" w:rsidRDefault="00696341" w:rsidP="00F959EE">
      <w:pPr>
        <w:pStyle w:val="NormalWeb"/>
        <w:tabs>
          <w:tab w:val="left" w:pos="5251"/>
        </w:tabs>
        <w:spacing w:before="0" w:after="0"/>
      </w:pPr>
      <w:hyperlink w:anchor="PRIRRENUNCIAB" w:history="1">
        <w:r w:rsidR="003E6077" w:rsidRPr="003E6077">
          <w:rPr>
            <w:rStyle w:val="Hyperlink"/>
          </w:rPr>
          <w:t xml:space="preserve">14.4 Princípio da </w:t>
        </w:r>
        <w:proofErr w:type="spellStart"/>
        <w:r w:rsidR="003E6077" w:rsidRPr="003E6077">
          <w:rPr>
            <w:rStyle w:val="Hyperlink"/>
          </w:rPr>
          <w:t>irrenunciabilidade</w:t>
        </w:r>
        <w:proofErr w:type="spellEnd"/>
      </w:hyperlink>
    </w:p>
    <w:p w:rsidR="003E6077" w:rsidRDefault="00696341" w:rsidP="00F959EE">
      <w:pPr>
        <w:pStyle w:val="NormalWeb"/>
        <w:tabs>
          <w:tab w:val="left" w:pos="5251"/>
        </w:tabs>
        <w:spacing w:before="0" w:after="0"/>
      </w:pPr>
      <w:hyperlink w:anchor="PRCONTINUIDADEEMPREGO" w:history="1">
        <w:r w:rsidR="003E6077" w:rsidRPr="003E6077">
          <w:rPr>
            <w:rStyle w:val="Hyperlink"/>
          </w:rPr>
          <w:t>14.5 Princípio da continuidade de emprego</w:t>
        </w:r>
      </w:hyperlink>
    </w:p>
    <w:p w:rsidR="003E6077" w:rsidRDefault="00696341" w:rsidP="00F959EE">
      <w:pPr>
        <w:pStyle w:val="NormalWeb"/>
        <w:tabs>
          <w:tab w:val="left" w:pos="5251"/>
        </w:tabs>
        <w:spacing w:before="0" w:after="0"/>
      </w:pPr>
      <w:hyperlink w:anchor="PRPRIMAREALIDADESOBREFORMA" w:history="1">
        <w:r w:rsidR="003E6077" w:rsidRPr="003E6077">
          <w:rPr>
            <w:rStyle w:val="Hyperlink"/>
          </w:rPr>
          <w:t>14.6 Princípio da primazia da realidade sobre a forma</w:t>
        </w:r>
      </w:hyperlink>
    </w:p>
    <w:p w:rsidR="003E6077" w:rsidRDefault="00696341" w:rsidP="00F959EE">
      <w:pPr>
        <w:pStyle w:val="NormalWeb"/>
        <w:tabs>
          <w:tab w:val="left" w:pos="5251"/>
        </w:tabs>
        <w:spacing w:before="0" w:after="0"/>
      </w:pPr>
      <w:hyperlink w:anchor="PRORALIDADE" w:history="1">
        <w:r w:rsidR="003E6077" w:rsidRPr="003E6077">
          <w:rPr>
            <w:rStyle w:val="Hyperlink"/>
          </w:rPr>
          <w:t>14.7 Princípio da oralidade</w:t>
        </w:r>
      </w:hyperlink>
    </w:p>
    <w:p w:rsidR="003E6077" w:rsidRDefault="00696341" w:rsidP="00F959EE">
      <w:pPr>
        <w:pStyle w:val="NormalWeb"/>
        <w:tabs>
          <w:tab w:val="left" w:pos="5251"/>
        </w:tabs>
        <w:spacing w:before="0" w:after="0"/>
      </w:pPr>
      <w:hyperlink w:anchor="PRINALTERABILI" w:history="1">
        <w:r w:rsidR="003E6077" w:rsidRPr="003E6077">
          <w:rPr>
            <w:rStyle w:val="Hyperlink"/>
          </w:rPr>
          <w:t>14.8 Princípio da inalterabilidade</w:t>
        </w:r>
      </w:hyperlink>
    </w:p>
    <w:p w:rsidR="003E6077" w:rsidRDefault="00696341" w:rsidP="00F959EE">
      <w:pPr>
        <w:pStyle w:val="NormalWeb"/>
        <w:tabs>
          <w:tab w:val="left" w:pos="5251"/>
        </w:tabs>
        <w:spacing w:before="0" w:after="0"/>
      </w:pPr>
      <w:hyperlink w:anchor="PRNEGOCIACAOCOLET" w:history="1">
        <w:r w:rsidR="003E6077" w:rsidRPr="003E6077">
          <w:rPr>
            <w:rStyle w:val="Hyperlink"/>
          </w:rPr>
          <w:t>14.9 Princípio da negociação coletiva</w:t>
        </w:r>
      </w:hyperlink>
    </w:p>
    <w:p w:rsidR="003E6077" w:rsidRDefault="003E6077" w:rsidP="00F959EE">
      <w:pPr>
        <w:pStyle w:val="NormalWeb"/>
        <w:tabs>
          <w:tab w:val="left" w:pos="5251"/>
        </w:tabs>
        <w:spacing w:before="0" w:after="0"/>
      </w:pPr>
      <w:r>
        <w:t xml:space="preserve"> </w:t>
      </w:r>
    </w:p>
    <w:p w:rsidR="005D75BE" w:rsidRDefault="00F959EE" w:rsidP="00F959EE">
      <w:pPr>
        <w:pStyle w:val="NormalWeb"/>
        <w:tabs>
          <w:tab w:val="left" w:pos="5251"/>
        </w:tabs>
        <w:spacing w:before="0" w:after="0"/>
      </w:pPr>
      <w:r>
        <w:tab/>
      </w:r>
    </w:p>
    <w:p w:rsidR="005D75BE" w:rsidRPr="00AA23A5" w:rsidRDefault="002A3C15" w:rsidP="009E5D99">
      <w:pPr>
        <w:pStyle w:val="Subttulo"/>
        <w:outlineLvl w:val="0"/>
      </w:pPr>
      <w:bookmarkStart w:id="0" w:name="Introdução"/>
      <w:bookmarkEnd w:id="0"/>
      <w:r>
        <w:t>APRESENTAÇÃO</w:t>
      </w:r>
    </w:p>
    <w:p w:rsidR="005D75BE" w:rsidRDefault="005D75BE">
      <w:pPr>
        <w:jc w:val="both"/>
      </w:pPr>
    </w:p>
    <w:p w:rsidR="005D75BE" w:rsidRDefault="005D75BE">
      <w:pPr>
        <w:jc w:val="both"/>
      </w:pPr>
      <w:r>
        <w:t>Nesta obra é apresentada a base prática de auditoria trabalhista, incluindo exemplo de relatório, de acordo com a legislação laboral vigente.</w:t>
      </w:r>
    </w:p>
    <w:p w:rsidR="005D75BE" w:rsidRDefault="005D75BE">
      <w:pPr>
        <w:jc w:val="both"/>
      </w:pPr>
    </w:p>
    <w:p w:rsidR="005D75BE" w:rsidRDefault="005D75BE">
      <w:pPr>
        <w:jc w:val="both"/>
      </w:pPr>
      <w:r>
        <w:t xml:space="preserve">A importância da auditoria trabalhista é por demais conhecida, já que qualquer empregador deve ater-se aos pressupostos legais, visando prevenir contingências trabalhistas e previdenciárias. </w:t>
      </w:r>
    </w:p>
    <w:p w:rsidR="005D75BE" w:rsidRDefault="005D75BE">
      <w:pPr>
        <w:jc w:val="both"/>
      </w:pPr>
    </w:p>
    <w:p w:rsidR="000448F8" w:rsidRDefault="000448F8" w:rsidP="000448F8">
      <w:pPr>
        <w:jc w:val="both"/>
      </w:pPr>
      <w:r w:rsidRPr="00C63AE9">
        <w:rPr>
          <w:color w:val="000000"/>
        </w:rPr>
        <w:sym w:font="Wingdings" w:char="F0E8"/>
      </w:r>
      <w:r>
        <w:rPr>
          <w:color w:val="000000"/>
        </w:rPr>
        <w:t xml:space="preserve"> Observar que </w:t>
      </w:r>
      <w:r w:rsidRPr="0075049A">
        <w:rPr>
          <w:b/>
          <w:bCs/>
          <w:color w:val="000000"/>
        </w:rPr>
        <w:t>todos os exemplos são meramente ilustrativos</w:t>
      </w:r>
      <w:r>
        <w:rPr>
          <w:color w:val="000000"/>
        </w:rPr>
        <w:t>. Em situações reais, verificar a adequação dos cálculos à efetiva realidade ocorrida e legislação vigente à época.</w:t>
      </w:r>
    </w:p>
    <w:p w:rsidR="000448F8" w:rsidRDefault="00F242DC" w:rsidP="00F242DC">
      <w:pPr>
        <w:tabs>
          <w:tab w:val="left" w:pos="1797"/>
        </w:tabs>
        <w:jc w:val="both"/>
      </w:pPr>
      <w:r>
        <w:tab/>
      </w:r>
    </w:p>
    <w:p w:rsidR="005D75BE" w:rsidRDefault="00E87444">
      <w:pPr>
        <w:jc w:val="both"/>
      </w:pPr>
      <w:r>
        <w:sym w:font="Wingdings" w:char="F0E8"/>
      </w:r>
      <w:r>
        <w:t xml:space="preserve"> </w:t>
      </w:r>
      <w:r w:rsidR="005D75BE">
        <w:t xml:space="preserve">Esta é uma obra com direitos autorais REGISTRADOS, não podendo ser reproduzida, distribuída, comercializada por qualquer meio sem autorização por escrito do detentor dos </w:t>
      </w:r>
      <w:r w:rsidR="005D75BE">
        <w:lastRenderedPageBreak/>
        <w:t>direitos autorais. Permitida a reprodução de apenas 1 (uma) cópia para uso exclusivo e pessoal do adquirente.</w:t>
      </w:r>
    </w:p>
    <w:p w:rsidR="005D75BE" w:rsidRDefault="005D75BE">
      <w:pPr>
        <w:jc w:val="both"/>
      </w:pPr>
    </w:p>
    <w:p w:rsidR="005D75BE" w:rsidRDefault="005D75BE" w:rsidP="00E87444">
      <w:pPr>
        <w:jc w:val="both"/>
      </w:pPr>
      <w:r>
        <w:t xml:space="preserve">A íntegra da legislação básica trabalhista você poderá encontrar em: </w:t>
      </w:r>
      <w:hyperlink r:id="rId9" w:history="1">
        <w:r>
          <w:rPr>
            <w:rStyle w:val="Hyperlink"/>
          </w:rPr>
          <w:t>http://www.planalto.gov.br/leg.asp</w:t>
        </w:r>
      </w:hyperlink>
    </w:p>
    <w:p w:rsidR="005D75BE" w:rsidRDefault="005D75BE" w:rsidP="00E87444">
      <w:pPr>
        <w:jc w:val="both"/>
      </w:pPr>
    </w:p>
    <w:p w:rsidR="005D75BE" w:rsidRDefault="005D75BE" w:rsidP="009E5D99">
      <w:pPr>
        <w:jc w:val="both"/>
        <w:outlineLvl w:val="0"/>
      </w:pPr>
      <w:r>
        <w:t xml:space="preserve">Súmulas do TST você encontra em </w:t>
      </w:r>
      <w:hyperlink r:id="rId10" w:history="1">
        <w:r>
          <w:rPr>
            <w:rStyle w:val="Hyperlink"/>
          </w:rPr>
          <w:t>http://apolo.tst.gov.br/brs/bden.shtml</w:t>
        </w:r>
      </w:hyperlink>
      <w:r>
        <w:t xml:space="preserve"> </w:t>
      </w:r>
    </w:p>
    <w:p w:rsidR="005D75BE" w:rsidRDefault="005D75BE" w:rsidP="00E87444">
      <w:pPr>
        <w:jc w:val="both"/>
      </w:pPr>
    </w:p>
    <w:p w:rsidR="005D75BE" w:rsidRDefault="005D75BE" w:rsidP="00E87444">
      <w:pPr>
        <w:jc w:val="both"/>
      </w:pPr>
      <w:r>
        <w:t>Jurisprudência (decisões dos tribunais trabalhistas):</w:t>
      </w:r>
    </w:p>
    <w:p w:rsidR="005D75BE" w:rsidRDefault="00696341" w:rsidP="00E87444">
      <w:pPr>
        <w:jc w:val="both"/>
      </w:pPr>
      <w:hyperlink r:id="rId11" w:history="1">
        <w:r w:rsidR="005D75BE">
          <w:rPr>
            <w:rStyle w:val="Hyperlink"/>
          </w:rPr>
          <w:t>http://apolo.tst.gov.br/jurisprudencia/brs/genep.html</w:t>
        </w:r>
      </w:hyperlink>
      <w:r w:rsidR="005D75BE">
        <w:t xml:space="preserve"> </w:t>
      </w:r>
    </w:p>
    <w:p w:rsidR="005D75BE" w:rsidRDefault="005D75BE" w:rsidP="00E87444">
      <w:pPr>
        <w:jc w:val="both"/>
      </w:pPr>
    </w:p>
    <w:p w:rsidR="005D75BE" w:rsidRDefault="005D75BE" w:rsidP="00E87444">
      <w:pPr>
        <w:jc w:val="both"/>
      </w:pPr>
      <w:r>
        <w:t xml:space="preserve">Portarias, Ordens de Serviços e demais regulamentações do Ministério do Trabalho: </w:t>
      </w:r>
      <w:hyperlink r:id="rId12" w:history="1">
        <w:r>
          <w:rPr>
            <w:rStyle w:val="Hyperlink"/>
          </w:rPr>
          <w:t>www.mte.gov.br</w:t>
        </w:r>
      </w:hyperlink>
      <w:r>
        <w:t xml:space="preserve"> </w:t>
      </w:r>
    </w:p>
    <w:p w:rsidR="005D75BE" w:rsidRDefault="005D75BE" w:rsidP="00E87444">
      <w:pPr>
        <w:jc w:val="both"/>
      </w:pPr>
    </w:p>
    <w:p w:rsidR="005D75BE" w:rsidRDefault="005D75BE" w:rsidP="009E5D99">
      <w:pPr>
        <w:jc w:val="both"/>
        <w:outlineLvl w:val="0"/>
      </w:pPr>
      <w:r>
        <w:t xml:space="preserve">No caso da legislação do INSS, obtenha a mesma em </w:t>
      </w:r>
      <w:hyperlink r:id="rId13" w:history="1">
        <w:r>
          <w:rPr>
            <w:rStyle w:val="Hyperlink"/>
          </w:rPr>
          <w:t>http://www81.dataprev.gov.br/sislex/</w:t>
        </w:r>
      </w:hyperlink>
      <w:r>
        <w:t xml:space="preserve"> </w:t>
      </w:r>
    </w:p>
    <w:p w:rsidR="005D75BE" w:rsidRDefault="005D75BE" w:rsidP="00E87444">
      <w:pPr>
        <w:jc w:val="both"/>
      </w:pPr>
    </w:p>
    <w:p w:rsidR="005D75BE" w:rsidRDefault="005D75BE" w:rsidP="00E87444">
      <w:pPr>
        <w:pStyle w:val="Corpodetexto"/>
      </w:pPr>
      <w:r>
        <w:t>Em alguns casos, incluímos a referência diretamente á internet, bastando clicar sobre a área marcada (neste caso você deverá estar conectado á internet para poder acessar a legislação respectiva).</w:t>
      </w:r>
    </w:p>
    <w:p w:rsidR="005D75BE" w:rsidRDefault="005D75BE"/>
    <w:p w:rsidR="005D75BE" w:rsidRDefault="005D75BE" w:rsidP="009E5D99">
      <w:pPr>
        <w:jc w:val="center"/>
        <w:outlineLvl w:val="0"/>
        <w:rPr>
          <w:b/>
          <w:bCs/>
        </w:rPr>
      </w:pPr>
      <w:bookmarkStart w:id="1" w:name="Siglas"/>
      <w:r>
        <w:rPr>
          <w:b/>
          <w:bCs/>
        </w:rPr>
        <w:t>SIGLAS UTILIZADAS</w:t>
      </w:r>
      <w:bookmarkEnd w:id="1"/>
    </w:p>
    <w:p w:rsidR="005D75BE" w:rsidRDefault="005D75BE">
      <w:pPr>
        <w:rPr>
          <w:color w:val="000000"/>
        </w:rPr>
      </w:pPr>
    </w:p>
    <w:p w:rsidR="005D75BE" w:rsidRDefault="005D75BE" w:rsidP="009E5D99">
      <w:pPr>
        <w:outlineLvl w:val="0"/>
      </w:pPr>
      <w:r>
        <w:t>CAGED: Cadastro Geral de Empregados e Desempregados</w:t>
      </w:r>
    </w:p>
    <w:p w:rsidR="005D75BE" w:rsidRDefault="005D75BE">
      <w:pPr>
        <w:rPr>
          <w:color w:val="000000"/>
        </w:rPr>
      </w:pPr>
      <w:r>
        <w:t>CIPA</w:t>
      </w:r>
      <w:r w:rsidR="00036428">
        <w:t xml:space="preserve"> ou </w:t>
      </w:r>
      <w:proofErr w:type="spellStart"/>
      <w:r w:rsidR="00036428">
        <w:t>Cipa</w:t>
      </w:r>
      <w:proofErr w:type="spellEnd"/>
      <w:r>
        <w:t>: Comissão Interna de Prevenção de Acidentes</w:t>
      </w:r>
    </w:p>
    <w:p w:rsidR="005D75BE" w:rsidRDefault="005D75BE">
      <w:pPr>
        <w:rPr>
          <w:color w:val="000000"/>
        </w:rPr>
      </w:pPr>
      <w:r>
        <w:rPr>
          <w:color w:val="000000"/>
        </w:rPr>
        <w:t>CLT: Consolidação das Leis do Trabalho (Decreto-Lei 5.452/43)</w:t>
      </w:r>
    </w:p>
    <w:p w:rsidR="005D75BE" w:rsidRDefault="005D75BE">
      <w:pPr>
        <w:rPr>
          <w:color w:val="000000"/>
        </w:rPr>
      </w:pPr>
      <w:r>
        <w:rPr>
          <w:color w:val="000000"/>
        </w:rPr>
        <w:t>CTPS: Carteira de Trabalho e Previdência Social</w:t>
      </w:r>
    </w:p>
    <w:p w:rsidR="005D75BE" w:rsidRDefault="005D75BE">
      <w:pPr>
        <w:rPr>
          <w:color w:val="000000"/>
        </w:rPr>
      </w:pPr>
      <w:r>
        <w:rPr>
          <w:color w:val="000000"/>
        </w:rPr>
        <w:t>DSR: Descanso Semanal Remunerado</w:t>
      </w:r>
    </w:p>
    <w:p w:rsidR="005D75BE" w:rsidRDefault="005D75BE">
      <w:r>
        <w:rPr>
          <w:color w:val="000000"/>
        </w:rPr>
        <w:t xml:space="preserve">GFIP: </w:t>
      </w:r>
      <w:r>
        <w:t>Guia de Recolhimento do Fundo de Garantia do Tempo de Serviço e Informações à Previdência Social.</w:t>
      </w:r>
    </w:p>
    <w:p w:rsidR="005D75BE" w:rsidRDefault="005D75BE">
      <w:pPr>
        <w:rPr>
          <w:color w:val="000000"/>
        </w:rPr>
      </w:pPr>
      <w:r>
        <w:rPr>
          <w:color w:val="000000"/>
        </w:rPr>
        <w:t>GPS: Guia da Previdência Social</w:t>
      </w:r>
    </w:p>
    <w:p w:rsidR="005D75BE" w:rsidRDefault="005D75BE">
      <w:pPr>
        <w:rPr>
          <w:color w:val="000000"/>
        </w:rPr>
      </w:pPr>
      <w:r>
        <w:rPr>
          <w:color w:val="000000"/>
        </w:rPr>
        <w:t>HE: horas extras</w:t>
      </w:r>
    </w:p>
    <w:p w:rsidR="005D75BE" w:rsidRDefault="005D75BE">
      <w:pPr>
        <w:rPr>
          <w:color w:val="000000"/>
        </w:rPr>
      </w:pPr>
      <w:r>
        <w:rPr>
          <w:color w:val="000000"/>
        </w:rPr>
        <w:t>IN: Instrução Normativa</w:t>
      </w:r>
    </w:p>
    <w:p w:rsidR="005D75BE" w:rsidRDefault="005D75BE">
      <w:pPr>
        <w:rPr>
          <w:color w:val="000000"/>
        </w:rPr>
      </w:pPr>
      <w:r>
        <w:rPr>
          <w:color w:val="000000"/>
        </w:rPr>
        <w:t>INSS: Instituto Nacional de Seguridade Social</w:t>
      </w:r>
    </w:p>
    <w:p w:rsidR="005D75BE" w:rsidRDefault="005D75BE">
      <w:pPr>
        <w:rPr>
          <w:color w:val="000000"/>
        </w:rPr>
      </w:pPr>
      <w:r>
        <w:rPr>
          <w:color w:val="000000"/>
        </w:rPr>
        <w:t>IR: Imposto de Renda</w:t>
      </w:r>
    </w:p>
    <w:p w:rsidR="005D75BE" w:rsidRDefault="005D75BE">
      <w:pPr>
        <w:rPr>
          <w:color w:val="000000"/>
        </w:rPr>
      </w:pPr>
      <w:r>
        <w:rPr>
          <w:color w:val="000000"/>
        </w:rPr>
        <w:t>IRF ou IRRF: Imposto de Renda Retido na Fonte</w:t>
      </w:r>
    </w:p>
    <w:p w:rsidR="005D75BE" w:rsidRDefault="005D75BE">
      <w:pPr>
        <w:rPr>
          <w:color w:val="000000"/>
        </w:rPr>
      </w:pPr>
      <w:r>
        <w:rPr>
          <w:color w:val="000000"/>
        </w:rPr>
        <w:t>LC: Lei Complementar</w:t>
      </w:r>
    </w:p>
    <w:p w:rsidR="005D75BE" w:rsidRDefault="005D75BE">
      <w:pPr>
        <w:rPr>
          <w:color w:val="000000"/>
        </w:rPr>
      </w:pPr>
      <w:proofErr w:type="spellStart"/>
      <w:r>
        <w:rPr>
          <w:color w:val="000000"/>
        </w:rPr>
        <w:t>MTb</w:t>
      </w:r>
      <w:proofErr w:type="spellEnd"/>
      <w:r>
        <w:rPr>
          <w:color w:val="000000"/>
        </w:rPr>
        <w:t xml:space="preserve"> ou MTE: Ministério do Trabalho e Emprego</w:t>
      </w:r>
    </w:p>
    <w:p w:rsidR="005D75BE" w:rsidRDefault="005D75BE">
      <w:pPr>
        <w:rPr>
          <w:color w:val="000000"/>
        </w:rPr>
      </w:pPr>
      <w:r>
        <w:rPr>
          <w:color w:val="000000"/>
        </w:rPr>
        <w:t>NR: Norma Regulamentadora de Segurança e Saúde no Trabalho</w:t>
      </w:r>
    </w:p>
    <w:p w:rsidR="005D75BE" w:rsidRDefault="005D75BE">
      <w:pPr>
        <w:rPr>
          <w:color w:val="000000"/>
        </w:rPr>
      </w:pPr>
      <w:r>
        <w:rPr>
          <w:color w:val="000000"/>
        </w:rPr>
        <w:t>OS: Ordem de Serviço</w:t>
      </w:r>
    </w:p>
    <w:p w:rsidR="005D75BE" w:rsidRDefault="005D75BE">
      <w:pPr>
        <w:jc w:val="both"/>
        <w:rPr>
          <w:color w:val="000000"/>
        </w:rPr>
      </w:pPr>
      <w:r>
        <w:rPr>
          <w:color w:val="000000"/>
        </w:rPr>
        <w:t>PAT: Programa de Alimentação do Trabalhador</w:t>
      </w:r>
    </w:p>
    <w:p w:rsidR="005D75BE" w:rsidRDefault="005D75BE">
      <w:pPr>
        <w:jc w:val="both"/>
        <w:rPr>
          <w:color w:val="000000"/>
        </w:rPr>
      </w:pPr>
      <w:r>
        <w:rPr>
          <w:color w:val="000000"/>
        </w:rPr>
        <w:t>PIS: Programa de Integração Social (Lei Complementar 7/70)</w:t>
      </w:r>
    </w:p>
    <w:p w:rsidR="005D75BE" w:rsidRDefault="005D75BE">
      <w:pPr>
        <w:jc w:val="both"/>
        <w:rPr>
          <w:color w:val="000000"/>
        </w:rPr>
      </w:pPr>
      <w:r>
        <w:rPr>
          <w:color w:val="000000"/>
        </w:rPr>
        <w:t>SRF: Secretaria da Receita Federal</w:t>
      </w:r>
    </w:p>
    <w:p w:rsidR="005D75BE" w:rsidRDefault="005D75BE">
      <w:pPr>
        <w:jc w:val="both"/>
        <w:rPr>
          <w:color w:val="000000"/>
        </w:rPr>
      </w:pPr>
      <w:r>
        <w:rPr>
          <w:color w:val="000000"/>
        </w:rPr>
        <w:t>VT: Vale Transporte</w:t>
      </w:r>
    </w:p>
    <w:p w:rsidR="005D75BE" w:rsidRDefault="005D75BE">
      <w:pPr>
        <w:jc w:val="both"/>
      </w:pPr>
    </w:p>
    <w:p w:rsidR="00B74349" w:rsidRPr="00AA23A5" w:rsidRDefault="00B74349" w:rsidP="009E5D99">
      <w:pPr>
        <w:pBdr>
          <w:top w:val="single" w:sz="4" w:space="1" w:color="auto"/>
          <w:left w:val="single" w:sz="4" w:space="4" w:color="auto"/>
          <w:bottom w:val="single" w:sz="4" w:space="1" w:color="auto"/>
          <w:right w:val="single" w:sz="4" w:space="4" w:color="auto"/>
        </w:pBdr>
        <w:jc w:val="center"/>
        <w:outlineLvl w:val="0"/>
        <w:rPr>
          <w:b/>
          <w:bCs/>
        </w:rPr>
      </w:pPr>
      <w:bookmarkStart w:id="2" w:name="auditoriatrabalhista"/>
      <w:bookmarkEnd w:id="2"/>
      <w:r w:rsidRPr="00AA23A5">
        <w:rPr>
          <w:b/>
          <w:bCs/>
        </w:rPr>
        <w:t>AUDITORIA TRABALHISTA</w:t>
      </w:r>
    </w:p>
    <w:p w:rsidR="00B74349" w:rsidRDefault="00B74349">
      <w:pPr>
        <w:jc w:val="both"/>
      </w:pPr>
    </w:p>
    <w:p w:rsidR="002A3C15" w:rsidRPr="00B110E8" w:rsidRDefault="002A3C15" w:rsidP="002A3C15">
      <w:pPr>
        <w:pStyle w:val="NormalWeb"/>
        <w:tabs>
          <w:tab w:val="center" w:pos="5692"/>
        </w:tabs>
        <w:jc w:val="center"/>
        <w:rPr>
          <w:b/>
          <w:bCs/>
        </w:rPr>
      </w:pPr>
      <w:bookmarkStart w:id="3" w:name="Selecao"/>
      <w:bookmarkStart w:id="4" w:name="INTRODUÇ"/>
      <w:bookmarkEnd w:id="3"/>
      <w:bookmarkEnd w:id="4"/>
      <w:r w:rsidRPr="00B110E8">
        <w:rPr>
          <w:b/>
          <w:bCs/>
        </w:rPr>
        <w:lastRenderedPageBreak/>
        <w:t>INTRODUÇÃO</w:t>
      </w:r>
    </w:p>
    <w:p w:rsidR="002A3C15" w:rsidRPr="00B110E8" w:rsidRDefault="002A3C15" w:rsidP="001F7C20">
      <w:pPr>
        <w:numPr>
          <w:ilvl w:val="0"/>
          <w:numId w:val="36"/>
        </w:numPr>
        <w:autoSpaceDE/>
        <w:autoSpaceDN/>
      </w:pPr>
      <w:r w:rsidRPr="00B110E8">
        <w:t>A auditoria é o exame de demonstrações e registros administrativos. O auditor observa a exatidão, integridade e autenticidade de tais demonstrações, registros e documentos (Arthur W. Holmes).</w:t>
      </w:r>
    </w:p>
    <w:p w:rsidR="002A3C15" w:rsidRPr="00B110E8" w:rsidRDefault="002A3C15" w:rsidP="001F7C20">
      <w:pPr>
        <w:numPr>
          <w:ilvl w:val="0"/>
          <w:numId w:val="36"/>
        </w:numPr>
        <w:autoSpaceDE/>
        <w:autoSpaceDN/>
      </w:pPr>
      <w:r w:rsidRPr="00B110E8">
        <w:t>Objetivo: comunicar o resultado do exame aos proprietários, acionistas, diretores, gerentes, conselheiros, futuros compradores;</w:t>
      </w:r>
    </w:p>
    <w:p w:rsidR="002A3C15" w:rsidRPr="00B110E8" w:rsidRDefault="002A3C15" w:rsidP="001F7C20">
      <w:pPr>
        <w:numPr>
          <w:ilvl w:val="0"/>
          <w:numId w:val="36"/>
        </w:numPr>
        <w:autoSpaceDE/>
        <w:autoSpaceDN/>
      </w:pPr>
      <w:proofErr w:type="spellStart"/>
      <w:r w:rsidRPr="00B110E8">
        <w:t>auto-verificação</w:t>
      </w:r>
      <w:proofErr w:type="spellEnd"/>
      <w:r w:rsidRPr="00B110E8">
        <w:t xml:space="preserve"> da situação da empresa – não precisa ser multada e pagar a multa para depois tomar providências;</w:t>
      </w:r>
    </w:p>
    <w:p w:rsidR="002A3C15" w:rsidRPr="00B110E8" w:rsidRDefault="002A3C15" w:rsidP="001F7C20">
      <w:pPr>
        <w:numPr>
          <w:ilvl w:val="0"/>
          <w:numId w:val="36"/>
        </w:numPr>
        <w:autoSpaceDE/>
        <w:autoSpaceDN/>
      </w:pPr>
      <w:r w:rsidRPr="00B110E8">
        <w:t>diminui erros e prejuízos das rotinas auditadas;</w:t>
      </w:r>
    </w:p>
    <w:p w:rsidR="002A3C15" w:rsidRPr="00B110E8" w:rsidRDefault="002A3C15" w:rsidP="001F7C20">
      <w:pPr>
        <w:numPr>
          <w:ilvl w:val="0"/>
          <w:numId w:val="36"/>
        </w:numPr>
        <w:autoSpaceDE/>
        <w:autoSpaceDN/>
      </w:pPr>
      <w:r w:rsidRPr="00B110E8">
        <w:t>na situação de auditoria interna  cria, filtra e peneira as tarefas de maior importância, criando órgãos de controle de qualidade do trabalho;</w:t>
      </w:r>
    </w:p>
    <w:p w:rsidR="002A3C15" w:rsidRPr="00B110E8" w:rsidRDefault="002A3C15" w:rsidP="001F7C20">
      <w:pPr>
        <w:numPr>
          <w:ilvl w:val="0"/>
          <w:numId w:val="36"/>
        </w:numPr>
        <w:autoSpaceDE/>
        <w:autoSpaceDN/>
      </w:pPr>
      <w:r w:rsidRPr="00B110E8">
        <w:t xml:space="preserve">funciona como um freio na empresa - prevenção, para evitar erros, incorreções, ineficiências, desvios,fraudes, pagamentos indevidos e outras irregularidades; </w:t>
      </w:r>
    </w:p>
    <w:p w:rsidR="002A3C15" w:rsidRPr="00B110E8" w:rsidRDefault="002A3C15" w:rsidP="001F7C20">
      <w:pPr>
        <w:numPr>
          <w:ilvl w:val="0"/>
          <w:numId w:val="36"/>
        </w:numPr>
        <w:autoSpaceDE/>
        <w:autoSpaceDN/>
      </w:pPr>
      <w:r w:rsidRPr="00B110E8">
        <w:t>evitar pagamentos a maior ou menor de salários, tributos,  descontos, benefícios, diminui a reclamatórias e passivos trabalhistas, multas trabalhistas;</w:t>
      </w:r>
    </w:p>
    <w:p w:rsidR="002A3C15" w:rsidRPr="00B110E8" w:rsidRDefault="002A3C15" w:rsidP="001F7C20">
      <w:pPr>
        <w:numPr>
          <w:ilvl w:val="0"/>
          <w:numId w:val="36"/>
        </w:numPr>
        <w:autoSpaceDE/>
        <w:autoSpaceDN/>
      </w:pPr>
      <w:r w:rsidRPr="00B110E8">
        <w:t>auditor não é fiscal, policial, detetive, inspetor, pega-ladrão. A auditoria é uma ferramenta de orientação técnica, assessoramento, prevenção e consultoria objetivando  a melhoria da atividade de gestão do RH;</w:t>
      </w:r>
    </w:p>
    <w:p w:rsidR="002A3C15" w:rsidRPr="00B110E8" w:rsidRDefault="002A3C15" w:rsidP="001F7C20">
      <w:pPr>
        <w:numPr>
          <w:ilvl w:val="0"/>
          <w:numId w:val="36"/>
        </w:numPr>
        <w:autoSpaceDE/>
        <w:autoSpaceDN/>
      </w:pPr>
      <w:r w:rsidRPr="00B110E8">
        <w:t>Auditoria externa: aplicação da legislação, controles internos – voltados à adequação do balanço = 40 horas ( uma semana);</w:t>
      </w:r>
    </w:p>
    <w:p w:rsidR="002A3C15" w:rsidRDefault="002A3C15" w:rsidP="001F7C20">
      <w:pPr>
        <w:numPr>
          <w:ilvl w:val="0"/>
          <w:numId w:val="36"/>
        </w:numPr>
        <w:autoSpaceDE/>
        <w:autoSpaceDN/>
      </w:pPr>
      <w:r w:rsidRPr="00B110E8">
        <w:t>Auditoria interna: ações da auditoria externa + gestão = funcionário da própria empresa, tem mais tempo para se dedicar à auditoria do RH;</w:t>
      </w:r>
    </w:p>
    <w:p w:rsidR="002A3C15" w:rsidRPr="009701C7" w:rsidRDefault="002A3C15" w:rsidP="002A3C15">
      <w:pPr>
        <w:jc w:val="both"/>
      </w:pPr>
    </w:p>
    <w:p w:rsidR="002A3C15" w:rsidRPr="009701C7" w:rsidRDefault="002A3C15" w:rsidP="002A3C15">
      <w:pPr>
        <w:pStyle w:val="NormalWeb"/>
        <w:jc w:val="center"/>
        <w:rPr>
          <w:b/>
          <w:bCs/>
        </w:rPr>
      </w:pPr>
      <w:bookmarkStart w:id="5" w:name="PLANEJAMENTOAUDIT"/>
      <w:bookmarkEnd w:id="5"/>
      <w:r w:rsidRPr="009701C7">
        <w:rPr>
          <w:b/>
          <w:bCs/>
        </w:rPr>
        <w:t>PLANEJAMENTO DA AUDITORIA</w:t>
      </w:r>
    </w:p>
    <w:p w:rsidR="002A3C15" w:rsidRPr="009701C7" w:rsidRDefault="002A3C15" w:rsidP="002A3C15">
      <w:pPr>
        <w:pStyle w:val="NormalWeb"/>
        <w:jc w:val="both"/>
      </w:pPr>
      <w:r w:rsidRPr="009701C7">
        <w:t xml:space="preserve">O planejamento pressupõe adequado nível de conhecimento sobre as atividades, os fatores econômicos, legislação aplicável e as práticas operacionais da entidade, e o nível geral de competência de sua administração. </w:t>
      </w:r>
    </w:p>
    <w:p w:rsidR="002A3C15" w:rsidRPr="009701C7" w:rsidRDefault="002A3C15" w:rsidP="002A3C15">
      <w:pPr>
        <w:pStyle w:val="NormalWeb"/>
        <w:jc w:val="both"/>
      </w:pPr>
      <w:r w:rsidRPr="009701C7">
        <w:t xml:space="preserve">O planejamento deve considerar todos os fatores relevantes na execução dos trabalhos, especialmente os seguintes: </w:t>
      </w:r>
    </w:p>
    <w:p w:rsidR="002A3C15" w:rsidRPr="009701C7" w:rsidRDefault="002A3C15" w:rsidP="001F7C20">
      <w:pPr>
        <w:pStyle w:val="NormalWeb"/>
        <w:numPr>
          <w:ilvl w:val="0"/>
          <w:numId w:val="38"/>
        </w:numPr>
        <w:jc w:val="both"/>
      </w:pPr>
      <w:r w:rsidRPr="009701C7">
        <w:t>o conhecimento detalhado das práticas contábeis adotadas pela entidade e as alterações procedidas em relação ao exercício anterior;</w:t>
      </w:r>
    </w:p>
    <w:p w:rsidR="002A3C15" w:rsidRPr="009701C7" w:rsidRDefault="002A3C15" w:rsidP="001F7C20">
      <w:pPr>
        <w:pStyle w:val="NormalWeb"/>
        <w:numPr>
          <w:ilvl w:val="0"/>
          <w:numId w:val="38"/>
        </w:numPr>
        <w:jc w:val="both"/>
      </w:pPr>
      <w:r w:rsidRPr="009701C7">
        <w:t>o conhecimento detalhado do sistema c e de controles internos da entidade e seu grau de confiabilidade;</w:t>
      </w:r>
    </w:p>
    <w:p w:rsidR="002A3C15" w:rsidRPr="009701C7" w:rsidRDefault="002A3C15" w:rsidP="001F7C20">
      <w:pPr>
        <w:pStyle w:val="NormalWeb"/>
        <w:numPr>
          <w:ilvl w:val="0"/>
          <w:numId w:val="38"/>
        </w:numPr>
        <w:jc w:val="both"/>
      </w:pPr>
      <w:r w:rsidRPr="009701C7">
        <w:t>os riscos de auditoria e identificação das áreas importantes da entidade, quer pelo volume de transações, quer pela complexidade de suas atividades;</w:t>
      </w:r>
    </w:p>
    <w:p w:rsidR="002A3C15" w:rsidRDefault="002A3C15" w:rsidP="002A3C15">
      <w:pPr>
        <w:jc w:val="both"/>
      </w:pPr>
      <w:r w:rsidRPr="009701C7">
        <w:t>O Auditor analisa as contas contábeis com maior profundidade, verifica os controles internos das operações da empresa. Até mesmo em função das horas de auditoria programadas. Na auditoria de ínterim, por exemplo, destina-se:</w:t>
      </w:r>
    </w:p>
    <w:p w:rsidR="00B7491C" w:rsidRPr="009701C7" w:rsidRDefault="00B7491C" w:rsidP="002A3C15">
      <w:pPr>
        <w:jc w:val="both"/>
      </w:pPr>
    </w:p>
    <w:p w:rsidR="002A3C15" w:rsidRPr="009701C7" w:rsidRDefault="002A3C15" w:rsidP="001F7C20">
      <w:pPr>
        <w:numPr>
          <w:ilvl w:val="0"/>
          <w:numId w:val="39"/>
        </w:numPr>
        <w:jc w:val="both"/>
      </w:pPr>
      <w:r w:rsidRPr="009701C7">
        <w:t>08 horas/auditor para análise da documentação;</w:t>
      </w:r>
    </w:p>
    <w:p w:rsidR="002A3C15" w:rsidRPr="009701C7" w:rsidRDefault="002A3C15" w:rsidP="001F7C20">
      <w:pPr>
        <w:numPr>
          <w:ilvl w:val="0"/>
          <w:numId w:val="39"/>
        </w:numPr>
        <w:jc w:val="both"/>
      </w:pPr>
      <w:r w:rsidRPr="009701C7">
        <w:t>04 horas/auditor</w:t>
      </w:r>
      <w:r w:rsidR="00B7491C" w:rsidRPr="009701C7">
        <w:t xml:space="preserve"> </w:t>
      </w:r>
      <w:r w:rsidRPr="009701C7">
        <w:t>para</w:t>
      </w:r>
      <w:r w:rsidR="00B7491C" w:rsidRPr="009701C7">
        <w:t xml:space="preserve"> </w:t>
      </w:r>
      <w:r w:rsidRPr="009701C7">
        <w:t>análise dos cartões ponto;</w:t>
      </w:r>
    </w:p>
    <w:p w:rsidR="002A3C15" w:rsidRPr="009701C7" w:rsidRDefault="002A3C15" w:rsidP="001F7C20">
      <w:pPr>
        <w:numPr>
          <w:ilvl w:val="0"/>
          <w:numId w:val="39"/>
        </w:numPr>
        <w:jc w:val="both"/>
      </w:pPr>
      <w:r w:rsidRPr="009701C7">
        <w:t>08 horas/auditor para</w:t>
      </w:r>
      <w:r w:rsidR="00B7491C" w:rsidRPr="009701C7">
        <w:t xml:space="preserve"> </w:t>
      </w:r>
      <w:r w:rsidRPr="009701C7">
        <w:t>análise na folha de pagamento;</w:t>
      </w:r>
    </w:p>
    <w:p w:rsidR="002A3C15" w:rsidRPr="009701C7" w:rsidRDefault="002A3C15" w:rsidP="001F7C20">
      <w:pPr>
        <w:numPr>
          <w:ilvl w:val="0"/>
          <w:numId w:val="39"/>
        </w:numPr>
        <w:jc w:val="both"/>
      </w:pPr>
      <w:r w:rsidRPr="009701C7">
        <w:t>04 horas/auditor para</w:t>
      </w:r>
      <w:r w:rsidR="00B7491C" w:rsidRPr="009701C7">
        <w:t xml:space="preserve"> </w:t>
      </w:r>
      <w:r w:rsidRPr="009701C7">
        <w:t>análise nas bases de recolhimento INSS, FGTS e IRRF;</w:t>
      </w:r>
    </w:p>
    <w:p w:rsidR="002A3C15" w:rsidRPr="009701C7" w:rsidRDefault="002A3C15" w:rsidP="001F7C20">
      <w:pPr>
        <w:numPr>
          <w:ilvl w:val="0"/>
          <w:numId w:val="39"/>
        </w:numPr>
        <w:jc w:val="both"/>
      </w:pPr>
      <w:r w:rsidRPr="009701C7">
        <w:t>08 horas/auditor para férias, 13 salário e rescisões;</w:t>
      </w:r>
    </w:p>
    <w:p w:rsidR="002A3C15" w:rsidRPr="009701C7" w:rsidRDefault="002A3C15" w:rsidP="001F7C20">
      <w:pPr>
        <w:numPr>
          <w:ilvl w:val="0"/>
          <w:numId w:val="39"/>
        </w:numPr>
        <w:jc w:val="both"/>
      </w:pPr>
      <w:r w:rsidRPr="009701C7">
        <w:lastRenderedPageBreak/>
        <w:t>08 horas/auditor para análise segurança, medicina e outras;</w:t>
      </w:r>
    </w:p>
    <w:p w:rsidR="002A3C15" w:rsidRPr="009701C7" w:rsidRDefault="002A3C15" w:rsidP="001F7C20">
      <w:pPr>
        <w:numPr>
          <w:ilvl w:val="0"/>
          <w:numId w:val="39"/>
        </w:numPr>
        <w:jc w:val="both"/>
      </w:pPr>
      <w:r w:rsidRPr="009701C7">
        <w:t>12 horas/auditor</w:t>
      </w:r>
      <w:r w:rsidR="00B7491C" w:rsidRPr="009701C7">
        <w:t xml:space="preserve"> </w:t>
      </w:r>
      <w:r w:rsidRPr="009701C7">
        <w:t>para relatório de auditoria.</w:t>
      </w:r>
    </w:p>
    <w:p w:rsidR="002A3C15" w:rsidRPr="009701C7" w:rsidRDefault="002A3C15" w:rsidP="002A3C15">
      <w:pPr>
        <w:jc w:val="both"/>
      </w:pPr>
    </w:p>
    <w:p w:rsidR="002A3C15" w:rsidRPr="009701C7" w:rsidRDefault="002A3C15" w:rsidP="002A3C15">
      <w:pPr>
        <w:jc w:val="both"/>
      </w:pPr>
      <w:r w:rsidRPr="009701C7">
        <w:rPr>
          <w:b/>
          <w:bCs/>
        </w:rPr>
        <w:t>Abordagem inicial</w:t>
      </w:r>
      <w:r w:rsidRPr="009701C7">
        <w:t xml:space="preserve"> - com quem o auditor vai contatar para iniciar o trabalho de auditoria</w:t>
      </w:r>
    </w:p>
    <w:p w:rsidR="002A3C15" w:rsidRPr="009701C7" w:rsidRDefault="002A3C15" w:rsidP="002A3C15">
      <w:pPr>
        <w:jc w:val="both"/>
      </w:pPr>
      <w:r w:rsidRPr="009701C7">
        <w:rPr>
          <w:b/>
          <w:bCs/>
        </w:rPr>
        <w:t xml:space="preserve">Definição do trabalho: </w:t>
      </w:r>
      <w:r w:rsidRPr="009701C7">
        <w:t>identifica o trabalho a ser desenvolvido</w:t>
      </w:r>
    </w:p>
    <w:p w:rsidR="002A3C15" w:rsidRPr="009701C7" w:rsidRDefault="002A3C15" w:rsidP="002A3C15">
      <w:pPr>
        <w:jc w:val="both"/>
      </w:pPr>
      <w:r w:rsidRPr="009701C7">
        <w:rPr>
          <w:b/>
          <w:bCs/>
        </w:rPr>
        <w:t>Período de execução</w:t>
      </w:r>
      <w:r w:rsidRPr="009701C7">
        <w:t xml:space="preserve"> (1 ou 2 semanas – de preferência período que não coincida com a elaboração da folha de pagamento - entre os dias </w:t>
      </w:r>
      <w:smartTag w:uri="urn:schemas-microsoft-com:office:smarttags" w:element="metricconverter">
        <w:smartTagPr>
          <w:attr w:name="ProductID" w:val="25 a"/>
        </w:smartTagPr>
        <w:r w:rsidRPr="009701C7">
          <w:t>25 a</w:t>
        </w:r>
      </w:smartTag>
      <w:r w:rsidRPr="009701C7">
        <w:t xml:space="preserve"> 03 do mês seguinte) </w:t>
      </w:r>
    </w:p>
    <w:p w:rsidR="002A3C15" w:rsidRPr="009701C7" w:rsidRDefault="002A3C15" w:rsidP="002A3C15">
      <w:pPr>
        <w:jc w:val="both"/>
      </w:pPr>
      <w:r w:rsidRPr="009701C7">
        <w:rPr>
          <w:b/>
          <w:bCs/>
        </w:rPr>
        <w:t>Pessoal envolvido</w:t>
      </w:r>
      <w:r w:rsidRPr="009701C7">
        <w:t xml:space="preserve"> (auditores, assistentes)</w:t>
      </w:r>
    </w:p>
    <w:p w:rsidR="002A3C15" w:rsidRPr="009701C7" w:rsidRDefault="002A3C15" w:rsidP="002A3C15">
      <w:pPr>
        <w:jc w:val="both"/>
        <w:rPr>
          <w:b/>
          <w:bCs/>
        </w:rPr>
      </w:pPr>
      <w:r w:rsidRPr="009701C7">
        <w:rPr>
          <w:b/>
          <w:bCs/>
        </w:rPr>
        <w:t xml:space="preserve">Conhecimento das operações – </w:t>
      </w:r>
      <w:r w:rsidRPr="009701C7">
        <w:t>objeto da auditoria – área trabalhista</w:t>
      </w:r>
    </w:p>
    <w:p w:rsidR="002A3C15" w:rsidRPr="009701C7" w:rsidRDefault="002A3C15" w:rsidP="002A3C15">
      <w:pPr>
        <w:jc w:val="both"/>
        <w:rPr>
          <w:b/>
          <w:bCs/>
        </w:rPr>
      </w:pPr>
      <w:r w:rsidRPr="009701C7">
        <w:rPr>
          <w:b/>
          <w:bCs/>
        </w:rPr>
        <w:t xml:space="preserve">Avaliação dos sistemas de controles – </w:t>
      </w:r>
      <w:r w:rsidRPr="009701C7">
        <w:t>controles internos</w:t>
      </w:r>
    </w:p>
    <w:p w:rsidR="002A3C15" w:rsidRPr="009701C7" w:rsidRDefault="002A3C15" w:rsidP="002A3C15">
      <w:pPr>
        <w:jc w:val="both"/>
      </w:pPr>
      <w:r w:rsidRPr="009701C7">
        <w:rPr>
          <w:b/>
          <w:bCs/>
        </w:rPr>
        <w:t>Escopo do trabalho</w:t>
      </w:r>
      <w:r w:rsidRPr="009701C7">
        <w:t>: finalidade</w:t>
      </w:r>
    </w:p>
    <w:p w:rsidR="002A3C15" w:rsidRPr="009701C7" w:rsidRDefault="002A3C15" w:rsidP="002A3C15">
      <w:pPr>
        <w:jc w:val="both"/>
      </w:pPr>
      <w:r w:rsidRPr="009701C7">
        <w:rPr>
          <w:b/>
          <w:bCs/>
        </w:rPr>
        <w:t>Programa do trabalho</w:t>
      </w:r>
      <w:r w:rsidRPr="009701C7">
        <w:t>: documentação, ponto, cálculos da folha de pagamento, INSS, FGTS, IRRF, contribuição sindical, 13 salário, férias, controle de vale transporte;</w:t>
      </w:r>
    </w:p>
    <w:p w:rsidR="002A3C15" w:rsidRPr="009701C7" w:rsidRDefault="002A3C15" w:rsidP="002A3C15">
      <w:pPr>
        <w:jc w:val="both"/>
      </w:pPr>
      <w:r w:rsidRPr="009701C7">
        <w:rPr>
          <w:b/>
          <w:bCs/>
        </w:rPr>
        <w:t>Controle da realização</w:t>
      </w:r>
      <w:r w:rsidRPr="009701C7">
        <w:t xml:space="preserve"> – análise para verificar se todas as etapas programadas estão sendo realizadas. Para não chegar o escritório e constatar que </w:t>
      </w:r>
      <w:r w:rsidR="00B7491C" w:rsidRPr="009701C7">
        <w:t>se esqueceu de</w:t>
      </w:r>
      <w:r w:rsidRPr="009701C7">
        <w:t xml:space="preserve"> efetuar alguma análise.</w:t>
      </w:r>
    </w:p>
    <w:p w:rsidR="002A3C15" w:rsidRPr="009701C7" w:rsidRDefault="002A3C15" w:rsidP="002A3C15">
      <w:pPr>
        <w:jc w:val="both"/>
      </w:pPr>
      <w:r w:rsidRPr="009701C7">
        <w:rPr>
          <w:b/>
          <w:bCs/>
        </w:rPr>
        <w:t>Finalização do trabalho</w:t>
      </w:r>
      <w:r w:rsidRPr="009701C7">
        <w:t xml:space="preserve"> (reunião com o responsável pelo RH, para discutir o relatório – imprescindível) </w:t>
      </w:r>
    </w:p>
    <w:p w:rsidR="002A3C15" w:rsidRPr="009701C7" w:rsidRDefault="002A3C15" w:rsidP="002A3C15">
      <w:pPr>
        <w:jc w:val="both"/>
      </w:pPr>
      <w:r w:rsidRPr="009701C7">
        <w:rPr>
          <w:b/>
          <w:bCs/>
        </w:rPr>
        <w:t>Relatório final</w:t>
      </w:r>
      <w:r w:rsidRPr="009701C7">
        <w:t xml:space="preserve"> – elaboração do relatório – de preferência ir desenvolvendo-o no cliente, para que, quando estive no escritório apenas considerações finais ou matérias de pesquisas.</w:t>
      </w:r>
    </w:p>
    <w:p w:rsidR="002A3C15" w:rsidRPr="009701C7" w:rsidRDefault="002A3C15" w:rsidP="002A3C15">
      <w:pPr>
        <w:pStyle w:val="NormalWeb"/>
        <w:jc w:val="center"/>
        <w:rPr>
          <w:b/>
          <w:bCs/>
        </w:rPr>
      </w:pPr>
      <w:bookmarkStart w:id="6" w:name="AMOSTRAGEM"/>
      <w:bookmarkEnd w:id="6"/>
      <w:r w:rsidRPr="009701C7">
        <w:rPr>
          <w:b/>
          <w:bCs/>
        </w:rPr>
        <w:t>AMOSTRAGEM</w:t>
      </w:r>
    </w:p>
    <w:p w:rsidR="002A3C15" w:rsidRPr="009701C7" w:rsidRDefault="002A3C15" w:rsidP="002A3C15">
      <w:pPr>
        <w:pStyle w:val="NormalWeb"/>
        <w:jc w:val="both"/>
      </w:pPr>
      <w:r w:rsidRPr="009701C7">
        <w:t xml:space="preserve">Ao determinar a extensão de um teste de auditoria ou método de seleção de itens a serem testados, o auditor pode empregar técnicas de amostragem. </w:t>
      </w:r>
    </w:p>
    <w:p w:rsidR="002A3C15" w:rsidRPr="009701C7" w:rsidRDefault="002A3C15" w:rsidP="002A3C15">
      <w:pPr>
        <w:pStyle w:val="NormalWeb"/>
        <w:jc w:val="both"/>
      </w:pPr>
      <w:r w:rsidRPr="009701C7">
        <w:t xml:space="preserve">Ao usar métodos de amostragem estatística ou não estatística, o auditor deve projetar e selecionar uma amostra de auditoria, aplicar a essa amostra procedimentos de auditoria e avaliar os resultados da amostra, de forma a proporcionar evidência de auditoria suficiente e apropriada. </w:t>
      </w:r>
    </w:p>
    <w:p w:rsidR="002A3C15" w:rsidRPr="009701C7" w:rsidRDefault="002A3C15" w:rsidP="002A3C15">
      <w:pPr>
        <w:pStyle w:val="NormalWeb"/>
        <w:jc w:val="both"/>
      </w:pPr>
      <w:r w:rsidRPr="009701C7">
        <w:t xml:space="preserve">A amostra selecionada pelo auditor deve ter uma relação direta com o volume de transações realizadas pela entidade na área ou transação objeto de exame, como também com os efeitos na posição patrimonial e financeira da entidade, e o resultado por ela obtido no período. </w:t>
      </w:r>
    </w:p>
    <w:p w:rsidR="002A3C15" w:rsidRPr="009701C7" w:rsidRDefault="002A3C15" w:rsidP="002A3C15">
      <w:pPr>
        <w:pStyle w:val="TxBrc35"/>
        <w:widowControl/>
        <w:spacing w:line="240" w:lineRule="auto"/>
        <w:outlineLvl w:val="0"/>
        <w:rPr>
          <w:b/>
          <w:bCs/>
        </w:rPr>
      </w:pPr>
      <w:r w:rsidRPr="009701C7">
        <w:rPr>
          <w:b/>
          <w:bCs/>
        </w:rPr>
        <w:t>Seleção de documentos</w:t>
      </w:r>
    </w:p>
    <w:p w:rsidR="002A3C15" w:rsidRPr="009701C7" w:rsidRDefault="002A3C15" w:rsidP="002A3C15">
      <w:pPr>
        <w:jc w:val="both"/>
      </w:pPr>
    </w:p>
    <w:p w:rsidR="002A3C15" w:rsidRPr="009701C7" w:rsidRDefault="00B7491C" w:rsidP="002A3C15">
      <w:pPr>
        <w:jc w:val="both"/>
      </w:pPr>
      <w:r>
        <w:rPr>
          <w:rStyle w:val="Refdenotaderodap"/>
        </w:rPr>
        <w:footnoteReference w:id="1"/>
      </w:r>
      <w:r w:rsidR="002A3C15" w:rsidRPr="009701C7">
        <w:t>O Auditor deverá selecionar um determinado mês para fazer os procedimentos de Auditoria, normalmente o mês anterior ao da visita. Para o início das análises o Auditor deve ter em mãos a folha analítica de pagamento, através da visualização desta solicitar o seguinte:</w:t>
      </w:r>
    </w:p>
    <w:p w:rsidR="002A3C15" w:rsidRPr="009701C7" w:rsidRDefault="002A3C15" w:rsidP="002A3C15">
      <w:pPr>
        <w:jc w:val="both"/>
      </w:pPr>
    </w:p>
    <w:p w:rsidR="002A3C15" w:rsidRPr="009701C7" w:rsidRDefault="002A3C15" w:rsidP="001F7C20">
      <w:pPr>
        <w:numPr>
          <w:ilvl w:val="0"/>
          <w:numId w:val="41"/>
        </w:numPr>
        <w:jc w:val="both"/>
      </w:pPr>
      <w:r w:rsidRPr="009701C7">
        <w:t>dossiês (pastas) de funcionários contratados recentemente; (o Auditor deverá solicitar ao RH, listagem contento nome dos funcionários, data de admissão e salário)</w:t>
      </w:r>
    </w:p>
    <w:p w:rsidR="002A3C15" w:rsidRPr="009701C7" w:rsidRDefault="002A3C15" w:rsidP="002A3C15">
      <w:pPr>
        <w:jc w:val="both"/>
      </w:pPr>
    </w:p>
    <w:p w:rsidR="002A3C15" w:rsidRPr="009701C7" w:rsidRDefault="002A3C15" w:rsidP="001F7C20">
      <w:pPr>
        <w:numPr>
          <w:ilvl w:val="0"/>
          <w:numId w:val="41"/>
        </w:numPr>
        <w:jc w:val="both"/>
      </w:pPr>
      <w:r w:rsidRPr="009701C7">
        <w:t>dossiês (pastas) de funcionários com desconto de IRRF;</w:t>
      </w:r>
    </w:p>
    <w:p w:rsidR="002A3C15" w:rsidRPr="009701C7" w:rsidRDefault="002A3C15" w:rsidP="002A3C15">
      <w:pPr>
        <w:jc w:val="both"/>
      </w:pPr>
    </w:p>
    <w:p w:rsidR="002A3C15" w:rsidRPr="009701C7" w:rsidRDefault="002A3C15" w:rsidP="001F7C20">
      <w:pPr>
        <w:numPr>
          <w:ilvl w:val="0"/>
          <w:numId w:val="41"/>
        </w:numPr>
        <w:jc w:val="both"/>
      </w:pPr>
      <w:r w:rsidRPr="009701C7">
        <w:lastRenderedPageBreak/>
        <w:t>dossiês (pastas) de funcionários com desconto de vale transporte, vale-alimentação, farmácia, mercado, seguro de vida e outros descontos;</w:t>
      </w:r>
    </w:p>
    <w:p w:rsidR="002A3C15" w:rsidRPr="009701C7" w:rsidRDefault="002A3C15" w:rsidP="002A3C15">
      <w:pPr>
        <w:jc w:val="both"/>
      </w:pPr>
    </w:p>
    <w:p w:rsidR="002A3C15" w:rsidRPr="009701C7" w:rsidRDefault="002A3C15" w:rsidP="001F7C20">
      <w:pPr>
        <w:numPr>
          <w:ilvl w:val="0"/>
          <w:numId w:val="41"/>
        </w:numPr>
        <w:jc w:val="both"/>
      </w:pPr>
      <w:r w:rsidRPr="009701C7">
        <w:t>dossiês (pastas) de funcionários com horas extras de 50%, 100%. Adicional noturno, adicional de periculosidade, comissões e outras situações; (além de outras finalidades, essas pastas serão utilizadas para verificar as médias variáveis, pois normalmente nas pastas dos funcionários encontram-se os recibos de pagamento de salários);</w:t>
      </w:r>
    </w:p>
    <w:p w:rsidR="002A3C15" w:rsidRPr="009701C7" w:rsidRDefault="002A3C15" w:rsidP="002A3C15">
      <w:pPr>
        <w:jc w:val="both"/>
      </w:pPr>
    </w:p>
    <w:p w:rsidR="002A3C15" w:rsidRPr="009701C7" w:rsidRDefault="002A3C15" w:rsidP="001F7C20">
      <w:pPr>
        <w:numPr>
          <w:ilvl w:val="0"/>
          <w:numId w:val="40"/>
        </w:numPr>
        <w:jc w:val="both"/>
      </w:pPr>
      <w:r w:rsidRPr="009701C7">
        <w:t>dossiês (pastas) de funcionários com acidente de trabalho;</w:t>
      </w:r>
    </w:p>
    <w:p w:rsidR="002A3C15" w:rsidRPr="009701C7" w:rsidRDefault="002A3C15" w:rsidP="002A3C15">
      <w:pPr>
        <w:jc w:val="both"/>
      </w:pPr>
    </w:p>
    <w:p w:rsidR="002A3C15" w:rsidRPr="009701C7" w:rsidRDefault="002A3C15" w:rsidP="001F7C20">
      <w:pPr>
        <w:numPr>
          <w:ilvl w:val="0"/>
          <w:numId w:val="40"/>
        </w:numPr>
        <w:jc w:val="both"/>
      </w:pPr>
      <w:r w:rsidRPr="009701C7">
        <w:t>dossiês (pastas) de funcionários que já gozaram férias;</w:t>
      </w:r>
    </w:p>
    <w:p w:rsidR="002A3C15" w:rsidRPr="009701C7" w:rsidRDefault="002A3C15" w:rsidP="002A3C15">
      <w:pPr>
        <w:jc w:val="both"/>
      </w:pPr>
    </w:p>
    <w:p w:rsidR="002A3C15" w:rsidRPr="009701C7" w:rsidRDefault="002A3C15" w:rsidP="001F7C20">
      <w:pPr>
        <w:numPr>
          <w:ilvl w:val="0"/>
          <w:numId w:val="40"/>
        </w:numPr>
        <w:jc w:val="both"/>
      </w:pPr>
      <w:r w:rsidRPr="009701C7">
        <w:t>dossiês (pastas) de funcionários que percebem salário família;</w:t>
      </w:r>
    </w:p>
    <w:p w:rsidR="002A3C15" w:rsidRPr="009701C7" w:rsidRDefault="002A3C15" w:rsidP="002A3C15">
      <w:pPr>
        <w:jc w:val="both"/>
      </w:pPr>
    </w:p>
    <w:p w:rsidR="002A3C15" w:rsidRPr="009701C7" w:rsidRDefault="002A3C15" w:rsidP="001F7C20">
      <w:pPr>
        <w:numPr>
          <w:ilvl w:val="0"/>
          <w:numId w:val="40"/>
        </w:numPr>
        <w:jc w:val="both"/>
      </w:pPr>
      <w:r w:rsidRPr="009701C7">
        <w:t>dossiês (pastas) de funcionários com categoria diferenciada (contadores, engenheiros, outros);</w:t>
      </w:r>
    </w:p>
    <w:p w:rsidR="002A3C15" w:rsidRPr="009701C7" w:rsidRDefault="002A3C15" w:rsidP="002A3C15">
      <w:pPr>
        <w:jc w:val="both"/>
      </w:pPr>
    </w:p>
    <w:p w:rsidR="002A3C15" w:rsidRPr="009701C7" w:rsidRDefault="002A3C15" w:rsidP="001F7C20">
      <w:pPr>
        <w:numPr>
          <w:ilvl w:val="0"/>
          <w:numId w:val="40"/>
        </w:numPr>
        <w:jc w:val="both"/>
      </w:pPr>
      <w:r w:rsidRPr="009701C7">
        <w:t xml:space="preserve">dossiês (pastas) de funcionários demitidos sem justa causa e com justa causa, com pedido de demissão, abandono de emprego, </w:t>
      </w:r>
      <w:proofErr w:type="spellStart"/>
      <w:r w:rsidRPr="009701C7">
        <w:t>etc</w:t>
      </w:r>
      <w:proofErr w:type="spellEnd"/>
      <w:r w:rsidRPr="009701C7">
        <w:t>;</w:t>
      </w:r>
    </w:p>
    <w:p w:rsidR="002A3C15" w:rsidRPr="009701C7" w:rsidRDefault="002A3C15" w:rsidP="002A3C15">
      <w:pPr>
        <w:jc w:val="both"/>
      </w:pPr>
    </w:p>
    <w:p w:rsidR="002A3C15" w:rsidRPr="009701C7" w:rsidRDefault="002A3C15" w:rsidP="001F7C20">
      <w:pPr>
        <w:numPr>
          <w:ilvl w:val="0"/>
          <w:numId w:val="40"/>
        </w:numPr>
        <w:jc w:val="both"/>
      </w:pPr>
      <w:r w:rsidRPr="009701C7">
        <w:t>dossiês (pastas) de telefonistas;</w:t>
      </w:r>
    </w:p>
    <w:p w:rsidR="002A3C15" w:rsidRPr="009701C7" w:rsidRDefault="002A3C15" w:rsidP="002A3C15">
      <w:pPr>
        <w:jc w:val="both"/>
      </w:pPr>
    </w:p>
    <w:p w:rsidR="002A3C15" w:rsidRPr="009701C7" w:rsidRDefault="002A3C15" w:rsidP="001F7C20">
      <w:pPr>
        <w:numPr>
          <w:ilvl w:val="0"/>
          <w:numId w:val="40"/>
        </w:numPr>
        <w:jc w:val="both"/>
      </w:pPr>
      <w:r w:rsidRPr="009701C7">
        <w:t>outras situações que chamou a atenção do Auditor através da visualização da na folha de pagamento;</w:t>
      </w:r>
    </w:p>
    <w:p w:rsidR="002A3C15" w:rsidRPr="009701C7" w:rsidRDefault="002A3C15" w:rsidP="002A3C15">
      <w:pPr>
        <w:jc w:val="both"/>
      </w:pPr>
    </w:p>
    <w:p w:rsidR="002A3C15" w:rsidRPr="009701C7" w:rsidRDefault="002A3C15" w:rsidP="001F7C20">
      <w:pPr>
        <w:numPr>
          <w:ilvl w:val="0"/>
          <w:numId w:val="40"/>
        </w:numPr>
        <w:jc w:val="both"/>
      </w:pPr>
      <w:r w:rsidRPr="009701C7">
        <w:t>guias de recolhimento de INSS, FGTS, IRRF, contribuição sindical;</w:t>
      </w:r>
    </w:p>
    <w:p w:rsidR="002A3C15" w:rsidRPr="009701C7" w:rsidRDefault="002A3C15" w:rsidP="002A3C15">
      <w:pPr>
        <w:jc w:val="both"/>
      </w:pPr>
    </w:p>
    <w:p w:rsidR="002A3C15" w:rsidRPr="009701C7" w:rsidRDefault="002A3C15" w:rsidP="001F7C20">
      <w:pPr>
        <w:numPr>
          <w:ilvl w:val="0"/>
          <w:numId w:val="40"/>
        </w:numPr>
        <w:jc w:val="both"/>
      </w:pPr>
      <w:r w:rsidRPr="009701C7">
        <w:t>RAIS, CAGED;</w:t>
      </w:r>
    </w:p>
    <w:p w:rsidR="002A3C15" w:rsidRPr="009701C7" w:rsidRDefault="002A3C15" w:rsidP="002A3C15">
      <w:pPr>
        <w:jc w:val="both"/>
      </w:pPr>
    </w:p>
    <w:p w:rsidR="002A3C15" w:rsidRPr="009701C7" w:rsidRDefault="002A3C15" w:rsidP="001F7C20">
      <w:pPr>
        <w:numPr>
          <w:ilvl w:val="0"/>
          <w:numId w:val="40"/>
        </w:numPr>
        <w:jc w:val="both"/>
      </w:pPr>
      <w:r w:rsidRPr="009701C7">
        <w:t>Comprovante de Adesão ao PAT</w:t>
      </w:r>
    </w:p>
    <w:p w:rsidR="002A3C15" w:rsidRPr="009701C7" w:rsidRDefault="002A3C15" w:rsidP="002A3C15">
      <w:pPr>
        <w:jc w:val="both"/>
      </w:pPr>
    </w:p>
    <w:p w:rsidR="002A3C15" w:rsidRPr="009701C7" w:rsidRDefault="002A3C15" w:rsidP="001F7C20">
      <w:pPr>
        <w:numPr>
          <w:ilvl w:val="0"/>
          <w:numId w:val="40"/>
        </w:numPr>
        <w:jc w:val="both"/>
      </w:pPr>
      <w:r w:rsidRPr="009701C7">
        <w:t>folha de pagamento do 13º salário do ano anterior;</w:t>
      </w:r>
    </w:p>
    <w:p w:rsidR="002A3C15" w:rsidRPr="009701C7" w:rsidRDefault="002A3C15" w:rsidP="002A3C15">
      <w:pPr>
        <w:jc w:val="both"/>
      </w:pPr>
    </w:p>
    <w:p w:rsidR="002A3C15" w:rsidRPr="009701C7" w:rsidRDefault="002A3C15" w:rsidP="001F7C20">
      <w:pPr>
        <w:numPr>
          <w:ilvl w:val="0"/>
          <w:numId w:val="40"/>
        </w:numPr>
        <w:jc w:val="both"/>
      </w:pPr>
      <w:r w:rsidRPr="009701C7">
        <w:t>recibo de pagamentos de autônomos;</w:t>
      </w:r>
    </w:p>
    <w:p w:rsidR="002A3C15" w:rsidRPr="009701C7" w:rsidRDefault="002A3C15" w:rsidP="002A3C15">
      <w:pPr>
        <w:jc w:val="both"/>
      </w:pPr>
    </w:p>
    <w:p w:rsidR="002A3C15" w:rsidRPr="009701C7" w:rsidRDefault="002A3C15" w:rsidP="001F7C20">
      <w:pPr>
        <w:numPr>
          <w:ilvl w:val="0"/>
          <w:numId w:val="40"/>
        </w:numPr>
        <w:jc w:val="both"/>
      </w:pPr>
      <w:r w:rsidRPr="009701C7">
        <w:t>reclamatórias trabalhistas para verificar o recolhimento do INSS e do IRRF.</w:t>
      </w:r>
    </w:p>
    <w:p w:rsidR="002A3C15" w:rsidRPr="009701C7" w:rsidRDefault="002A3C15" w:rsidP="002A3C15">
      <w:pPr>
        <w:jc w:val="both"/>
      </w:pPr>
    </w:p>
    <w:p w:rsidR="002A3C15" w:rsidRPr="009701C7" w:rsidRDefault="002A3C15" w:rsidP="002A3C15">
      <w:pPr>
        <w:jc w:val="both"/>
        <w:rPr>
          <w:b/>
          <w:bCs/>
        </w:rPr>
      </w:pPr>
      <w:r w:rsidRPr="009701C7">
        <w:rPr>
          <w:b/>
          <w:bCs/>
        </w:rPr>
        <w:t>O auditor é responsável pelos dados constantes na amostragem, devendo as incorreções serem relatadas no relatório.</w:t>
      </w:r>
    </w:p>
    <w:p w:rsidR="002A3C15" w:rsidRDefault="002A3C15" w:rsidP="002A3C15">
      <w:pPr>
        <w:pStyle w:val="NormalWeb"/>
        <w:jc w:val="center"/>
        <w:rPr>
          <w:b/>
          <w:bCs/>
        </w:rPr>
      </w:pPr>
    </w:p>
    <w:p w:rsidR="002A3C15" w:rsidRPr="009701C7" w:rsidRDefault="002A3C15" w:rsidP="002A3C15">
      <w:pPr>
        <w:pStyle w:val="NormalWeb"/>
        <w:jc w:val="center"/>
        <w:rPr>
          <w:b/>
          <w:bCs/>
        </w:rPr>
      </w:pPr>
      <w:bookmarkStart w:id="7" w:name="APLICAPROCED"/>
      <w:bookmarkEnd w:id="7"/>
      <w:r w:rsidRPr="009701C7">
        <w:rPr>
          <w:b/>
          <w:bCs/>
        </w:rPr>
        <w:t>APLICAÇÃO DOS PROCEDIMENTOS DE AUDITORIA</w:t>
      </w:r>
    </w:p>
    <w:p w:rsidR="002A3C15" w:rsidRPr="009701C7" w:rsidRDefault="002A3C15" w:rsidP="002A3C15">
      <w:pPr>
        <w:pStyle w:val="NormalWeb"/>
        <w:jc w:val="both"/>
      </w:pPr>
      <w:r w:rsidRPr="009701C7">
        <w:t xml:space="preserve">Na aplicação dos testes de observância e substantivos, o auditor deve considerar os seguintes procedimentos técnicos básicos: </w:t>
      </w:r>
    </w:p>
    <w:p w:rsidR="002A3C15" w:rsidRPr="009701C7" w:rsidRDefault="002A3C15" w:rsidP="001F7C20">
      <w:pPr>
        <w:pStyle w:val="NormalWeb"/>
        <w:numPr>
          <w:ilvl w:val="0"/>
          <w:numId w:val="42"/>
        </w:numPr>
        <w:jc w:val="both"/>
      </w:pPr>
      <w:r w:rsidRPr="009701C7">
        <w:rPr>
          <w:b/>
          <w:bCs/>
        </w:rPr>
        <w:t xml:space="preserve">inspeção </w:t>
      </w:r>
      <w:r w:rsidRPr="009701C7">
        <w:t>– exame de registros, documentos e de ativos tangíveis;</w:t>
      </w:r>
    </w:p>
    <w:p w:rsidR="002A3C15" w:rsidRPr="009701C7" w:rsidRDefault="002A3C15" w:rsidP="001F7C20">
      <w:pPr>
        <w:pStyle w:val="NormalWeb"/>
        <w:numPr>
          <w:ilvl w:val="0"/>
          <w:numId w:val="42"/>
        </w:numPr>
        <w:jc w:val="both"/>
      </w:pPr>
      <w:r w:rsidRPr="009701C7">
        <w:rPr>
          <w:b/>
          <w:bCs/>
        </w:rPr>
        <w:t xml:space="preserve">liquidação </w:t>
      </w:r>
      <w:proofErr w:type="spellStart"/>
      <w:r w:rsidRPr="009701C7">
        <w:rPr>
          <w:b/>
          <w:bCs/>
        </w:rPr>
        <w:t>subseqüente</w:t>
      </w:r>
      <w:proofErr w:type="spellEnd"/>
      <w:r w:rsidRPr="009701C7">
        <w:t xml:space="preserve"> (recolhimentos de tributos nos meses seguintes, etc.);</w:t>
      </w:r>
    </w:p>
    <w:p w:rsidR="002A3C15" w:rsidRPr="009701C7" w:rsidRDefault="002A3C15" w:rsidP="001F7C20">
      <w:pPr>
        <w:pStyle w:val="NormalWeb"/>
        <w:numPr>
          <w:ilvl w:val="0"/>
          <w:numId w:val="42"/>
        </w:numPr>
        <w:jc w:val="both"/>
      </w:pPr>
      <w:r w:rsidRPr="009701C7">
        <w:rPr>
          <w:b/>
          <w:bCs/>
        </w:rPr>
        <w:lastRenderedPageBreak/>
        <w:t xml:space="preserve">recebimento </w:t>
      </w:r>
      <w:proofErr w:type="spellStart"/>
      <w:r w:rsidRPr="009701C7">
        <w:rPr>
          <w:b/>
          <w:bCs/>
        </w:rPr>
        <w:t>subseqüente</w:t>
      </w:r>
      <w:proofErr w:type="spellEnd"/>
      <w:r w:rsidRPr="009701C7">
        <w:t xml:space="preserve"> (valor pago a maior foi devolvido no mês seguinte);</w:t>
      </w:r>
    </w:p>
    <w:p w:rsidR="002A3C15" w:rsidRPr="009701C7" w:rsidRDefault="002A3C15" w:rsidP="001F7C20">
      <w:pPr>
        <w:pStyle w:val="NormalWeb"/>
        <w:numPr>
          <w:ilvl w:val="0"/>
          <w:numId w:val="42"/>
        </w:numPr>
        <w:jc w:val="both"/>
      </w:pPr>
      <w:r w:rsidRPr="009701C7">
        <w:rPr>
          <w:b/>
          <w:bCs/>
        </w:rPr>
        <w:t>confronto com relatórios de outros setores ou relatório externo</w:t>
      </w:r>
      <w:r w:rsidRPr="009701C7">
        <w:t xml:space="preserve"> (relatórios de comissões, posição FGTS para calcular a multa rescisória);</w:t>
      </w:r>
    </w:p>
    <w:p w:rsidR="002A3C15" w:rsidRPr="009701C7" w:rsidRDefault="002A3C15" w:rsidP="001F7C20">
      <w:pPr>
        <w:pStyle w:val="NormalWeb"/>
        <w:numPr>
          <w:ilvl w:val="0"/>
          <w:numId w:val="42"/>
        </w:numPr>
        <w:jc w:val="both"/>
      </w:pPr>
      <w:r w:rsidRPr="009701C7">
        <w:rPr>
          <w:b/>
          <w:bCs/>
        </w:rPr>
        <w:t>observação</w:t>
      </w:r>
      <w:r w:rsidRPr="009701C7">
        <w:t xml:space="preserve"> – acompanhamento de processo ou procedimento quando de sua execução; </w:t>
      </w:r>
    </w:p>
    <w:p w:rsidR="002A3C15" w:rsidRPr="009701C7" w:rsidRDefault="002A3C15" w:rsidP="001F7C20">
      <w:pPr>
        <w:pStyle w:val="NormalWeb"/>
        <w:numPr>
          <w:ilvl w:val="0"/>
          <w:numId w:val="42"/>
        </w:numPr>
        <w:jc w:val="both"/>
      </w:pPr>
      <w:r w:rsidRPr="009701C7">
        <w:rPr>
          <w:b/>
          <w:bCs/>
        </w:rPr>
        <w:t>investigação e confirmação</w:t>
      </w:r>
      <w:r w:rsidRPr="009701C7">
        <w:t xml:space="preserve"> – obtenção de informações junto a pessoas ou entidades conhecedoras da transação, dentro ou fora da entidade (cartas de circularização); </w:t>
      </w:r>
    </w:p>
    <w:p w:rsidR="002A3C15" w:rsidRPr="009701C7" w:rsidRDefault="002A3C15" w:rsidP="001F7C20">
      <w:pPr>
        <w:pStyle w:val="NormalWeb"/>
        <w:numPr>
          <w:ilvl w:val="0"/>
          <w:numId w:val="42"/>
        </w:numPr>
        <w:jc w:val="both"/>
      </w:pPr>
      <w:r w:rsidRPr="009701C7">
        <w:rPr>
          <w:b/>
          <w:bCs/>
        </w:rPr>
        <w:t xml:space="preserve">cálculo </w:t>
      </w:r>
      <w:r w:rsidRPr="009701C7">
        <w:t xml:space="preserve">– conferência da exatidão aritmética de documentos comprobatórios, registros e demonstrações contábeis e outras circunstâncias (conferência cálculo verbas trabalhistas, férias, rescisões, bases de cálculo dos tributos, cartões pontos, etc.);  </w:t>
      </w:r>
    </w:p>
    <w:p w:rsidR="002A3C15" w:rsidRPr="009701C7" w:rsidRDefault="002A3C15" w:rsidP="001F7C20">
      <w:pPr>
        <w:pStyle w:val="NormalWeb"/>
        <w:numPr>
          <w:ilvl w:val="0"/>
          <w:numId w:val="42"/>
        </w:numPr>
        <w:jc w:val="both"/>
      </w:pPr>
      <w:r w:rsidRPr="009701C7">
        <w:rPr>
          <w:b/>
          <w:bCs/>
        </w:rPr>
        <w:t>revisão analítica</w:t>
      </w:r>
      <w:r w:rsidRPr="009701C7">
        <w:t xml:space="preserve"> – verificação do comportamento de valores significativos, mediante índices, quocientes, quantidades absolutas ou outros meios, com vistas à identificação de situação ou tendências atípicas.</w:t>
      </w:r>
    </w:p>
    <w:p w:rsidR="002A3C15" w:rsidRPr="009701C7" w:rsidRDefault="002A3C15" w:rsidP="00B7491C">
      <w:pPr>
        <w:pStyle w:val="NormalWeb"/>
        <w:jc w:val="both"/>
      </w:pPr>
      <w:r w:rsidRPr="009701C7">
        <w:t>Exemplo: nos últimos 12 meses, um determinado mês apresenta-se acima da média, enquanto que a média é de R$ 3.500,00, relativo a horas extras, nesse mês o valor é de R$ 10.000,00.</w:t>
      </w:r>
    </w:p>
    <w:p w:rsidR="00B7491C" w:rsidRDefault="00B7491C" w:rsidP="002A3C15">
      <w:pPr>
        <w:pStyle w:val="Recuodecorpodetexto2"/>
        <w:jc w:val="center"/>
        <w:rPr>
          <w:b/>
          <w:bCs/>
        </w:rPr>
      </w:pPr>
      <w:bookmarkStart w:id="8" w:name="PAPEISTRABALHO"/>
      <w:bookmarkEnd w:id="8"/>
    </w:p>
    <w:p w:rsidR="002A3C15" w:rsidRPr="009701C7" w:rsidRDefault="002A3C15" w:rsidP="002A3C15">
      <w:pPr>
        <w:pStyle w:val="Recuodecorpodetexto2"/>
        <w:jc w:val="center"/>
      </w:pPr>
      <w:r w:rsidRPr="009701C7">
        <w:rPr>
          <w:b/>
          <w:bCs/>
        </w:rPr>
        <w:t>PAPÉIS DE TRABALHO</w:t>
      </w:r>
    </w:p>
    <w:p w:rsidR="002A3C15" w:rsidRPr="009701C7" w:rsidRDefault="002A3C15" w:rsidP="002A3C15">
      <w:pPr>
        <w:jc w:val="both"/>
      </w:pPr>
    </w:p>
    <w:p w:rsidR="002A3C15" w:rsidRPr="009701C7" w:rsidRDefault="002A3C15" w:rsidP="002A3C15">
      <w:pPr>
        <w:jc w:val="both"/>
      </w:pPr>
      <w:r w:rsidRPr="009701C7">
        <w:t>O auditor deve documentar as questões que foram consideradas importantes para proporcionar evidência, visando a fundamentar seu parecer da auditoria e comprovar que a auditoria foi executada de acordo com as Normas de Auditoria Independente das Demonstrações Contábeis. </w:t>
      </w:r>
    </w:p>
    <w:p w:rsidR="002A3C15" w:rsidRPr="009701C7" w:rsidRDefault="002A3C15" w:rsidP="002A3C15">
      <w:pPr>
        <w:jc w:val="both"/>
      </w:pPr>
    </w:p>
    <w:p w:rsidR="002A3C15" w:rsidRPr="009701C7" w:rsidRDefault="002A3C15" w:rsidP="002A3C15">
      <w:pPr>
        <w:jc w:val="both"/>
      </w:pPr>
      <w:r w:rsidRPr="009701C7">
        <w:t>Os papéis de trabalho constituem a documentação preparada pelo auditor ou fornecida a este na execução da auditoria. Eles integram um processo organizado de registro de evidências da auditoria, por intermédio de informações em papel, meios eletrônicos ou outros que assegurem o objetivo a que se destinam. </w:t>
      </w:r>
    </w:p>
    <w:p w:rsidR="002A3C15" w:rsidRPr="009701C7" w:rsidRDefault="002A3C15" w:rsidP="002A3C15">
      <w:pPr>
        <w:jc w:val="both"/>
      </w:pPr>
    </w:p>
    <w:p w:rsidR="002A3C15" w:rsidRDefault="002A3C15" w:rsidP="002A3C15">
      <w:pPr>
        <w:jc w:val="both"/>
      </w:pPr>
      <w:r w:rsidRPr="009701C7">
        <w:t>Os papéis de trabalho destinam-se a: </w:t>
      </w:r>
    </w:p>
    <w:p w:rsidR="00B7491C" w:rsidRPr="009701C7" w:rsidRDefault="00B7491C" w:rsidP="002A3C15">
      <w:pPr>
        <w:jc w:val="both"/>
      </w:pPr>
    </w:p>
    <w:p w:rsidR="002A3C15" w:rsidRPr="009701C7" w:rsidRDefault="002A3C15" w:rsidP="001F7C20">
      <w:pPr>
        <w:numPr>
          <w:ilvl w:val="0"/>
          <w:numId w:val="43"/>
        </w:numPr>
        <w:jc w:val="both"/>
      </w:pPr>
      <w:r w:rsidRPr="009701C7">
        <w:t>ajudar, pela análise dos documentos de auditorias anteriores ou pelos coligidos quando da contratação de uma primeira auditoria, no planejamento e na execução da auditoria;</w:t>
      </w:r>
    </w:p>
    <w:p w:rsidR="002A3C15" w:rsidRPr="009701C7" w:rsidRDefault="002A3C15" w:rsidP="001F7C20">
      <w:pPr>
        <w:numPr>
          <w:ilvl w:val="0"/>
          <w:numId w:val="43"/>
        </w:numPr>
        <w:jc w:val="both"/>
      </w:pPr>
      <w:r w:rsidRPr="009701C7">
        <w:t>facilitar a revisão do trabalho de auditoria;  </w:t>
      </w:r>
    </w:p>
    <w:p w:rsidR="002A3C15" w:rsidRPr="009701C7" w:rsidRDefault="002A3C15" w:rsidP="001F7C20">
      <w:pPr>
        <w:numPr>
          <w:ilvl w:val="0"/>
          <w:numId w:val="43"/>
        </w:numPr>
        <w:jc w:val="both"/>
      </w:pPr>
      <w:r w:rsidRPr="009701C7">
        <w:t>registrar as evidências do trabalho executado, para fundamentar o parecer do auditor independente.</w:t>
      </w:r>
    </w:p>
    <w:p w:rsidR="002A3C15" w:rsidRPr="009701C7" w:rsidRDefault="002A3C15" w:rsidP="002A3C15">
      <w:pPr>
        <w:jc w:val="both"/>
      </w:pPr>
    </w:p>
    <w:p w:rsidR="002A3C15" w:rsidRPr="009701C7" w:rsidRDefault="002A3C15" w:rsidP="002A3C15">
      <w:pPr>
        <w:jc w:val="both"/>
      </w:pPr>
      <w:r w:rsidRPr="009701C7">
        <w:t>O Auditor deverá deixar evidenciado em papéis de trabalho as análises efetuadas, observando o seguinte:</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cada profissional tem uma forma diferente de demonstrar os testes efetuados;</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com relação a documentação, o auditor poderá somente anotar no papel de trabalho os itens não observados pela empresa, podendo ser adotado o exemplo em anexo –Exemplo de Papel de Trabalho;</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tirar fotocópias de documentos que podem ser alterados ou preenchidos posteriormente;</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de preferência fotocopiar os cartões pontos com incorreções;</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anotar 02 ou mais cálculos, demonstrando o procedimento de horas extras, adicional noturno, DSR, outros. Se for possível fotocopiar alguns casos de incorreções, o que vai facilitar a confecção do relatório e servir de prova da incorreção.</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utilizar a fotocópia do recibo de férias, rescisão como papel de trabalho, evidenciando a revisão sobre as mesmas;</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Em geral, é importante que o Auditor faça fotocópia dos documentos que contenham incorreções para constarem no seu arquivo e serem utilizados como prova em contestações por parte do cliente;</w:t>
      </w:r>
    </w:p>
    <w:p w:rsidR="002A3C15" w:rsidRPr="009701C7" w:rsidRDefault="002A3C15" w:rsidP="002A3C15">
      <w:pPr>
        <w:jc w:val="both"/>
      </w:pPr>
    </w:p>
    <w:p w:rsidR="002A3C15" w:rsidRPr="009701C7" w:rsidRDefault="002A3C15" w:rsidP="001F7C20">
      <w:pPr>
        <w:numPr>
          <w:ilvl w:val="0"/>
          <w:numId w:val="33"/>
        </w:numPr>
        <w:autoSpaceDE/>
        <w:autoSpaceDN/>
        <w:jc w:val="both"/>
      </w:pPr>
      <w:r w:rsidRPr="009701C7">
        <w:t>Separar a documentação por seções, conforme o assunto.</w:t>
      </w:r>
    </w:p>
    <w:p w:rsidR="002A3C15" w:rsidRPr="009701C7" w:rsidRDefault="002A3C15" w:rsidP="002A3C15">
      <w:pPr>
        <w:jc w:val="both"/>
      </w:pPr>
    </w:p>
    <w:p w:rsidR="002A3C15" w:rsidRPr="009701C7" w:rsidRDefault="002A3C15" w:rsidP="002A3C15">
      <w:pPr>
        <w:pStyle w:val="TxBrc35"/>
        <w:widowControl/>
        <w:spacing w:line="240" w:lineRule="auto"/>
        <w:outlineLvl w:val="0"/>
      </w:pPr>
      <w:bookmarkStart w:id="9" w:name="RELATÓR"/>
      <w:bookmarkEnd w:id="9"/>
      <w:r w:rsidRPr="009701C7">
        <w:t>RELATÓRIO</w:t>
      </w:r>
    </w:p>
    <w:p w:rsidR="002A3C15" w:rsidRPr="009701C7" w:rsidRDefault="002A3C15" w:rsidP="002A3C15">
      <w:pPr>
        <w:jc w:val="both"/>
      </w:pPr>
    </w:p>
    <w:p w:rsidR="002A3C15" w:rsidRPr="009701C7" w:rsidRDefault="002A3C15" w:rsidP="002A3C15">
      <w:pPr>
        <w:jc w:val="both"/>
      </w:pPr>
      <w:r w:rsidRPr="009701C7">
        <w:t>O trabalho do Auditor se resume no relatório, portanto deve levantar com clareza todos os dados que vão fazer parte do relatório de auditoria.</w:t>
      </w:r>
    </w:p>
    <w:p w:rsidR="002A3C15" w:rsidRPr="009701C7" w:rsidRDefault="002A3C15" w:rsidP="002A3C15">
      <w:pPr>
        <w:jc w:val="both"/>
      </w:pPr>
    </w:p>
    <w:p w:rsidR="002A3C15" w:rsidRPr="009701C7" w:rsidRDefault="002A3C15" w:rsidP="002A3C15">
      <w:pPr>
        <w:jc w:val="both"/>
      </w:pPr>
      <w:r w:rsidRPr="009701C7">
        <w:t>Antes do término dos trabalhos, o Auditor deverá apresentar e discutir os pontos levantados com o responsável pela seção do RH, caso permaneça alguma dúvida pode-se retornar às análises.  Essa discussão evita muitas vezes de refazer o relatório ou chegar alguma informação incorreta à Diretoria da empresa, um excelente relatório pode ser ofuscado por um ponto mal colocado ou redigido.</w:t>
      </w:r>
    </w:p>
    <w:p w:rsidR="002A3C15" w:rsidRPr="009701C7" w:rsidRDefault="002A3C15" w:rsidP="002A3C15">
      <w:pPr>
        <w:jc w:val="both"/>
      </w:pPr>
    </w:p>
    <w:p w:rsidR="002A3C15" w:rsidRPr="009701C7" w:rsidRDefault="002A3C15" w:rsidP="002A3C15">
      <w:pPr>
        <w:jc w:val="both"/>
      </w:pPr>
      <w:r w:rsidRPr="009701C7">
        <w:t>Para o bom andamento do trabalho, o relatório pode ser iniciado e desenvolvido no cliente, e concluído no escritório, para isso, os Modelos de Relatórios de Auditoria constantes desta obra irão facilitar o desempenho do auditor.</w:t>
      </w:r>
      <w:bookmarkStart w:id="10" w:name="PLANEJAMENTO_DA_AUDITORIA"/>
      <w:bookmarkStart w:id="11" w:name="contingências"/>
      <w:bookmarkEnd w:id="10"/>
      <w:bookmarkEnd w:id="11"/>
    </w:p>
    <w:p w:rsidR="002A3C15" w:rsidRPr="009701C7" w:rsidRDefault="002A3C15" w:rsidP="002A3C15">
      <w:pPr>
        <w:jc w:val="both"/>
      </w:pPr>
    </w:p>
    <w:p w:rsidR="002A3C15" w:rsidRDefault="002A3C15" w:rsidP="002A3C15">
      <w:pPr>
        <w:jc w:val="both"/>
      </w:pPr>
      <w:r w:rsidRPr="009701C7">
        <w:t>O quê não constar no relatório dentro da análise efetuada pelo AUDITOR, é de sua inteira responsabilidade.</w:t>
      </w:r>
    </w:p>
    <w:p w:rsidR="002A3C15" w:rsidRDefault="002A3C15" w:rsidP="002A3C15">
      <w:pPr>
        <w:jc w:val="both"/>
      </w:pPr>
    </w:p>
    <w:p w:rsidR="006C7E87" w:rsidRDefault="006C7E87" w:rsidP="002A3C15">
      <w:pPr>
        <w:jc w:val="both"/>
      </w:pPr>
    </w:p>
    <w:p w:rsidR="002A3C15" w:rsidRPr="00A31961" w:rsidRDefault="002A3C15" w:rsidP="002A3C15">
      <w:pPr>
        <w:tabs>
          <w:tab w:val="left" w:pos="426"/>
        </w:tabs>
        <w:jc w:val="both"/>
        <w:rPr>
          <w:smallCaps/>
          <w:shadow/>
        </w:rPr>
      </w:pPr>
      <w:r w:rsidRPr="00A31961">
        <w:rPr>
          <w:smallCaps/>
          <w:shadow/>
        </w:rPr>
        <w:t>2.1</w:t>
      </w:r>
      <w:r w:rsidRPr="00A31961">
        <w:rPr>
          <w:smallCaps/>
          <w:shadow/>
        </w:rPr>
        <w:tab/>
        <w:t>EXCESSO DE JORNADA DIÁRIA</w:t>
      </w:r>
    </w:p>
    <w:p w:rsidR="002A3C15" w:rsidRPr="003C19F3" w:rsidRDefault="002A3C15" w:rsidP="002A3C15">
      <w:pPr>
        <w:ind w:left="851" w:hanging="851"/>
        <w:jc w:val="both"/>
        <w:rPr>
          <w:sz w:val="20"/>
          <w:szCs w:val="20"/>
        </w:rPr>
      </w:pPr>
    </w:p>
    <w:p w:rsidR="002A3C15" w:rsidRDefault="002A3C15" w:rsidP="002A3C15">
      <w:pPr>
        <w:jc w:val="both"/>
      </w:pPr>
      <w:r>
        <w:t xml:space="preserve">Verificamos que, em alguns casos, os funcionários vêm prorrogando, num mesmo dia, sua jornada em até 06 horas, promovendo excesso de jornada diária. </w:t>
      </w:r>
    </w:p>
    <w:p w:rsidR="002A3C15" w:rsidRDefault="002A3C15" w:rsidP="002A3C15">
      <w:pPr>
        <w:ind w:left="851"/>
        <w:jc w:val="both"/>
        <w:rPr>
          <w:sz w:val="20"/>
          <w:szCs w:val="20"/>
        </w:rPr>
      </w:pPr>
    </w:p>
    <w:p w:rsidR="006C7E87" w:rsidRDefault="006C7E87" w:rsidP="002A3C15">
      <w:pPr>
        <w:ind w:left="851"/>
        <w:jc w:val="both"/>
        <w:rPr>
          <w:sz w:val="20"/>
          <w:szCs w:val="20"/>
        </w:rPr>
      </w:pPr>
    </w:p>
    <w:p w:rsidR="006C7E87" w:rsidRPr="003C19F3" w:rsidRDefault="006C7E87" w:rsidP="002A3C15">
      <w:pPr>
        <w:ind w:left="851"/>
        <w:jc w:val="both"/>
        <w:rPr>
          <w:sz w:val="20"/>
          <w:szCs w:val="20"/>
        </w:rPr>
      </w:pPr>
    </w:p>
    <w:p w:rsidR="002A3C15" w:rsidRDefault="002A3C15" w:rsidP="001F7C20">
      <w:pPr>
        <w:numPr>
          <w:ilvl w:val="0"/>
          <w:numId w:val="34"/>
        </w:numPr>
        <w:jc w:val="both"/>
      </w:pPr>
      <w:r>
        <w:t>Como exemplo citamos:</w:t>
      </w:r>
    </w:p>
    <w:p w:rsidR="002A3C15" w:rsidRPr="003C19F3" w:rsidRDefault="002A3C15" w:rsidP="002A3C15">
      <w:pPr>
        <w:ind w:left="851"/>
        <w:jc w:val="both"/>
        <w:rPr>
          <w:sz w:val="20"/>
          <w:szCs w:val="20"/>
        </w:rPr>
      </w:pP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544"/>
        <w:gridCol w:w="2409"/>
        <w:gridCol w:w="2903"/>
      </w:tblGrid>
      <w:tr w:rsidR="002A3C15">
        <w:trPr>
          <w:jc w:val="center"/>
        </w:trPr>
        <w:tc>
          <w:tcPr>
            <w:tcW w:w="3544" w:type="dxa"/>
            <w:shd w:val="clear" w:color="auto" w:fill="CCFFFF"/>
          </w:tcPr>
          <w:p w:rsidR="002A3C15" w:rsidRPr="00A31961" w:rsidRDefault="002A3C15" w:rsidP="00487EE7">
            <w:pPr>
              <w:jc w:val="center"/>
            </w:pPr>
            <w:r w:rsidRPr="00A31961">
              <w:t>Funcionário</w:t>
            </w:r>
          </w:p>
        </w:tc>
        <w:tc>
          <w:tcPr>
            <w:tcW w:w="2409" w:type="dxa"/>
            <w:shd w:val="clear" w:color="auto" w:fill="CCFFFF"/>
          </w:tcPr>
          <w:p w:rsidR="002A3C15" w:rsidRPr="00A31961" w:rsidRDefault="002A3C15" w:rsidP="00487EE7">
            <w:pPr>
              <w:jc w:val="center"/>
            </w:pPr>
            <w:r w:rsidRPr="00A31961">
              <w:t>Data</w:t>
            </w:r>
          </w:p>
        </w:tc>
        <w:tc>
          <w:tcPr>
            <w:tcW w:w="2903" w:type="dxa"/>
            <w:shd w:val="clear" w:color="auto" w:fill="CCFFFF"/>
          </w:tcPr>
          <w:p w:rsidR="002A3C15" w:rsidRPr="00A31961" w:rsidRDefault="002A3C15" w:rsidP="00487EE7">
            <w:pPr>
              <w:jc w:val="center"/>
            </w:pPr>
            <w:r w:rsidRPr="00A31961">
              <w:t>Jornada Total</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16/08/2001</w:t>
            </w:r>
          </w:p>
        </w:tc>
        <w:tc>
          <w:tcPr>
            <w:tcW w:w="2903" w:type="dxa"/>
          </w:tcPr>
          <w:p w:rsidR="002A3C15" w:rsidRDefault="002A3C15" w:rsidP="00487EE7">
            <w:r>
              <w:t xml:space="preserve">      13 horas e 30 minutos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17/08/2001</w:t>
            </w:r>
          </w:p>
        </w:tc>
        <w:tc>
          <w:tcPr>
            <w:tcW w:w="2903" w:type="dxa"/>
          </w:tcPr>
          <w:p w:rsidR="002A3C15" w:rsidRDefault="002A3C15" w:rsidP="00487EE7">
            <w:r>
              <w:t xml:space="preserve">      11 horas e 19 minutos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lastRenderedPageBreak/>
              <w:t>.................................</w:t>
            </w:r>
          </w:p>
        </w:tc>
        <w:tc>
          <w:tcPr>
            <w:tcW w:w="2409" w:type="dxa"/>
          </w:tcPr>
          <w:p w:rsidR="002A3C15" w:rsidRDefault="002A3C15" w:rsidP="00487EE7">
            <w:pPr>
              <w:jc w:val="center"/>
            </w:pPr>
            <w:r>
              <w:t>16/08/2001</w:t>
            </w:r>
          </w:p>
        </w:tc>
        <w:tc>
          <w:tcPr>
            <w:tcW w:w="2903" w:type="dxa"/>
          </w:tcPr>
          <w:p w:rsidR="002A3C15" w:rsidRDefault="002A3C15" w:rsidP="00487EE7">
            <w:r>
              <w:t xml:space="preserve">      13 horas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16/08/2001</w:t>
            </w:r>
          </w:p>
        </w:tc>
        <w:tc>
          <w:tcPr>
            <w:tcW w:w="2903" w:type="dxa"/>
          </w:tcPr>
          <w:p w:rsidR="002A3C15" w:rsidRDefault="002A3C15" w:rsidP="00487EE7">
            <w:r>
              <w:t xml:space="preserve">      13 horas e 30 minutos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04/08/2001</w:t>
            </w:r>
          </w:p>
        </w:tc>
        <w:tc>
          <w:tcPr>
            <w:tcW w:w="2903" w:type="dxa"/>
          </w:tcPr>
          <w:p w:rsidR="002A3C15" w:rsidRDefault="002A3C15" w:rsidP="00487EE7">
            <w:r>
              <w:t xml:space="preserve">      11 horas e 23 minutos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04/08/2001</w:t>
            </w:r>
          </w:p>
        </w:tc>
        <w:tc>
          <w:tcPr>
            <w:tcW w:w="2903" w:type="dxa"/>
          </w:tcPr>
          <w:p w:rsidR="002A3C15" w:rsidRDefault="002A3C15" w:rsidP="00487EE7">
            <w:r>
              <w:t xml:space="preserve">      14 horas e dois minutos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04/08/2001</w:t>
            </w:r>
          </w:p>
        </w:tc>
        <w:tc>
          <w:tcPr>
            <w:tcW w:w="2903" w:type="dxa"/>
          </w:tcPr>
          <w:p w:rsidR="002A3C15" w:rsidRDefault="002A3C15" w:rsidP="00487EE7">
            <w:r>
              <w:t xml:space="preserve">      14 horas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31/07/2001</w:t>
            </w:r>
          </w:p>
        </w:tc>
        <w:tc>
          <w:tcPr>
            <w:tcW w:w="2903" w:type="dxa"/>
          </w:tcPr>
          <w:p w:rsidR="002A3C15" w:rsidRDefault="002A3C15" w:rsidP="00487EE7">
            <w:r>
              <w:t xml:space="preserve">      11 horas</w:t>
            </w:r>
          </w:p>
        </w:tc>
      </w:tr>
      <w:tr w:rsidR="002A3C15">
        <w:trPr>
          <w:jc w:val="center"/>
        </w:trPr>
        <w:tc>
          <w:tcPr>
            <w:tcW w:w="3544" w:type="dxa"/>
          </w:tcPr>
          <w:p w:rsidR="002A3C15" w:rsidRPr="00A31961" w:rsidRDefault="002A3C15" w:rsidP="00487EE7">
            <w:pPr>
              <w:jc w:val="center"/>
              <w:rPr>
                <w:b/>
                <w:bCs/>
                <w:color w:val="0000FF"/>
              </w:rPr>
            </w:pPr>
            <w:r w:rsidRPr="00A31961">
              <w:rPr>
                <w:b/>
                <w:bCs/>
                <w:color w:val="0000FF"/>
              </w:rPr>
              <w:t>.................................</w:t>
            </w:r>
          </w:p>
        </w:tc>
        <w:tc>
          <w:tcPr>
            <w:tcW w:w="2409" w:type="dxa"/>
          </w:tcPr>
          <w:p w:rsidR="002A3C15" w:rsidRDefault="002A3C15" w:rsidP="00487EE7">
            <w:pPr>
              <w:jc w:val="center"/>
            </w:pPr>
            <w:r>
              <w:t>29/07/2001</w:t>
            </w:r>
          </w:p>
        </w:tc>
        <w:tc>
          <w:tcPr>
            <w:tcW w:w="2903" w:type="dxa"/>
          </w:tcPr>
          <w:p w:rsidR="002A3C15" w:rsidRDefault="002A3C15" w:rsidP="00487EE7">
            <w:r>
              <w:t xml:space="preserve">      10 horas e 38 minutos</w:t>
            </w:r>
          </w:p>
        </w:tc>
      </w:tr>
    </w:tbl>
    <w:p w:rsidR="002A3C15" w:rsidRDefault="002A3C15" w:rsidP="002A3C15">
      <w:pPr>
        <w:ind w:left="851"/>
        <w:jc w:val="both"/>
      </w:pPr>
    </w:p>
    <w:p w:rsidR="002A3C15" w:rsidRDefault="002A3C15" w:rsidP="00B7491C">
      <w:pPr>
        <w:pStyle w:val="Recuodecorpodetexto2"/>
        <w:ind w:left="0"/>
      </w:pPr>
      <w:r>
        <w:t xml:space="preserve">De acordo com o </w:t>
      </w:r>
      <w:r w:rsidRPr="00A31961">
        <w:rPr>
          <w:shadow/>
          <w:color w:val="993300"/>
        </w:rPr>
        <w:t>Artigo 59 da Consolidação das Leis do Trabalho</w:t>
      </w:r>
      <w:r>
        <w:t>, a jornada normal de trabalho somente poderá ser acrescida de horas suplementares, em número não excedente de duas, desde que não ultrapasse o limite máximo de dez horas diárias, computando-se a jornada normal e extraordinária.</w:t>
      </w:r>
      <w:r>
        <w:tab/>
      </w:r>
    </w:p>
    <w:p w:rsidR="00B7491C" w:rsidRDefault="00B7491C" w:rsidP="00B7491C">
      <w:pPr>
        <w:pStyle w:val="Recuodecorpodetexto2"/>
        <w:ind w:left="0"/>
      </w:pPr>
    </w:p>
    <w:p w:rsidR="002A3C15" w:rsidRDefault="002A3C15" w:rsidP="001F7C20">
      <w:pPr>
        <w:numPr>
          <w:ilvl w:val="0"/>
          <w:numId w:val="35"/>
        </w:numPr>
        <w:jc w:val="both"/>
      </w:pPr>
      <w:r>
        <w:t>Infração: Excesso de jornada diária / extraordinária de trabalho.</w:t>
      </w:r>
    </w:p>
    <w:p w:rsidR="002A3C15" w:rsidRDefault="002A3C15" w:rsidP="002A3C15">
      <w:pPr>
        <w:jc w:val="both"/>
      </w:pPr>
    </w:p>
    <w:p w:rsidR="002A3C15" w:rsidRDefault="002A3C15" w:rsidP="001F7C20">
      <w:pPr>
        <w:pStyle w:val="Corpodetexto2"/>
        <w:numPr>
          <w:ilvl w:val="0"/>
          <w:numId w:val="35"/>
        </w:numPr>
        <w:jc w:val="both"/>
        <w:rPr>
          <w:b/>
          <w:bCs/>
        </w:rPr>
      </w:pPr>
      <w:r>
        <w:t xml:space="preserve">Penalidade: Multa de 37,8285 </w:t>
      </w:r>
      <w:proofErr w:type="spellStart"/>
      <w:r>
        <w:t>UFIR’s</w:t>
      </w:r>
      <w:proofErr w:type="spellEnd"/>
      <w:r>
        <w:t xml:space="preserve"> a 3.782,8472 </w:t>
      </w:r>
      <w:proofErr w:type="spellStart"/>
      <w:r>
        <w:t>UFIR’S</w:t>
      </w:r>
      <w:proofErr w:type="spellEnd"/>
      <w:r>
        <w:t>, dobrada na reincidência, oposição ou desacato.</w:t>
      </w:r>
    </w:p>
    <w:p w:rsidR="002A3C15" w:rsidRDefault="002A3C15" w:rsidP="002A3C15">
      <w:pPr>
        <w:jc w:val="both"/>
        <w:rPr>
          <w:b/>
          <w:bCs/>
        </w:rPr>
      </w:pPr>
    </w:p>
    <w:p w:rsidR="002A3C15" w:rsidRDefault="002A3C15" w:rsidP="001F7C20">
      <w:pPr>
        <w:numPr>
          <w:ilvl w:val="1"/>
          <w:numId w:val="35"/>
        </w:numPr>
        <w:jc w:val="both"/>
      </w:pPr>
      <w:r>
        <w:t xml:space="preserve">Lembramos que a </w:t>
      </w:r>
      <w:r w:rsidRPr="00CB40ED">
        <w:rPr>
          <w:shadow/>
          <w:color w:val="993300"/>
        </w:rPr>
        <w:t>Instrução Normativa 01/88 da Secretaria de Relações do Trabalho, e o Artigo 61 da Consolidação das Leis do Trabalho</w:t>
      </w:r>
      <w:r>
        <w:t>, estabelecem que, em se tratando de serviços inadiáveis, a jornada diária poderá ser acrescida de até quatro horas diárias, exclusivamente para empregados maiores, e mediante comunicação ao órgão local do Ministério do Trabalho, no prazo de dez dias a contar do encerramento dos trabalhos.</w:t>
      </w:r>
    </w:p>
    <w:p w:rsidR="002A3C15" w:rsidRPr="009701C7" w:rsidRDefault="002A3C15" w:rsidP="002A3C15">
      <w:pPr>
        <w:jc w:val="both"/>
        <w:rPr>
          <w:rFonts w:ascii="Arial" w:hAnsi="Arial" w:cs="Arial"/>
          <w:b/>
          <w:bCs/>
        </w:rPr>
      </w:pPr>
      <w:bookmarkStart w:id="12" w:name="contrato"/>
      <w:bookmarkEnd w:id="12"/>
    </w:p>
    <w:p w:rsidR="00C959C6" w:rsidRDefault="00C959C6" w:rsidP="00600BC1">
      <w:pPr>
        <w:pStyle w:val="NormalWeb"/>
        <w:jc w:val="center"/>
        <w:rPr>
          <w:b/>
          <w:bCs/>
        </w:rPr>
      </w:pPr>
      <w:bookmarkStart w:id="13" w:name="QUALIDADESAUDITOR"/>
      <w:bookmarkEnd w:id="13"/>
      <w:r>
        <w:rPr>
          <w:b/>
          <w:bCs/>
        </w:rPr>
        <w:t>QUALIDADES D</w:t>
      </w:r>
      <w:r w:rsidR="002A3C15" w:rsidRPr="009701C7">
        <w:rPr>
          <w:b/>
          <w:bCs/>
        </w:rPr>
        <w:t>O AUDITOR</w:t>
      </w:r>
    </w:p>
    <w:p w:rsidR="002A3C15" w:rsidRPr="009701C7" w:rsidRDefault="002A3C15" w:rsidP="002A3C15">
      <w:pPr>
        <w:pStyle w:val="NormalWeb"/>
        <w:rPr>
          <w:b/>
          <w:bCs/>
        </w:rPr>
      </w:pPr>
      <w:r w:rsidRPr="009701C7">
        <w:rPr>
          <w:b/>
          <w:bCs/>
        </w:rPr>
        <w:t>Qualidades que são determinantes no seu trabalho, referentes a recursos pessoais inerentes ao desenvolvimento de seus dons intrínsecos e do seu caráter.</w:t>
      </w:r>
    </w:p>
    <w:p w:rsidR="002A3C15" w:rsidRPr="009701C7" w:rsidRDefault="002A3C15" w:rsidP="002A3C15">
      <w:r w:rsidRPr="009701C7">
        <w:t>Para exercer o papel de auditor são necessários alguns atributos/características:</w:t>
      </w:r>
    </w:p>
    <w:p w:rsidR="002A3C15" w:rsidRPr="009701C7" w:rsidRDefault="002A3C15" w:rsidP="002A3C15"/>
    <w:p w:rsidR="002A3C15" w:rsidRPr="009701C7" w:rsidRDefault="002A3C15" w:rsidP="001F7C20">
      <w:pPr>
        <w:numPr>
          <w:ilvl w:val="0"/>
          <w:numId w:val="32"/>
        </w:numPr>
        <w:autoSpaceDE/>
        <w:autoSpaceDN/>
      </w:pPr>
      <w:r w:rsidRPr="009701C7">
        <w:t>Estabilidade emocional e espiritual.</w:t>
      </w:r>
    </w:p>
    <w:p w:rsidR="002A3C15" w:rsidRPr="009701C7" w:rsidRDefault="002A3C15" w:rsidP="001F7C20">
      <w:pPr>
        <w:numPr>
          <w:ilvl w:val="0"/>
          <w:numId w:val="32"/>
        </w:numPr>
        <w:autoSpaceDE/>
        <w:autoSpaceDN/>
      </w:pPr>
      <w:r w:rsidRPr="009701C7">
        <w:t>Não pré-julgar ou incriminar as pessoas que estão sendo auditadas.</w:t>
      </w:r>
    </w:p>
    <w:p w:rsidR="002A3C15" w:rsidRPr="009701C7" w:rsidRDefault="002A3C15" w:rsidP="001F7C20">
      <w:pPr>
        <w:numPr>
          <w:ilvl w:val="0"/>
          <w:numId w:val="32"/>
        </w:numPr>
        <w:autoSpaceDE/>
        <w:autoSpaceDN/>
      </w:pPr>
      <w:r w:rsidRPr="009701C7">
        <w:t>O auditor deve buscar evidências em seu trabalho (investigar) e não culpados.</w:t>
      </w:r>
    </w:p>
    <w:p w:rsidR="002A3C15" w:rsidRPr="009701C7" w:rsidRDefault="002A3C15" w:rsidP="001F7C20">
      <w:pPr>
        <w:numPr>
          <w:ilvl w:val="0"/>
          <w:numId w:val="32"/>
        </w:numPr>
        <w:autoSpaceDE/>
        <w:autoSpaceDN/>
      </w:pPr>
      <w:r w:rsidRPr="009701C7">
        <w:t>Objetividade – manter uma visão independente dos erros, evitando formular juízos ou cair em omissões, que alteram de alguma maneira os resultados.</w:t>
      </w:r>
    </w:p>
    <w:p w:rsidR="002A3C15" w:rsidRPr="009701C7" w:rsidRDefault="002A3C15" w:rsidP="001F7C20">
      <w:pPr>
        <w:numPr>
          <w:ilvl w:val="0"/>
          <w:numId w:val="32"/>
        </w:numPr>
        <w:autoSpaceDE/>
        <w:autoSpaceDN/>
      </w:pPr>
      <w:r w:rsidRPr="009701C7">
        <w:t>Saber escutar – descobre-se procedimentos incorretos na empresa, pelo fato de escutar os auditados.</w:t>
      </w:r>
    </w:p>
    <w:p w:rsidR="002A3C15" w:rsidRPr="009701C7" w:rsidRDefault="002A3C15" w:rsidP="001F7C20">
      <w:pPr>
        <w:numPr>
          <w:ilvl w:val="0"/>
          <w:numId w:val="32"/>
        </w:numPr>
        <w:autoSpaceDE/>
        <w:autoSpaceDN/>
      </w:pPr>
      <w:r w:rsidRPr="009701C7">
        <w:t>Criatividade - ser inovador nos desenvolvimentos dos trabalhos.</w:t>
      </w:r>
    </w:p>
    <w:p w:rsidR="002A3C15" w:rsidRPr="009701C7" w:rsidRDefault="002A3C15" w:rsidP="001F7C20">
      <w:pPr>
        <w:numPr>
          <w:ilvl w:val="0"/>
          <w:numId w:val="32"/>
        </w:numPr>
        <w:autoSpaceDE/>
        <w:autoSpaceDN/>
      </w:pPr>
      <w:r w:rsidRPr="009701C7">
        <w:t xml:space="preserve">Respeito pelas </w:t>
      </w:r>
      <w:proofErr w:type="spellStart"/>
      <w:r w:rsidRPr="009701C7">
        <w:t>idéias</w:t>
      </w:r>
      <w:proofErr w:type="spellEnd"/>
      <w:r w:rsidRPr="009701C7">
        <w:t xml:space="preserve"> dos demais (principalmente dos auditados) – não acha que dessa forma é melhor, o que acha de fazer desse modo, qual a sua opinião sobre isso.</w:t>
      </w:r>
    </w:p>
    <w:p w:rsidR="002A3C15" w:rsidRPr="009701C7" w:rsidRDefault="002A3C15" w:rsidP="001F7C20">
      <w:pPr>
        <w:numPr>
          <w:ilvl w:val="0"/>
          <w:numId w:val="32"/>
        </w:numPr>
        <w:autoSpaceDE/>
        <w:autoSpaceDN/>
      </w:pPr>
      <w:r w:rsidRPr="009701C7">
        <w:t>Mente analítica.</w:t>
      </w:r>
    </w:p>
    <w:p w:rsidR="002A3C15" w:rsidRPr="009701C7" w:rsidRDefault="002A3C15" w:rsidP="001F7C20">
      <w:pPr>
        <w:numPr>
          <w:ilvl w:val="0"/>
          <w:numId w:val="32"/>
        </w:numPr>
        <w:autoSpaceDE/>
        <w:autoSpaceDN/>
      </w:pPr>
      <w:r w:rsidRPr="009701C7">
        <w:t>Consciência dos valores próprios e do seu arredor.</w:t>
      </w:r>
    </w:p>
    <w:p w:rsidR="002A3C15" w:rsidRPr="009701C7" w:rsidRDefault="002A3C15" w:rsidP="001F7C20">
      <w:pPr>
        <w:numPr>
          <w:ilvl w:val="0"/>
          <w:numId w:val="32"/>
        </w:numPr>
        <w:autoSpaceDE/>
        <w:autoSpaceDN/>
      </w:pPr>
      <w:r w:rsidRPr="009701C7">
        <w:t xml:space="preserve">Discrição ao desenvolver o seu trabalho ( não ficar comentando que achou incorreções e que aquele setor ou outro fazem tudo errado). </w:t>
      </w:r>
    </w:p>
    <w:p w:rsidR="002A3C15" w:rsidRPr="009701C7" w:rsidRDefault="002A3C15" w:rsidP="001F7C20">
      <w:pPr>
        <w:numPr>
          <w:ilvl w:val="0"/>
          <w:numId w:val="32"/>
        </w:numPr>
        <w:autoSpaceDE/>
        <w:autoSpaceDN/>
      </w:pPr>
      <w:r w:rsidRPr="009701C7">
        <w:t>Claridade e expressão verbal e escrita (relatório, entrevistas, explicações)</w:t>
      </w:r>
    </w:p>
    <w:p w:rsidR="002A3C15" w:rsidRPr="009701C7" w:rsidRDefault="002A3C15" w:rsidP="001F7C20">
      <w:pPr>
        <w:numPr>
          <w:ilvl w:val="0"/>
          <w:numId w:val="32"/>
        </w:numPr>
        <w:tabs>
          <w:tab w:val="left" w:pos="3180"/>
        </w:tabs>
        <w:autoSpaceDE/>
        <w:autoSpaceDN/>
      </w:pPr>
      <w:r w:rsidRPr="009701C7">
        <w:t>Capacidade de observação.</w:t>
      </w:r>
      <w:r w:rsidRPr="009701C7">
        <w:tab/>
      </w:r>
    </w:p>
    <w:p w:rsidR="002A3C15" w:rsidRPr="009701C7" w:rsidRDefault="002A3C15" w:rsidP="001F7C20">
      <w:pPr>
        <w:numPr>
          <w:ilvl w:val="0"/>
          <w:numId w:val="32"/>
        </w:numPr>
        <w:autoSpaceDE/>
        <w:autoSpaceDN/>
      </w:pPr>
      <w:r w:rsidRPr="009701C7">
        <w:t>Facilidade de trabalhar em grupo.</w:t>
      </w:r>
    </w:p>
    <w:p w:rsidR="002A3C15" w:rsidRPr="009701C7" w:rsidRDefault="002A3C15" w:rsidP="001F7C20">
      <w:pPr>
        <w:numPr>
          <w:ilvl w:val="0"/>
          <w:numId w:val="32"/>
        </w:numPr>
        <w:autoSpaceDE/>
        <w:autoSpaceDN/>
      </w:pPr>
      <w:r w:rsidRPr="009701C7">
        <w:lastRenderedPageBreak/>
        <w:t xml:space="preserve">Comportamento ético. </w:t>
      </w:r>
    </w:p>
    <w:p w:rsidR="002A3C15" w:rsidRPr="009701C7" w:rsidRDefault="002A3C15" w:rsidP="001F7C20">
      <w:pPr>
        <w:numPr>
          <w:ilvl w:val="0"/>
          <w:numId w:val="32"/>
        </w:numPr>
        <w:autoSpaceDE/>
        <w:autoSpaceDN/>
      </w:pPr>
      <w:r w:rsidRPr="009701C7">
        <w:t xml:space="preserve">Atualização contínua . </w:t>
      </w:r>
    </w:p>
    <w:p w:rsidR="002A3C15" w:rsidRPr="009701C7" w:rsidRDefault="002A3C15" w:rsidP="001F7C20">
      <w:pPr>
        <w:numPr>
          <w:ilvl w:val="0"/>
          <w:numId w:val="32"/>
        </w:numPr>
        <w:autoSpaceDE/>
        <w:autoSpaceDN/>
      </w:pPr>
      <w:r w:rsidRPr="009701C7">
        <w:t>Profissional .</w:t>
      </w:r>
    </w:p>
    <w:p w:rsidR="002A3C15" w:rsidRPr="009701C7" w:rsidRDefault="002A3C15" w:rsidP="001F7C20">
      <w:pPr>
        <w:numPr>
          <w:ilvl w:val="0"/>
          <w:numId w:val="32"/>
        </w:numPr>
        <w:autoSpaceDE/>
        <w:autoSpaceDN/>
      </w:pPr>
      <w:r w:rsidRPr="009701C7">
        <w:t>Não ser o dono da verdade – discutir com o cliente o que ele pensa sobre o assunto, havendo negativa, fazer ponderações.</w:t>
      </w:r>
    </w:p>
    <w:p w:rsidR="002A3C15" w:rsidRPr="009701C7" w:rsidRDefault="002A3C15" w:rsidP="001F7C20">
      <w:pPr>
        <w:numPr>
          <w:ilvl w:val="0"/>
          <w:numId w:val="32"/>
        </w:numPr>
        <w:autoSpaceDE/>
        <w:autoSpaceDN/>
      </w:pPr>
      <w:r w:rsidRPr="009701C7">
        <w:t>Independência - não participar de atos sociais junto ao cliente, ter uma relação discreta, para que os trabalhos de auditoria não sejam prejudicados.</w:t>
      </w:r>
    </w:p>
    <w:p w:rsidR="002A3C15" w:rsidRPr="009701C7" w:rsidRDefault="002A3C15" w:rsidP="001F7C20">
      <w:pPr>
        <w:numPr>
          <w:ilvl w:val="0"/>
          <w:numId w:val="32"/>
        </w:numPr>
        <w:autoSpaceDE/>
        <w:autoSpaceDN/>
      </w:pPr>
      <w:r w:rsidRPr="009701C7">
        <w:t>Integridade – preservar seus valores  em relação às pressões.</w:t>
      </w:r>
    </w:p>
    <w:p w:rsidR="002A3C15" w:rsidRPr="009701C7" w:rsidRDefault="002A3C15" w:rsidP="001F7C20">
      <w:pPr>
        <w:numPr>
          <w:ilvl w:val="0"/>
          <w:numId w:val="32"/>
        </w:numPr>
        <w:autoSpaceDE/>
        <w:autoSpaceDN/>
      </w:pPr>
      <w:r w:rsidRPr="009701C7">
        <w:t xml:space="preserve">Confidencialidade – conservar em secreto as informações e não utilizá-las em benefício próprio. </w:t>
      </w:r>
    </w:p>
    <w:p w:rsidR="002A3C15" w:rsidRPr="009701C7" w:rsidRDefault="002A3C15" w:rsidP="001F7C20">
      <w:pPr>
        <w:numPr>
          <w:ilvl w:val="0"/>
          <w:numId w:val="32"/>
        </w:numPr>
        <w:autoSpaceDE/>
        <w:autoSpaceDN/>
      </w:pPr>
      <w:r w:rsidRPr="009701C7">
        <w:t>Sentido institucional – respeitar e obedecer as normas da instituição pela qual trabalho.</w:t>
      </w:r>
    </w:p>
    <w:p w:rsidR="002A3C15" w:rsidRPr="009701C7" w:rsidRDefault="002A3C15" w:rsidP="002A3C15">
      <w:pPr>
        <w:ind w:left="360"/>
      </w:pPr>
    </w:p>
    <w:p w:rsidR="002A3C15" w:rsidRPr="00120167" w:rsidRDefault="002A3C15" w:rsidP="002A3C15">
      <w:pPr>
        <w:rPr>
          <w:b/>
          <w:bCs/>
        </w:rPr>
      </w:pPr>
      <w:bookmarkStart w:id="14" w:name="BARREIRAS"/>
      <w:bookmarkEnd w:id="14"/>
      <w:r w:rsidRPr="00120167">
        <w:rPr>
          <w:b/>
          <w:bCs/>
        </w:rPr>
        <w:t>BARREIRAS QUE PODEM ATRAPALHAR O TRABALHO DO AUDITOR</w:t>
      </w:r>
    </w:p>
    <w:p w:rsidR="002A3C15" w:rsidRPr="009701C7" w:rsidRDefault="002A3C15" w:rsidP="002A3C15"/>
    <w:p w:rsidR="002A3C15" w:rsidRPr="009701C7" w:rsidRDefault="002A3C15" w:rsidP="001F7C20">
      <w:pPr>
        <w:numPr>
          <w:ilvl w:val="0"/>
          <w:numId w:val="37"/>
        </w:numPr>
        <w:tabs>
          <w:tab w:val="left" w:pos="4730"/>
        </w:tabs>
      </w:pPr>
      <w:r w:rsidRPr="009701C7">
        <w:t>Medo do Auditado.</w:t>
      </w:r>
      <w:r w:rsidRPr="009701C7">
        <w:tab/>
      </w:r>
    </w:p>
    <w:p w:rsidR="002A3C15" w:rsidRPr="009701C7" w:rsidRDefault="002A3C15" w:rsidP="001F7C20">
      <w:pPr>
        <w:numPr>
          <w:ilvl w:val="0"/>
          <w:numId w:val="37"/>
        </w:numPr>
      </w:pPr>
      <w:r w:rsidRPr="009701C7">
        <w:t>Atitudes de superioridade por parte do auditor.</w:t>
      </w:r>
    </w:p>
    <w:p w:rsidR="002A3C15" w:rsidRPr="009701C7" w:rsidRDefault="002A3C15" w:rsidP="001F7C20">
      <w:pPr>
        <w:numPr>
          <w:ilvl w:val="0"/>
          <w:numId w:val="37"/>
        </w:numPr>
      </w:pPr>
      <w:r w:rsidRPr="009701C7">
        <w:t>Atitudes de julgamento do auditor com conotação a nível pessoal.</w:t>
      </w:r>
    </w:p>
    <w:p w:rsidR="002A3C15" w:rsidRPr="009701C7" w:rsidRDefault="002A3C15" w:rsidP="001F7C20">
      <w:pPr>
        <w:numPr>
          <w:ilvl w:val="0"/>
          <w:numId w:val="37"/>
        </w:numPr>
      </w:pPr>
      <w:r w:rsidRPr="009701C7">
        <w:t>Ar dominador e de certeza por parte do auditor (eu sou melhor).</w:t>
      </w:r>
    </w:p>
    <w:p w:rsidR="002A3C15" w:rsidRPr="009701C7" w:rsidRDefault="002A3C15" w:rsidP="002A3C15"/>
    <w:p w:rsidR="002A3C15" w:rsidRPr="009701C7" w:rsidRDefault="002A3C15" w:rsidP="002A3C15">
      <w:r w:rsidRPr="009701C7">
        <w:t>Todo o relacionamento com o auditado deve ser desenvolvido tendo como princípio a sinceridade, honestidade, diálogo cortesia e amabilidade.</w:t>
      </w:r>
    </w:p>
    <w:p w:rsidR="002A3C15" w:rsidRPr="009701C7" w:rsidRDefault="002A3C15" w:rsidP="002A3C15"/>
    <w:p w:rsidR="002A3C15" w:rsidRPr="00600BC1" w:rsidRDefault="002A3C15" w:rsidP="002A3C15">
      <w:pPr>
        <w:jc w:val="center"/>
        <w:rPr>
          <w:b/>
          <w:bCs/>
        </w:rPr>
      </w:pPr>
    </w:p>
    <w:p w:rsidR="002A3C15" w:rsidRPr="00600BC1" w:rsidRDefault="00600BC1" w:rsidP="002A3C15">
      <w:pPr>
        <w:jc w:val="center"/>
        <w:rPr>
          <w:b/>
          <w:bCs/>
        </w:rPr>
      </w:pPr>
      <w:bookmarkStart w:id="15" w:name="OUTRASINFO"/>
      <w:bookmarkEnd w:id="15"/>
      <w:r w:rsidRPr="00600BC1">
        <w:rPr>
          <w:b/>
          <w:bCs/>
        </w:rPr>
        <w:t xml:space="preserve">OUTRAS INFORMAÇÕES </w:t>
      </w:r>
    </w:p>
    <w:p w:rsidR="002A3C15" w:rsidRPr="009701C7" w:rsidRDefault="002A3C15" w:rsidP="002A3C15">
      <w:pPr>
        <w:jc w:val="center"/>
        <w:rPr>
          <w:b/>
          <w:bCs/>
        </w:rPr>
      </w:pPr>
    </w:p>
    <w:p w:rsidR="002A3C15" w:rsidRPr="009701C7" w:rsidRDefault="002A3C15" w:rsidP="002A3C15">
      <w:pPr>
        <w:jc w:val="center"/>
        <w:rPr>
          <w:b/>
          <w:bCs/>
        </w:rPr>
      </w:pPr>
      <w:r w:rsidRPr="009701C7">
        <w:rPr>
          <w:b/>
          <w:bCs/>
        </w:rPr>
        <w:t>Amostragem</w:t>
      </w:r>
    </w:p>
    <w:p w:rsidR="002A3C15" w:rsidRPr="009701C7" w:rsidRDefault="002A3C15" w:rsidP="002A3C15">
      <w:pPr>
        <w:jc w:val="both"/>
      </w:pPr>
    </w:p>
    <w:p w:rsidR="002A3C15" w:rsidRPr="009701C7" w:rsidRDefault="002A3C15" w:rsidP="002A3C15">
      <w:pPr>
        <w:jc w:val="both"/>
      </w:pPr>
      <w:r w:rsidRPr="009701C7">
        <w:t>Quando falamos a palavra AUDITORIA, nos remetemos ao campo das AMOSTRAGENS. Em auditoria trabalhista não é diferente. Em uma empresa de 1.000 funcionários, em um período de 12 meses:</w:t>
      </w:r>
    </w:p>
    <w:p w:rsidR="002A3C15" w:rsidRPr="009701C7" w:rsidRDefault="002A3C15" w:rsidP="002A3C15">
      <w:pPr>
        <w:jc w:val="both"/>
      </w:pPr>
    </w:p>
    <w:p w:rsidR="002A3C15" w:rsidRPr="009701C7" w:rsidRDefault="002A3C15" w:rsidP="002A3C15">
      <w:pPr>
        <w:jc w:val="both"/>
      </w:pPr>
      <w:r w:rsidRPr="009701C7">
        <w:t xml:space="preserve">Selecionamos um único mês para fazer as análises, pois se houver uma validação no sistema em um mês os outros meses são </w:t>
      </w:r>
      <w:proofErr w:type="spellStart"/>
      <w:r w:rsidRPr="009701C7">
        <w:t>conseqüências</w:t>
      </w:r>
      <w:proofErr w:type="spellEnd"/>
      <w:r w:rsidRPr="009701C7">
        <w:t>.</w:t>
      </w:r>
    </w:p>
    <w:p w:rsidR="002A3C15" w:rsidRPr="009701C7" w:rsidRDefault="002A3C15" w:rsidP="002A3C15">
      <w:pPr>
        <w:jc w:val="both"/>
      </w:pPr>
    </w:p>
    <w:p w:rsidR="002A3C15" w:rsidRPr="009701C7" w:rsidRDefault="002A3C15" w:rsidP="002A3C15">
      <w:pPr>
        <w:jc w:val="both"/>
      </w:pPr>
      <w:r w:rsidRPr="009701C7">
        <w:t xml:space="preserve">(A seleção deve ser feita com base na folha de pagamento do mês em que o auditor escolheu. Ao visualizar a  folha de pagamento anotar o nome dos funcionários, dos quais serão solicitadas as pastas para análise). Opcionalmente pode-se solicitar ao funcionário do RH as pastas, onde este profissional escolherá os respectivos funcionários. Este procedimento, não é o mais aconselhável, pois pode ser que sejam pré-selecionadas apenas as pastas, </w:t>
      </w:r>
    </w:p>
    <w:p w:rsidR="002A3C15" w:rsidRDefault="002A3C15" w:rsidP="002A3C15">
      <w:pPr>
        <w:jc w:val="both"/>
      </w:pPr>
    </w:p>
    <w:p w:rsidR="006C7E87" w:rsidRDefault="006C7E87" w:rsidP="002A3C15">
      <w:pPr>
        <w:jc w:val="both"/>
      </w:pPr>
    </w:p>
    <w:p w:rsidR="006C7E87" w:rsidRPr="009701C7" w:rsidRDefault="006C7E87" w:rsidP="002A3C15">
      <w:pPr>
        <w:jc w:val="both"/>
      </w:pPr>
    </w:p>
    <w:p w:rsidR="002A3C15" w:rsidRDefault="002A3C15" w:rsidP="002A3C15">
      <w:pPr>
        <w:jc w:val="both"/>
      </w:pPr>
      <w:r w:rsidRPr="009701C7">
        <w:t xml:space="preserve">Selecionamos umas </w:t>
      </w:r>
      <w:smartTag w:uri="urn:schemas-microsoft-com:office:smarttags" w:element="metricconverter">
        <w:smartTagPr>
          <w:attr w:name="ProductID" w:val="15 a"/>
        </w:smartTagPr>
        <w:r w:rsidRPr="009701C7">
          <w:t>15 a</w:t>
        </w:r>
      </w:smartTag>
      <w:r w:rsidRPr="009701C7">
        <w:t xml:space="preserve"> 20 pastas para realizar a análise dos documentos:</w:t>
      </w:r>
    </w:p>
    <w:p w:rsidR="006C7E87" w:rsidRPr="009701C7" w:rsidRDefault="006C7E87" w:rsidP="002A3C15">
      <w:pPr>
        <w:jc w:val="both"/>
      </w:pPr>
    </w:p>
    <w:p w:rsidR="002A3C15" w:rsidRPr="009701C7" w:rsidRDefault="002A3C15" w:rsidP="001F7C20">
      <w:pPr>
        <w:numPr>
          <w:ilvl w:val="0"/>
          <w:numId w:val="44"/>
        </w:numPr>
        <w:jc w:val="both"/>
      </w:pPr>
      <w:smartTag w:uri="urn:schemas-microsoft-com:office:smarttags" w:element="metricconverter">
        <w:smartTagPr>
          <w:attr w:name="ProductID" w:val="02 a"/>
        </w:smartTagPr>
        <w:r w:rsidRPr="009701C7">
          <w:t>02 a</w:t>
        </w:r>
      </w:smartTag>
      <w:r w:rsidRPr="009701C7">
        <w:t xml:space="preserve"> 3 funcio</w:t>
      </w:r>
      <w:r>
        <w:t>nários admitidos recentemente (</w:t>
      </w:r>
      <w:r w:rsidRPr="009701C7">
        <w:t>de preferência com contrato de experiência);</w:t>
      </w:r>
    </w:p>
    <w:p w:rsidR="002A3C15" w:rsidRPr="009701C7" w:rsidRDefault="002A3C15" w:rsidP="001F7C20">
      <w:pPr>
        <w:numPr>
          <w:ilvl w:val="0"/>
          <w:numId w:val="44"/>
        </w:numPr>
        <w:jc w:val="both"/>
      </w:pPr>
      <w:r w:rsidRPr="009701C7">
        <w:t>02 funcionários demitidos recentemente;</w:t>
      </w:r>
    </w:p>
    <w:p w:rsidR="002A3C15" w:rsidRPr="009701C7" w:rsidRDefault="002A3C15" w:rsidP="001F7C20">
      <w:pPr>
        <w:numPr>
          <w:ilvl w:val="0"/>
          <w:numId w:val="44"/>
        </w:numPr>
        <w:jc w:val="both"/>
      </w:pPr>
      <w:smartTag w:uri="urn:schemas-microsoft-com:office:smarttags" w:element="metricconverter">
        <w:smartTagPr>
          <w:attr w:name="ProductID" w:val="02 a"/>
        </w:smartTagPr>
        <w:r w:rsidRPr="009701C7">
          <w:t>02 a</w:t>
        </w:r>
      </w:smartTag>
      <w:r w:rsidRPr="009701C7">
        <w:t xml:space="preserve"> 03 funcionários com desconto de IRRF e com dependentes;</w:t>
      </w:r>
    </w:p>
    <w:p w:rsidR="002A3C15" w:rsidRPr="009701C7" w:rsidRDefault="002A3C15" w:rsidP="001F7C20">
      <w:pPr>
        <w:numPr>
          <w:ilvl w:val="0"/>
          <w:numId w:val="44"/>
        </w:numPr>
        <w:jc w:val="both"/>
      </w:pPr>
      <w:r w:rsidRPr="009701C7">
        <w:lastRenderedPageBreak/>
        <w:t>02 funcionários com direito ao salário família;</w:t>
      </w:r>
    </w:p>
    <w:p w:rsidR="002A3C15" w:rsidRPr="009701C7" w:rsidRDefault="002A3C15" w:rsidP="001F7C20">
      <w:pPr>
        <w:numPr>
          <w:ilvl w:val="0"/>
          <w:numId w:val="44"/>
        </w:numPr>
        <w:jc w:val="both"/>
      </w:pPr>
      <w:r w:rsidRPr="009701C7">
        <w:t>02 funcionários com longo tempo de permanência na empresa;</w:t>
      </w:r>
    </w:p>
    <w:p w:rsidR="002A3C15" w:rsidRPr="009701C7" w:rsidRDefault="002A3C15" w:rsidP="001F7C20">
      <w:pPr>
        <w:numPr>
          <w:ilvl w:val="0"/>
          <w:numId w:val="44"/>
        </w:numPr>
        <w:jc w:val="both"/>
      </w:pPr>
      <w:r w:rsidRPr="009701C7">
        <w:t>02 funcionários com desconto de Vale Transporte;</w:t>
      </w:r>
    </w:p>
    <w:p w:rsidR="002A3C15" w:rsidRPr="009701C7" w:rsidRDefault="002A3C15" w:rsidP="001F7C20">
      <w:pPr>
        <w:numPr>
          <w:ilvl w:val="0"/>
          <w:numId w:val="44"/>
        </w:numPr>
        <w:jc w:val="both"/>
      </w:pPr>
      <w:r w:rsidRPr="009701C7">
        <w:t>02 funcionários com descontos em folha de pagamento;</w:t>
      </w:r>
    </w:p>
    <w:p w:rsidR="002A3C15" w:rsidRPr="009701C7" w:rsidRDefault="002A3C15" w:rsidP="001F7C20">
      <w:pPr>
        <w:numPr>
          <w:ilvl w:val="0"/>
          <w:numId w:val="44"/>
        </w:numPr>
        <w:jc w:val="both"/>
      </w:pPr>
      <w:r w:rsidRPr="009701C7">
        <w:t>01 Funcionário com acidente de trabalho;</w:t>
      </w:r>
    </w:p>
    <w:p w:rsidR="002A3C15" w:rsidRPr="009701C7" w:rsidRDefault="002A3C15" w:rsidP="001F7C20">
      <w:pPr>
        <w:numPr>
          <w:ilvl w:val="0"/>
          <w:numId w:val="44"/>
        </w:numPr>
        <w:jc w:val="both"/>
      </w:pPr>
      <w:r w:rsidRPr="009701C7">
        <w:t>02 funcionários com rescisão de contrato de trabalho;</w:t>
      </w:r>
    </w:p>
    <w:p w:rsidR="002A3C15" w:rsidRPr="009701C7" w:rsidRDefault="002A3C15" w:rsidP="001F7C20">
      <w:pPr>
        <w:numPr>
          <w:ilvl w:val="0"/>
          <w:numId w:val="44"/>
        </w:numPr>
        <w:jc w:val="both"/>
      </w:pPr>
      <w:r w:rsidRPr="009701C7">
        <w:t>02 funcionários com adicional de periculosidade e insalubridade</w:t>
      </w:r>
    </w:p>
    <w:p w:rsidR="002A3C15" w:rsidRPr="009701C7" w:rsidRDefault="002A3C15" w:rsidP="001F7C20">
      <w:pPr>
        <w:numPr>
          <w:ilvl w:val="0"/>
          <w:numId w:val="44"/>
        </w:numPr>
        <w:jc w:val="both"/>
      </w:pPr>
      <w:r w:rsidRPr="009701C7">
        <w:t>01 funcionário com turno ininterrupto de revezamento;</w:t>
      </w:r>
    </w:p>
    <w:p w:rsidR="002A3C15" w:rsidRPr="009701C7" w:rsidRDefault="002A3C15" w:rsidP="001F7C20">
      <w:pPr>
        <w:numPr>
          <w:ilvl w:val="0"/>
          <w:numId w:val="44"/>
        </w:numPr>
        <w:jc w:val="both"/>
      </w:pPr>
      <w:r w:rsidRPr="009701C7">
        <w:t>01 funcionário com adicional noturno;</w:t>
      </w:r>
    </w:p>
    <w:p w:rsidR="002A3C15" w:rsidRDefault="002A3C15" w:rsidP="001F7C20">
      <w:pPr>
        <w:numPr>
          <w:ilvl w:val="0"/>
          <w:numId w:val="44"/>
        </w:numPr>
        <w:jc w:val="both"/>
      </w:pPr>
      <w:r w:rsidRPr="009701C7">
        <w:t>pastas de outros funcionários que o auditor julgar necessário.</w:t>
      </w:r>
    </w:p>
    <w:p w:rsidR="002A3C15" w:rsidRDefault="002A3C15" w:rsidP="001F7C20">
      <w:pPr>
        <w:numPr>
          <w:ilvl w:val="0"/>
          <w:numId w:val="45"/>
        </w:numPr>
        <w:rPr>
          <w:b/>
          <w:bCs/>
        </w:rPr>
      </w:pPr>
      <w:r>
        <w:rPr>
          <w:b/>
          <w:bCs/>
        </w:rPr>
        <w:t>Outros documentos que o Auditor julgar conveniente verificar</w:t>
      </w:r>
    </w:p>
    <w:p w:rsidR="002A3C15" w:rsidRDefault="002A3C15" w:rsidP="002A3C15">
      <w:pPr>
        <w:rPr>
          <w:b/>
          <w:bCs/>
        </w:rPr>
      </w:pPr>
    </w:p>
    <w:p w:rsidR="0068779A" w:rsidRDefault="0068779A" w:rsidP="0068779A">
      <w:pPr>
        <w:rPr>
          <w:b/>
          <w:bCs/>
        </w:rPr>
      </w:pPr>
      <w:bookmarkStart w:id="16" w:name="Relatorio"/>
      <w:bookmarkEnd w:id="16"/>
    </w:p>
    <w:p w:rsidR="0068779A" w:rsidRDefault="0068779A" w:rsidP="0068779A">
      <w:pPr>
        <w:rPr>
          <w:b/>
          <w:bCs/>
        </w:rPr>
      </w:pPr>
      <w:r>
        <w:rPr>
          <w:b/>
          <w:bCs/>
        </w:rPr>
        <w:br w:type="page"/>
      </w:r>
      <w:r>
        <w:rPr>
          <w:b/>
          <w:bCs/>
        </w:rPr>
        <w:lastRenderedPageBreak/>
        <w:t>PARTE II – PROCEDIMENTOS PRÁTICOS DE AUDITORIA E PONTOS DE RELATÓRIO</w:t>
      </w:r>
    </w:p>
    <w:p w:rsidR="00711323" w:rsidRPr="0015445D" w:rsidRDefault="00711323" w:rsidP="0015445D">
      <w:pPr>
        <w:jc w:val="both"/>
      </w:pPr>
    </w:p>
    <w:p w:rsidR="005D75BE" w:rsidRDefault="005D75BE">
      <w:pPr>
        <w:rPr>
          <w:caps/>
        </w:rPr>
      </w:pPr>
    </w:p>
    <w:p w:rsidR="005D75BE" w:rsidRPr="00BC5501" w:rsidRDefault="005D75BE">
      <w:pPr>
        <w:pBdr>
          <w:top w:val="single" w:sz="4" w:space="1" w:color="auto"/>
          <w:left w:val="single" w:sz="4" w:space="4" w:color="auto"/>
          <w:bottom w:val="single" w:sz="4" w:space="1" w:color="auto"/>
          <w:right w:val="single" w:sz="4" w:space="4" w:color="auto"/>
        </w:pBdr>
        <w:jc w:val="center"/>
        <w:rPr>
          <w:b/>
          <w:bCs/>
        </w:rPr>
      </w:pPr>
      <w:bookmarkStart w:id="17" w:name="Documentacao"/>
      <w:bookmarkEnd w:id="17"/>
      <w:r w:rsidRPr="00BC5501">
        <w:rPr>
          <w:b/>
          <w:bCs/>
        </w:rPr>
        <w:t>1. DOCUMENTAÇÃO</w:t>
      </w:r>
    </w:p>
    <w:p w:rsidR="005D75BE" w:rsidRDefault="005D75BE">
      <w:pPr>
        <w:jc w:val="both"/>
      </w:pPr>
    </w:p>
    <w:p w:rsidR="001635BB" w:rsidRPr="00F93FA7" w:rsidRDefault="001635BB" w:rsidP="00F93FA7">
      <w:pPr>
        <w:rPr>
          <w:b/>
          <w:bCs/>
        </w:rPr>
      </w:pPr>
      <w:bookmarkStart w:id="18" w:name="PROCEDIMENTOSDEAUDITORIA1"/>
      <w:r w:rsidRPr="00F93FA7">
        <w:rPr>
          <w:b/>
          <w:bCs/>
        </w:rPr>
        <w:t>PROCEDIMENTOS DE AUDITORIA</w:t>
      </w:r>
    </w:p>
    <w:bookmarkEnd w:id="18"/>
    <w:p w:rsidR="001635BB" w:rsidRDefault="001635BB">
      <w:pPr>
        <w:jc w:val="both"/>
        <w:rPr>
          <w:b/>
          <w:bCs/>
        </w:rPr>
      </w:pPr>
    </w:p>
    <w:p w:rsidR="005D75BE" w:rsidRPr="00BC5501" w:rsidRDefault="005D75BE">
      <w:pPr>
        <w:jc w:val="both"/>
        <w:rPr>
          <w:b/>
          <w:bCs/>
        </w:rPr>
      </w:pPr>
      <w:r w:rsidRPr="00BC5501">
        <w:rPr>
          <w:b/>
          <w:bCs/>
        </w:rPr>
        <w:t xml:space="preserve">a) </w:t>
      </w:r>
      <w:bookmarkStart w:id="19" w:name="CONTRATODETRABALHO"/>
      <w:r w:rsidR="00F93FA7" w:rsidRPr="00BC5501">
        <w:rPr>
          <w:b/>
          <w:bCs/>
        </w:rPr>
        <w:t>Contrato de trabalho</w:t>
      </w:r>
      <w:bookmarkEnd w:id="19"/>
    </w:p>
    <w:p w:rsidR="005D75BE" w:rsidRDefault="005D75BE">
      <w:pPr>
        <w:jc w:val="both"/>
      </w:pPr>
    </w:p>
    <w:p w:rsidR="005D75BE" w:rsidRDefault="005D75BE">
      <w:pPr>
        <w:jc w:val="both"/>
      </w:pPr>
      <w:r>
        <w:t>Verificar se:</w:t>
      </w:r>
    </w:p>
    <w:p w:rsidR="005D75BE" w:rsidRDefault="005D75BE">
      <w:pPr>
        <w:jc w:val="both"/>
      </w:pPr>
    </w:p>
    <w:p w:rsidR="005D75BE" w:rsidRDefault="005D75BE">
      <w:pPr>
        <w:jc w:val="both"/>
      </w:pPr>
      <w:r>
        <w:t>a1) foi celebrado por escrito entre a empresa e o funcionário; (</w:t>
      </w:r>
      <w:hyperlink w:anchor="Contratodetrabalho1" w:history="1">
        <w:r>
          <w:rPr>
            <w:rStyle w:val="Hyperlink"/>
          </w:rPr>
          <w:t>1.16</w:t>
        </w:r>
      </w:hyperlink>
      <w:r>
        <w:t>)</w:t>
      </w:r>
    </w:p>
    <w:p w:rsidR="005D75BE" w:rsidRDefault="005D75BE">
      <w:pPr>
        <w:jc w:val="both"/>
      </w:pPr>
    </w:p>
    <w:p w:rsidR="005D75BE" w:rsidRDefault="005D75BE">
      <w:pPr>
        <w:pStyle w:val="Corpodetexto"/>
      </w:pPr>
      <w:r>
        <w:t>a2) está assinado pela empresa e pelo funcionário, contrato sem assinatura não é válido, no entanto muitas vezes o contrato é elaborado mas não assinado entre as partes; (</w:t>
      </w:r>
      <w:hyperlink w:anchor="Contratodetrabalho1" w:history="1">
        <w:r>
          <w:rPr>
            <w:rStyle w:val="Hyperlink"/>
          </w:rPr>
          <w:t>1.16</w:t>
        </w:r>
      </w:hyperlink>
      <w:r>
        <w:t>)</w:t>
      </w:r>
    </w:p>
    <w:p w:rsidR="005D75BE" w:rsidRDefault="005D75BE">
      <w:pPr>
        <w:jc w:val="both"/>
      </w:pPr>
    </w:p>
    <w:p w:rsidR="005D75BE" w:rsidRDefault="005D75BE">
      <w:pPr>
        <w:jc w:val="both"/>
      </w:pPr>
      <w:r>
        <w:t>a3) está devidamente preenchido, ocorre em alguns casos que o contrato está assinado em branco; (</w:t>
      </w:r>
      <w:hyperlink w:anchor="Documentosassinadospelofuncionárioenãop" w:history="1">
        <w:r>
          <w:rPr>
            <w:rStyle w:val="Hyperlink"/>
          </w:rPr>
          <w:t>1.19</w:t>
        </w:r>
      </w:hyperlink>
      <w:r>
        <w:t>)</w:t>
      </w:r>
    </w:p>
    <w:p w:rsidR="005D75BE" w:rsidRDefault="005D75BE">
      <w:pPr>
        <w:jc w:val="both"/>
      </w:pPr>
    </w:p>
    <w:p w:rsidR="005D75BE" w:rsidRDefault="005D75BE">
      <w:pPr>
        <w:jc w:val="both"/>
      </w:pPr>
      <w:r>
        <w:t>a4) consta cláusula de horário de trabalho;</w:t>
      </w:r>
    </w:p>
    <w:p w:rsidR="005D75BE" w:rsidRDefault="005D75BE">
      <w:pPr>
        <w:jc w:val="both"/>
      </w:pPr>
    </w:p>
    <w:p w:rsidR="005D75BE" w:rsidRDefault="005D75BE">
      <w:pPr>
        <w:jc w:val="both"/>
      </w:pPr>
      <w:r>
        <w:t>a5) consta cláusula para o desconto de vales, farmácia, seguros, associações, mercado. Sem a previsão contratual que permita tais descontos, qualquer desconto em folha poderá questionado e o funcionário solicitar devolução dos valores descontados (exceto os descontos legais INSS, IRRF...). Se a empresa não mencionou cláusula de desconto em contrato de trabalho, o Auditor deverá recomendar que se faça um aditivo contratual, para que a empresa tenha a documentação contratual hábil autorizando os descontos; (</w:t>
      </w:r>
      <w:hyperlink w:anchor="Contratodetrabalho1" w:history="1">
        <w:r>
          <w:rPr>
            <w:rStyle w:val="Hyperlink"/>
          </w:rPr>
          <w:t>1.16</w:t>
        </w:r>
      </w:hyperlink>
      <w:r>
        <w:t xml:space="preserve">; </w:t>
      </w:r>
      <w:hyperlink w:anchor="descontos" w:history="1">
        <w:r>
          <w:rPr>
            <w:rStyle w:val="Hyperlink"/>
          </w:rPr>
          <w:t>10.08</w:t>
        </w:r>
      </w:hyperlink>
      <w:r>
        <w:t>)</w:t>
      </w:r>
    </w:p>
    <w:p w:rsidR="005D75BE" w:rsidRDefault="005D75BE">
      <w:pPr>
        <w:jc w:val="both"/>
      </w:pPr>
    </w:p>
    <w:p w:rsidR="005D75BE" w:rsidRDefault="005D75BE">
      <w:pPr>
        <w:jc w:val="both"/>
      </w:pPr>
      <w:r>
        <w:t>a6) houve alteração do horário de trabalho do funcionário, a qual deverá ser feita mediante aditivo contratual. Ao ser contratado foi estipulado um determinado horário de trabalho, qualquer horário diferente do contratado poderá ser caracterizado como quebra de contrato (a não ser que a alteração de horário de trabalho esteja prevista no contrato). O funcionário poderá alegar que a empresa, por pressão, o forçou a trabalhar em horário diferente do combinado trazendo-lhe prejuízo. Quando houver previsão de que o funcionário poderá mudar de horário, mencionar no contrato de trabalho; (</w:t>
      </w:r>
      <w:hyperlink w:anchor="Alteraçãounilateraldecontrato" w:history="1">
        <w:r>
          <w:rPr>
            <w:rStyle w:val="Hyperlink"/>
          </w:rPr>
          <w:t>1.11</w:t>
        </w:r>
      </w:hyperlink>
      <w:r>
        <w:t>)</w:t>
      </w:r>
    </w:p>
    <w:p w:rsidR="005D75BE" w:rsidRDefault="005D75BE">
      <w:pPr>
        <w:jc w:val="both"/>
      </w:pPr>
    </w:p>
    <w:p w:rsidR="005D75BE" w:rsidRDefault="005D75BE">
      <w:pPr>
        <w:jc w:val="both"/>
      </w:pPr>
      <w:r>
        <w:t>a7) está documentada, qualquer alteração do contrato a pedido do funcionário, mediante solicitação da alteração e respectivo termo de aditivo contratual;</w:t>
      </w:r>
    </w:p>
    <w:p w:rsidR="005D75BE" w:rsidRDefault="005D75BE">
      <w:pPr>
        <w:jc w:val="both"/>
      </w:pPr>
    </w:p>
    <w:p w:rsidR="005D75BE" w:rsidRDefault="005D75BE">
      <w:pPr>
        <w:jc w:val="both"/>
      </w:pPr>
      <w:r>
        <w:t>a8) contrato</w:t>
      </w:r>
      <w:r w:rsidR="008A2535">
        <w:t xml:space="preserve"> de experiência não extrapolou o prazo de</w:t>
      </w:r>
      <w:r>
        <w:t xml:space="preserve"> 90 dia</w:t>
      </w:r>
      <w:r w:rsidR="008A2535">
        <w:t>s, caso ultrapasse os 90 dias (</w:t>
      </w:r>
      <w:r>
        <w:t>incluído o 1º dia), alertar a empresa que é devido ao funcionário aviso prévio, multa FGTS e demais verbas trabalhista</w:t>
      </w:r>
      <w:r w:rsidR="008A2535">
        <w:t>s</w:t>
      </w:r>
      <w:r>
        <w:t xml:space="preserve"> proveniente</w:t>
      </w:r>
      <w:r w:rsidR="008A2535">
        <w:t>s</w:t>
      </w:r>
      <w:r>
        <w:t xml:space="preserve"> a demissão d</w:t>
      </w:r>
      <w:r w:rsidR="008A2535">
        <w:t xml:space="preserve">o funcionário, pois o contrato </w:t>
      </w:r>
      <w:r>
        <w:t>de experiência passa a vigorar por prazo indeterminado;</w:t>
      </w:r>
    </w:p>
    <w:p w:rsidR="005D75BE" w:rsidRDefault="005D75BE">
      <w:pPr>
        <w:jc w:val="both"/>
      </w:pPr>
    </w:p>
    <w:p w:rsidR="005D75BE" w:rsidRDefault="005D75BE">
      <w:pPr>
        <w:jc w:val="both"/>
      </w:pPr>
      <w:r>
        <w:lastRenderedPageBreak/>
        <w:t>a9) o contrato de experiência foi prorrogado apenas 02 vezes, no prazo de 90 dias; a terceira prorrogação o torna contrato por prazo indeterminado;</w:t>
      </w:r>
    </w:p>
    <w:p w:rsidR="005D75BE" w:rsidRDefault="005D75BE">
      <w:pPr>
        <w:jc w:val="both"/>
      </w:pPr>
    </w:p>
    <w:p w:rsidR="005D75BE" w:rsidRDefault="008A2535">
      <w:pPr>
        <w:jc w:val="both"/>
      </w:pPr>
      <w:r>
        <w:t>a10</w:t>
      </w:r>
      <w:r w:rsidR="005D75BE">
        <w:t>) outros dados que o Auditor julgar necessário na ocasião da Auditoria.</w:t>
      </w:r>
    </w:p>
    <w:p w:rsidR="005D75BE" w:rsidRDefault="005D75BE">
      <w:pPr>
        <w:jc w:val="both"/>
      </w:pPr>
    </w:p>
    <w:p w:rsidR="005D75BE" w:rsidRPr="00AA23A5" w:rsidRDefault="005D75BE">
      <w:pPr>
        <w:jc w:val="both"/>
        <w:rPr>
          <w:b/>
          <w:bCs/>
        </w:rPr>
      </w:pPr>
      <w:r w:rsidRPr="00AA23A5">
        <w:rPr>
          <w:b/>
          <w:bCs/>
        </w:rPr>
        <w:t xml:space="preserve">b) </w:t>
      </w:r>
      <w:bookmarkStart w:id="20" w:name="ACORDODECOMPENSAÇÃO"/>
      <w:r w:rsidR="00F93FA7" w:rsidRPr="00AA23A5">
        <w:rPr>
          <w:b/>
          <w:bCs/>
        </w:rPr>
        <w:t>Acordo de compensação</w:t>
      </w:r>
    </w:p>
    <w:bookmarkEnd w:id="20"/>
    <w:p w:rsidR="005D75BE" w:rsidRDefault="005D75BE">
      <w:pPr>
        <w:jc w:val="both"/>
      </w:pPr>
    </w:p>
    <w:p w:rsidR="005D75BE" w:rsidRDefault="005D75BE">
      <w:pPr>
        <w:jc w:val="both"/>
      </w:pPr>
      <w:r>
        <w:t xml:space="preserve">Na maioria das vezes, os funcionários trabalham de segunda a sexta 8hs48min para compensar o sábado, há a diminuição do trabalho de um dia da semana </w:t>
      </w:r>
      <w:r w:rsidR="008A2535">
        <w:t xml:space="preserve">ou algumas horas em um dia e o </w:t>
      </w:r>
      <w:r>
        <w:t>respectivo aumento da carga horária em outros dias da semana. Todos os funcionários que aderem a esse tipo de compensação devem manter o acordo de compensação por escrito com a empresa.</w:t>
      </w:r>
    </w:p>
    <w:p w:rsidR="005D75BE" w:rsidRDefault="005D75BE">
      <w:pPr>
        <w:jc w:val="both"/>
      </w:pPr>
    </w:p>
    <w:p w:rsidR="005D75BE" w:rsidRDefault="005D75BE">
      <w:pPr>
        <w:jc w:val="both"/>
      </w:pPr>
      <w:r>
        <w:t>Em uma reclamatória trabalhista, se a empresa não mantiver o acordo de compensação, as horas superiores a 08 horas diárias serão consideradas como horas extras, ou seja o funcionário reivindicará 48 minutos extras  todos os dias. (</w:t>
      </w:r>
      <w:hyperlink w:anchor="Acordodecompensaçãojornadadetrabalh" w:history="1">
        <w:r>
          <w:rPr>
            <w:rStyle w:val="Hyperlink"/>
          </w:rPr>
          <w:t>1.9</w:t>
        </w:r>
      </w:hyperlink>
      <w:r>
        <w:t>) e (</w:t>
      </w:r>
      <w:hyperlink w:anchor="Acordodecompensação12x36jornadade" w:history="1">
        <w:r>
          <w:rPr>
            <w:rStyle w:val="Hyperlink"/>
          </w:rPr>
          <w:t>1.10</w:t>
        </w:r>
      </w:hyperlink>
      <w:r>
        <w:t>)</w:t>
      </w:r>
    </w:p>
    <w:p w:rsidR="005D75BE" w:rsidRDefault="005D75BE">
      <w:pPr>
        <w:jc w:val="both"/>
      </w:pPr>
    </w:p>
    <w:p w:rsidR="005D75BE" w:rsidRDefault="005D75BE">
      <w:pPr>
        <w:jc w:val="both"/>
      </w:pPr>
      <w:r>
        <w:t xml:space="preserve">Os profissionais que fazem os cálculos trabalhistas para fins judiciais (reclamatórias trabalhistas), ao verificarem que na documentação do funcionário não consta o acordo de compensação de horas, computam como horas extras as excedentes a 08 horas diárias, em 05 anos, totalizam 57.600 minutos ou  960 horas extras (48 </w:t>
      </w:r>
      <w:proofErr w:type="spellStart"/>
      <w:r>
        <w:t>min</w:t>
      </w:r>
      <w:proofErr w:type="spellEnd"/>
      <w:r>
        <w:t xml:space="preserve"> x 20 dias no mês x 12 meses no ano x 05 anos). Se o funcionário percebe R$ 2.000,00 mensais, por exemplo, gera uma  contingência trabalhista de R$ 13.090,90 de horas extras [(2.000,00 /220)x50% x 960]  + 3.141,81 de DSR (13.090,90/25x6), ainda tem o cálculo do 13º salário, das Férias e FGTS sobre as horas extras e DSR.</w:t>
      </w:r>
    </w:p>
    <w:p w:rsidR="005D75BE" w:rsidRDefault="005D75BE">
      <w:pPr>
        <w:jc w:val="both"/>
      </w:pPr>
    </w:p>
    <w:p w:rsidR="005D75BE" w:rsidRDefault="005D75BE" w:rsidP="009E5D99">
      <w:pPr>
        <w:jc w:val="both"/>
        <w:outlineLvl w:val="0"/>
      </w:pPr>
      <w:r>
        <w:t>Portanto, o Auditor deverá atentar seriamente ao assunto.</w:t>
      </w:r>
    </w:p>
    <w:p w:rsidR="005D75BE" w:rsidRDefault="005D75BE">
      <w:pPr>
        <w:jc w:val="both"/>
      </w:pPr>
    </w:p>
    <w:p w:rsidR="005D75BE" w:rsidRPr="00AA23A5" w:rsidRDefault="00B16AEB">
      <w:pPr>
        <w:jc w:val="both"/>
        <w:rPr>
          <w:b/>
          <w:bCs/>
        </w:rPr>
      </w:pPr>
      <w:r w:rsidRPr="00AA23A5">
        <w:rPr>
          <w:b/>
          <w:bCs/>
        </w:rPr>
        <w:t xml:space="preserve">c) </w:t>
      </w:r>
      <w:bookmarkStart w:id="21" w:name="SALÁRIOFAMÍLIA"/>
      <w:bookmarkStart w:id="22" w:name="Saláriofamília1"/>
      <w:r w:rsidR="00F93FA7" w:rsidRPr="00AA23A5">
        <w:rPr>
          <w:b/>
          <w:bCs/>
        </w:rPr>
        <w:t xml:space="preserve">Salário-família </w:t>
      </w:r>
      <w:bookmarkEnd w:id="21"/>
      <w:bookmarkEnd w:id="22"/>
      <w:r w:rsidR="005D75BE" w:rsidRPr="00AA23A5">
        <w:rPr>
          <w:b/>
          <w:bCs/>
        </w:rPr>
        <w:t>(</w:t>
      </w:r>
      <w:hyperlink w:anchor="Saláriofamíliadocumentação" w:history="1">
        <w:r w:rsidR="005D75BE" w:rsidRPr="00AA23A5">
          <w:rPr>
            <w:rStyle w:val="Hyperlink"/>
            <w:b/>
            <w:bCs/>
          </w:rPr>
          <w:t>1.</w:t>
        </w:r>
        <w:bookmarkStart w:id="23" w:name="_Hlt68427303"/>
        <w:r w:rsidR="005D75BE" w:rsidRPr="00AA23A5">
          <w:rPr>
            <w:rStyle w:val="Hyperlink"/>
            <w:b/>
            <w:bCs/>
          </w:rPr>
          <w:t>2</w:t>
        </w:r>
        <w:bookmarkEnd w:id="23"/>
      </w:hyperlink>
      <w:r w:rsidR="005D75BE" w:rsidRPr="00AA23A5">
        <w:rPr>
          <w:b/>
          <w:bCs/>
        </w:rPr>
        <w:t>)</w:t>
      </w:r>
    </w:p>
    <w:p w:rsidR="005D75BE" w:rsidRDefault="005D75BE">
      <w:pPr>
        <w:jc w:val="both"/>
      </w:pPr>
    </w:p>
    <w:p w:rsidR="005D75BE" w:rsidRDefault="005D75BE">
      <w:pPr>
        <w:jc w:val="both"/>
      </w:pPr>
      <w:r>
        <w:t xml:space="preserve">Documentos necessários para a percepção do </w:t>
      </w:r>
      <w:proofErr w:type="spellStart"/>
      <w:r>
        <w:t>salário-famíla</w:t>
      </w:r>
      <w:proofErr w:type="spellEnd"/>
      <w:r>
        <w:t>:</w:t>
      </w:r>
    </w:p>
    <w:p w:rsidR="005D75BE" w:rsidRDefault="005D75BE">
      <w:pPr>
        <w:jc w:val="both"/>
      </w:pPr>
    </w:p>
    <w:p w:rsidR="005D75BE" w:rsidRDefault="005D75BE">
      <w:pPr>
        <w:jc w:val="both"/>
      </w:pPr>
      <w:r>
        <w:t>c1) Fic</w:t>
      </w:r>
      <w:r w:rsidR="00995CD8">
        <w:t>ha de s</w:t>
      </w:r>
      <w:r>
        <w:t>alário</w:t>
      </w:r>
      <w:r w:rsidR="00995CD8">
        <w:t>- f</w:t>
      </w:r>
      <w:r>
        <w:t>amília, devidamente preenchida;</w:t>
      </w:r>
    </w:p>
    <w:p w:rsidR="005D75BE" w:rsidRDefault="005D75BE">
      <w:pPr>
        <w:jc w:val="both"/>
      </w:pPr>
    </w:p>
    <w:p w:rsidR="005D75BE" w:rsidRDefault="005D75BE">
      <w:pPr>
        <w:jc w:val="both"/>
      </w:pPr>
      <w:r>
        <w:t>c2) Termo de Responsabilidade para fins de salário</w:t>
      </w:r>
      <w:r w:rsidR="00995CD8">
        <w:t>-</w:t>
      </w:r>
      <w:r>
        <w:t>família, assinado pelo funcionário;</w:t>
      </w:r>
    </w:p>
    <w:p w:rsidR="005D75BE" w:rsidRDefault="005D75BE">
      <w:pPr>
        <w:jc w:val="both"/>
      </w:pPr>
    </w:p>
    <w:p w:rsidR="005D75BE" w:rsidRDefault="005D75BE">
      <w:pPr>
        <w:jc w:val="both"/>
      </w:pPr>
      <w:r>
        <w:t>c3) Apresentar anualmente cópia do Cartão de vacinação para filhos até 06 anos de idade;</w:t>
      </w:r>
    </w:p>
    <w:p w:rsidR="005D75BE" w:rsidRDefault="005D75BE">
      <w:pPr>
        <w:jc w:val="both"/>
      </w:pPr>
    </w:p>
    <w:p w:rsidR="005D75BE" w:rsidRDefault="005D75BE">
      <w:pPr>
        <w:jc w:val="both"/>
      </w:pPr>
      <w:r>
        <w:t xml:space="preserve">c4) Apresentar semestralmente comprovante de </w:t>
      </w:r>
      <w:proofErr w:type="spellStart"/>
      <w:r>
        <w:t>freqüência</w:t>
      </w:r>
      <w:proofErr w:type="spellEnd"/>
      <w:r>
        <w:t xml:space="preserve"> escolar para filhos a partir dos 07 anos de idade, nos meses de maio e novembro de cada ano.</w:t>
      </w:r>
    </w:p>
    <w:p w:rsidR="005D75BE" w:rsidRDefault="005D75BE">
      <w:pPr>
        <w:jc w:val="both"/>
      </w:pPr>
    </w:p>
    <w:p w:rsidR="005D75BE" w:rsidRDefault="00995CD8">
      <w:pPr>
        <w:jc w:val="both"/>
      </w:pPr>
      <w:r>
        <w:t>Caso a empresa pagou o salário-</w:t>
      </w:r>
      <w:r w:rsidR="005D75BE">
        <w:t>família sem que o funcionário apresentasse os documentos acima, em uma fiscalização, O INSS autuará a empre</w:t>
      </w:r>
      <w:r>
        <w:t xml:space="preserve">sa no valor do salário-família </w:t>
      </w:r>
      <w:r w:rsidR="005D75BE">
        <w:t>acrescido de juros e multas (de ofício).</w:t>
      </w:r>
    </w:p>
    <w:p w:rsidR="005D75BE" w:rsidRDefault="005D75BE">
      <w:pPr>
        <w:jc w:val="both"/>
      </w:pPr>
    </w:p>
    <w:p w:rsidR="006C7E87" w:rsidRDefault="006C7E87">
      <w:pPr>
        <w:jc w:val="both"/>
      </w:pPr>
    </w:p>
    <w:p w:rsidR="006C7E87" w:rsidRDefault="006C7E87">
      <w:pPr>
        <w:jc w:val="both"/>
      </w:pPr>
    </w:p>
    <w:p w:rsidR="005D75BE" w:rsidRPr="00AA23A5" w:rsidRDefault="005D75BE">
      <w:pPr>
        <w:jc w:val="both"/>
        <w:rPr>
          <w:b/>
          <w:bCs/>
        </w:rPr>
      </w:pPr>
      <w:r w:rsidRPr="00AA23A5">
        <w:rPr>
          <w:b/>
          <w:bCs/>
        </w:rPr>
        <w:lastRenderedPageBreak/>
        <w:t xml:space="preserve">d) </w:t>
      </w:r>
      <w:bookmarkStart w:id="24" w:name="Exames"/>
      <w:r w:rsidR="00F93FA7" w:rsidRPr="00AA23A5">
        <w:rPr>
          <w:b/>
          <w:bCs/>
        </w:rPr>
        <w:t>Exames</w:t>
      </w:r>
      <w:bookmarkEnd w:id="24"/>
      <w:r w:rsidR="00F93FA7" w:rsidRPr="00AA23A5">
        <w:rPr>
          <w:b/>
          <w:bCs/>
        </w:rPr>
        <w:t xml:space="preserve"> médicos </w:t>
      </w:r>
      <w:r w:rsidRPr="00AA23A5">
        <w:rPr>
          <w:b/>
          <w:bCs/>
        </w:rPr>
        <w:t>(</w:t>
      </w:r>
      <w:hyperlink w:anchor="Examesmédicos" w:history="1">
        <w:r w:rsidRPr="00AA23A5">
          <w:rPr>
            <w:rStyle w:val="Hyperlink"/>
            <w:b/>
            <w:bCs/>
          </w:rPr>
          <w:t>1</w:t>
        </w:r>
        <w:bookmarkStart w:id="25" w:name="_Hlt68427469"/>
        <w:r w:rsidRPr="00AA23A5">
          <w:rPr>
            <w:rStyle w:val="Hyperlink"/>
            <w:b/>
            <w:bCs/>
          </w:rPr>
          <w:t>.</w:t>
        </w:r>
        <w:bookmarkEnd w:id="25"/>
        <w:r w:rsidRPr="00AA23A5">
          <w:rPr>
            <w:rStyle w:val="Hyperlink"/>
            <w:b/>
            <w:bCs/>
          </w:rPr>
          <w:t>26</w:t>
        </w:r>
      </w:hyperlink>
      <w:r w:rsidRPr="00AA23A5">
        <w:rPr>
          <w:b/>
          <w:bCs/>
        </w:rPr>
        <w:t>) (</w:t>
      </w:r>
      <w:bookmarkStart w:id="26" w:name="_Hlt68427475"/>
      <w:r w:rsidR="00696341" w:rsidRPr="00AA23A5">
        <w:rPr>
          <w:b/>
          <w:bCs/>
        </w:rPr>
        <w:fldChar w:fldCharType="begin"/>
      </w:r>
      <w:r w:rsidRPr="00AA23A5">
        <w:rPr>
          <w:b/>
          <w:bCs/>
        </w:rPr>
        <w:instrText xml:space="preserve"> HYPERLINK  \l "exames1" </w:instrText>
      </w:r>
      <w:r w:rsidR="00696341" w:rsidRPr="00AA23A5">
        <w:rPr>
          <w:b/>
          <w:bCs/>
        </w:rPr>
        <w:fldChar w:fldCharType="separate"/>
      </w:r>
      <w:r w:rsidRPr="00AA23A5">
        <w:rPr>
          <w:rStyle w:val="Hyperlink"/>
          <w:b/>
          <w:bCs/>
        </w:rPr>
        <w:t>5.17</w:t>
      </w:r>
      <w:r w:rsidR="00696341" w:rsidRPr="00AA23A5">
        <w:rPr>
          <w:b/>
          <w:bCs/>
        </w:rPr>
        <w:fldChar w:fldCharType="end"/>
      </w:r>
      <w:bookmarkEnd w:id="26"/>
      <w:r w:rsidRPr="00AA23A5">
        <w:rPr>
          <w:b/>
          <w:bCs/>
        </w:rPr>
        <w:t>)</w:t>
      </w:r>
    </w:p>
    <w:p w:rsidR="005D75BE" w:rsidRDefault="005D75BE">
      <w:pPr>
        <w:jc w:val="both"/>
      </w:pPr>
    </w:p>
    <w:p w:rsidR="005D75BE" w:rsidRDefault="005D75BE" w:rsidP="009E5D99">
      <w:pPr>
        <w:jc w:val="both"/>
        <w:outlineLvl w:val="0"/>
      </w:pPr>
      <w:r>
        <w:t>O Auditor deverá verificar se foram feitos os exames médicos solicitados pela legislação.</w:t>
      </w:r>
    </w:p>
    <w:p w:rsidR="005D75BE" w:rsidRDefault="005D75BE">
      <w:pPr>
        <w:jc w:val="both"/>
      </w:pPr>
    </w:p>
    <w:p w:rsidR="005D75BE" w:rsidRDefault="005D75BE">
      <w:pPr>
        <w:jc w:val="both"/>
      </w:pPr>
      <w:r>
        <w:t xml:space="preserve">De acordo com o Artigo 168 da Consolidação das Leis do Trabalho, e Item 7.4.1 da Norma Regulamentadora Relativa à Segurança e Medicina no Trabalho NR 7 - Programa de Controle Médico e Saúde Ocupacional, é obrigatória a realização de exames médicos </w:t>
      </w:r>
      <w:proofErr w:type="spellStart"/>
      <w:r>
        <w:t>admissionais</w:t>
      </w:r>
      <w:proofErr w:type="spellEnd"/>
      <w:r>
        <w:t xml:space="preserve">, periódicos e </w:t>
      </w:r>
      <w:proofErr w:type="spellStart"/>
      <w:r>
        <w:t>demissionais</w:t>
      </w:r>
      <w:proofErr w:type="spellEnd"/>
      <w:r>
        <w:t>:</w:t>
      </w:r>
    </w:p>
    <w:p w:rsidR="005D75BE" w:rsidRDefault="005D75BE">
      <w:pPr>
        <w:ind w:left="851" w:hanging="851"/>
        <w:jc w:val="both"/>
      </w:pPr>
    </w:p>
    <w:p w:rsidR="005D75BE" w:rsidRDefault="005D75BE">
      <w:pPr>
        <w:jc w:val="both"/>
        <w:rPr>
          <w:b/>
          <w:bCs/>
        </w:rPr>
      </w:pPr>
      <w:r>
        <w:t xml:space="preserve">d1) </w:t>
      </w:r>
      <w:proofErr w:type="spellStart"/>
      <w:r>
        <w:rPr>
          <w:b/>
          <w:bCs/>
        </w:rPr>
        <w:t>Admissional</w:t>
      </w:r>
      <w:proofErr w:type="spellEnd"/>
      <w:r>
        <w:t xml:space="preserve"> - na admissão do funcionário é obrigatório o exame médico </w:t>
      </w:r>
      <w:proofErr w:type="spellStart"/>
      <w:r>
        <w:t>admissional</w:t>
      </w:r>
      <w:proofErr w:type="spellEnd"/>
      <w:r>
        <w:rPr>
          <w:b/>
          <w:bCs/>
        </w:rPr>
        <w:t>;</w:t>
      </w:r>
    </w:p>
    <w:p w:rsidR="005D75BE" w:rsidRDefault="005D75BE">
      <w:pPr>
        <w:jc w:val="both"/>
      </w:pPr>
    </w:p>
    <w:p w:rsidR="005D75BE" w:rsidRDefault="005D75BE">
      <w:pPr>
        <w:jc w:val="both"/>
      </w:pPr>
      <w:r>
        <w:t>d2</w:t>
      </w:r>
      <w:r>
        <w:rPr>
          <w:color w:val="000000"/>
        </w:rPr>
        <w:t xml:space="preserve">) </w:t>
      </w:r>
      <w:r>
        <w:rPr>
          <w:b/>
          <w:bCs/>
          <w:color w:val="000000"/>
        </w:rPr>
        <w:t>Periódicos</w:t>
      </w:r>
      <w:r>
        <w:t xml:space="preserve"> - a cada ano ou em intervalos menores (normalmente é semestral) para trabalhadores expostos a riscos;</w:t>
      </w:r>
    </w:p>
    <w:p w:rsidR="005D75BE" w:rsidRDefault="005D75BE">
      <w:pPr>
        <w:jc w:val="both"/>
      </w:pPr>
    </w:p>
    <w:p w:rsidR="005D75BE" w:rsidRDefault="005D75BE">
      <w:pPr>
        <w:jc w:val="both"/>
      </w:pPr>
      <w:r>
        <w:t xml:space="preserve">d3) </w:t>
      </w:r>
      <w:r>
        <w:rPr>
          <w:b/>
          <w:bCs/>
        </w:rPr>
        <w:t>Periódicos</w:t>
      </w:r>
      <w:r>
        <w:t xml:space="preserve"> - anual, quando menores de dezoito anos e maiores de quarenta e cinco anos de idade;</w:t>
      </w:r>
    </w:p>
    <w:p w:rsidR="005D75BE" w:rsidRDefault="005D75BE">
      <w:pPr>
        <w:jc w:val="both"/>
      </w:pPr>
    </w:p>
    <w:p w:rsidR="005D75BE" w:rsidRDefault="005D75BE">
      <w:pPr>
        <w:pStyle w:val="Corpodetexto"/>
      </w:pPr>
      <w:r>
        <w:t>d4</w:t>
      </w:r>
      <w:r>
        <w:rPr>
          <w:b/>
          <w:bCs/>
        </w:rPr>
        <w:t>) Periódicos</w:t>
      </w:r>
      <w:r>
        <w:t xml:space="preserve"> - cada dois anos, para os trabalhadores entre dezoito anos e quarenta e cinco anos de idade;</w:t>
      </w:r>
    </w:p>
    <w:p w:rsidR="005D75BE" w:rsidRDefault="005D75BE">
      <w:pPr>
        <w:jc w:val="both"/>
      </w:pPr>
    </w:p>
    <w:p w:rsidR="005D75BE" w:rsidRDefault="005D75BE">
      <w:pPr>
        <w:jc w:val="both"/>
      </w:pPr>
      <w:r>
        <w:t xml:space="preserve">d5) </w:t>
      </w:r>
      <w:proofErr w:type="spellStart"/>
      <w:r>
        <w:rPr>
          <w:b/>
          <w:bCs/>
        </w:rPr>
        <w:t>Demissional</w:t>
      </w:r>
      <w:proofErr w:type="spellEnd"/>
      <w:r>
        <w:t xml:space="preserve"> - na saída do funcionário da empresa é obrigatório o exame médico </w:t>
      </w:r>
      <w:proofErr w:type="spellStart"/>
      <w:r>
        <w:t>demissional</w:t>
      </w:r>
      <w:proofErr w:type="spellEnd"/>
      <w:r>
        <w:t>.</w:t>
      </w:r>
    </w:p>
    <w:p w:rsidR="005D75BE" w:rsidRDefault="005D75BE">
      <w:pPr>
        <w:jc w:val="both"/>
      </w:pPr>
    </w:p>
    <w:p w:rsidR="005D75BE" w:rsidRDefault="005D75BE">
      <w:pPr>
        <w:jc w:val="both"/>
      </w:pPr>
    </w:p>
    <w:p w:rsidR="005D75BE" w:rsidRPr="00AA23A5" w:rsidRDefault="005D75BE">
      <w:pPr>
        <w:jc w:val="both"/>
        <w:rPr>
          <w:b/>
          <w:bCs/>
        </w:rPr>
      </w:pPr>
      <w:r w:rsidRPr="00AA23A5">
        <w:rPr>
          <w:b/>
          <w:bCs/>
        </w:rPr>
        <w:t xml:space="preserve">e) </w:t>
      </w:r>
      <w:bookmarkStart w:id="27" w:name="ACORDODEPRORROGAÇÃODEHORAS"/>
      <w:r w:rsidR="00F93FA7" w:rsidRPr="00AA23A5">
        <w:rPr>
          <w:b/>
          <w:bCs/>
        </w:rPr>
        <w:t>Acordo de prorrogação de horas</w:t>
      </w:r>
      <w:bookmarkEnd w:id="27"/>
    </w:p>
    <w:p w:rsidR="005D75BE" w:rsidRDefault="005D75BE">
      <w:pPr>
        <w:jc w:val="both"/>
      </w:pPr>
    </w:p>
    <w:p w:rsidR="005D75BE" w:rsidRDefault="005D75BE">
      <w:pPr>
        <w:jc w:val="both"/>
      </w:pPr>
      <w:r>
        <w:rPr>
          <w:b/>
          <w:bCs/>
        </w:rPr>
        <w:t>Acordo de prorrogação de horas</w:t>
      </w:r>
      <w:r>
        <w:t>, no qual o funcionário concorda em prorrogar a jornada de trabalho. Deve ser solicitada para os funcionários que prorrogam a jornada de trabalho. (</w:t>
      </w:r>
      <w:hyperlink w:anchor="Acordodeprorrogaçãodejornadadetrabalho" w:history="1">
        <w:r>
          <w:rPr>
            <w:rStyle w:val="Hyperlink"/>
          </w:rPr>
          <w:t>1.7</w:t>
        </w:r>
      </w:hyperlink>
      <w:r>
        <w:t>) (</w:t>
      </w:r>
      <w:hyperlink w:anchor="Vendedorescláusuladeprorrogaçãodejornad" w:history="1">
        <w:r>
          <w:rPr>
            <w:rStyle w:val="Hyperlink"/>
          </w:rPr>
          <w:t>1.8</w:t>
        </w:r>
      </w:hyperlink>
      <w:r>
        <w:t>)</w:t>
      </w:r>
    </w:p>
    <w:p w:rsidR="005D75BE" w:rsidRDefault="005D75BE">
      <w:pPr>
        <w:jc w:val="both"/>
      </w:pPr>
    </w:p>
    <w:p w:rsidR="005D75BE" w:rsidRPr="00AA23A5" w:rsidRDefault="005D75BE">
      <w:pPr>
        <w:jc w:val="both"/>
        <w:rPr>
          <w:b/>
          <w:bCs/>
        </w:rPr>
      </w:pPr>
      <w:r w:rsidRPr="00AA23A5">
        <w:rPr>
          <w:b/>
          <w:bCs/>
        </w:rPr>
        <w:t xml:space="preserve">f) </w:t>
      </w:r>
      <w:bookmarkStart w:id="28" w:name="COMPROVANTEDEENTREGAEDEVOLUÇÃODACT"/>
      <w:r w:rsidR="00F93FA7" w:rsidRPr="00AA23A5">
        <w:rPr>
          <w:b/>
          <w:bCs/>
        </w:rPr>
        <w:t xml:space="preserve">Comprovante de entrega e devolução </w:t>
      </w:r>
      <w:r w:rsidR="00F93FA7">
        <w:rPr>
          <w:b/>
          <w:bCs/>
        </w:rPr>
        <w:t>da</w:t>
      </w:r>
      <w:r w:rsidRPr="00AA23A5">
        <w:rPr>
          <w:b/>
          <w:bCs/>
        </w:rPr>
        <w:t xml:space="preserve"> CTPS</w:t>
      </w:r>
    </w:p>
    <w:bookmarkEnd w:id="28"/>
    <w:p w:rsidR="005D75BE" w:rsidRDefault="005D75BE">
      <w:pPr>
        <w:jc w:val="both"/>
      </w:pPr>
    </w:p>
    <w:p w:rsidR="005D75BE" w:rsidRDefault="005D75BE">
      <w:pPr>
        <w:jc w:val="both"/>
      </w:pPr>
      <w:r>
        <w:rPr>
          <w:b/>
          <w:bCs/>
        </w:rPr>
        <w:t>Comprovante de entrega e devolução da CTPS</w:t>
      </w:r>
      <w:r>
        <w:t>, os funcionários devem entregar  a CTPS à empresa e esta devolvê-la em 48 horas, mediante recibo. O Auditor deverá verificar  se há o comprovante de entrega e devolução da CTPS na ocasião da admissão, na saída para férias e na saída do funcionário da empresa. Não é suficiente ter apenas o comprovante de devolução da CTPS, é necessário que a empresa mantenha também cópia do comprovante de entrega (no qual a empresa protocola o recebimento da CTPS ao funcionário), pois somente com o comprovante de entrega e de devolução, a empresa comprova que permaneceu  apenas  48 horas com a CTPS do funcionário. (</w:t>
      </w:r>
      <w:hyperlink w:anchor="Recibodeentregaedevoluçãodacarteiradetra" w:history="1">
        <w:r>
          <w:rPr>
            <w:rStyle w:val="Hyperlink"/>
          </w:rPr>
          <w:t>1.6</w:t>
        </w:r>
      </w:hyperlink>
      <w:r>
        <w:t>)</w:t>
      </w:r>
    </w:p>
    <w:p w:rsidR="005D75BE" w:rsidRDefault="005D75BE">
      <w:pPr>
        <w:jc w:val="both"/>
      </w:pPr>
    </w:p>
    <w:p w:rsidR="005D75BE" w:rsidRPr="00AA23A5" w:rsidRDefault="005D75BE">
      <w:pPr>
        <w:jc w:val="both"/>
        <w:rPr>
          <w:b/>
          <w:bCs/>
        </w:rPr>
      </w:pPr>
      <w:r w:rsidRPr="00AA23A5">
        <w:rPr>
          <w:b/>
          <w:bCs/>
        </w:rPr>
        <w:t xml:space="preserve">g) </w:t>
      </w:r>
      <w:bookmarkStart w:id="29" w:name="DECLARAÇÃODEENCARGOSDEFAMÍLIAPARFI"/>
      <w:r w:rsidR="00F93FA7">
        <w:rPr>
          <w:b/>
          <w:bCs/>
        </w:rPr>
        <w:t>D</w:t>
      </w:r>
      <w:r w:rsidR="00F93FA7" w:rsidRPr="00AA23A5">
        <w:rPr>
          <w:b/>
          <w:bCs/>
        </w:rPr>
        <w:t xml:space="preserve">eclaração de encargos de família par fins de </w:t>
      </w:r>
      <w:proofErr w:type="spellStart"/>
      <w:r w:rsidRPr="00AA23A5">
        <w:rPr>
          <w:b/>
          <w:bCs/>
        </w:rPr>
        <w:t>I.R.</w:t>
      </w:r>
      <w:proofErr w:type="spellEnd"/>
    </w:p>
    <w:bookmarkEnd w:id="29"/>
    <w:p w:rsidR="005D75BE" w:rsidRDefault="005D75BE">
      <w:pPr>
        <w:jc w:val="both"/>
      </w:pPr>
    </w:p>
    <w:p w:rsidR="005D75BE" w:rsidRDefault="00FD787E">
      <w:pPr>
        <w:jc w:val="both"/>
      </w:pPr>
      <w:r>
        <w:rPr>
          <w:b/>
          <w:bCs/>
        </w:rPr>
        <w:t xml:space="preserve">Declaração de Encargos de Família para fins de I. R. </w:t>
      </w:r>
      <w:r>
        <w:t xml:space="preserve">– os funcionários que tenham retenção de </w:t>
      </w:r>
      <w:proofErr w:type="spellStart"/>
      <w:r>
        <w:t>I.R.</w:t>
      </w:r>
      <w:proofErr w:type="spellEnd"/>
      <w:r>
        <w:t xml:space="preserve"> e deduzam dependentes deverão apresentar esta Declaração, senão a empresa terá que reembolsar com juros e multas o valor dos dependentes deduzidos sem o comprovante, em uma eventual fiscalização.</w:t>
      </w:r>
      <w:r w:rsidR="005D75BE">
        <w:t xml:space="preserve"> Também, a Receita Federal vem exigindo essa Declaração até mesmo para os funcionários que não tenham dependentes, sob pena de multa administrativa. (</w:t>
      </w:r>
      <w:hyperlink w:anchor="Declaraçãodeencargosdefamíliaparaf" w:history="1">
        <w:r w:rsidR="005D75BE">
          <w:rPr>
            <w:rStyle w:val="Hyperlink"/>
          </w:rPr>
          <w:t>1.3</w:t>
        </w:r>
      </w:hyperlink>
      <w:r w:rsidR="005D75BE">
        <w:t>)</w:t>
      </w:r>
    </w:p>
    <w:p w:rsidR="005D75BE" w:rsidRDefault="005D75BE" w:rsidP="005A460F"/>
    <w:p w:rsidR="005D75BE" w:rsidRPr="00AA23A5" w:rsidRDefault="005D75BE">
      <w:pPr>
        <w:jc w:val="both"/>
        <w:rPr>
          <w:b/>
          <w:bCs/>
        </w:rPr>
      </w:pPr>
      <w:r w:rsidRPr="00AA23A5">
        <w:rPr>
          <w:b/>
          <w:bCs/>
        </w:rPr>
        <w:lastRenderedPageBreak/>
        <w:t xml:space="preserve">h) </w:t>
      </w:r>
      <w:bookmarkStart w:id="30" w:name="Declaraçãodeutilizaçãodovaletranspo"/>
      <w:r w:rsidR="00F93FA7" w:rsidRPr="00AA23A5">
        <w:rPr>
          <w:b/>
          <w:bCs/>
        </w:rPr>
        <w:t>Declaração de utilização do vale-transporte</w:t>
      </w:r>
    </w:p>
    <w:bookmarkEnd w:id="30"/>
    <w:p w:rsidR="005D75BE" w:rsidRDefault="005D75BE">
      <w:pPr>
        <w:jc w:val="both"/>
      </w:pPr>
    </w:p>
    <w:p w:rsidR="005D75BE" w:rsidRDefault="005D75BE">
      <w:pPr>
        <w:pStyle w:val="Corpodetexto"/>
      </w:pPr>
      <w:r>
        <w:t>h1) Todo funcionário admitido deverá fazer a opção pela UTILIZAÇÃO  ou  NÃO Utilização do Vale Transporte, mediante declaração;</w:t>
      </w:r>
    </w:p>
    <w:p w:rsidR="005D75BE" w:rsidRDefault="005D75BE">
      <w:pPr>
        <w:jc w:val="both"/>
      </w:pPr>
    </w:p>
    <w:p w:rsidR="005D75BE" w:rsidRDefault="00FD787E">
      <w:pPr>
        <w:jc w:val="both"/>
      </w:pPr>
      <w:r>
        <w:t xml:space="preserve">h2)Os funcionários que optaram em receber o Vale-Transporte deverão fazer </w:t>
      </w:r>
      <w:r>
        <w:rPr>
          <w:b/>
          <w:bCs/>
        </w:rPr>
        <w:t>ANUALMENTE</w:t>
      </w:r>
      <w:r>
        <w:t xml:space="preserve"> a declaração de trajeto, atualizando o trajeto e as linhas de ônibus utilizadas</w:t>
      </w:r>
      <w:r w:rsidR="005D040E">
        <w:t xml:space="preserve"> pelo funcionário</w:t>
      </w:r>
      <w:r>
        <w:t>, sob pena de o benefício ser considerado como rendimento tributável do trabalhador, incidindo INSS, FGTS, IRRF.</w:t>
      </w:r>
      <w:r w:rsidR="005D75BE">
        <w:t xml:space="preserve"> (</w:t>
      </w:r>
      <w:hyperlink w:anchor="Declaraçãodeutilizaçãodevaletransporte" w:history="1">
        <w:r w:rsidR="005D75BE">
          <w:rPr>
            <w:rStyle w:val="Hyperlink"/>
          </w:rPr>
          <w:t>1</w:t>
        </w:r>
        <w:bookmarkStart w:id="31" w:name="_Hlt68427528"/>
        <w:r w:rsidR="005D75BE">
          <w:rPr>
            <w:rStyle w:val="Hyperlink"/>
          </w:rPr>
          <w:t>.</w:t>
        </w:r>
        <w:bookmarkEnd w:id="31"/>
        <w:r w:rsidR="005D75BE">
          <w:rPr>
            <w:rStyle w:val="Hyperlink"/>
          </w:rPr>
          <w:t>5</w:t>
        </w:r>
      </w:hyperlink>
      <w:r w:rsidR="005D75BE">
        <w:t>)</w:t>
      </w:r>
    </w:p>
    <w:p w:rsidR="005D75BE" w:rsidRDefault="005D75BE">
      <w:pPr>
        <w:jc w:val="both"/>
        <w:rPr>
          <w:b/>
          <w:bCs/>
        </w:rPr>
      </w:pPr>
    </w:p>
    <w:p w:rsidR="005D75BE" w:rsidRPr="00AA23A5" w:rsidRDefault="005D75BE">
      <w:pPr>
        <w:jc w:val="both"/>
        <w:rPr>
          <w:b/>
          <w:bCs/>
        </w:rPr>
      </w:pPr>
      <w:r w:rsidRPr="00AA23A5">
        <w:rPr>
          <w:b/>
          <w:bCs/>
        </w:rPr>
        <w:t xml:space="preserve">i) </w:t>
      </w:r>
      <w:bookmarkStart w:id="32" w:name="Outrosdocumentos"/>
      <w:r w:rsidR="00F93FA7" w:rsidRPr="00AA23A5">
        <w:rPr>
          <w:b/>
          <w:bCs/>
        </w:rPr>
        <w:t>Outros documentos</w:t>
      </w:r>
    </w:p>
    <w:bookmarkEnd w:id="32"/>
    <w:p w:rsidR="005D75BE" w:rsidRDefault="005D75BE">
      <w:pPr>
        <w:jc w:val="both"/>
      </w:pPr>
    </w:p>
    <w:p w:rsidR="005D75BE" w:rsidRDefault="005D75BE">
      <w:pPr>
        <w:jc w:val="both"/>
      </w:pPr>
      <w:r>
        <w:t xml:space="preserve"> i1) Quando a empresa efetua o fechamento de horas extras, comissões, descontos de faltas, etc., no período, a título de exemplo, compreendido entre o dia 25 do mês anterior até o dia 24 do mês em curso, sendo os eventos posteriores ao dia 24 contabilizados na folha do mês seguinte. </w:t>
      </w:r>
      <w:r w:rsidR="00FD787E">
        <w:t>(ou seja a folha de pagamento não tem como base o dia 01 ao dia 30 de cada mês),verificar se a empresa possui termo de anuência, descrevendo no referido documento os procedimentos adotados, e que o mesmo seja autenticado pelos funcionários; (</w:t>
      </w:r>
      <w:hyperlink w:anchor="Fechamentodafolhadepagamento" w:history="1">
        <w:r w:rsidR="00FD787E">
          <w:rPr>
            <w:rStyle w:val="Hyperlink"/>
          </w:rPr>
          <w:t>1.4</w:t>
        </w:r>
      </w:hyperlink>
      <w:r w:rsidR="00FD787E">
        <w:t>)</w:t>
      </w:r>
    </w:p>
    <w:p w:rsidR="005D75BE" w:rsidRDefault="005D75BE">
      <w:pPr>
        <w:jc w:val="both"/>
      </w:pPr>
    </w:p>
    <w:p w:rsidR="005D75BE" w:rsidRDefault="005D75BE">
      <w:pPr>
        <w:jc w:val="both"/>
      </w:pPr>
      <w:r>
        <w:t>i2) nas jornadas de com</w:t>
      </w:r>
      <w:r w:rsidR="00E10F2D">
        <w:t xml:space="preserve">pensação de 12 x 36, verificar </w:t>
      </w:r>
      <w:r>
        <w:t>se há acordo de compensação por escrito; (</w:t>
      </w:r>
      <w:hyperlink w:anchor="Acordodecompensação12x36jornadade" w:history="1">
        <w:r>
          <w:rPr>
            <w:rStyle w:val="Hyperlink"/>
          </w:rPr>
          <w:t>1.10</w:t>
        </w:r>
      </w:hyperlink>
      <w:r>
        <w:t>)</w:t>
      </w:r>
    </w:p>
    <w:p w:rsidR="005D75BE" w:rsidRDefault="005D75BE">
      <w:pPr>
        <w:pStyle w:val="Corpodetexto"/>
        <w:spacing w:before="240"/>
      </w:pPr>
      <w:r>
        <w:t>i3) verificar se horário de trabalho foi alterado sem aditivo contratual – alteração unilateral de contrato; (</w:t>
      </w:r>
      <w:hyperlink w:anchor="Alteraçãounilateraldecontrato" w:history="1">
        <w:r>
          <w:rPr>
            <w:rStyle w:val="Hyperlink"/>
          </w:rPr>
          <w:t>1.11</w:t>
        </w:r>
      </w:hyperlink>
      <w:r>
        <w:t>)</w:t>
      </w:r>
    </w:p>
    <w:p w:rsidR="005D75BE" w:rsidRDefault="005D75BE">
      <w:pPr>
        <w:jc w:val="both"/>
      </w:pPr>
    </w:p>
    <w:p w:rsidR="005D75BE" w:rsidRDefault="00FD787E">
      <w:pPr>
        <w:jc w:val="both"/>
      </w:pPr>
      <w:r>
        <w:t>i4) há documento de nomeação para funcionário que recebe gratificação de função; (</w:t>
      </w:r>
      <w:hyperlink w:anchor="Documentodenomeação" w:history="1">
        <w:r>
          <w:rPr>
            <w:rStyle w:val="Hyperlink"/>
          </w:rPr>
          <w:t>1.12</w:t>
        </w:r>
      </w:hyperlink>
      <w:r>
        <w:t>)</w:t>
      </w:r>
    </w:p>
    <w:p w:rsidR="005D75BE" w:rsidRDefault="005D75BE">
      <w:pPr>
        <w:jc w:val="both"/>
      </w:pPr>
    </w:p>
    <w:p w:rsidR="005D75BE" w:rsidRDefault="005D75BE">
      <w:pPr>
        <w:jc w:val="both"/>
      </w:pPr>
      <w:r>
        <w:t>i5) caso não conste a jornada de trabalho no cabeçalho do cartão ponto ou a empresa não utilize o cartão ponto deverá manter quadro de horário de trabalho; (</w:t>
      </w:r>
      <w:hyperlink w:anchor="Quadrodehoráriodetrabalho" w:history="1">
        <w:r>
          <w:rPr>
            <w:rStyle w:val="Hyperlink"/>
          </w:rPr>
          <w:t>1.14</w:t>
        </w:r>
      </w:hyperlink>
      <w:r>
        <w:t>)</w:t>
      </w:r>
    </w:p>
    <w:p w:rsidR="005D75BE" w:rsidRDefault="005D75BE">
      <w:pPr>
        <w:jc w:val="both"/>
      </w:pPr>
    </w:p>
    <w:p w:rsidR="0086081A" w:rsidRPr="0086081A" w:rsidRDefault="005D75BE" w:rsidP="0086081A">
      <w:pPr>
        <w:rPr>
          <w:b/>
          <w:bCs/>
        </w:rPr>
      </w:pPr>
      <w:r>
        <w:t>i6) caso trabalhem menores na empresa deverá constar quadro da proteção do trabalho do menor; (</w:t>
      </w:r>
      <w:hyperlink w:anchor="Quadrodaproteçãodotrabalhodomenor" w:history="1">
        <w:r>
          <w:rPr>
            <w:rStyle w:val="Hyperlink"/>
          </w:rPr>
          <w:t>1.15</w:t>
        </w:r>
      </w:hyperlink>
      <w:r>
        <w:t>)</w:t>
      </w:r>
      <w:r w:rsidR="0086081A">
        <w:t xml:space="preserve"> </w:t>
      </w:r>
      <w:r w:rsidR="0086081A" w:rsidRPr="0086081A">
        <w:rPr>
          <w:b/>
          <w:bCs/>
        </w:rPr>
        <w:t xml:space="preserve">Observação: </w:t>
      </w:r>
      <w:r w:rsidR="000C2B0C">
        <w:rPr>
          <w:b/>
          <w:bCs/>
        </w:rPr>
        <w:t>A</w:t>
      </w:r>
      <w:r w:rsidR="0086081A" w:rsidRPr="0086081A">
        <w:rPr>
          <w:b/>
          <w:bCs/>
        </w:rPr>
        <w:t xml:space="preserve"> obrigação comentada neste item foi revogada pela Lei nº 10.097/2000.</w:t>
      </w:r>
    </w:p>
    <w:p w:rsidR="005D75BE" w:rsidRDefault="005D75BE">
      <w:pPr>
        <w:jc w:val="both"/>
      </w:pPr>
    </w:p>
    <w:p w:rsidR="005D75BE" w:rsidRDefault="005D75BE">
      <w:pPr>
        <w:jc w:val="both"/>
      </w:pPr>
      <w:r>
        <w:t>i7) verificar a data que consta no recibo de pagamento de salário, se for posterior ao 5º dia útil do mês seguinte ou estiver em branco (e não houver comprovante de depósito até o 5º dia útil) a empresa está passível de multa por atraso de salário; (</w:t>
      </w:r>
      <w:hyperlink w:anchor="Recibodepagamentodesalário" w:history="1">
        <w:r>
          <w:rPr>
            <w:rStyle w:val="Hyperlink"/>
          </w:rPr>
          <w:t>1.17</w:t>
        </w:r>
      </w:hyperlink>
      <w:r>
        <w:t>)</w:t>
      </w:r>
    </w:p>
    <w:p w:rsidR="005D75BE" w:rsidRDefault="005D75BE">
      <w:pPr>
        <w:jc w:val="both"/>
      </w:pPr>
    </w:p>
    <w:p w:rsidR="005D75BE" w:rsidRDefault="005D75BE">
      <w:pPr>
        <w:jc w:val="both"/>
      </w:pPr>
      <w:r>
        <w:t xml:space="preserve">i8) alertar sobre as </w:t>
      </w:r>
      <w:proofErr w:type="spellStart"/>
      <w:r>
        <w:t>conseqüências</w:t>
      </w:r>
      <w:proofErr w:type="spellEnd"/>
      <w:r>
        <w:t xml:space="preserve"> dos documentos pagos por fora; (</w:t>
      </w:r>
      <w:hyperlink w:anchor="Recibosdesalárioscomplementares" w:history="1">
        <w:r>
          <w:rPr>
            <w:rStyle w:val="Hyperlink"/>
          </w:rPr>
          <w:t>1.18</w:t>
        </w:r>
      </w:hyperlink>
      <w:r>
        <w:t>)</w:t>
      </w:r>
    </w:p>
    <w:p w:rsidR="005D75BE" w:rsidRDefault="005D75BE">
      <w:pPr>
        <w:jc w:val="both"/>
      </w:pPr>
    </w:p>
    <w:p w:rsidR="005D75BE" w:rsidRDefault="00E10F2D">
      <w:pPr>
        <w:jc w:val="both"/>
      </w:pPr>
      <w:r>
        <w:t xml:space="preserve">i9) </w:t>
      </w:r>
      <w:r w:rsidR="005D75BE">
        <w:t>registro de empregado deverá ser mantido por estabelecimento não podendo ser centralizado; (</w:t>
      </w:r>
      <w:hyperlink w:anchor="Registrodeempregadosedocumentos" w:history="1">
        <w:r w:rsidR="005D75BE">
          <w:rPr>
            <w:rStyle w:val="Hyperlink"/>
          </w:rPr>
          <w:t>1.20</w:t>
        </w:r>
      </w:hyperlink>
      <w:r w:rsidR="005D75BE">
        <w:t>)</w:t>
      </w:r>
    </w:p>
    <w:p w:rsidR="005D75BE" w:rsidRDefault="005D75BE">
      <w:pPr>
        <w:jc w:val="both"/>
      </w:pPr>
    </w:p>
    <w:p w:rsidR="005D75BE" w:rsidRDefault="005D75BE">
      <w:pPr>
        <w:tabs>
          <w:tab w:val="left" w:pos="851"/>
        </w:tabs>
        <w:jc w:val="both"/>
      </w:pPr>
      <w:r>
        <w:t>i10) verificar se a empresa possui o livro de inspeção do trabalho; (</w:t>
      </w:r>
      <w:hyperlink w:anchor="Livrodeinspeçãodotrabalho" w:history="1">
        <w:r>
          <w:rPr>
            <w:rStyle w:val="Hyperlink"/>
          </w:rPr>
          <w:t>1.21</w:t>
        </w:r>
      </w:hyperlink>
      <w:r>
        <w:t>)</w:t>
      </w:r>
    </w:p>
    <w:p w:rsidR="005D75BE" w:rsidRDefault="005D75BE">
      <w:pPr>
        <w:tabs>
          <w:tab w:val="left" w:pos="851"/>
        </w:tabs>
        <w:jc w:val="both"/>
      </w:pPr>
    </w:p>
    <w:p w:rsidR="005D75BE" w:rsidRDefault="00FD787E">
      <w:pPr>
        <w:tabs>
          <w:tab w:val="left" w:pos="851"/>
        </w:tabs>
        <w:jc w:val="both"/>
      </w:pPr>
      <w:r>
        <w:t xml:space="preserve">i11) comprovante de entrega das </w:t>
      </w:r>
      <w:proofErr w:type="spellStart"/>
      <w:r>
        <w:t>EPIs</w:t>
      </w:r>
      <w:proofErr w:type="spellEnd"/>
      <w:r>
        <w:t xml:space="preserve"> (Equipamento de Proteção Individual) – a empresa deverá manter em arquivos protocolos que comprovem que a empresa entregou os Equipamentos de Proteção Individual (protetor auricular, calçados, roupas, etc.);</w:t>
      </w:r>
    </w:p>
    <w:p w:rsidR="005D75BE" w:rsidRDefault="005D75BE">
      <w:pPr>
        <w:tabs>
          <w:tab w:val="left" w:pos="851"/>
        </w:tabs>
        <w:jc w:val="both"/>
      </w:pPr>
    </w:p>
    <w:p w:rsidR="005D75BE" w:rsidRDefault="005D75BE">
      <w:pPr>
        <w:jc w:val="both"/>
      </w:pPr>
      <w:r>
        <w:t xml:space="preserve">i12) comprovante de entrega do Regulamento da empresa aos funcionários. </w:t>
      </w:r>
    </w:p>
    <w:p w:rsidR="005D75BE" w:rsidRDefault="005D75BE">
      <w:pPr>
        <w:jc w:val="both"/>
      </w:pPr>
    </w:p>
    <w:p w:rsidR="005D75BE" w:rsidRPr="00AA23A5" w:rsidRDefault="00FD787E">
      <w:pPr>
        <w:jc w:val="both"/>
        <w:rPr>
          <w:b/>
          <w:bCs/>
        </w:rPr>
      </w:pPr>
      <w:r w:rsidRPr="00AA23A5">
        <w:rPr>
          <w:b/>
          <w:bCs/>
        </w:rPr>
        <w:t xml:space="preserve">j) </w:t>
      </w:r>
      <w:bookmarkStart w:id="33" w:name="Fichaderegistrodefuncionários"/>
      <w:r w:rsidR="00F93FA7" w:rsidRPr="00AA23A5">
        <w:rPr>
          <w:b/>
          <w:bCs/>
        </w:rPr>
        <w:t xml:space="preserve">Ficha de registro de funcionários </w:t>
      </w:r>
      <w:bookmarkEnd w:id="33"/>
      <w:r w:rsidRPr="00AA23A5">
        <w:rPr>
          <w:b/>
          <w:bCs/>
        </w:rPr>
        <w:t>(</w:t>
      </w:r>
      <w:hyperlink w:anchor="Fichaderegistrodosfuncionários" w:history="1">
        <w:r w:rsidRPr="00AA23A5">
          <w:rPr>
            <w:rStyle w:val="Hyperlink"/>
            <w:b/>
            <w:bCs/>
          </w:rPr>
          <w:t>1.</w:t>
        </w:r>
        <w:bookmarkStart w:id="34" w:name="_Hlt68427596"/>
        <w:r w:rsidRPr="00AA23A5">
          <w:rPr>
            <w:rStyle w:val="Hyperlink"/>
            <w:b/>
            <w:bCs/>
          </w:rPr>
          <w:t>1</w:t>
        </w:r>
        <w:bookmarkEnd w:id="34"/>
      </w:hyperlink>
      <w:r w:rsidRPr="00AA23A5">
        <w:rPr>
          <w:b/>
          <w:bCs/>
        </w:rPr>
        <w:t>)</w:t>
      </w:r>
    </w:p>
    <w:p w:rsidR="005D75BE" w:rsidRDefault="005D75BE">
      <w:pPr>
        <w:jc w:val="both"/>
      </w:pPr>
    </w:p>
    <w:p w:rsidR="005D75BE" w:rsidRDefault="005D040E">
      <w:pPr>
        <w:jc w:val="both"/>
      </w:pPr>
      <w:r>
        <w:t xml:space="preserve">Se estão preenchidas com </w:t>
      </w:r>
      <w:r w:rsidR="005D75BE">
        <w:t>os seguintes dados do funcionário:</w:t>
      </w:r>
    </w:p>
    <w:p w:rsidR="005D75BE" w:rsidRDefault="005D75BE">
      <w:pPr>
        <w:jc w:val="both"/>
      </w:pPr>
    </w:p>
    <w:p w:rsidR="005D75BE" w:rsidRDefault="005D75BE">
      <w:pPr>
        <w:jc w:val="both"/>
      </w:pPr>
      <w:r>
        <w:t>j1) nome;</w:t>
      </w:r>
    </w:p>
    <w:p w:rsidR="005D75BE" w:rsidRDefault="005D75BE">
      <w:pPr>
        <w:jc w:val="both"/>
      </w:pPr>
    </w:p>
    <w:p w:rsidR="005D75BE" w:rsidRDefault="005D75BE">
      <w:pPr>
        <w:jc w:val="both"/>
      </w:pPr>
      <w:r>
        <w:t>j2) nº da CTPS e série;</w:t>
      </w:r>
    </w:p>
    <w:p w:rsidR="005D75BE" w:rsidRDefault="005D75BE">
      <w:pPr>
        <w:jc w:val="both"/>
      </w:pPr>
    </w:p>
    <w:p w:rsidR="005D75BE" w:rsidRDefault="005D75BE">
      <w:pPr>
        <w:jc w:val="both"/>
      </w:pPr>
      <w:r>
        <w:t>j3) nº da RG e do CPF;</w:t>
      </w:r>
    </w:p>
    <w:p w:rsidR="005D75BE" w:rsidRDefault="005D75BE">
      <w:pPr>
        <w:jc w:val="both"/>
      </w:pPr>
    </w:p>
    <w:p w:rsidR="005D75BE" w:rsidRDefault="005D75BE">
      <w:pPr>
        <w:jc w:val="both"/>
      </w:pPr>
      <w:r>
        <w:t>j4) nº do PIS;</w:t>
      </w:r>
    </w:p>
    <w:p w:rsidR="005D75BE" w:rsidRDefault="005D75BE">
      <w:pPr>
        <w:jc w:val="both"/>
      </w:pPr>
    </w:p>
    <w:p w:rsidR="005D75BE" w:rsidRDefault="005D75BE">
      <w:pPr>
        <w:jc w:val="both"/>
      </w:pPr>
      <w:r>
        <w:t>j5) data de admissão;</w:t>
      </w:r>
    </w:p>
    <w:p w:rsidR="005D75BE" w:rsidRDefault="005D75BE">
      <w:pPr>
        <w:jc w:val="both"/>
      </w:pPr>
    </w:p>
    <w:p w:rsidR="005D75BE" w:rsidRDefault="005D75BE">
      <w:pPr>
        <w:jc w:val="both"/>
      </w:pPr>
      <w:r>
        <w:t>j6) horário  e local de trabalho;</w:t>
      </w:r>
    </w:p>
    <w:p w:rsidR="005D75BE" w:rsidRDefault="005D75BE">
      <w:pPr>
        <w:jc w:val="both"/>
      </w:pPr>
    </w:p>
    <w:p w:rsidR="005D75BE" w:rsidRDefault="00FD787E">
      <w:pPr>
        <w:jc w:val="both"/>
      </w:pPr>
      <w:r>
        <w:t>j7) endereço do funcionário;</w:t>
      </w:r>
    </w:p>
    <w:p w:rsidR="005D75BE" w:rsidRDefault="005D75BE">
      <w:pPr>
        <w:jc w:val="both"/>
      </w:pPr>
    </w:p>
    <w:p w:rsidR="005D75BE" w:rsidRDefault="005D75BE">
      <w:pPr>
        <w:jc w:val="both"/>
      </w:pPr>
      <w:r>
        <w:t>j8) filiação.</w:t>
      </w:r>
    </w:p>
    <w:p w:rsidR="005D75BE" w:rsidRDefault="005D75BE">
      <w:pPr>
        <w:jc w:val="both"/>
      </w:pPr>
    </w:p>
    <w:p w:rsidR="005D75BE" w:rsidRDefault="005D75BE">
      <w:pPr>
        <w:jc w:val="both"/>
      </w:pPr>
      <w:r>
        <w:t>Se estão atualizadas quanto:</w:t>
      </w:r>
    </w:p>
    <w:p w:rsidR="005D75BE" w:rsidRDefault="005D75BE">
      <w:pPr>
        <w:jc w:val="both"/>
      </w:pPr>
    </w:p>
    <w:p w:rsidR="005D75BE" w:rsidRDefault="005D75BE">
      <w:pPr>
        <w:jc w:val="both"/>
      </w:pPr>
      <w:r>
        <w:t>j9) atualização salarial;</w:t>
      </w:r>
    </w:p>
    <w:p w:rsidR="005D75BE" w:rsidRDefault="005D75BE">
      <w:pPr>
        <w:jc w:val="both"/>
      </w:pPr>
    </w:p>
    <w:p w:rsidR="005D75BE" w:rsidRDefault="005D75BE">
      <w:pPr>
        <w:jc w:val="both"/>
      </w:pPr>
      <w:r>
        <w:t>j10) férias gozadas;</w:t>
      </w:r>
    </w:p>
    <w:p w:rsidR="005D75BE" w:rsidRDefault="005D75BE">
      <w:pPr>
        <w:jc w:val="both"/>
      </w:pPr>
    </w:p>
    <w:p w:rsidR="005D75BE" w:rsidRDefault="005D75BE">
      <w:pPr>
        <w:jc w:val="both"/>
      </w:pPr>
      <w:r>
        <w:t>j11) contribuição sindical;</w:t>
      </w:r>
    </w:p>
    <w:p w:rsidR="005D75BE" w:rsidRDefault="005D75BE">
      <w:pPr>
        <w:jc w:val="both"/>
      </w:pPr>
    </w:p>
    <w:p w:rsidR="005D75BE" w:rsidRDefault="005D75BE">
      <w:pPr>
        <w:jc w:val="both"/>
      </w:pPr>
      <w:r>
        <w:t>j12) alteração do horário de trabalho;</w:t>
      </w:r>
    </w:p>
    <w:p w:rsidR="005D75BE" w:rsidRDefault="005D75BE">
      <w:pPr>
        <w:jc w:val="both"/>
      </w:pPr>
    </w:p>
    <w:p w:rsidR="005D75BE" w:rsidRDefault="005D75BE">
      <w:pPr>
        <w:jc w:val="both"/>
      </w:pPr>
      <w:r>
        <w:t>j13) anotação da comunicação de acidentes de trabalho – CAT;</w:t>
      </w:r>
    </w:p>
    <w:p w:rsidR="005D75BE" w:rsidRDefault="005D75BE">
      <w:pPr>
        <w:jc w:val="both"/>
      </w:pPr>
    </w:p>
    <w:p w:rsidR="005D75BE" w:rsidRDefault="005D75BE">
      <w:pPr>
        <w:jc w:val="both"/>
      </w:pPr>
      <w:r>
        <w:t xml:space="preserve">j.14) anotação de interrupção do contrato de trabalho. </w:t>
      </w:r>
    </w:p>
    <w:p w:rsidR="00D77F35" w:rsidRDefault="00D77F35" w:rsidP="00F93FA7">
      <w:pPr>
        <w:outlineLvl w:val="0"/>
      </w:pPr>
    </w:p>
    <w:p w:rsidR="006C7E87" w:rsidRDefault="006C7E87" w:rsidP="00F93FA7">
      <w:pPr>
        <w:outlineLvl w:val="0"/>
      </w:pPr>
    </w:p>
    <w:p w:rsidR="006C7E87" w:rsidRDefault="006C7E87" w:rsidP="00F93FA7">
      <w:pPr>
        <w:outlineLvl w:val="0"/>
      </w:pPr>
    </w:p>
    <w:p w:rsidR="00947CE2" w:rsidRPr="00F93FA7" w:rsidRDefault="00F3069C" w:rsidP="00F93FA7">
      <w:pPr>
        <w:outlineLvl w:val="0"/>
        <w:rPr>
          <w:b/>
          <w:bCs/>
        </w:rPr>
      </w:pPr>
      <w:bookmarkStart w:id="35" w:name="PONTOSERELATÓRIODEAUDITORIADOCUME"/>
      <w:r w:rsidRPr="00F93FA7">
        <w:rPr>
          <w:b/>
          <w:bCs/>
        </w:rPr>
        <w:t>PONTOS E RELATÓRIO DE AUDITORIA</w:t>
      </w:r>
      <w:r w:rsidR="00BF79FD" w:rsidRPr="00F93FA7">
        <w:rPr>
          <w:b/>
          <w:bCs/>
        </w:rPr>
        <w:t xml:space="preserve"> </w:t>
      </w:r>
      <w:r w:rsidR="005D5466" w:rsidRPr="00F93FA7">
        <w:rPr>
          <w:b/>
          <w:bCs/>
        </w:rPr>
        <w:t>- DOCUMENTAÇÃO</w:t>
      </w:r>
    </w:p>
    <w:bookmarkEnd w:id="35"/>
    <w:p w:rsidR="00947CE2" w:rsidRDefault="00947CE2" w:rsidP="00947CE2">
      <w:pPr>
        <w:jc w:val="both"/>
        <w:rPr>
          <w:b/>
          <w:bCs/>
        </w:rPr>
      </w:pPr>
    </w:p>
    <w:p w:rsidR="00947CE2" w:rsidRDefault="00947CE2" w:rsidP="00947CE2">
      <w:pPr>
        <w:ind w:left="851" w:hanging="851"/>
        <w:jc w:val="both"/>
        <w:rPr>
          <w:b/>
          <w:bCs/>
        </w:rPr>
      </w:pPr>
      <w:r>
        <w:rPr>
          <w:b/>
          <w:bCs/>
        </w:rPr>
        <w:t>1.1</w:t>
      </w:r>
      <w:r>
        <w:rPr>
          <w:b/>
          <w:bCs/>
        </w:rPr>
        <w:tab/>
      </w:r>
      <w:bookmarkStart w:id="36" w:name="Fichaderegistrodosfuncionários"/>
      <w:r w:rsidR="00F93FA7">
        <w:rPr>
          <w:b/>
          <w:bCs/>
        </w:rPr>
        <w:t>Ficha de registro dos funcionários</w:t>
      </w:r>
      <w:bookmarkEnd w:id="36"/>
    </w:p>
    <w:p w:rsidR="00947CE2" w:rsidRDefault="00947CE2" w:rsidP="00947CE2">
      <w:pPr>
        <w:tabs>
          <w:tab w:val="left" w:pos="5139"/>
        </w:tabs>
        <w:ind w:left="851" w:hanging="851"/>
        <w:jc w:val="both"/>
        <w:rPr>
          <w:b/>
          <w:bCs/>
        </w:rPr>
      </w:pPr>
      <w:r>
        <w:rPr>
          <w:b/>
          <w:bCs/>
        </w:rPr>
        <w:tab/>
      </w:r>
      <w:r>
        <w:rPr>
          <w:b/>
          <w:bCs/>
        </w:rPr>
        <w:tab/>
      </w:r>
    </w:p>
    <w:p w:rsidR="00947CE2" w:rsidRDefault="00947CE2" w:rsidP="00947CE2">
      <w:pPr>
        <w:ind w:left="851" w:hanging="851"/>
        <w:jc w:val="both"/>
      </w:pPr>
      <w:r>
        <w:rPr>
          <w:b/>
          <w:bCs/>
        </w:rPr>
        <w:tab/>
      </w:r>
      <w:r>
        <w:t>A empresa não vem atualizando</w:t>
      </w:r>
      <w:r>
        <w:rPr>
          <w:b/>
          <w:bCs/>
        </w:rPr>
        <w:t xml:space="preserve"> </w:t>
      </w:r>
      <w:r>
        <w:t>as Fichas de Registros dos funcionários, como exemplo citamos:</w:t>
      </w:r>
    </w:p>
    <w:p w:rsidR="00947CE2" w:rsidRDefault="00947CE2" w:rsidP="00947CE2">
      <w:pPr>
        <w:ind w:left="851"/>
        <w:jc w:val="both"/>
      </w:pPr>
    </w:p>
    <w:p w:rsidR="006C7E87" w:rsidRDefault="006C7E87" w:rsidP="00947CE2">
      <w:pPr>
        <w:ind w:left="851"/>
        <w:jc w:val="both"/>
      </w:pPr>
    </w:p>
    <w:tbl>
      <w:tblPr>
        <w:tblW w:w="0" w:type="auto"/>
        <w:tblInd w:w="921" w:type="dxa"/>
        <w:tblLayout w:type="fixed"/>
        <w:tblCellMar>
          <w:left w:w="70" w:type="dxa"/>
          <w:right w:w="70" w:type="dxa"/>
        </w:tblCellMar>
        <w:tblLook w:val="0000"/>
      </w:tblPr>
      <w:tblGrid>
        <w:gridCol w:w="2977"/>
        <w:gridCol w:w="5244"/>
      </w:tblGrid>
      <w:tr w:rsidR="00947CE2">
        <w:tc>
          <w:tcPr>
            <w:tcW w:w="2977" w:type="dxa"/>
            <w:tcBorders>
              <w:top w:val="nil"/>
              <w:left w:val="nil"/>
              <w:bottom w:val="nil"/>
              <w:right w:val="nil"/>
            </w:tcBorders>
          </w:tcPr>
          <w:p w:rsidR="00947CE2" w:rsidRPr="00061FA1" w:rsidRDefault="00947CE2" w:rsidP="00AD0759">
            <w:pPr>
              <w:jc w:val="both"/>
              <w:rPr>
                <w:b/>
                <w:bCs/>
                <w:u w:val="single"/>
              </w:rPr>
            </w:pPr>
            <w:r w:rsidRPr="00061FA1">
              <w:rPr>
                <w:b/>
                <w:bCs/>
                <w:u w:val="single"/>
              </w:rPr>
              <w:lastRenderedPageBreak/>
              <w:t>FUNCIONÁRIO</w:t>
            </w:r>
          </w:p>
        </w:tc>
        <w:tc>
          <w:tcPr>
            <w:tcW w:w="5244" w:type="dxa"/>
            <w:tcBorders>
              <w:top w:val="nil"/>
              <w:left w:val="nil"/>
              <w:bottom w:val="nil"/>
              <w:right w:val="nil"/>
            </w:tcBorders>
          </w:tcPr>
          <w:p w:rsidR="00947CE2" w:rsidRPr="00061FA1" w:rsidRDefault="00947CE2" w:rsidP="00AD0759">
            <w:pPr>
              <w:pStyle w:val="Ttulo1"/>
            </w:pPr>
            <w:r w:rsidRPr="00061FA1">
              <w:t>PENDÊNCIA NO LIVRO DE REGISTRO</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p>
        </w:tc>
      </w:tr>
      <w:tr w:rsidR="00947CE2">
        <w:tc>
          <w:tcPr>
            <w:tcW w:w="2977" w:type="dxa"/>
            <w:tcBorders>
              <w:top w:val="nil"/>
              <w:left w:val="nil"/>
              <w:bottom w:val="nil"/>
              <w:right w:val="nil"/>
            </w:tcBorders>
          </w:tcPr>
          <w:p w:rsidR="00947CE2" w:rsidRDefault="00947CE2" w:rsidP="00AD0759">
            <w:pPr>
              <w:jc w:val="both"/>
            </w:pPr>
            <w:r>
              <w:t>José</w:t>
            </w:r>
          </w:p>
        </w:tc>
        <w:tc>
          <w:tcPr>
            <w:tcW w:w="5244" w:type="dxa"/>
            <w:tcBorders>
              <w:top w:val="nil"/>
              <w:left w:val="nil"/>
              <w:bottom w:val="nil"/>
              <w:right w:val="nil"/>
            </w:tcBorders>
          </w:tcPr>
          <w:p w:rsidR="00947CE2" w:rsidRDefault="00947CE2" w:rsidP="00AD0759">
            <w:pPr>
              <w:jc w:val="both"/>
            </w:pPr>
            <w:r>
              <w:t>Reajustes salariais.</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p>
        </w:tc>
      </w:tr>
      <w:tr w:rsidR="00947CE2">
        <w:tc>
          <w:tcPr>
            <w:tcW w:w="2977" w:type="dxa"/>
            <w:tcBorders>
              <w:top w:val="nil"/>
              <w:left w:val="nil"/>
              <w:bottom w:val="nil"/>
              <w:right w:val="nil"/>
            </w:tcBorders>
          </w:tcPr>
          <w:p w:rsidR="00947CE2" w:rsidRDefault="00947CE2" w:rsidP="00AD0759">
            <w:pPr>
              <w:jc w:val="both"/>
            </w:pPr>
            <w:r>
              <w:t>Pedro</w:t>
            </w:r>
          </w:p>
        </w:tc>
        <w:tc>
          <w:tcPr>
            <w:tcW w:w="5244" w:type="dxa"/>
            <w:tcBorders>
              <w:top w:val="nil"/>
              <w:left w:val="nil"/>
              <w:bottom w:val="nil"/>
              <w:right w:val="nil"/>
            </w:tcBorders>
          </w:tcPr>
          <w:p w:rsidR="00947CE2" w:rsidRDefault="00947CE2" w:rsidP="00AD0759">
            <w:pPr>
              <w:jc w:val="both"/>
            </w:pPr>
            <w:r>
              <w:t>Reajustes salariais;</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r>
              <w:t>Férias;</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r>
              <w:t>Contribuição Sindical.</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p>
        </w:tc>
      </w:tr>
      <w:tr w:rsidR="00947CE2">
        <w:tc>
          <w:tcPr>
            <w:tcW w:w="2977" w:type="dxa"/>
            <w:tcBorders>
              <w:top w:val="nil"/>
              <w:left w:val="nil"/>
              <w:bottom w:val="nil"/>
              <w:right w:val="nil"/>
            </w:tcBorders>
          </w:tcPr>
          <w:p w:rsidR="00947CE2" w:rsidRDefault="00947CE2" w:rsidP="00AD0759">
            <w:pPr>
              <w:jc w:val="both"/>
            </w:pPr>
            <w:r>
              <w:t>Paulo</w:t>
            </w:r>
          </w:p>
        </w:tc>
        <w:tc>
          <w:tcPr>
            <w:tcW w:w="5244" w:type="dxa"/>
            <w:tcBorders>
              <w:top w:val="nil"/>
              <w:left w:val="nil"/>
              <w:bottom w:val="nil"/>
              <w:right w:val="nil"/>
            </w:tcBorders>
          </w:tcPr>
          <w:p w:rsidR="00947CE2" w:rsidRDefault="00947CE2" w:rsidP="00AD0759">
            <w:pPr>
              <w:jc w:val="both"/>
            </w:pPr>
            <w:r>
              <w:t>Reajustes salariais;</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r>
              <w:t>Férias;</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r>
              <w:t>Contribuição Sindical.</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p>
        </w:tc>
      </w:tr>
      <w:tr w:rsidR="00947CE2">
        <w:tc>
          <w:tcPr>
            <w:tcW w:w="2977" w:type="dxa"/>
            <w:tcBorders>
              <w:top w:val="nil"/>
              <w:left w:val="nil"/>
              <w:bottom w:val="nil"/>
              <w:right w:val="nil"/>
            </w:tcBorders>
          </w:tcPr>
          <w:p w:rsidR="00947CE2" w:rsidRDefault="00947CE2" w:rsidP="00AD0759">
            <w:pPr>
              <w:jc w:val="both"/>
            </w:pPr>
            <w:r>
              <w:t>Renato</w:t>
            </w:r>
          </w:p>
        </w:tc>
        <w:tc>
          <w:tcPr>
            <w:tcW w:w="5244" w:type="dxa"/>
            <w:tcBorders>
              <w:top w:val="nil"/>
              <w:left w:val="nil"/>
              <w:bottom w:val="nil"/>
              <w:right w:val="nil"/>
            </w:tcBorders>
          </w:tcPr>
          <w:p w:rsidR="00947CE2" w:rsidRDefault="00947CE2" w:rsidP="00AD0759">
            <w:pPr>
              <w:jc w:val="both"/>
            </w:pPr>
            <w:r>
              <w:t>Reajustes salariais;</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r>
              <w:t>Férias;</w:t>
            </w:r>
          </w:p>
          <w:p w:rsidR="00947CE2" w:rsidRDefault="00947CE2" w:rsidP="00AD0759">
            <w:pPr>
              <w:jc w:val="both"/>
            </w:pPr>
            <w:r>
              <w:t>Contribuição Sindical.</w:t>
            </w:r>
          </w:p>
        </w:tc>
      </w:tr>
      <w:tr w:rsidR="00947CE2">
        <w:tc>
          <w:tcPr>
            <w:tcW w:w="2977" w:type="dxa"/>
            <w:tcBorders>
              <w:top w:val="nil"/>
              <w:left w:val="nil"/>
              <w:bottom w:val="nil"/>
              <w:right w:val="nil"/>
            </w:tcBorders>
          </w:tcPr>
          <w:p w:rsidR="00947CE2" w:rsidRDefault="00947CE2" w:rsidP="00AD0759">
            <w:pPr>
              <w:jc w:val="both"/>
            </w:pPr>
          </w:p>
        </w:tc>
        <w:tc>
          <w:tcPr>
            <w:tcW w:w="5244" w:type="dxa"/>
            <w:tcBorders>
              <w:top w:val="nil"/>
              <w:left w:val="nil"/>
              <w:bottom w:val="nil"/>
              <w:right w:val="nil"/>
            </w:tcBorders>
          </w:tcPr>
          <w:p w:rsidR="00947CE2" w:rsidRDefault="00947CE2" w:rsidP="00AD0759">
            <w:pPr>
              <w:jc w:val="both"/>
            </w:pPr>
          </w:p>
        </w:tc>
      </w:tr>
    </w:tbl>
    <w:p w:rsidR="00947CE2" w:rsidRDefault="00947CE2" w:rsidP="00947CE2">
      <w:pPr>
        <w:ind w:left="851"/>
        <w:jc w:val="both"/>
      </w:pPr>
    </w:p>
    <w:p w:rsidR="00947CE2" w:rsidRDefault="00947CE2" w:rsidP="006C7E87">
      <w:pPr>
        <w:ind w:firstLine="4"/>
        <w:jc w:val="both"/>
      </w:pPr>
      <w:r>
        <w:t>De acordo com as Portarias 3.626/91 e 1.121/95, ambas do Ministério do Trabalho, alguns destes quesitos são indispensáveis para o registro dos funcionários, e outros são necessários à manutenção atualizada do cadastro do funcionário.</w:t>
      </w:r>
    </w:p>
    <w:p w:rsidR="00947CE2" w:rsidRDefault="00947CE2" w:rsidP="00947CE2">
      <w:pPr>
        <w:pStyle w:val="Recuodecorpodetexto3"/>
        <w:rPr>
          <w:rFonts w:ascii="Times New Roman" w:hAnsi="Times New Roman" w:cs="Times New Roman"/>
          <w:i w:val="0"/>
          <w:iCs w:val="0"/>
        </w:rPr>
      </w:pPr>
    </w:p>
    <w:p w:rsidR="00947CE2" w:rsidRDefault="00947CE2" w:rsidP="006C7E87">
      <w:pPr>
        <w:jc w:val="both"/>
      </w:pPr>
      <w:r>
        <w:t>Infração:</w:t>
      </w:r>
    </w:p>
    <w:p w:rsidR="00947CE2" w:rsidRDefault="00947CE2" w:rsidP="001F7C20">
      <w:pPr>
        <w:numPr>
          <w:ilvl w:val="0"/>
          <w:numId w:val="45"/>
        </w:numPr>
        <w:jc w:val="both"/>
      </w:pPr>
      <w:r>
        <w:t>Falta de atualização do registro de funcionários.</w:t>
      </w:r>
    </w:p>
    <w:p w:rsidR="00947CE2" w:rsidRDefault="00947CE2" w:rsidP="006C7E87">
      <w:pPr>
        <w:jc w:val="both"/>
      </w:pPr>
    </w:p>
    <w:p w:rsidR="00947CE2" w:rsidRDefault="00947CE2" w:rsidP="006C7E87">
      <w:pPr>
        <w:jc w:val="both"/>
      </w:pPr>
      <w:r>
        <w:t>Penalidade:</w:t>
      </w:r>
    </w:p>
    <w:p w:rsidR="00947CE2" w:rsidRDefault="00947CE2" w:rsidP="001F7C20">
      <w:pPr>
        <w:numPr>
          <w:ilvl w:val="0"/>
          <w:numId w:val="45"/>
        </w:numPr>
        <w:jc w:val="both"/>
      </w:pPr>
      <w:r>
        <w:t xml:space="preserve">Multa administrativa de 189,1424 </w:t>
      </w:r>
      <w:proofErr w:type="spellStart"/>
      <w:r>
        <w:t>UFIR’s</w:t>
      </w:r>
      <w:proofErr w:type="spellEnd"/>
      <w:r>
        <w:t xml:space="preserve"> por caso detectado pela fiscalização, dobrada na reincidência.</w:t>
      </w:r>
    </w:p>
    <w:p w:rsidR="00947CE2" w:rsidRDefault="00947CE2" w:rsidP="00947CE2">
      <w:pPr>
        <w:jc w:val="both"/>
        <w:rPr>
          <w:b/>
          <w:bCs/>
          <w:color w:val="FF0000"/>
        </w:rPr>
      </w:pPr>
    </w:p>
    <w:p w:rsidR="00947CE2" w:rsidRDefault="00947CE2" w:rsidP="00947CE2">
      <w:pPr>
        <w:ind w:left="851" w:hanging="851"/>
        <w:jc w:val="both"/>
        <w:rPr>
          <w:b/>
          <w:bCs/>
        </w:rPr>
      </w:pPr>
      <w:r>
        <w:rPr>
          <w:b/>
          <w:bCs/>
        </w:rPr>
        <w:t>1.2</w:t>
      </w:r>
      <w:r>
        <w:rPr>
          <w:b/>
          <w:bCs/>
        </w:rPr>
        <w:tab/>
      </w:r>
      <w:bookmarkStart w:id="37" w:name="Saláriofamíliadocumentação"/>
      <w:r w:rsidR="00F93FA7">
        <w:rPr>
          <w:b/>
          <w:bCs/>
        </w:rPr>
        <w:t>Salário família – documentação</w:t>
      </w:r>
      <w:bookmarkEnd w:id="37"/>
    </w:p>
    <w:p w:rsidR="00947CE2" w:rsidRDefault="00947CE2" w:rsidP="00947CE2">
      <w:pPr>
        <w:ind w:left="851" w:hanging="851"/>
        <w:jc w:val="both"/>
      </w:pPr>
    </w:p>
    <w:p w:rsidR="00947CE2" w:rsidRDefault="00947CE2" w:rsidP="006C7E87">
      <w:pPr>
        <w:pStyle w:val="Recuodecorpodetexto3"/>
        <w:ind w:left="0"/>
        <w:rPr>
          <w:rFonts w:ascii="Times New Roman" w:hAnsi="Times New Roman" w:cs="Times New Roman"/>
          <w:i w:val="0"/>
          <w:iCs w:val="0"/>
        </w:rPr>
      </w:pPr>
      <w:r>
        <w:rPr>
          <w:rFonts w:ascii="Times New Roman" w:hAnsi="Times New Roman" w:cs="Times New Roman"/>
          <w:i w:val="0"/>
          <w:iCs w:val="0"/>
        </w:rPr>
        <w:t>Verificamos a existência de pendências, quanto à documentação necessária para concessão do benefício do salário família, como exemplo citamos:</w:t>
      </w:r>
    </w:p>
    <w:p w:rsidR="00947CE2" w:rsidRDefault="00947CE2" w:rsidP="00947CE2">
      <w:pPr>
        <w:ind w:left="855"/>
      </w:pPr>
    </w:p>
    <w:tbl>
      <w:tblPr>
        <w:tblW w:w="0" w:type="auto"/>
        <w:tblInd w:w="921" w:type="dxa"/>
        <w:tblLayout w:type="fixed"/>
        <w:tblCellMar>
          <w:left w:w="70" w:type="dxa"/>
          <w:right w:w="70" w:type="dxa"/>
        </w:tblCellMar>
        <w:tblLook w:val="0000"/>
      </w:tblPr>
      <w:tblGrid>
        <w:gridCol w:w="2835"/>
        <w:gridCol w:w="5386"/>
      </w:tblGrid>
      <w:tr w:rsidR="00947CE2">
        <w:tc>
          <w:tcPr>
            <w:tcW w:w="2835" w:type="dxa"/>
            <w:tcBorders>
              <w:top w:val="nil"/>
              <w:left w:val="nil"/>
              <w:bottom w:val="nil"/>
              <w:right w:val="nil"/>
            </w:tcBorders>
          </w:tcPr>
          <w:p w:rsidR="00947CE2" w:rsidRDefault="00947CE2" w:rsidP="00AD0759">
            <w:pPr>
              <w:rPr>
                <w:b/>
                <w:bCs/>
              </w:rPr>
            </w:pPr>
            <w:r>
              <w:rPr>
                <w:b/>
                <w:bCs/>
              </w:rPr>
              <w:t>FUNCIONÁRIO</w:t>
            </w:r>
          </w:p>
        </w:tc>
        <w:tc>
          <w:tcPr>
            <w:tcW w:w="5386" w:type="dxa"/>
            <w:tcBorders>
              <w:top w:val="nil"/>
              <w:left w:val="nil"/>
              <w:bottom w:val="nil"/>
              <w:right w:val="nil"/>
            </w:tcBorders>
          </w:tcPr>
          <w:p w:rsidR="00947CE2" w:rsidRDefault="00947CE2" w:rsidP="00AD0759">
            <w:pPr>
              <w:pStyle w:val="Ttulo2"/>
              <w:rPr>
                <w:rFonts w:ascii="Times New Roman" w:hAnsi="Times New Roman" w:cs="Times New Roman"/>
                <w:i w:val="0"/>
                <w:iCs w:val="0"/>
                <w:u w:val="none"/>
              </w:rPr>
            </w:pPr>
            <w:r>
              <w:rPr>
                <w:rFonts w:ascii="Times New Roman" w:hAnsi="Times New Roman" w:cs="Times New Roman"/>
                <w:i w:val="0"/>
                <w:iCs w:val="0"/>
                <w:u w:val="none"/>
              </w:rPr>
              <w:t>DOCUMENTAÇÃO PENDENTE</w:t>
            </w:r>
          </w:p>
        </w:tc>
      </w:tr>
      <w:tr w:rsidR="00947CE2">
        <w:tc>
          <w:tcPr>
            <w:tcW w:w="2835" w:type="dxa"/>
            <w:tcBorders>
              <w:top w:val="nil"/>
              <w:left w:val="nil"/>
              <w:bottom w:val="nil"/>
              <w:right w:val="nil"/>
            </w:tcBorders>
          </w:tcPr>
          <w:p w:rsidR="00947CE2" w:rsidRDefault="00947CE2" w:rsidP="00AD0759"/>
        </w:tc>
        <w:tc>
          <w:tcPr>
            <w:tcW w:w="5386" w:type="dxa"/>
            <w:tcBorders>
              <w:top w:val="nil"/>
              <w:left w:val="nil"/>
              <w:bottom w:val="nil"/>
              <w:right w:val="nil"/>
            </w:tcBorders>
          </w:tcPr>
          <w:p w:rsidR="00947CE2" w:rsidRDefault="00947CE2" w:rsidP="00AD0759"/>
        </w:tc>
      </w:tr>
      <w:tr w:rsidR="00947CE2">
        <w:tc>
          <w:tcPr>
            <w:tcW w:w="2835" w:type="dxa"/>
            <w:tcBorders>
              <w:top w:val="nil"/>
              <w:left w:val="nil"/>
              <w:bottom w:val="nil"/>
              <w:right w:val="nil"/>
            </w:tcBorders>
          </w:tcPr>
          <w:p w:rsidR="00947CE2" w:rsidRDefault="00947CE2" w:rsidP="00AD0759">
            <w:r>
              <w:t>Anderson</w:t>
            </w:r>
          </w:p>
        </w:tc>
        <w:tc>
          <w:tcPr>
            <w:tcW w:w="5386" w:type="dxa"/>
            <w:tcBorders>
              <w:top w:val="nil"/>
              <w:left w:val="nil"/>
              <w:bottom w:val="nil"/>
              <w:right w:val="nil"/>
            </w:tcBorders>
          </w:tcPr>
          <w:p w:rsidR="00947CE2" w:rsidRDefault="00947CE2" w:rsidP="001F7C20">
            <w:pPr>
              <w:numPr>
                <w:ilvl w:val="0"/>
                <w:numId w:val="7"/>
              </w:numPr>
              <w:jc w:val="both"/>
            </w:pPr>
            <w:r>
              <w:t>Falta ficha de salário família</w:t>
            </w:r>
          </w:p>
          <w:p w:rsidR="00947CE2" w:rsidRDefault="00947CE2" w:rsidP="001F7C20">
            <w:pPr>
              <w:numPr>
                <w:ilvl w:val="0"/>
                <w:numId w:val="7"/>
              </w:numPr>
              <w:jc w:val="both"/>
            </w:pPr>
            <w:r>
              <w:t>Não possui Termo de Responsabilidade para fins de Salário Família</w:t>
            </w:r>
          </w:p>
          <w:p w:rsidR="00947CE2" w:rsidRDefault="00947CE2" w:rsidP="001F7C20">
            <w:pPr>
              <w:numPr>
                <w:ilvl w:val="0"/>
                <w:numId w:val="7"/>
              </w:numPr>
              <w:jc w:val="both"/>
            </w:pPr>
            <w:r>
              <w:t xml:space="preserve">Não apresentada caderneta de vacinação </w:t>
            </w:r>
          </w:p>
        </w:tc>
      </w:tr>
      <w:tr w:rsidR="00947CE2">
        <w:tc>
          <w:tcPr>
            <w:tcW w:w="2835" w:type="dxa"/>
            <w:tcBorders>
              <w:top w:val="nil"/>
              <w:left w:val="nil"/>
              <w:bottom w:val="nil"/>
              <w:right w:val="nil"/>
            </w:tcBorders>
          </w:tcPr>
          <w:p w:rsidR="00947CE2" w:rsidRDefault="00947CE2" w:rsidP="00AD0759"/>
        </w:tc>
        <w:tc>
          <w:tcPr>
            <w:tcW w:w="5386" w:type="dxa"/>
            <w:tcBorders>
              <w:top w:val="nil"/>
              <w:left w:val="nil"/>
              <w:bottom w:val="nil"/>
              <w:right w:val="nil"/>
            </w:tcBorders>
          </w:tcPr>
          <w:p w:rsidR="00947CE2" w:rsidRDefault="00947CE2" w:rsidP="00AD0759">
            <w:pPr>
              <w:jc w:val="both"/>
            </w:pPr>
          </w:p>
        </w:tc>
      </w:tr>
      <w:tr w:rsidR="00947CE2">
        <w:tc>
          <w:tcPr>
            <w:tcW w:w="2835" w:type="dxa"/>
            <w:tcBorders>
              <w:top w:val="nil"/>
              <w:left w:val="nil"/>
              <w:bottom w:val="nil"/>
              <w:right w:val="nil"/>
            </w:tcBorders>
          </w:tcPr>
          <w:p w:rsidR="00947CE2" w:rsidRDefault="00947CE2" w:rsidP="00AD0759">
            <w:r>
              <w:t>Carlos Alberto</w:t>
            </w:r>
          </w:p>
        </w:tc>
        <w:tc>
          <w:tcPr>
            <w:tcW w:w="5386" w:type="dxa"/>
            <w:tcBorders>
              <w:top w:val="nil"/>
              <w:left w:val="nil"/>
              <w:bottom w:val="nil"/>
              <w:right w:val="nil"/>
            </w:tcBorders>
          </w:tcPr>
          <w:p w:rsidR="00947CE2" w:rsidRDefault="00947CE2" w:rsidP="001F7C20">
            <w:pPr>
              <w:numPr>
                <w:ilvl w:val="0"/>
                <w:numId w:val="8"/>
              </w:numPr>
              <w:jc w:val="both"/>
            </w:pPr>
            <w:r>
              <w:t xml:space="preserve">Não apresentado comprovante da </w:t>
            </w:r>
            <w:proofErr w:type="spellStart"/>
            <w:r>
              <w:t>freqüência</w:t>
            </w:r>
            <w:proofErr w:type="spellEnd"/>
            <w:r>
              <w:t xml:space="preserve"> escolar do filho com idade a partir de 07 anos</w:t>
            </w:r>
          </w:p>
        </w:tc>
      </w:tr>
      <w:tr w:rsidR="00947CE2">
        <w:tc>
          <w:tcPr>
            <w:tcW w:w="2835" w:type="dxa"/>
            <w:tcBorders>
              <w:top w:val="nil"/>
              <w:left w:val="nil"/>
              <w:bottom w:val="nil"/>
              <w:right w:val="nil"/>
            </w:tcBorders>
          </w:tcPr>
          <w:p w:rsidR="00947CE2" w:rsidRDefault="00947CE2" w:rsidP="00AD0759"/>
        </w:tc>
        <w:tc>
          <w:tcPr>
            <w:tcW w:w="5386" w:type="dxa"/>
            <w:tcBorders>
              <w:top w:val="nil"/>
              <w:left w:val="nil"/>
              <w:bottom w:val="nil"/>
              <w:right w:val="nil"/>
            </w:tcBorders>
          </w:tcPr>
          <w:p w:rsidR="00947CE2" w:rsidRDefault="00947CE2" w:rsidP="00AD0759">
            <w:pPr>
              <w:jc w:val="both"/>
            </w:pPr>
          </w:p>
        </w:tc>
      </w:tr>
      <w:tr w:rsidR="00947CE2">
        <w:tc>
          <w:tcPr>
            <w:tcW w:w="2835" w:type="dxa"/>
            <w:tcBorders>
              <w:top w:val="nil"/>
              <w:left w:val="nil"/>
              <w:bottom w:val="nil"/>
              <w:right w:val="nil"/>
            </w:tcBorders>
          </w:tcPr>
          <w:p w:rsidR="00947CE2" w:rsidRDefault="00947CE2" w:rsidP="00AD0759">
            <w:r>
              <w:t>Marcos</w:t>
            </w:r>
          </w:p>
        </w:tc>
        <w:tc>
          <w:tcPr>
            <w:tcW w:w="5386" w:type="dxa"/>
            <w:tcBorders>
              <w:top w:val="nil"/>
              <w:left w:val="nil"/>
              <w:bottom w:val="nil"/>
              <w:right w:val="nil"/>
            </w:tcBorders>
          </w:tcPr>
          <w:p w:rsidR="00947CE2" w:rsidRDefault="00947CE2" w:rsidP="001F7C20">
            <w:pPr>
              <w:numPr>
                <w:ilvl w:val="0"/>
                <w:numId w:val="8"/>
              </w:numPr>
              <w:jc w:val="both"/>
            </w:pPr>
            <w:r>
              <w:t xml:space="preserve">Não apresentado comprovante da </w:t>
            </w:r>
            <w:proofErr w:type="spellStart"/>
            <w:r>
              <w:t>freqüência</w:t>
            </w:r>
            <w:proofErr w:type="spellEnd"/>
            <w:r>
              <w:t xml:space="preserve"> escolar do filho com idade a partir de 07 anos</w:t>
            </w:r>
          </w:p>
        </w:tc>
      </w:tr>
      <w:tr w:rsidR="00947CE2">
        <w:tc>
          <w:tcPr>
            <w:tcW w:w="2835" w:type="dxa"/>
            <w:tcBorders>
              <w:top w:val="nil"/>
              <w:left w:val="nil"/>
              <w:bottom w:val="nil"/>
              <w:right w:val="nil"/>
            </w:tcBorders>
          </w:tcPr>
          <w:p w:rsidR="00947CE2" w:rsidRDefault="00947CE2" w:rsidP="00AD0759"/>
        </w:tc>
        <w:tc>
          <w:tcPr>
            <w:tcW w:w="5386" w:type="dxa"/>
            <w:tcBorders>
              <w:top w:val="nil"/>
              <w:left w:val="nil"/>
              <w:bottom w:val="nil"/>
              <w:right w:val="nil"/>
            </w:tcBorders>
          </w:tcPr>
          <w:p w:rsidR="00947CE2" w:rsidRDefault="00947CE2" w:rsidP="00AD0759">
            <w:pPr>
              <w:jc w:val="both"/>
            </w:pPr>
          </w:p>
        </w:tc>
      </w:tr>
      <w:tr w:rsidR="00947CE2">
        <w:tc>
          <w:tcPr>
            <w:tcW w:w="2835" w:type="dxa"/>
            <w:tcBorders>
              <w:top w:val="nil"/>
              <w:left w:val="nil"/>
              <w:bottom w:val="nil"/>
              <w:right w:val="nil"/>
            </w:tcBorders>
          </w:tcPr>
          <w:p w:rsidR="00947CE2" w:rsidRDefault="00947CE2" w:rsidP="00AD0759">
            <w:r>
              <w:lastRenderedPageBreak/>
              <w:t>Roberto Carlos</w:t>
            </w:r>
          </w:p>
        </w:tc>
        <w:tc>
          <w:tcPr>
            <w:tcW w:w="5386" w:type="dxa"/>
            <w:tcBorders>
              <w:top w:val="nil"/>
              <w:left w:val="nil"/>
              <w:bottom w:val="nil"/>
              <w:right w:val="nil"/>
            </w:tcBorders>
          </w:tcPr>
          <w:p w:rsidR="00947CE2" w:rsidRDefault="00947CE2" w:rsidP="001F7C20">
            <w:pPr>
              <w:numPr>
                <w:ilvl w:val="0"/>
                <w:numId w:val="8"/>
              </w:numPr>
              <w:jc w:val="both"/>
            </w:pPr>
            <w:r>
              <w:t xml:space="preserve">Não apresentado comprovante da </w:t>
            </w:r>
            <w:proofErr w:type="spellStart"/>
            <w:r>
              <w:t>freqüência</w:t>
            </w:r>
            <w:proofErr w:type="spellEnd"/>
            <w:r>
              <w:t xml:space="preserve"> escolar do filho com idade a partir de 07 anos</w:t>
            </w:r>
          </w:p>
        </w:tc>
      </w:tr>
      <w:tr w:rsidR="00947CE2">
        <w:tc>
          <w:tcPr>
            <w:tcW w:w="2835" w:type="dxa"/>
            <w:tcBorders>
              <w:top w:val="nil"/>
              <w:left w:val="nil"/>
              <w:bottom w:val="nil"/>
              <w:right w:val="nil"/>
            </w:tcBorders>
          </w:tcPr>
          <w:p w:rsidR="00947CE2" w:rsidRDefault="00947CE2" w:rsidP="00AD0759"/>
        </w:tc>
        <w:tc>
          <w:tcPr>
            <w:tcW w:w="5386" w:type="dxa"/>
            <w:tcBorders>
              <w:top w:val="nil"/>
              <w:left w:val="nil"/>
              <w:bottom w:val="nil"/>
              <w:right w:val="nil"/>
            </w:tcBorders>
          </w:tcPr>
          <w:p w:rsidR="00947CE2" w:rsidRDefault="00947CE2" w:rsidP="00AD0759">
            <w:pPr>
              <w:jc w:val="both"/>
            </w:pPr>
          </w:p>
        </w:tc>
      </w:tr>
      <w:tr w:rsidR="00947CE2">
        <w:tc>
          <w:tcPr>
            <w:tcW w:w="2835" w:type="dxa"/>
            <w:tcBorders>
              <w:top w:val="nil"/>
              <w:left w:val="nil"/>
              <w:bottom w:val="nil"/>
              <w:right w:val="nil"/>
            </w:tcBorders>
          </w:tcPr>
          <w:p w:rsidR="00947CE2" w:rsidRDefault="00947CE2" w:rsidP="00AD0759">
            <w:r>
              <w:t>Sula</w:t>
            </w:r>
          </w:p>
        </w:tc>
        <w:tc>
          <w:tcPr>
            <w:tcW w:w="5386" w:type="dxa"/>
            <w:tcBorders>
              <w:top w:val="nil"/>
              <w:left w:val="nil"/>
              <w:bottom w:val="nil"/>
              <w:right w:val="nil"/>
            </w:tcBorders>
          </w:tcPr>
          <w:p w:rsidR="00947CE2" w:rsidRDefault="00947CE2" w:rsidP="001F7C20">
            <w:pPr>
              <w:numPr>
                <w:ilvl w:val="0"/>
                <w:numId w:val="8"/>
              </w:numPr>
              <w:jc w:val="both"/>
            </w:pPr>
            <w:r>
              <w:t>Não apresentada anualmente a caderneta de vacinação do filho menor de 06 anos</w:t>
            </w:r>
          </w:p>
        </w:tc>
      </w:tr>
      <w:tr w:rsidR="00947CE2">
        <w:tc>
          <w:tcPr>
            <w:tcW w:w="2835" w:type="dxa"/>
            <w:tcBorders>
              <w:top w:val="nil"/>
              <w:left w:val="nil"/>
              <w:bottom w:val="nil"/>
              <w:right w:val="nil"/>
            </w:tcBorders>
          </w:tcPr>
          <w:p w:rsidR="00947CE2" w:rsidRDefault="00947CE2" w:rsidP="00AD0759"/>
        </w:tc>
        <w:tc>
          <w:tcPr>
            <w:tcW w:w="5386" w:type="dxa"/>
            <w:tcBorders>
              <w:top w:val="nil"/>
              <w:left w:val="nil"/>
              <w:bottom w:val="nil"/>
              <w:right w:val="nil"/>
            </w:tcBorders>
          </w:tcPr>
          <w:p w:rsidR="00947CE2" w:rsidRDefault="00947CE2" w:rsidP="00AD0759">
            <w:pPr>
              <w:jc w:val="both"/>
            </w:pPr>
          </w:p>
        </w:tc>
      </w:tr>
      <w:tr w:rsidR="00947CE2">
        <w:tc>
          <w:tcPr>
            <w:tcW w:w="2835" w:type="dxa"/>
            <w:tcBorders>
              <w:top w:val="nil"/>
              <w:left w:val="nil"/>
              <w:bottom w:val="nil"/>
              <w:right w:val="nil"/>
            </w:tcBorders>
          </w:tcPr>
          <w:p w:rsidR="00947CE2" w:rsidRDefault="00947CE2" w:rsidP="00AD0759">
            <w:r>
              <w:t>Gisele</w:t>
            </w:r>
          </w:p>
        </w:tc>
        <w:tc>
          <w:tcPr>
            <w:tcW w:w="5386" w:type="dxa"/>
            <w:tcBorders>
              <w:top w:val="nil"/>
              <w:left w:val="nil"/>
              <w:bottom w:val="nil"/>
              <w:right w:val="nil"/>
            </w:tcBorders>
          </w:tcPr>
          <w:p w:rsidR="00947CE2" w:rsidRDefault="00947CE2" w:rsidP="001F7C20">
            <w:pPr>
              <w:numPr>
                <w:ilvl w:val="0"/>
                <w:numId w:val="7"/>
              </w:numPr>
              <w:jc w:val="both"/>
            </w:pPr>
            <w:r>
              <w:t>Falta ficha de salário família</w:t>
            </w:r>
          </w:p>
        </w:tc>
      </w:tr>
    </w:tbl>
    <w:p w:rsidR="00947CE2" w:rsidRDefault="00947CE2" w:rsidP="00947CE2">
      <w:pPr>
        <w:ind w:left="851" w:hanging="851"/>
        <w:jc w:val="both"/>
      </w:pPr>
    </w:p>
    <w:p w:rsidR="00947CE2" w:rsidRDefault="00947CE2" w:rsidP="006C7E87">
      <w:pPr>
        <w:jc w:val="both"/>
      </w:pPr>
      <w:r>
        <w:t xml:space="preserve">Conforme o disposto no Decreto 53.153/63, na Ordem de Serviço do INSS 48/92 e Artigos </w:t>
      </w:r>
      <w:smartTag w:uri="urn:schemas-microsoft-com:office:smarttags" w:element="metricconverter">
        <w:smartTagPr>
          <w:attr w:name="ProductID" w:val="81 a"/>
        </w:smartTagPr>
        <w:r>
          <w:t>81 a</w:t>
        </w:r>
      </w:smartTag>
      <w:r>
        <w:t xml:space="preserve"> 92 do Decreto 3.048/99, o pagamento da cota do salário família é devido quando da apresentação da cópia da certidão de nascimento dos filhos, do termo de responsabilidade, condicionado, ainda, a apresentação anual da cópia do cartão da criança (Caderneta de Vacinação) atualizado, bem como o empregador deverá manter em seus arquivos, a ficha de salário família e comprovante da </w:t>
      </w:r>
      <w:proofErr w:type="spellStart"/>
      <w:r>
        <w:t>freqüência</w:t>
      </w:r>
      <w:proofErr w:type="spellEnd"/>
      <w:r>
        <w:t xml:space="preserve"> escolar do filho a partir dos 07 anos de idade.</w:t>
      </w:r>
    </w:p>
    <w:p w:rsidR="00947CE2" w:rsidRDefault="00947CE2" w:rsidP="00947CE2">
      <w:pPr>
        <w:ind w:left="3686" w:hanging="2835"/>
        <w:jc w:val="both"/>
      </w:pPr>
    </w:p>
    <w:p w:rsidR="00947CE2" w:rsidRDefault="00947CE2" w:rsidP="006C7E87">
      <w:pPr>
        <w:jc w:val="both"/>
      </w:pPr>
      <w:r>
        <w:t>Infração:</w:t>
      </w:r>
    </w:p>
    <w:p w:rsidR="00947CE2" w:rsidRDefault="00947CE2" w:rsidP="001F7C20">
      <w:pPr>
        <w:numPr>
          <w:ilvl w:val="0"/>
          <w:numId w:val="45"/>
        </w:numPr>
        <w:jc w:val="both"/>
      </w:pPr>
      <w:r>
        <w:t>Falta de documentação necessária à concessão do benefício.</w:t>
      </w:r>
    </w:p>
    <w:p w:rsidR="00947CE2" w:rsidRDefault="00947CE2" w:rsidP="006C7E87">
      <w:pPr>
        <w:jc w:val="both"/>
      </w:pPr>
    </w:p>
    <w:p w:rsidR="00947CE2" w:rsidRDefault="00947CE2" w:rsidP="006C7E87">
      <w:pPr>
        <w:jc w:val="both"/>
        <w:rPr>
          <w:b/>
          <w:bCs/>
        </w:rPr>
      </w:pPr>
      <w:r>
        <w:t>Penalidades:</w:t>
      </w:r>
    </w:p>
    <w:p w:rsidR="00947CE2" w:rsidRDefault="00947CE2" w:rsidP="001F7C20">
      <w:pPr>
        <w:numPr>
          <w:ilvl w:val="0"/>
          <w:numId w:val="45"/>
        </w:numPr>
        <w:jc w:val="both"/>
        <w:rPr>
          <w:b/>
          <w:bCs/>
        </w:rPr>
      </w:pPr>
      <w:r>
        <w:t>Suspensão do pagamento do benefício ao funcionário, considerando os valores pagos como remuneração, exigindo-se os encargos previdenciários sobre os mesmos.</w:t>
      </w:r>
    </w:p>
    <w:p w:rsidR="008A27C2" w:rsidRPr="008A27C2" w:rsidRDefault="00947CE2" w:rsidP="001F7C20">
      <w:pPr>
        <w:numPr>
          <w:ilvl w:val="0"/>
          <w:numId w:val="45"/>
        </w:numPr>
        <w:jc w:val="both"/>
        <w:rPr>
          <w:b/>
          <w:bCs/>
        </w:rPr>
      </w:pPr>
      <w:r>
        <w:t>Devolução, aos cofres do I</w:t>
      </w:r>
      <w:r w:rsidR="003F64E6">
        <w:t>NSS, dos valores deduzidos na G</w:t>
      </w:r>
      <w:r>
        <w:t>PS a título de salário família, neste caso, considerados como indevidos.</w:t>
      </w:r>
    </w:p>
    <w:p w:rsidR="00864FDA" w:rsidRPr="00FD1F14" w:rsidRDefault="004C5899" w:rsidP="001F7C20">
      <w:pPr>
        <w:numPr>
          <w:ilvl w:val="0"/>
          <w:numId w:val="45"/>
        </w:numPr>
        <w:jc w:val="both"/>
        <w:rPr>
          <w:b/>
          <w:bCs/>
        </w:rPr>
      </w:pPr>
      <w:r w:rsidRPr="00370B59">
        <w:t xml:space="preserve">A partir de 01.01.2010, multa administrativa variável no valor de R$ 1.410,79  a R$ 141.077,93, conforme preceitua o Artigo 283, aplicando-se o disposto nos Artigos </w:t>
      </w:r>
      <w:smartTag w:uri="urn:schemas-microsoft-com:office:smarttags" w:element="metricconverter">
        <w:smartTagPr>
          <w:attr w:name="ProductID" w:val="290 a"/>
        </w:smartTagPr>
        <w:r w:rsidRPr="00370B59">
          <w:t>290 a</w:t>
        </w:r>
      </w:smartTag>
      <w:r w:rsidRPr="00370B59">
        <w:t xml:space="preserve"> 292 do Decreto 3.048/99, atualizada pela </w:t>
      </w:r>
      <w:hyperlink r:id="rId14" w:history="1">
        <w:r w:rsidRPr="00370B59">
          <w:rPr>
            <w:rStyle w:val="Hyperlink"/>
            <w:bCs/>
          </w:rPr>
          <w:t>Portaria Interministerial 350/2009</w:t>
        </w:r>
      </w:hyperlink>
      <w:r w:rsidR="001231FA">
        <w:rPr>
          <w:bCs/>
        </w:rPr>
        <w:t>.</w:t>
      </w:r>
    </w:p>
    <w:p w:rsidR="00FD1F14" w:rsidRPr="00FD1F14" w:rsidRDefault="00FD1F14" w:rsidP="00FD1F14">
      <w:pPr>
        <w:numPr>
          <w:ilvl w:val="0"/>
          <w:numId w:val="45"/>
        </w:numPr>
        <w:jc w:val="both"/>
        <w:rPr>
          <w:b/>
          <w:bCs/>
        </w:rPr>
      </w:pPr>
      <w:r>
        <w:t>A partir de 01.01.2011</w:t>
      </w:r>
      <w:r w:rsidRPr="00370B59">
        <w:t>, multa administrativa variável no valor de R$ 1.</w:t>
      </w:r>
      <w:r>
        <w:t>524,43</w:t>
      </w:r>
      <w:r w:rsidRPr="00370B59">
        <w:t xml:space="preserve">a R$ </w:t>
      </w:r>
      <w:r>
        <w:t>152.441,63</w:t>
      </w:r>
      <w:r w:rsidRPr="00370B59">
        <w:t xml:space="preserve">, conforme preceitua o Artigo 283, aplicando-se o disposto nos Artigos </w:t>
      </w:r>
      <w:smartTag w:uri="urn:schemas-microsoft-com:office:smarttags" w:element="metricconverter">
        <w:smartTagPr>
          <w:attr w:name="ProductID" w:val="290 a"/>
        </w:smartTagPr>
        <w:r w:rsidRPr="00370B59">
          <w:t>290 a</w:t>
        </w:r>
      </w:smartTag>
      <w:r w:rsidRPr="00370B59">
        <w:t xml:space="preserve"> 292 do Decreto 3.048/99, atualizada pela </w:t>
      </w:r>
      <w:r w:rsidRPr="00FD1F14">
        <w:rPr>
          <w:bCs/>
          <w:color w:val="FF0000"/>
        </w:rPr>
        <w:t xml:space="preserve">Portaria Interministerial </w:t>
      </w:r>
      <w:r>
        <w:rPr>
          <w:bCs/>
          <w:color w:val="FF0000"/>
        </w:rPr>
        <w:t>407/2011</w:t>
      </w:r>
      <w:r>
        <w:rPr>
          <w:bCs/>
        </w:rPr>
        <w:t>.</w:t>
      </w:r>
    </w:p>
    <w:p w:rsidR="00FD1F14" w:rsidRPr="002F510E" w:rsidRDefault="002F510E" w:rsidP="001F7C20">
      <w:pPr>
        <w:numPr>
          <w:ilvl w:val="0"/>
          <w:numId w:val="45"/>
        </w:numPr>
        <w:jc w:val="both"/>
        <w:rPr>
          <w:b/>
          <w:bCs/>
        </w:rPr>
      </w:pPr>
      <w:r w:rsidRPr="002F510E">
        <w:rPr>
          <w:b/>
          <w:bCs/>
        </w:rPr>
        <w:t>Ver</w:t>
      </w:r>
      <w:r>
        <w:rPr>
          <w:b/>
          <w:bCs/>
        </w:rPr>
        <w:t>ificar</w:t>
      </w:r>
      <w:r w:rsidRPr="002F510E">
        <w:rPr>
          <w:b/>
          <w:bCs/>
        </w:rPr>
        <w:t xml:space="preserve"> valores atualizados, a partir de 01.01.2012, no inciso IV, art.8º  da </w:t>
      </w:r>
      <w:hyperlink r:id="rId15" w:tgtFrame="_self" w:tooltip="Portaria Interministerial MPS/MF 2/2012" w:history="1">
        <w:r w:rsidRPr="002F510E">
          <w:rPr>
            <w:rStyle w:val="Hyperlink"/>
            <w:b/>
            <w:bCs/>
            <w:i/>
            <w:iCs/>
            <w:sz w:val="20"/>
            <w:szCs w:val="20"/>
          </w:rPr>
          <w:t>Portaria Interministerial MPS/MF 2/2012</w:t>
        </w:r>
      </w:hyperlink>
    </w:p>
    <w:p w:rsidR="00864FDA" w:rsidRPr="008A27C2" w:rsidRDefault="00864FDA" w:rsidP="001231FA">
      <w:pPr>
        <w:ind w:left="1129"/>
        <w:jc w:val="both"/>
        <w:rPr>
          <w:rStyle w:val="escolhida"/>
          <w:b/>
          <w:bCs/>
        </w:rPr>
      </w:pPr>
    </w:p>
    <w:p w:rsidR="00FD1F14" w:rsidRPr="00FD1F14" w:rsidRDefault="00FD1F14" w:rsidP="00FD1F14">
      <w:pPr>
        <w:autoSpaceDE/>
        <w:autoSpaceDN/>
        <w:adjustRightInd w:val="0"/>
        <w:jc w:val="both"/>
        <w:rPr>
          <w:rFonts w:ascii="Arial" w:hAnsi="Arial" w:cs="Arial"/>
          <w:sz w:val="20"/>
          <w:szCs w:val="16"/>
        </w:rPr>
      </w:pPr>
      <w:r w:rsidRPr="00FD1F14">
        <w:rPr>
          <w:rFonts w:ascii="Arial" w:hAnsi="Arial" w:cs="Arial"/>
          <w:sz w:val="20"/>
          <w:szCs w:val="16"/>
        </w:rPr>
        <w:t>IV - o valor da multa pela infração a qualquer dispositivo do RPS, para a qual não haja penalidade expressamente cominada (art. 283), varia, conforme a gravidade da infração, de R$ 1.524,43 (um mil quinhentos e vinte e quatro reais e quarenta e três centavos) a R$ 152.441,63 (cento e cinquenta e dois mil quatrocentos e quarenta e um reais e quarenta e três centavos);</w:t>
      </w:r>
    </w:p>
    <w:p w:rsidR="00FD1F14" w:rsidRPr="00FD1F14" w:rsidRDefault="00FD1F14" w:rsidP="00FD1F14">
      <w:pPr>
        <w:autoSpaceDE/>
        <w:autoSpaceDN/>
        <w:adjustRightInd w:val="0"/>
        <w:jc w:val="both"/>
        <w:rPr>
          <w:rFonts w:ascii="Arial" w:hAnsi="Arial" w:cs="Arial"/>
          <w:sz w:val="20"/>
          <w:szCs w:val="16"/>
        </w:rPr>
      </w:pPr>
      <w:r w:rsidRPr="00FD1F14">
        <w:rPr>
          <w:rFonts w:ascii="Arial" w:hAnsi="Arial" w:cs="Arial"/>
          <w:sz w:val="20"/>
          <w:szCs w:val="16"/>
        </w:rPr>
        <w:t>V - o valor da multa indicada no inciso II do art. 283 do RPS é de R$ 15.244,14 (quinze mil duzentos e quarenta e quatro reais e catorze centavos);</w:t>
      </w:r>
    </w:p>
    <w:p w:rsidR="003F64E6" w:rsidRDefault="003F64E6" w:rsidP="003F64E6">
      <w:pPr>
        <w:ind w:left="709"/>
        <w:jc w:val="both"/>
        <w:rPr>
          <w:b/>
          <w:bCs/>
        </w:rPr>
      </w:pPr>
    </w:p>
    <w:p w:rsidR="00947CE2" w:rsidRDefault="00947CE2" w:rsidP="00947CE2">
      <w:pPr>
        <w:ind w:left="851" w:hanging="851"/>
        <w:jc w:val="both"/>
      </w:pPr>
      <w:r>
        <w:rPr>
          <w:b/>
          <w:bCs/>
        </w:rPr>
        <w:t>1.3</w:t>
      </w:r>
      <w:r>
        <w:rPr>
          <w:b/>
          <w:bCs/>
        </w:rPr>
        <w:tab/>
      </w:r>
      <w:bookmarkStart w:id="38" w:name="Declaraçãodeencargosdefamíliaparaf"/>
      <w:r w:rsidR="00F93FA7">
        <w:rPr>
          <w:b/>
          <w:bCs/>
        </w:rPr>
        <w:t>Declaração de encargos de família para fins de imposto de renda</w:t>
      </w:r>
    </w:p>
    <w:bookmarkEnd w:id="38"/>
    <w:p w:rsidR="00947CE2" w:rsidRDefault="00947CE2" w:rsidP="00947CE2">
      <w:pPr>
        <w:ind w:left="851" w:hanging="851"/>
        <w:jc w:val="both"/>
      </w:pPr>
    </w:p>
    <w:p w:rsidR="00947CE2" w:rsidRDefault="00947CE2" w:rsidP="006C7E87">
      <w:pPr>
        <w:jc w:val="both"/>
      </w:pPr>
      <w:r>
        <w:t>Não nos foi apresentada a declaração de encargos de família para fins de imposto de renda de alguns funcionários que deduzem dependentes no cálculo do imposto de renda. A título de exemplo citamos os funcionários ............................. e ............................. E no documento do funcionário........................ não foi declarado dependentes, porém, na folha de pagamento do mesmo foi deduzido o valor equivalente a dois dependentes.</w:t>
      </w:r>
    </w:p>
    <w:p w:rsidR="00947CE2" w:rsidRDefault="00947CE2" w:rsidP="00947CE2">
      <w:pPr>
        <w:jc w:val="both"/>
      </w:pPr>
    </w:p>
    <w:p w:rsidR="00947CE2" w:rsidRDefault="00947CE2" w:rsidP="006C7E87">
      <w:pPr>
        <w:jc w:val="both"/>
      </w:pPr>
      <w:r>
        <w:lastRenderedPageBreak/>
        <w:t>Conforme disposto no Artigo 642, do Decreto nº 3.000 de 26/mar./99, este documento é obrigatório para comprovação dos dependentes no cômputo do imposto de renda retido na fonte, independente de existir retenção.</w:t>
      </w:r>
    </w:p>
    <w:p w:rsidR="00947CE2" w:rsidRDefault="00947CE2" w:rsidP="006C7E87">
      <w:pPr>
        <w:jc w:val="both"/>
      </w:pPr>
    </w:p>
    <w:p w:rsidR="00947CE2" w:rsidRDefault="00947CE2" w:rsidP="006C7E87">
      <w:pPr>
        <w:jc w:val="both"/>
      </w:pPr>
      <w:r>
        <w:t xml:space="preserve">Recomendamos manter o arquivo de documentos dos funcionários atualizados, para tanto, revisar as pastas documentais dos funcionários atualizando-as, quanto à pendência do referido documento. </w:t>
      </w:r>
    </w:p>
    <w:p w:rsidR="00947CE2" w:rsidRDefault="00947CE2" w:rsidP="00947CE2">
      <w:pPr>
        <w:jc w:val="both"/>
      </w:pPr>
    </w:p>
    <w:p w:rsidR="006C7E87" w:rsidRDefault="006C7E87" w:rsidP="00947CE2">
      <w:pPr>
        <w:jc w:val="both"/>
      </w:pPr>
    </w:p>
    <w:p w:rsidR="006C7E87" w:rsidRDefault="006C7E87" w:rsidP="00947CE2">
      <w:pPr>
        <w:jc w:val="both"/>
      </w:pPr>
    </w:p>
    <w:p w:rsidR="00947CE2" w:rsidRDefault="00947CE2" w:rsidP="006C7E87">
      <w:pPr>
        <w:jc w:val="both"/>
      </w:pPr>
      <w:r>
        <w:t>Infração:</w:t>
      </w:r>
    </w:p>
    <w:p w:rsidR="00947CE2" w:rsidRDefault="00947CE2" w:rsidP="00947CE2">
      <w:pPr>
        <w:ind w:left="1276" w:hanging="425"/>
        <w:jc w:val="both"/>
      </w:pPr>
    </w:p>
    <w:p w:rsidR="00947CE2" w:rsidRDefault="00947CE2" w:rsidP="001F7C20">
      <w:pPr>
        <w:numPr>
          <w:ilvl w:val="0"/>
          <w:numId w:val="46"/>
        </w:numPr>
        <w:jc w:val="both"/>
      </w:pPr>
      <w:r>
        <w:t xml:space="preserve">Falta de documentação necessária à comprovação dos dependentes.  </w:t>
      </w:r>
    </w:p>
    <w:p w:rsidR="00947CE2" w:rsidRDefault="00947CE2" w:rsidP="00947CE2">
      <w:pPr>
        <w:ind w:left="851"/>
        <w:jc w:val="both"/>
      </w:pPr>
    </w:p>
    <w:p w:rsidR="00947CE2" w:rsidRDefault="00947CE2" w:rsidP="006C7E87">
      <w:pPr>
        <w:jc w:val="both"/>
      </w:pPr>
      <w:r>
        <w:t>Penalidade:</w:t>
      </w:r>
    </w:p>
    <w:p w:rsidR="00947CE2" w:rsidRDefault="00947CE2" w:rsidP="00947CE2">
      <w:pPr>
        <w:ind w:left="851"/>
        <w:jc w:val="both"/>
      </w:pPr>
    </w:p>
    <w:p w:rsidR="00947CE2" w:rsidRDefault="00947CE2" w:rsidP="001F7C20">
      <w:pPr>
        <w:numPr>
          <w:ilvl w:val="0"/>
          <w:numId w:val="46"/>
        </w:numPr>
        <w:jc w:val="both"/>
        <w:rPr>
          <w:b/>
          <w:bCs/>
        </w:rPr>
      </w:pPr>
      <w:r>
        <w:t xml:space="preserve">Glosa na dedução promovida no cálculo do imposto de renda na fonte, exigindo-se os recolhimentos complementares, os quais assumidos pela empresa na forma do Artigo 722 do Decreto nº 3000/99. </w:t>
      </w:r>
    </w:p>
    <w:p w:rsidR="00947CE2" w:rsidRDefault="00947CE2" w:rsidP="00947CE2">
      <w:pPr>
        <w:jc w:val="both"/>
        <w:rPr>
          <w:b/>
          <w:bCs/>
        </w:rPr>
      </w:pPr>
    </w:p>
    <w:p w:rsidR="00947CE2" w:rsidRDefault="00947CE2" w:rsidP="00947CE2">
      <w:pPr>
        <w:jc w:val="both"/>
      </w:pPr>
      <w:r>
        <w:rPr>
          <w:b/>
          <w:bCs/>
        </w:rPr>
        <w:t>1.4</w:t>
      </w:r>
      <w:r>
        <w:rPr>
          <w:b/>
          <w:bCs/>
        </w:rPr>
        <w:tab/>
      </w:r>
      <w:bookmarkStart w:id="39" w:name="Fechamentodafolhadepagamento"/>
      <w:r w:rsidR="00F93FA7">
        <w:rPr>
          <w:b/>
          <w:bCs/>
        </w:rPr>
        <w:t>Fechamento da folha de pagamento</w:t>
      </w:r>
      <w:bookmarkEnd w:id="39"/>
    </w:p>
    <w:p w:rsidR="00947CE2" w:rsidRDefault="00947CE2" w:rsidP="00947CE2">
      <w:pPr>
        <w:ind w:left="851" w:hanging="851"/>
        <w:jc w:val="both"/>
      </w:pPr>
    </w:p>
    <w:p w:rsidR="00947CE2" w:rsidRDefault="00947CE2" w:rsidP="006C7E87">
      <w:pPr>
        <w:jc w:val="both"/>
      </w:pPr>
      <w:r>
        <w:t xml:space="preserve">A empresa efetua o fechamento de horas extras, comissões, descontos de faltas, etc., no período compreendido entre o dia 25 do mês anterior até o dia 24 do mês em curso, sendo os eventos posteriores ao dia 24 contabilizados na folha do mês seguinte. </w:t>
      </w:r>
    </w:p>
    <w:p w:rsidR="00947CE2" w:rsidRDefault="00947CE2" w:rsidP="00947CE2">
      <w:pPr>
        <w:ind w:left="851" w:hanging="851"/>
        <w:jc w:val="both"/>
        <w:rPr>
          <w:b/>
          <w:bCs/>
        </w:rPr>
      </w:pPr>
    </w:p>
    <w:p w:rsidR="00947CE2" w:rsidRDefault="00947CE2" w:rsidP="006C7E87">
      <w:pPr>
        <w:pStyle w:val="Recuodecorpodetexto2"/>
        <w:widowControl/>
        <w:tabs>
          <w:tab w:val="clear" w:pos="3969"/>
          <w:tab w:val="clear" w:pos="6237"/>
          <w:tab w:val="clear" w:pos="8080"/>
        </w:tabs>
        <w:spacing w:line="240" w:lineRule="auto"/>
        <w:ind w:left="0"/>
      </w:pPr>
      <w:r>
        <w:t xml:space="preserve">Conforme preconiza o Artigo 459, § único, da Consolidação das Leis do Trabalho, quando o pagamento houver sido estipulado por mês, deverá ser efetuado, o mais tardar, até o quinto dia útil do mês </w:t>
      </w:r>
      <w:proofErr w:type="spellStart"/>
      <w:r>
        <w:t>subseqüente</w:t>
      </w:r>
      <w:proofErr w:type="spellEnd"/>
      <w:r>
        <w:t xml:space="preserve"> ao vencido.</w:t>
      </w:r>
    </w:p>
    <w:p w:rsidR="00947CE2" w:rsidRDefault="00947CE2" w:rsidP="00947CE2">
      <w:pPr>
        <w:ind w:left="851" w:hanging="851"/>
        <w:jc w:val="both"/>
        <w:rPr>
          <w:b/>
          <w:bCs/>
        </w:rPr>
      </w:pPr>
    </w:p>
    <w:p w:rsidR="00947CE2" w:rsidRDefault="00947CE2" w:rsidP="006C7E87">
      <w:pPr>
        <w:jc w:val="both"/>
      </w:pPr>
      <w:r>
        <w:t>O Precedente Normativo 72, do Tribunal Superior do Trabalho, estabelece multa no valor equivalente a 10% (dez por cento) do salário básico, em favor do empregado prejudicado, quando do atraso no pagamento.</w:t>
      </w:r>
    </w:p>
    <w:p w:rsidR="00947CE2" w:rsidRDefault="00947CE2" w:rsidP="00947CE2">
      <w:pPr>
        <w:ind w:left="851" w:hanging="851"/>
        <w:jc w:val="both"/>
      </w:pPr>
    </w:p>
    <w:p w:rsidR="00947CE2" w:rsidRDefault="00947CE2" w:rsidP="006C7E87">
      <w:pPr>
        <w:jc w:val="both"/>
      </w:pPr>
      <w:r>
        <w:t xml:space="preserve">Com o objetivo de salvaguardar a empresa  quanto a possíveis questionamentos, sugerimos a elaboração de termo de anuência, descrevendo no referido documento os procedimentos adotados, e que o mesmo seja autenticado pelos funcionários. </w:t>
      </w:r>
    </w:p>
    <w:p w:rsidR="00947CE2" w:rsidRDefault="00947CE2" w:rsidP="00947CE2">
      <w:pPr>
        <w:ind w:left="3686" w:hanging="2835"/>
        <w:jc w:val="both"/>
      </w:pPr>
    </w:p>
    <w:p w:rsidR="00947CE2" w:rsidRDefault="00947CE2" w:rsidP="006C7E87">
      <w:pPr>
        <w:jc w:val="both"/>
      </w:pPr>
      <w:r>
        <w:t>Infração:</w:t>
      </w:r>
    </w:p>
    <w:p w:rsidR="00947CE2" w:rsidRDefault="00947CE2" w:rsidP="00947CE2">
      <w:pPr>
        <w:ind w:left="1276" w:hanging="425"/>
        <w:jc w:val="both"/>
      </w:pPr>
    </w:p>
    <w:p w:rsidR="00947CE2" w:rsidRDefault="00947CE2" w:rsidP="001F7C20">
      <w:pPr>
        <w:pStyle w:val="Corpodetexto2"/>
        <w:numPr>
          <w:ilvl w:val="0"/>
          <w:numId w:val="46"/>
        </w:numPr>
        <w:jc w:val="both"/>
      </w:pPr>
      <w:r>
        <w:t>Atraso no pagamento de salários.</w:t>
      </w:r>
    </w:p>
    <w:p w:rsidR="00947CE2" w:rsidRDefault="00947CE2" w:rsidP="00947CE2">
      <w:pPr>
        <w:pStyle w:val="Corpodetexto2"/>
        <w:ind w:left="1276" w:hanging="425"/>
        <w:jc w:val="both"/>
      </w:pPr>
    </w:p>
    <w:p w:rsidR="00947CE2" w:rsidRDefault="00947CE2" w:rsidP="006C7E87">
      <w:pPr>
        <w:pStyle w:val="Corpodetexto2"/>
        <w:jc w:val="both"/>
      </w:pPr>
      <w:r>
        <w:t>Penalidades:</w:t>
      </w:r>
    </w:p>
    <w:p w:rsidR="00947CE2" w:rsidRDefault="00947CE2" w:rsidP="00947CE2">
      <w:pPr>
        <w:pStyle w:val="Corpodetexto2"/>
        <w:ind w:left="1276" w:hanging="425"/>
        <w:jc w:val="both"/>
      </w:pPr>
    </w:p>
    <w:p w:rsidR="00947CE2" w:rsidRDefault="00947CE2" w:rsidP="001F7C20">
      <w:pPr>
        <w:numPr>
          <w:ilvl w:val="0"/>
          <w:numId w:val="46"/>
        </w:numPr>
        <w:jc w:val="both"/>
        <w:rPr>
          <w:b/>
          <w:bCs/>
        </w:rPr>
      </w:pPr>
      <w:r>
        <w:t xml:space="preserve">Multa administrativa de 160,0000 </w:t>
      </w:r>
      <w:proofErr w:type="spellStart"/>
      <w:r>
        <w:t>UFIR’s</w:t>
      </w:r>
      <w:proofErr w:type="spellEnd"/>
      <w:r>
        <w:t xml:space="preserve"> por empregado prejudicado.</w:t>
      </w:r>
    </w:p>
    <w:p w:rsidR="00947CE2" w:rsidRDefault="00947CE2" w:rsidP="00947CE2">
      <w:pPr>
        <w:ind w:left="851"/>
        <w:jc w:val="both"/>
        <w:rPr>
          <w:b/>
          <w:bCs/>
        </w:rPr>
      </w:pPr>
    </w:p>
    <w:p w:rsidR="00947CE2" w:rsidRDefault="00947CE2" w:rsidP="001F7C20">
      <w:pPr>
        <w:numPr>
          <w:ilvl w:val="0"/>
          <w:numId w:val="46"/>
        </w:numPr>
        <w:jc w:val="both"/>
        <w:rPr>
          <w:b/>
          <w:bCs/>
        </w:rPr>
      </w:pPr>
      <w:r>
        <w:lastRenderedPageBreak/>
        <w:t>Multa de 10 % do salário base, em favor do empregado prejudicado (determinado via decisão judicial).</w:t>
      </w:r>
    </w:p>
    <w:p w:rsidR="00947CE2" w:rsidRDefault="00947CE2" w:rsidP="00947CE2">
      <w:pPr>
        <w:ind w:left="851" w:hanging="851"/>
        <w:jc w:val="both"/>
        <w:rPr>
          <w:b/>
          <w:bCs/>
        </w:rPr>
      </w:pPr>
    </w:p>
    <w:p w:rsidR="00947CE2" w:rsidRDefault="00F93FA7" w:rsidP="00947CE2">
      <w:pPr>
        <w:ind w:left="851" w:hanging="851"/>
        <w:jc w:val="both"/>
      </w:pPr>
      <w:r>
        <w:rPr>
          <w:b/>
          <w:bCs/>
        </w:rPr>
        <w:t>1.5</w:t>
      </w:r>
      <w:r>
        <w:rPr>
          <w:b/>
          <w:bCs/>
        </w:rPr>
        <w:tab/>
      </w:r>
      <w:bookmarkStart w:id="40" w:name="Declaraçãodeutilizaçãodevaletransporte"/>
      <w:r>
        <w:rPr>
          <w:b/>
          <w:bCs/>
        </w:rPr>
        <w:t>Declaração de utilização de vale transporte</w:t>
      </w:r>
    </w:p>
    <w:bookmarkEnd w:id="40"/>
    <w:p w:rsidR="00947CE2" w:rsidRDefault="00947CE2" w:rsidP="00947CE2">
      <w:pPr>
        <w:ind w:left="851" w:hanging="851"/>
        <w:jc w:val="both"/>
      </w:pPr>
    </w:p>
    <w:p w:rsidR="00947CE2" w:rsidRDefault="00947CE2" w:rsidP="006C7E87">
      <w:pPr>
        <w:jc w:val="both"/>
      </w:pPr>
      <w:r>
        <w:t xml:space="preserve">Não é procedimento da empresa renovar anualmente a declaração de utilização de vale-transporte dos funcionários. A título de exemplo, citamos os funcionários </w:t>
      </w:r>
    </w:p>
    <w:p w:rsidR="006C7E87" w:rsidRDefault="006C7E87" w:rsidP="006C7E87">
      <w:pPr>
        <w:jc w:val="both"/>
      </w:pPr>
    </w:p>
    <w:p w:rsidR="00947CE2" w:rsidRDefault="00947CE2" w:rsidP="00947CE2">
      <w:pPr>
        <w:ind w:left="851"/>
        <w:jc w:val="both"/>
      </w:pPr>
      <w:r>
        <w:t>(diversos funcionários).</w:t>
      </w:r>
    </w:p>
    <w:p w:rsidR="00947CE2" w:rsidRDefault="00947CE2" w:rsidP="00947CE2">
      <w:pPr>
        <w:ind w:left="851"/>
        <w:jc w:val="both"/>
      </w:pPr>
      <w:r>
        <w:t xml:space="preserve"> </w:t>
      </w:r>
    </w:p>
    <w:p w:rsidR="00947CE2" w:rsidRDefault="00947CE2" w:rsidP="006C7E87">
      <w:pPr>
        <w:jc w:val="both"/>
      </w:pPr>
      <w:r>
        <w:t>De acordo com o Decreto 95.247/87, para obtenção do referido benefício, o funcionário deverá declarar, por escrito, na ocasião da admissão,  anualmente ou sempre que houver alteração, o seu endereço residencial, os meios e itinerários de transporte coletivo, e o número de vezes utilizados no dia para o deslocamento residência/trabalho/residência. Outrossim, alertamos que a empresa deverá obter declaração negativa quando o funcionário não exercer a opção deste benefício.</w:t>
      </w:r>
    </w:p>
    <w:p w:rsidR="00947CE2" w:rsidRDefault="00947CE2" w:rsidP="00947CE2">
      <w:pPr>
        <w:ind w:left="3686" w:hanging="2835"/>
        <w:jc w:val="both"/>
      </w:pPr>
    </w:p>
    <w:p w:rsidR="00947CE2" w:rsidRDefault="00947CE2" w:rsidP="006C7E87">
      <w:pPr>
        <w:jc w:val="both"/>
      </w:pPr>
      <w:r>
        <w:t>Infração:</w:t>
      </w:r>
    </w:p>
    <w:p w:rsidR="00947CE2" w:rsidRDefault="00947CE2" w:rsidP="00947CE2">
      <w:pPr>
        <w:ind w:left="1276" w:hanging="425"/>
        <w:jc w:val="both"/>
      </w:pPr>
    </w:p>
    <w:p w:rsidR="00947CE2" w:rsidRDefault="00947CE2" w:rsidP="001F7C20">
      <w:pPr>
        <w:pStyle w:val="Corpodetexto2"/>
        <w:numPr>
          <w:ilvl w:val="0"/>
          <w:numId w:val="47"/>
        </w:numPr>
        <w:jc w:val="both"/>
      </w:pPr>
      <w:r>
        <w:t>Falta de documentação necessária à concessão do benefício.</w:t>
      </w:r>
    </w:p>
    <w:p w:rsidR="00947CE2" w:rsidRDefault="00947CE2" w:rsidP="00947CE2">
      <w:pPr>
        <w:pStyle w:val="Corpodetexto2"/>
        <w:ind w:left="1276" w:hanging="425"/>
        <w:jc w:val="both"/>
      </w:pPr>
    </w:p>
    <w:p w:rsidR="00947CE2" w:rsidRDefault="00947CE2" w:rsidP="006C7E87">
      <w:pPr>
        <w:pStyle w:val="Corpodetexto2"/>
        <w:jc w:val="both"/>
      </w:pPr>
      <w:r>
        <w:t>Penalidade:</w:t>
      </w:r>
    </w:p>
    <w:p w:rsidR="00947CE2" w:rsidRDefault="00947CE2" w:rsidP="00947CE2">
      <w:pPr>
        <w:pStyle w:val="Corpodetexto2"/>
        <w:ind w:left="1276" w:hanging="425"/>
        <w:jc w:val="both"/>
      </w:pPr>
    </w:p>
    <w:p w:rsidR="00947CE2" w:rsidRDefault="00947CE2" w:rsidP="001F7C20">
      <w:pPr>
        <w:numPr>
          <w:ilvl w:val="0"/>
          <w:numId w:val="47"/>
        </w:numPr>
        <w:jc w:val="both"/>
        <w:rPr>
          <w:b/>
          <w:bCs/>
        </w:rPr>
      </w:pPr>
      <w:r>
        <w:t>Considerar-se-á como remuneração do empregado na forma do Artigo 214 do Decreto 3.048/99, sendo exigidas as contribuições previdenciárias sobre tais valores.</w:t>
      </w:r>
    </w:p>
    <w:p w:rsidR="00947CE2" w:rsidRDefault="00947CE2" w:rsidP="00947CE2">
      <w:pPr>
        <w:jc w:val="both"/>
        <w:rPr>
          <w:b/>
          <w:bCs/>
        </w:rPr>
      </w:pPr>
    </w:p>
    <w:p w:rsidR="00947CE2" w:rsidRDefault="00F93FA7" w:rsidP="00947CE2">
      <w:pPr>
        <w:ind w:left="851" w:hanging="851"/>
        <w:jc w:val="both"/>
        <w:rPr>
          <w:b/>
          <w:bCs/>
        </w:rPr>
      </w:pPr>
      <w:r>
        <w:rPr>
          <w:b/>
          <w:bCs/>
        </w:rPr>
        <w:t>1.6</w:t>
      </w:r>
      <w:r>
        <w:rPr>
          <w:b/>
          <w:bCs/>
        </w:rPr>
        <w:tab/>
      </w:r>
      <w:bookmarkStart w:id="41" w:name="Recibodeentregaedevoluçãodacarteiradetra"/>
      <w:r>
        <w:rPr>
          <w:b/>
          <w:bCs/>
        </w:rPr>
        <w:t>Recibo de entrega e devolução da carteira de trabalho e previdência social</w:t>
      </w:r>
      <w:bookmarkEnd w:id="41"/>
    </w:p>
    <w:p w:rsidR="00947CE2" w:rsidRDefault="00947CE2" w:rsidP="00947CE2">
      <w:pPr>
        <w:ind w:left="851" w:hanging="851"/>
        <w:jc w:val="both"/>
      </w:pPr>
    </w:p>
    <w:p w:rsidR="00947CE2" w:rsidRDefault="00947CE2" w:rsidP="006C7E87">
      <w:pPr>
        <w:jc w:val="both"/>
      </w:pPr>
      <w:r>
        <w:t xml:space="preserve">Não nos foram apresentados os recibos de entrega e devolução da CTPS dos funcionários ................................., ................................. e .................................. </w:t>
      </w:r>
    </w:p>
    <w:p w:rsidR="00947CE2" w:rsidRDefault="00947CE2" w:rsidP="00947CE2">
      <w:pPr>
        <w:ind w:left="851" w:hanging="851"/>
        <w:jc w:val="both"/>
      </w:pPr>
    </w:p>
    <w:p w:rsidR="00947CE2" w:rsidRDefault="00947CE2" w:rsidP="006C7E87">
      <w:pPr>
        <w:jc w:val="both"/>
      </w:pPr>
      <w:r>
        <w:t>De acordo com o Artigo 29, da Consolidação das Leis do Trabalho, a carteira de trabalho será obrigatoriamente apresentada, contra recibo, pelo trabalhador ao empregador que o admitir, o qual terá o prazo de quarenta e oito horas para anotação.</w:t>
      </w:r>
    </w:p>
    <w:p w:rsidR="00947CE2" w:rsidRDefault="00947CE2" w:rsidP="00947CE2">
      <w:pPr>
        <w:ind w:left="851" w:hanging="851"/>
        <w:jc w:val="both"/>
      </w:pPr>
    </w:p>
    <w:p w:rsidR="00947CE2" w:rsidRDefault="00947CE2" w:rsidP="006C7E87">
      <w:pPr>
        <w:jc w:val="both"/>
      </w:pPr>
      <w:r>
        <w:t>O Parágrafo 1º, do referido artigo, determina que as atualizações da carteira de trabalho, serão feitas:</w:t>
      </w:r>
    </w:p>
    <w:p w:rsidR="00947CE2" w:rsidRDefault="00947CE2" w:rsidP="00947CE2">
      <w:pPr>
        <w:ind w:left="1418" w:hanging="567"/>
        <w:jc w:val="both"/>
      </w:pPr>
    </w:p>
    <w:p w:rsidR="00947CE2" w:rsidRDefault="00947CE2" w:rsidP="001F7C20">
      <w:pPr>
        <w:numPr>
          <w:ilvl w:val="0"/>
          <w:numId w:val="47"/>
        </w:numPr>
        <w:jc w:val="both"/>
      </w:pPr>
      <w:r>
        <w:t>na data-base;</w:t>
      </w:r>
    </w:p>
    <w:p w:rsidR="00947CE2" w:rsidRDefault="00947CE2" w:rsidP="001F7C20">
      <w:pPr>
        <w:numPr>
          <w:ilvl w:val="0"/>
          <w:numId w:val="47"/>
        </w:numPr>
        <w:jc w:val="both"/>
      </w:pPr>
      <w:r>
        <w:t>a qualquer tempo, por solicitação do trabalhador;</w:t>
      </w:r>
    </w:p>
    <w:p w:rsidR="00947CE2" w:rsidRDefault="00947CE2" w:rsidP="001F7C20">
      <w:pPr>
        <w:numPr>
          <w:ilvl w:val="0"/>
          <w:numId w:val="47"/>
        </w:numPr>
        <w:jc w:val="both"/>
      </w:pPr>
      <w:r>
        <w:t>no caso de rescisão contratual; ou</w:t>
      </w:r>
    </w:p>
    <w:p w:rsidR="00947CE2" w:rsidRDefault="00947CE2" w:rsidP="001F7C20">
      <w:pPr>
        <w:numPr>
          <w:ilvl w:val="0"/>
          <w:numId w:val="47"/>
        </w:numPr>
        <w:jc w:val="both"/>
      </w:pPr>
      <w:r>
        <w:t>necessidade de comprovação perante a Previdência Social.</w:t>
      </w:r>
    </w:p>
    <w:p w:rsidR="00947CE2" w:rsidRDefault="00947CE2" w:rsidP="00947CE2">
      <w:pPr>
        <w:jc w:val="both"/>
      </w:pPr>
    </w:p>
    <w:p w:rsidR="00947CE2" w:rsidRDefault="00947CE2" w:rsidP="006C7E87">
      <w:pPr>
        <w:jc w:val="both"/>
      </w:pPr>
      <w:r>
        <w:t xml:space="preserve">Tendo em vista o artigo acima citado, recomendamos manter cópia do comprovante de entrega da CTPS, datar o recibo de devolução, e proceder às anotações na Carteira mediante recibos de entrega e de devolução. </w:t>
      </w:r>
    </w:p>
    <w:p w:rsidR="00947CE2" w:rsidRDefault="00947CE2" w:rsidP="00947CE2">
      <w:pPr>
        <w:jc w:val="both"/>
      </w:pPr>
    </w:p>
    <w:p w:rsidR="00947CE2" w:rsidRDefault="00947CE2" w:rsidP="006C7E87">
      <w:pPr>
        <w:jc w:val="both"/>
      </w:pPr>
      <w:r>
        <w:t>Infração:</w:t>
      </w:r>
    </w:p>
    <w:p w:rsidR="00947CE2" w:rsidRDefault="00947CE2" w:rsidP="00947CE2">
      <w:pPr>
        <w:ind w:left="1276" w:hanging="425"/>
        <w:jc w:val="both"/>
      </w:pPr>
    </w:p>
    <w:p w:rsidR="006C7E87" w:rsidRDefault="00947CE2" w:rsidP="001F7C20">
      <w:pPr>
        <w:pStyle w:val="Corpodetexto2"/>
        <w:numPr>
          <w:ilvl w:val="0"/>
          <w:numId w:val="48"/>
        </w:numPr>
        <w:jc w:val="both"/>
      </w:pPr>
      <w:r>
        <w:t>Falta de anotação na carteira de trabalho e previdência social.</w:t>
      </w:r>
    </w:p>
    <w:p w:rsidR="006C7E87" w:rsidRDefault="006C7E87" w:rsidP="006C7E87">
      <w:pPr>
        <w:pStyle w:val="Corpodetexto2"/>
        <w:ind w:left="720"/>
        <w:jc w:val="both"/>
      </w:pPr>
    </w:p>
    <w:p w:rsidR="00947CE2" w:rsidRDefault="00947CE2" w:rsidP="006C7E87">
      <w:pPr>
        <w:pStyle w:val="Corpodetexto2"/>
        <w:jc w:val="both"/>
      </w:pPr>
      <w:r>
        <w:t>Penalidade:</w:t>
      </w:r>
    </w:p>
    <w:p w:rsidR="00947CE2" w:rsidRDefault="00947CE2" w:rsidP="00947CE2">
      <w:pPr>
        <w:pStyle w:val="Corpodetexto2"/>
        <w:ind w:left="1276" w:hanging="425"/>
        <w:jc w:val="both"/>
      </w:pPr>
    </w:p>
    <w:p w:rsidR="00947CE2" w:rsidRDefault="00947CE2" w:rsidP="001F7C20">
      <w:pPr>
        <w:numPr>
          <w:ilvl w:val="0"/>
          <w:numId w:val="48"/>
        </w:numPr>
        <w:jc w:val="both"/>
        <w:rPr>
          <w:b/>
          <w:bCs/>
        </w:rPr>
      </w:pPr>
      <w:r>
        <w:t xml:space="preserve">Multa de 378,2847 </w:t>
      </w:r>
      <w:proofErr w:type="spellStart"/>
      <w:r>
        <w:t>UFIR’s</w:t>
      </w:r>
      <w:proofErr w:type="spellEnd"/>
      <w:r>
        <w:t>.</w:t>
      </w:r>
    </w:p>
    <w:p w:rsidR="00947CE2" w:rsidRDefault="00947CE2" w:rsidP="00947CE2">
      <w:pPr>
        <w:ind w:left="851" w:hanging="851"/>
        <w:jc w:val="both"/>
        <w:rPr>
          <w:b/>
          <w:bCs/>
        </w:rPr>
      </w:pPr>
    </w:p>
    <w:p w:rsidR="006C7E87" w:rsidRDefault="006C7E87" w:rsidP="00947CE2">
      <w:pPr>
        <w:ind w:left="851" w:hanging="851"/>
        <w:jc w:val="both"/>
        <w:rPr>
          <w:b/>
          <w:bCs/>
        </w:rPr>
      </w:pPr>
    </w:p>
    <w:p w:rsidR="006C7E87" w:rsidRDefault="006C7E87" w:rsidP="00947CE2">
      <w:pPr>
        <w:ind w:left="851" w:hanging="851"/>
        <w:jc w:val="both"/>
        <w:rPr>
          <w:b/>
          <w:bCs/>
        </w:rPr>
      </w:pPr>
    </w:p>
    <w:p w:rsidR="006C7E87" w:rsidRDefault="006C7E87" w:rsidP="00947CE2">
      <w:pPr>
        <w:ind w:left="851" w:hanging="851"/>
        <w:jc w:val="both"/>
        <w:rPr>
          <w:b/>
          <w:bCs/>
        </w:rPr>
      </w:pPr>
    </w:p>
    <w:p w:rsidR="00947CE2" w:rsidRDefault="00F93FA7" w:rsidP="00947CE2">
      <w:pPr>
        <w:ind w:left="851" w:hanging="851"/>
        <w:jc w:val="both"/>
        <w:rPr>
          <w:b/>
          <w:bCs/>
        </w:rPr>
      </w:pPr>
      <w:r>
        <w:rPr>
          <w:b/>
          <w:bCs/>
        </w:rPr>
        <w:t>1.7</w:t>
      </w:r>
      <w:r>
        <w:rPr>
          <w:b/>
          <w:bCs/>
        </w:rPr>
        <w:tab/>
      </w:r>
      <w:bookmarkStart w:id="42" w:name="Acordodeprorrogaçãodejornadadetrabalho"/>
      <w:r>
        <w:rPr>
          <w:b/>
          <w:bCs/>
        </w:rPr>
        <w:t>Acordo de prorrogação de jornada de trabalho</w:t>
      </w:r>
      <w:bookmarkEnd w:id="42"/>
    </w:p>
    <w:p w:rsidR="00947CE2" w:rsidRDefault="00947CE2" w:rsidP="00947CE2">
      <w:pPr>
        <w:ind w:left="851" w:hanging="851"/>
        <w:jc w:val="both"/>
      </w:pPr>
    </w:p>
    <w:p w:rsidR="00947CE2" w:rsidRDefault="00947CE2" w:rsidP="006C7E87">
      <w:pPr>
        <w:jc w:val="both"/>
      </w:pPr>
      <w:r>
        <w:t>Em atendimento ao disposto no Art. 59 da Consolidação das Leis do Trabalho, o acordo de prorrogação de jornada de trabalho, vem sendo promovido através de cláusula específica no contrato de trabalho, porém o texto da mesma determina a obrigatoriedade do funcionário prestar jornadas suplementares, desde que exigidas pela empregadora.</w:t>
      </w:r>
    </w:p>
    <w:p w:rsidR="00947CE2" w:rsidRDefault="00947CE2" w:rsidP="00947CE2">
      <w:pPr>
        <w:ind w:left="851" w:hanging="851"/>
        <w:jc w:val="both"/>
      </w:pPr>
    </w:p>
    <w:p w:rsidR="00947CE2" w:rsidRDefault="00947CE2" w:rsidP="006C7E87">
      <w:pPr>
        <w:jc w:val="both"/>
      </w:pPr>
      <w:r>
        <w:t>Alertamos que a obrigatoriedade instituída através daquele parágrafo poderá ser interpretada em eventual reclamatória trabalhista, como tempo à disposição da empresa, sendo exigido o pagamento de jornada extraordinária, independente do cumprimento da mesma.</w:t>
      </w:r>
    </w:p>
    <w:p w:rsidR="00947CE2" w:rsidRDefault="00947CE2" w:rsidP="00947CE2">
      <w:pPr>
        <w:ind w:left="851" w:hanging="851"/>
        <w:jc w:val="both"/>
      </w:pPr>
    </w:p>
    <w:p w:rsidR="00947CE2" w:rsidRDefault="00947CE2" w:rsidP="006C7E87">
      <w:pPr>
        <w:jc w:val="both"/>
      </w:pPr>
      <w:r>
        <w:t>Recomendamos reformular o referido dispositivo contratual, dando opção ao funcionário em aceitar ou não trabalhar em jornada extraordinária, dando seu aceite através da marcação do cartão ponto.</w:t>
      </w:r>
    </w:p>
    <w:p w:rsidR="00947CE2" w:rsidRDefault="00947CE2" w:rsidP="00947CE2">
      <w:pPr>
        <w:ind w:left="3686" w:hanging="2835"/>
        <w:jc w:val="both"/>
      </w:pPr>
    </w:p>
    <w:p w:rsidR="00947CE2" w:rsidRDefault="00947CE2" w:rsidP="006C7E87">
      <w:pPr>
        <w:jc w:val="both"/>
        <w:outlineLvl w:val="0"/>
      </w:pPr>
      <w:r>
        <w:t>Infração.</w:t>
      </w:r>
    </w:p>
    <w:p w:rsidR="00947CE2" w:rsidRDefault="00947CE2" w:rsidP="00947CE2">
      <w:pPr>
        <w:ind w:left="1276" w:hanging="425"/>
        <w:jc w:val="both"/>
      </w:pPr>
    </w:p>
    <w:p w:rsidR="00947CE2" w:rsidRDefault="00947CE2" w:rsidP="001F7C20">
      <w:pPr>
        <w:pStyle w:val="Corpodetexto2"/>
        <w:numPr>
          <w:ilvl w:val="0"/>
          <w:numId w:val="48"/>
        </w:numPr>
        <w:jc w:val="both"/>
      </w:pPr>
      <w:r>
        <w:t>Falta de pagamento dos salários e horas extras.</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Pr="00757884" w:rsidRDefault="00947CE2" w:rsidP="001F7C20">
      <w:pPr>
        <w:pStyle w:val="Corpodetexto2"/>
        <w:numPr>
          <w:ilvl w:val="0"/>
          <w:numId w:val="48"/>
        </w:numPr>
        <w:jc w:val="both"/>
      </w:pPr>
      <w:r>
        <w:t xml:space="preserve">Multa de 160,0000 </w:t>
      </w:r>
      <w:proofErr w:type="spellStart"/>
      <w:r>
        <w:t>UFIR’s</w:t>
      </w:r>
      <w:proofErr w:type="spellEnd"/>
      <w:r>
        <w:t xml:space="preserve"> por empregado prejudicado e reivindicação do valor em reclamatória trabalhista.</w:t>
      </w:r>
    </w:p>
    <w:p w:rsidR="00947CE2" w:rsidRDefault="00947CE2" w:rsidP="00947CE2">
      <w:pPr>
        <w:ind w:left="851" w:hanging="851"/>
        <w:jc w:val="both"/>
        <w:rPr>
          <w:b/>
          <w:bCs/>
        </w:rPr>
      </w:pPr>
    </w:p>
    <w:p w:rsidR="00947CE2" w:rsidRDefault="00F93FA7" w:rsidP="00947CE2">
      <w:pPr>
        <w:ind w:left="851" w:hanging="851"/>
        <w:jc w:val="both"/>
        <w:rPr>
          <w:b/>
          <w:bCs/>
        </w:rPr>
      </w:pPr>
      <w:r>
        <w:rPr>
          <w:b/>
          <w:bCs/>
        </w:rPr>
        <w:t>1.8</w:t>
      </w:r>
      <w:r>
        <w:rPr>
          <w:b/>
          <w:bCs/>
        </w:rPr>
        <w:tab/>
      </w:r>
      <w:bookmarkStart w:id="43" w:name="Vendedorescláusuladeprorrogaçãodejornad"/>
      <w:r>
        <w:rPr>
          <w:b/>
          <w:bCs/>
        </w:rPr>
        <w:t>Vendedores – cláusula de prorrogação de jornada no contrato de trabalho</w:t>
      </w:r>
      <w:bookmarkEnd w:id="43"/>
    </w:p>
    <w:p w:rsidR="00947CE2" w:rsidRDefault="00947CE2" w:rsidP="00947CE2">
      <w:pPr>
        <w:ind w:left="851" w:hanging="851"/>
        <w:jc w:val="both"/>
      </w:pPr>
    </w:p>
    <w:p w:rsidR="00947CE2" w:rsidRDefault="00947CE2" w:rsidP="006C7E87">
      <w:pPr>
        <w:pStyle w:val="Recuodecorpodetexto3"/>
        <w:ind w:left="0"/>
        <w:rPr>
          <w:rFonts w:ascii="Times New Roman" w:hAnsi="Times New Roman" w:cs="Times New Roman"/>
          <w:i w:val="0"/>
          <w:iCs w:val="0"/>
        </w:rPr>
      </w:pPr>
      <w:r>
        <w:rPr>
          <w:rFonts w:ascii="Times New Roman" w:hAnsi="Times New Roman" w:cs="Times New Roman"/>
          <w:i w:val="0"/>
          <w:iCs w:val="0"/>
        </w:rPr>
        <w:t>Observamos que no contrato de trabalho dos vendedores, os quais não estão sujeitos ao cumprimento de jornada de trabalho na forma do Artigo 62 da CLT, consta cláusula de prorrogação de jornada de trabalho.</w:t>
      </w:r>
    </w:p>
    <w:p w:rsidR="00947CE2" w:rsidRDefault="00947CE2" w:rsidP="00947CE2">
      <w:pPr>
        <w:ind w:left="851"/>
        <w:jc w:val="both"/>
      </w:pPr>
    </w:p>
    <w:p w:rsidR="00947CE2" w:rsidRDefault="00947CE2" w:rsidP="006C7E87">
      <w:pPr>
        <w:jc w:val="both"/>
        <w:rPr>
          <w:b/>
          <w:bCs/>
        </w:rPr>
      </w:pPr>
      <w:r>
        <w:t>Alertamos que o referido dispositivo contratual poderá ser utilizado, em eventual reclamatória trabalhista, como prova em favor do funcionário, sob alegação de que o mesmo estaria sujeito ao cumprimento de horário.</w:t>
      </w:r>
    </w:p>
    <w:p w:rsidR="00947CE2" w:rsidRDefault="00947CE2" w:rsidP="00947CE2">
      <w:pPr>
        <w:ind w:left="851" w:hanging="851"/>
        <w:jc w:val="both"/>
      </w:pPr>
    </w:p>
    <w:p w:rsidR="00947CE2" w:rsidRDefault="00947CE2" w:rsidP="006C7E87">
      <w:pPr>
        <w:jc w:val="both"/>
      </w:pPr>
      <w:r>
        <w:t>Recomendamos que a referida cláusula, seja eliminada dos contratos de trabalho dos vendedores, evitando desta forma possíveis questionamentos.</w:t>
      </w:r>
    </w:p>
    <w:p w:rsidR="006C7E87" w:rsidRDefault="006C7E87" w:rsidP="006C7E87">
      <w:pPr>
        <w:jc w:val="both"/>
        <w:rPr>
          <w:b/>
          <w:bCs/>
        </w:rPr>
      </w:pPr>
    </w:p>
    <w:p w:rsidR="00947CE2" w:rsidRDefault="00947CE2" w:rsidP="006C7E87">
      <w:pPr>
        <w:jc w:val="both"/>
      </w:pPr>
      <w:r>
        <w:lastRenderedPageBreak/>
        <w:t>Infração.</w:t>
      </w:r>
    </w:p>
    <w:p w:rsidR="00947CE2" w:rsidRDefault="00947CE2" w:rsidP="00947CE2">
      <w:pPr>
        <w:ind w:left="1276" w:hanging="425"/>
        <w:jc w:val="both"/>
      </w:pPr>
    </w:p>
    <w:p w:rsidR="00947CE2" w:rsidRDefault="00947CE2" w:rsidP="001F7C20">
      <w:pPr>
        <w:pStyle w:val="Corpodetexto2"/>
        <w:numPr>
          <w:ilvl w:val="0"/>
          <w:numId w:val="48"/>
        </w:numPr>
        <w:jc w:val="both"/>
      </w:pPr>
      <w:r>
        <w:t>Falta de pagamento dos salários e horas extras.</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Default="00947CE2" w:rsidP="001F7C20">
      <w:pPr>
        <w:pStyle w:val="Corpodetexto2"/>
        <w:numPr>
          <w:ilvl w:val="0"/>
          <w:numId w:val="48"/>
        </w:numPr>
        <w:jc w:val="both"/>
      </w:pPr>
      <w:r>
        <w:t xml:space="preserve">Multa de 160,0000 </w:t>
      </w:r>
      <w:proofErr w:type="spellStart"/>
      <w:r>
        <w:t>UFIR’s</w:t>
      </w:r>
      <w:proofErr w:type="spellEnd"/>
      <w:r>
        <w:t xml:space="preserve"> por empregado prejudicado e reivindicação do valor em reclamatória trabalhista.</w:t>
      </w:r>
    </w:p>
    <w:p w:rsidR="00947CE2" w:rsidRDefault="00947CE2" w:rsidP="00947CE2">
      <w:pPr>
        <w:ind w:left="851" w:hanging="851"/>
        <w:jc w:val="both"/>
      </w:pPr>
    </w:p>
    <w:p w:rsidR="006C7E87" w:rsidRDefault="006C7E87" w:rsidP="00947CE2">
      <w:pPr>
        <w:ind w:left="851" w:hanging="851"/>
        <w:jc w:val="both"/>
      </w:pPr>
    </w:p>
    <w:p w:rsidR="00947CE2" w:rsidRDefault="00F93FA7" w:rsidP="00947CE2">
      <w:pPr>
        <w:jc w:val="both"/>
        <w:rPr>
          <w:b/>
          <w:bCs/>
        </w:rPr>
      </w:pPr>
      <w:r>
        <w:rPr>
          <w:b/>
          <w:bCs/>
        </w:rPr>
        <w:t>1.9</w:t>
      </w:r>
      <w:r>
        <w:rPr>
          <w:b/>
          <w:bCs/>
        </w:rPr>
        <w:tab/>
      </w:r>
      <w:bookmarkStart w:id="44" w:name="Acordodecompensaçãojornadadetrabalh"/>
      <w:r>
        <w:rPr>
          <w:b/>
          <w:bCs/>
        </w:rPr>
        <w:t>Acordo de compensação jornada de trabalho</w:t>
      </w:r>
    </w:p>
    <w:bookmarkEnd w:id="44"/>
    <w:p w:rsidR="006C7E87" w:rsidRDefault="006C7E87" w:rsidP="006C7E87">
      <w:pPr>
        <w:jc w:val="both"/>
      </w:pPr>
    </w:p>
    <w:p w:rsidR="00947CE2" w:rsidRDefault="00947CE2" w:rsidP="006C7E87">
      <w:pPr>
        <w:jc w:val="both"/>
      </w:pPr>
      <w:r>
        <w:t>A empresa não mantém acordo individual ou coletivo para compensação de horas de trabalho, dos funcionários que compensam três horas e vinte minutos durante a semana e trabalham apenas quatro horas no sábado. A título de exemplo citamos:</w:t>
      </w:r>
    </w:p>
    <w:p w:rsidR="00947CE2" w:rsidRDefault="00947CE2" w:rsidP="00947CE2">
      <w:pPr>
        <w:ind w:left="705"/>
        <w:jc w:val="both"/>
      </w:pPr>
    </w:p>
    <w:p w:rsidR="00947CE2" w:rsidRDefault="00947CE2" w:rsidP="00947CE2">
      <w:pPr>
        <w:numPr>
          <w:ilvl w:val="0"/>
          <w:numId w:val="6"/>
        </w:numPr>
        <w:jc w:val="both"/>
      </w:pPr>
      <w:r>
        <w:t>......................................</w:t>
      </w:r>
    </w:p>
    <w:p w:rsidR="00947CE2" w:rsidRDefault="00947CE2" w:rsidP="00947CE2">
      <w:pPr>
        <w:numPr>
          <w:ilvl w:val="0"/>
          <w:numId w:val="6"/>
        </w:numPr>
        <w:jc w:val="both"/>
      </w:pPr>
      <w:r>
        <w:t>......................................</w:t>
      </w:r>
    </w:p>
    <w:p w:rsidR="00947CE2" w:rsidRDefault="00947CE2" w:rsidP="00947CE2">
      <w:pPr>
        <w:ind w:left="851"/>
        <w:jc w:val="both"/>
      </w:pPr>
      <w:r>
        <w:t xml:space="preserve"> </w:t>
      </w:r>
    </w:p>
    <w:p w:rsidR="00947CE2" w:rsidRDefault="00947CE2" w:rsidP="006C7E87">
      <w:pPr>
        <w:jc w:val="both"/>
      </w:pPr>
      <w:r>
        <w:t xml:space="preserve">Salientamos que, se não houver acordo escrito para compensação de horas de trabalho, as horas excedentes a 7:20 horas serão devidas com o acréscimo de, no mínimo, </w:t>
      </w:r>
      <w:proofErr w:type="spellStart"/>
      <w:r>
        <w:t>cinqüenta</w:t>
      </w:r>
      <w:proofErr w:type="spellEnd"/>
      <w:r>
        <w:t xml:space="preserve"> por cento sobre a hora normal, mesmo que haja a correspondente supressão do trabalho no sábado, de acordo com o artigo 7º, inciso XVI da Constituição Federal.</w:t>
      </w:r>
    </w:p>
    <w:p w:rsidR="00947CE2" w:rsidRDefault="00947CE2" w:rsidP="00947CE2">
      <w:pPr>
        <w:ind w:left="851"/>
        <w:jc w:val="both"/>
      </w:pPr>
    </w:p>
    <w:p w:rsidR="00947CE2" w:rsidRDefault="00947CE2" w:rsidP="006C7E87">
      <w:pPr>
        <w:jc w:val="both"/>
        <w:outlineLvl w:val="0"/>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de pagamento de horas extras, e não cumprimento da convenção coletiva.</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Default="00947CE2" w:rsidP="006C7E87">
      <w:pPr>
        <w:pStyle w:val="Corpodetexto2"/>
        <w:numPr>
          <w:ilvl w:val="0"/>
          <w:numId w:val="6"/>
        </w:numPr>
        <w:jc w:val="both"/>
      </w:pPr>
      <w:r>
        <w:t xml:space="preserve">Multa de 160,0000 </w:t>
      </w:r>
      <w:proofErr w:type="spellStart"/>
      <w:r>
        <w:t>UFIR’s</w:t>
      </w:r>
      <w:proofErr w:type="spellEnd"/>
      <w:r>
        <w:t xml:space="preserve"> por empregado prejudicado</w:t>
      </w:r>
    </w:p>
    <w:p w:rsidR="00947CE2" w:rsidRDefault="00947CE2" w:rsidP="00947CE2">
      <w:pPr>
        <w:jc w:val="both"/>
        <w:rPr>
          <w:b/>
          <w:bCs/>
        </w:rPr>
      </w:pPr>
    </w:p>
    <w:p w:rsidR="00947CE2" w:rsidRDefault="00F93FA7" w:rsidP="00947CE2">
      <w:pPr>
        <w:jc w:val="both"/>
        <w:rPr>
          <w:b/>
          <w:bCs/>
        </w:rPr>
      </w:pPr>
      <w:r>
        <w:rPr>
          <w:b/>
          <w:bCs/>
        </w:rPr>
        <w:t xml:space="preserve">1.10 </w:t>
      </w:r>
      <w:r>
        <w:rPr>
          <w:b/>
          <w:bCs/>
        </w:rPr>
        <w:tab/>
      </w:r>
      <w:bookmarkStart w:id="45" w:name="Acordodecompensação12x36jornadade"/>
      <w:r>
        <w:rPr>
          <w:b/>
          <w:bCs/>
        </w:rPr>
        <w:t>Acordo de compensação 12 x 36 jornada de trabalho</w:t>
      </w:r>
    </w:p>
    <w:bookmarkEnd w:id="45"/>
    <w:p w:rsidR="00947CE2" w:rsidRDefault="00947CE2" w:rsidP="00947CE2">
      <w:pPr>
        <w:tabs>
          <w:tab w:val="left" w:pos="851"/>
        </w:tabs>
        <w:ind w:left="851"/>
        <w:jc w:val="both"/>
      </w:pPr>
    </w:p>
    <w:p w:rsidR="00947CE2" w:rsidRDefault="00947CE2" w:rsidP="006C7E87">
      <w:pPr>
        <w:tabs>
          <w:tab w:val="left" w:pos="851"/>
        </w:tabs>
        <w:jc w:val="both"/>
      </w:pPr>
      <w:r>
        <w:t>Os vigias cumprem jornada 12 X 36, conforme previsto na Convenção Coletiva de Trabalho, no entanto, não há acordo individual ou coletivo firmado com os funcionários.</w:t>
      </w:r>
    </w:p>
    <w:p w:rsidR="00947CE2" w:rsidRDefault="00947CE2" w:rsidP="00947CE2">
      <w:pPr>
        <w:tabs>
          <w:tab w:val="left" w:pos="851"/>
        </w:tabs>
        <w:ind w:left="851"/>
        <w:jc w:val="both"/>
      </w:pPr>
    </w:p>
    <w:p w:rsidR="00947CE2" w:rsidRDefault="00947CE2" w:rsidP="006C7E87">
      <w:pPr>
        <w:tabs>
          <w:tab w:val="left" w:pos="851"/>
        </w:tabs>
        <w:jc w:val="both"/>
      </w:pPr>
      <w:r>
        <w:t xml:space="preserve">Salientamos que se não houver acordo escrito para compensação de horas de trabalho, as horas excedentes a 7:20 horas serão devidas com o acréscimo de, no mínimo, </w:t>
      </w:r>
      <w:proofErr w:type="spellStart"/>
      <w:r>
        <w:t>cinqüenta</w:t>
      </w:r>
      <w:proofErr w:type="spellEnd"/>
      <w:r>
        <w:t xml:space="preserve"> por cento sobre a hora normal, mesmo que haja a correspondente supressão do trabalho em outro dia da semana, de acordo com o artigo 7º, inciso XVI da Constituição Federal.</w:t>
      </w:r>
    </w:p>
    <w:p w:rsidR="00947CE2" w:rsidRDefault="00947CE2" w:rsidP="00947CE2">
      <w:pPr>
        <w:tabs>
          <w:tab w:val="left" w:pos="851"/>
        </w:tabs>
        <w:ind w:left="851"/>
        <w:jc w:val="both"/>
      </w:pPr>
    </w:p>
    <w:p w:rsidR="00947CE2" w:rsidRDefault="00947CE2" w:rsidP="006C7E87">
      <w:pPr>
        <w:jc w:val="both"/>
        <w:outlineLvl w:val="0"/>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de pagamento de horas extras, e não cumprimento da convenção coletiva.</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Default="00947CE2" w:rsidP="006C7E87">
      <w:pPr>
        <w:pStyle w:val="Corpodetexto2"/>
        <w:numPr>
          <w:ilvl w:val="0"/>
          <w:numId w:val="6"/>
        </w:numPr>
        <w:jc w:val="both"/>
      </w:pPr>
      <w:r>
        <w:t xml:space="preserve">Multa de 160,0000 </w:t>
      </w:r>
      <w:proofErr w:type="spellStart"/>
      <w:r>
        <w:t>UFIR’s</w:t>
      </w:r>
      <w:proofErr w:type="spellEnd"/>
      <w:r>
        <w:t xml:space="preserve"> por empregado prejudicado</w:t>
      </w:r>
    </w:p>
    <w:p w:rsidR="00947CE2" w:rsidRDefault="00947CE2" w:rsidP="00947CE2">
      <w:pPr>
        <w:tabs>
          <w:tab w:val="left" w:pos="2470"/>
        </w:tabs>
        <w:jc w:val="both"/>
      </w:pPr>
    </w:p>
    <w:p w:rsidR="00947CE2" w:rsidRDefault="00F93FA7" w:rsidP="00947CE2">
      <w:pPr>
        <w:pStyle w:val="Preformatted"/>
        <w:tabs>
          <w:tab w:val="clear" w:pos="0"/>
          <w:tab w:val="clear" w:pos="959"/>
          <w:tab w:val="clear" w:pos="9590"/>
          <w:tab w:val="left" w:pos="851"/>
        </w:tabs>
        <w:ind w:left="851" w:hanging="851"/>
        <w:jc w:val="both"/>
        <w:rPr>
          <w:rFonts w:ascii="Times New Roman" w:hAnsi="Times New Roman" w:cs="Times New Roman"/>
          <w:b/>
          <w:bCs/>
        </w:rPr>
      </w:pPr>
      <w:r>
        <w:rPr>
          <w:rFonts w:ascii="Times New Roman" w:hAnsi="Times New Roman" w:cs="Times New Roman"/>
          <w:b/>
          <w:bCs/>
        </w:rPr>
        <w:t>1.11</w:t>
      </w:r>
      <w:r>
        <w:rPr>
          <w:rFonts w:ascii="Times New Roman" w:hAnsi="Times New Roman" w:cs="Times New Roman"/>
          <w:b/>
          <w:bCs/>
        </w:rPr>
        <w:tab/>
      </w:r>
      <w:bookmarkStart w:id="46" w:name="Alteraçãounilateraldecontrato"/>
      <w:r>
        <w:rPr>
          <w:rFonts w:ascii="Times New Roman" w:hAnsi="Times New Roman" w:cs="Times New Roman"/>
          <w:b/>
          <w:bCs/>
        </w:rPr>
        <w:t>Alteração unilateral de contrato</w:t>
      </w:r>
    </w:p>
    <w:bookmarkEnd w:id="46"/>
    <w:p w:rsidR="00947CE2" w:rsidRDefault="00947CE2" w:rsidP="00947CE2">
      <w:pPr>
        <w:pStyle w:val="Preformatted"/>
        <w:tabs>
          <w:tab w:val="clear" w:pos="0"/>
          <w:tab w:val="clear" w:pos="959"/>
          <w:tab w:val="clear" w:pos="9590"/>
          <w:tab w:val="left" w:pos="851"/>
        </w:tabs>
        <w:ind w:left="851" w:hanging="851"/>
        <w:jc w:val="both"/>
        <w:rPr>
          <w:rFonts w:ascii="Times New Roman" w:hAnsi="Times New Roman" w:cs="Times New Roman"/>
        </w:rPr>
      </w:pPr>
    </w:p>
    <w:p w:rsidR="00947CE2" w:rsidRDefault="00947CE2" w:rsidP="006C7E87">
      <w:pPr>
        <w:pStyle w:val="Preformatted"/>
        <w:tabs>
          <w:tab w:val="clear" w:pos="0"/>
          <w:tab w:val="clear" w:pos="959"/>
          <w:tab w:val="clear" w:pos="9590"/>
        </w:tabs>
        <w:jc w:val="both"/>
        <w:rPr>
          <w:rFonts w:ascii="Times New Roman" w:hAnsi="Times New Roman" w:cs="Times New Roman"/>
        </w:rPr>
      </w:pPr>
      <w:r>
        <w:rPr>
          <w:rFonts w:ascii="Times New Roman" w:hAnsi="Times New Roman" w:cs="Times New Roman"/>
        </w:rPr>
        <w:t>O funcionário .............................. foi contratado para trabalhar  no horário das 8:00 horas às 16:20 horas, com uma hora de intervalo para refeição, de segunda a sábado porém, constatamos que o funcionário vem trabalhando no horário das 8:00 horas às 17:00 horas, com uma hora para refeição, de segunda a sexta, e das 8:00 horas às 12:00 horas no Sábado.</w:t>
      </w:r>
    </w:p>
    <w:p w:rsidR="00947CE2" w:rsidRDefault="00947CE2" w:rsidP="00947CE2">
      <w:pPr>
        <w:pStyle w:val="Preformatted"/>
        <w:tabs>
          <w:tab w:val="clear" w:pos="0"/>
          <w:tab w:val="clear" w:pos="959"/>
          <w:tab w:val="clear" w:pos="9590"/>
          <w:tab w:val="left" w:pos="851"/>
        </w:tabs>
        <w:ind w:left="851" w:hanging="851"/>
        <w:jc w:val="both"/>
        <w:rPr>
          <w:rFonts w:ascii="Times New Roman" w:hAnsi="Times New Roman" w:cs="Times New Roman"/>
        </w:rPr>
      </w:pPr>
    </w:p>
    <w:p w:rsidR="00947CE2" w:rsidRDefault="00947CE2" w:rsidP="006C7E87">
      <w:pPr>
        <w:pStyle w:val="Preformatted"/>
        <w:tabs>
          <w:tab w:val="clear" w:pos="0"/>
          <w:tab w:val="clear" w:pos="959"/>
          <w:tab w:val="clear" w:pos="9590"/>
        </w:tabs>
        <w:jc w:val="both"/>
        <w:rPr>
          <w:rFonts w:ascii="Times New Roman" w:hAnsi="Times New Roman" w:cs="Times New Roman"/>
        </w:rPr>
      </w:pPr>
      <w:r>
        <w:rPr>
          <w:rFonts w:ascii="Times New Roman" w:hAnsi="Times New Roman" w:cs="Times New Roman"/>
        </w:rPr>
        <w:t xml:space="preserve">Alertamos que a referida alteração não foi acordada por escrito entre as partes, podendo ser questionada em juízo sob alegação de alteração unilateral de contrato, obrigando a empresa a remunerar como jornada extraordinária, o tempo trabalhado fora da jornada originalmente contratada.  </w:t>
      </w:r>
    </w:p>
    <w:p w:rsidR="00947CE2" w:rsidRDefault="00947CE2" w:rsidP="00947CE2">
      <w:pPr>
        <w:pStyle w:val="Preformatted"/>
        <w:tabs>
          <w:tab w:val="clear" w:pos="0"/>
          <w:tab w:val="clear" w:pos="959"/>
          <w:tab w:val="clear" w:pos="9590"/>
          <w:tab w:val="left" w:pos="851"/>
        </w:tabs>
        <w:ind w:left="851" w:hanging="851"/>
        <w:jc w:val="both"/>
        <w:rPr>
          <w:rFonts w:ascii="Times New Roman" w:hAnsi="Times New Roman" w:cs="Times New Roman"/>
        </w:rPr>
      </w:pPr>
    </w:p>
    <w:p w:rsidR="00947CE2" w:rsidRDefault="00947CE2" w:rsidP="006C7E87">
      <w:pPr>
        <w:jc w:val="both"/>
        <w:outlineLvl w:val="0"/>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Quebra do contrato de trabalho.</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Default="00947CE2" w:rsidP="006C7E87">
      <w:pPr>
        <w:pStyle w:val="Corpodetexto2"/>
        <w:numPr>
          <w:ilvl w:val="0"/>
          <w:numId w:val="6"/>
        </w:numPr>
        <w:jc w:val="both"/>
      </w:pPr>
      <w:r>
        <w:t xml:space="preserve">Multa de 378,2847 </w:t>
      </w:r>
      <w:proofErr w:type="spellStart"/>
      <w:r>
        <w:t>UFIR’s</w:t>
      </w:r>
      <w:proofErr w:type="spellEnd"/>
      <w:r>
        <w:t>, dobrada na reincidência e  Rescisão Indireta do Empregador.</w:t>
      </w:r>
    </w:p>
    <w:p w:rsidR="00947CE2" w:rsidRDefault="00947CE2" w:rsidP="00947CE2">
      <w:pPr>
        <w:jc w:val="both"/>
      </w:pPr>
    </w:p>
    <w:p w:rsidR="00947CE2" w:rsidRDefault="00F93FA7" w:rsidP="001F7C20">
      <w:pPr>
        <w:numPr>
          <w:ilvl w:val="1"/>
          <w:numId w:val="11"/>
        </w:numPr>
        <w:jc w:val="both"/>
        <w:rPr>
          <w:b/>
          <w:bCs/>
        </w:rPr>
      </w:pPr>
      <w:r>
        <w:rPr>
          <w:b/>
          <w:bCs/>
        </w:rPr>
        <w:t xml:space="preserve"> </w:t>
      </w:r>
      <w:r>
        <w:rPr>
          <w:b/>
          <w:bCs/>
        </w:rPr>
        <w:tab/>
      </w:r>
      <w:bookmarkStart w:id="47" w:name="Documentodenomeação"/>
      <w:r>
        <w:rPr>
          <w:b/>
          <w:bCs/>
        </w:rPr>
        <w:t>Documento de nomeação</w:t>
      </w:r>
    </w:p>
    <w:bookmarkEnd w:id="47"/>
    <w:p w:rsidR="00947CE2" w:rsidRDefault="00947CE2" w:rsidP="00947CE2">
      <w:pPr>
        <w:ind w:left="855"/>
        <w:jc w:val="both"/>
        <w:rPr>
          <w:b/>
          <w:bCs/>
        </w:rPr>
      </w:pPr>
    </w:p>
    <w:p w:rsidR="00947CE2" w:rsidRDefault="00947CE2" w:rsidP="006C7E87">
      <w:pPr>
        <w:jc w:val="both"/>
      </w:pPr>
      <w:r>
        <w:t>O funcionário............................., recebe gratificação por exercer a função de diretora, porém não nos foi apresentado o documento de nomeação para o referido cargo em comissão.</w:t>
      </w:r>
    </w:p>
    <w:p w:rsidR="00947CE2" w:rsidRDefault="00947CE2" w:rsidP="00947CE2">
      <w:pPr>
        <w:ind w:left="855"/>
        <w:jc w:val="both"/>
      </w:pPr>
    </w:p>
    <w:p w:rsidR="00947CE2" w:rsidRDefault="00947CE2" w:rsidP="006C7E87">
      <w:pPr>
        <w:jc w:val="both"/>
      </w:pPr>
      <w:r>
        <w:t>Constatamos também que o valor da gratificação não integra o cálculo do DSR, hora atividade e adicional por ensino especial, porém a referida gratificação é paga habitualmente pela entidade.</w:t>
      </w:r>
    </w:p>
    <w:p w:rsidR="00947CE2" w:rsidRDefault="00947CE2" w:rsidP="00947CE2">
      <w:pPr>
        <w:ind w:left="855"/>
        <w:jc w:val="both"/>
      </w:pPr>
    </w:p>
    <w:p w:rsidR="00947CE2" w:rsidRDefault="00947CE2" w:rsidP="006C7E87">
      <w:pPr>
        <w:jc w:val="both"/>
      </w:pPr>
      <w:r>
        <w:t>Infração.</w:t>
      </w:r>
    </w:p>
    <w:p w:rsidR="00947CE2" w:rsidRDefault="00947CE2" w:rsidP="00947CE2">
      <w:pPr>
        <w:ind w:left="1276" w:hanging="425"/>
        <w:jc w:val="both"/>
      </w:pPr>
    </w:p>
    <w:p w:rsidR="00947CE2" w:rsidRDefault="00947CE2" w:rsidP="006C7E87">
      <w:pPr>
        <w:pStyle w:val="Corpodetexto2"/>
        <w:numPr>
          <w:ilvl w:val="0"/>
          <w:numId w:val="6"/>
        </w:numPr>
        <w:jc w:val="both"/>
      </w:pPr>
      <w:r>
        <w:t>Falta documento nomeação de cargo comissionado e marcação de jornada de trabalho.</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Default="00947CE2" w:rsidP="006C7E87">
      <w:pPr>
        <w:pStyle w:val="Corpodetexto2"/>
        <w:numPr>
          <w:ilvl w:val="0"/>
          <w:numId w:val="6"/>
        </w:numPr>
        <w:jc w:val="both"/>
      </w:pPr>
      <w:r>
        <w:t xml:space="preserve">A gratificação de função integrará o salário do funcionário, podendo reivindicar o pagamento de horas extras. Multa de 37,8285 </w:t>
      </w:r>
      <w:proofErr w:type="spellStart"/>
      <w:r>
        <w:t>UFIR’s</w:t>
      </w:r>
      <w:proofErr w:type="spellEnd"/>
      <w:r>
        <w:t xml:space="preserve"> a 3.782,8472 </w:t>
      </w:r>
      <w:proofErr w:type="spellStart"/>
      <w:r>
        <w:t>UFIR’S</w:t>
      </w:r>
      <w:proofErr w:type="spellEnd"/>
      <w:r>
        <w:t>, dobrada na reincidência, oposição ou desacato.</w:t>
      </w:r>
    </w:p>
    <w:p w:rsidR="00947CE2" w:rsidRDefault="00947CE2" w:rsidP="00947CE2">
      <w:pPr>
        <w:ind w:left="855"/>
        <w:jc w:val="both"/>
        <w:rPr>
          <w:color w:val="000000"/>
        </w:rPr>
      </w:pPr>
    </w:p>
    <w:p w:rsidR="00947CE2" w:rsidRDefault="00F93FA7" w:rsidP="00947CE2">
      <w:pPr>
        <w:pStyle w:val="Preformatted"/>
        <w:tabs>
          <w:tab w:val="clear" w:pos="0"/>
          <w:tab w:val="clear" w:pos="959"/>
          <w:tab w:val="clear" w:pos="9590"/>
        </w:tabs>
        <w:jc w:val="both"/>
        <w:rPr>
          <w:rFonts w:ascii="Times New Roman" w:hAnsi="Times New Roman" w:cs="Times New Roman"/>
          <w:b/>
          <w:bCs/>
        </w:rPr>
      </w:pPr>
      <w:r>
        <w:rPr>
          <w:rFonts w:ascii="Times New Roman" w:hAnsi="Times New Roman" w:cs="Times New Roman"/>
          <w:b/>
          <w:bCs/>
        </w:rPr>
        <w:t xml:space="preserve">1.13      </w:t>
      </w:r>
      <w:bookmarkStart w:id="48" w:name="Aumentodacargahoráriadosprofessores"/>
      <w:r>
        <w:rPr>
          <w:rFonts w:ascii="Times New Roman" w:hAnsi="Times New Roman" w:cs="Times New Roman"/>
          <w:b/>
          <w:bCs/>
        </w:rPr>
        <w:t>Aumento da carga horária dos professores</w:t>
      </w:r>
    </w:p>
    <w:bookmarkEnd w:id="48"/>
    <w:p w:rsidR="00947CE2" w:rsidRDefault="00947CE2" w:rsidP="00947CE2">
      <w:pPr>
        <w:pStyle w:val="Preformatted"/>
        <w:tabs>
          <w:tab w:val="clear" w:pos="959"/>
          <w:tab w:val="clear" w:pos="9590"/>
          <w:tab w:val="left" w:pos="851"/>
        </w:tabs>
        <w:ind w:left="855"/>
        <w:jc w:val="both"/>
        <w:rPr>
          <w:rFonts w:ascii="Times New Roman" w:hAnsi="Times New Roman" w:cs="Times New Roman"/>
        </w:rPr>
      </w:pPr>
    </w:p>
    <w:p w:rsidR="00947CE2" w:rsidRDefault="00947CE2" w:rsidP="006C7E87">
      <w:pPr>
        <w:pStyle w:val="Preformatted"/>
        <w:tabs>
          <w:tab w:val="clear" w:pos="959"/>
          <w:tab w:val="clear" w:pos="9590"/>
          <w:tab w:val="left" w:pos="851"/>
        </w:tabs>
        <w:jc w:val="both"/>
        <w:rPr>
          <w:rFonts w:ascii="Times New Roman" w:hAnsi="Times New Roman" w:cs="Times New Roman"/>
        </w:rPr>
      </w:pPr>
      <w:r>
        <w:rPr>
          <w:rFonts w:ascii="Times New Roman" w:hAnsi="Times New Roman" w:cs="Times New Roman"/>
        </w:rPr>
        <w:t>O Colégio não vem registrando os aumentos da carga horária dos professores, em documento específico assinado entre as partes.</w:t>
      </w:r>
    </w:p>
    <w:p w:rsidR="00947CE2" w:rsidRDefault="00947CE2" w:rsidP="00947CE2">
      <w:pPr>
        <w:pStyle w:val="Preformatted"/>
        <w:tabs>
          <w:tab w:val="clear" w:pos="959"/>
          <w:tab w:val="clear" w:pos="9590"/>
          <w:tab w:val="left" w:pos="851"/>
        </w:tabs>
        <w:ind w:left="855"/>
        <w:jc w:val="both"/>
        <w:rPr>
          <w:rFonts w:ascii="Times New Roman" w:hAnsi="Times New Roman" w:cs="Times New Roman"/>
        </w:rPr>
      </w:pPr>
    </w:p>
    <w:p w:rsidR="00947CE2" w:rsidRDefault="00947CE2" w:rsidP="006C7E87">
      <w:pPr>
        <w:pStyle w:val="Preformatted"/>
        <w:tabs>
          <w:tab w:val="clear" w:pos="959"/>
          <w:tab w:val="clear" w:pos="9590"/>
          <w:tab w:val="left" w:pos="851"/>
        </w:tabs>
        <w:jc w:val="both"/>
        <w:rPr>
          <w:rFonts w:ascii="Times New Roman" w:hAnsi="Times New Roman" w:cs="Times New Roman"/>
        </w:rPr>
      </w:pPr>
      <w:r>
        <w:rPr>
          <w:rFonts w:ascii="Times New Roman" w:hAnsi="Times New Roman" w:cs="Times New Roman"/>
        </w:rPr>
        <w:lastRenderedPageBreak/>
        <w:t>Alertamos que em eventual reclamatória trabalhista, o professor poderá alegar alteração unilateral de contrato de trabalho, requerendo o pagamento das referidas horas, como jornada extraordinária.</w:t>
      </w:r>
    </w:p>
    <w:p w:rsidR="00947CE2" w:rsidRDefault="00947CE2" w:rsidP="00947CE2">
      <w:pPr>
        <w:pStyle w:val="Preformatted"/>
        <w:tabs>
          <w:tab w:val="clear" w:pos="959"/>
          <w:tab w:val="clear" w:pos="9590"/>
          <w:tab w:val="left" w:pos="851"/>
        </w:tabs>
        <w:ind w:left="855"/>
        <w:jc w:val="both"/>
        <w:rPr>
          <w:rFonts w:ascii="Times New Roman" w:hAnsi="Times New Roman" w:cs="Times New Roman"/>
        </w:rPr>
      </w:pPr>
    </w:p>
    <w:p w:rsidR="00947CE2" w:rsidRDefault="00947CE2" w:rsidP="006C7E87">
      <w:pPr>
        <w:jc w:val="both"/>
        <w:outlineLvl w:val="0"/>
      </w:pPr>
      <w:r>
        <w:t>Infração.</w:t>
      </w:r>
    </w:p>
    <w:p w:rsidR="00947CE2" w:rsidRDefault="00947CE2" w:rsidP="00947CE2">
      <w:pPr>
        <w:ind w:left="1276" w:hanging="425"/>
        <w:jc w:val="both"/>
      </w:pPr>
    </w:p>
    <w:p w:rsidR="00947CE2" w:rsidRDefault="00947CE2" w:rsidP="006C7E87">
      <w:pPr>
        <w:pStyle w:val="Corpodetexto2"/>
        <w:numPr>
          <w:ilvl w:val="0"/>
          <w:numId w:val="6"/>
        </w:numPr>
        <w:jc w:val="both"/>
      </w:pPr>
      <w:r>
        <w:t>Quebra do contrato de trabalho.</w:t>
      </w:r>
    </w:p>
    <w:p w:rsidR="00947CE2" w:rsidRDefault="00947CE2" w:rsidP="00947CE2">
      <w:pPr>
        <w:pStyle w:val="Corpodetexto2"/>
        <w:ind w:left="1276" w:hanging="425"/>
        <w:jc w:val="both"/>
      </w:pPr>
    </w:p>
    <w:p w:rsidR="00947CE2" w:rsidRDefault="00947CE2" w:rsidP="006C7E87">
      <w:pPr>
        <w:pStyle w:val="Corpodetexto2"/>
        <w:jc w:val="both"/>
        <w:outlineLvl w:val="0"/>
      </w:pPr>
      <w:r>
        <w:t>Penalidade.</w:t>
      </w:r>
    </w:p>
    <w:p w:rsidR="00947CE2" w:rsidRDefault="00947CE2" w:rsidP="00947CE2">
      <w:pPr>
        <w:pStyle w:val="Corpodetexto2"/>
        <w:ind w:left="1276" w:hanging="425"/>
        <w:jc w:val="both"/>
      </w:pPr>
    </w:p>
    <w:p w:rsidR="00947CE2" w:rsidRDefault="00947CE2" w:rsidP="006C7E87">
      <w:pPr>
        <w:pStyle w:val="Corpodetexto2"/>
        <w:numPr>
          <w:ilvl w:val="0"/>
          <w:numId w:val="6"/>
        </w:numPr>
        <w:jc w:val="both"/>
      </w:pPr>
      <w:r>
        <w:t xml:space="preserve">Multa de 378,2847 </w:t>
      </w:r>
      <w:proofErr w:type="spellStart"/>
      <w:r>
        <w:t>UFIR’s</w:t>
      </w:r>
      <w:proofErr w:type="spellEnd"/>
      <w:r>
        <w:t>, dobrada na reincidência e  Rescisão Indireta do Empregador.</w:t>
      </w:r>
    </w:p>
    <w:p w:rsidR="00947CE2" w:rsidRDefault="00F93FA7" w:rsidP="00947CE2">
      <w:pPr>
        <w:ind w:left="851" w:hanging="851"/>
        <w:jc w:val="both"/>
      </w:pPr>
      <w:r>
        <w:rPr>
          <w:b/>
          <w:bCs/>
        </w:rPr>
        <w:t>1.14</w:t>
      </w:r>
      <w:r>
        <w:rPr>
          <w:b/>
          <w:bCs/>
        </w:rPr>
        <w:tab/>
      </w:r>
      <w:bookmarkStart w:id="49" w:name="Quadrodehoráriodetrabalho"/>
      <w:r>
        <w:rPr>
          <w:b/>
          <w:bCs/>
        </w:rPr>
        <w:t>Quadro de horário de trabalho</w:t>
      </w:r>
    </w:p>
    <w:bookmarkEnd w:id="49"/>
    <w:p w:rsidR="00947CE2" w:rsidRDefault="00947CE2" w:rsidP="00947CE2">
      <w:pPr>
        <w:ind w:left="851" w:hanging="851"/>
        <w:jc w:val="both"/>
      </w:pPr>
    </w:p>
    <w:p w:rsidR="00947CE2" w:rsidRDefault="00947CE2" w:rsidP="006C7E87">
      <w:pPr>
        <w:jc w:val="both"/>
      </w:pPr>
      <w:r>
        <w:t>A entidade não mantém afixado em local visível, o quadro de horário de trabalho dos funcionários, por entender que o referido horário está demonstrado no cartão ponto eletrônico.</w:t>
      </w:r>
    </w:p>
    <w:p w:rsidR="00947CE2" w:rsidRDefault="00947CE2" w:rsidP="00947CE2">
      <w:pPr>
        <w:ind w:left="851" w:hanging="851"/>
        <w:jc w:val="both"/>
      </w:pPr>
    </w:p>
    <w:p w:rsidR="00947CE2" w:rsidRDefault="00947CE2" w:rsidP="006C7E87">
      <w:pPr>
        <w:jc w:val="both"/>
      </w:pPr>
      <w:r>
        <w:t>Vale lembrar que o sistema ponto eletrônico, registra o movimento dos funcionários através de cartão magnético, e que o resumo da referida movimentação (cartão ponto), é emitido após o encerramento do mês, desta forma, não atende o objetivo principal do quadro de horário, que é de dar condições ao funcionário em consultar seu horário de trabalho a qualquer momento.</w:t>
      </w:r>
    </w:p>
    <w:p w:rsidR="00947CE2" w:rsidRDefault="00947CE2" w:rsidP="00947CE2">
      <w:pPr>
        <w:ind w:left="851"/>
        <w:jc w:val="both"/>
      </w:pPr>
    </w:p>
    <w:p w:rsidR="00947CE2" w:rsidRDefault="00947CE2" w:rsidP="006C7E87">
      <w:pPr>
        <w:jc w:val="both"/>
      </w:pPr>
      <w:r>
        <w:t>Infração:</w:t>
      </w:r>
    </w:p>
    <w:p w:rsidR="00947CE2" w:rsidRDefault="00947CE2" w:rsidP="00947CE2">
      <w:pPr>
        <w:ind w:left="1276" w:hanging="425"/>
        <w:jc w:val="both"/>
      </w:pPr>
    </w:p>
    <w:p w:rsidR="00947CE2" w:rsidRDefault="00947CE2" w:rsidP="006C7E87">
      <w:pPr>
        <w:pStyle w:val="Corpodetexto2"/>
        <w:numPr>
          <w:ilvl w:val="0"/>
          <w:numId w:val="6"/>
        </w:numPr>
        <w:jc w:val="both"/>
      </w:pPr>
      <w:r>
        <w:t>Falta do quadro de horário.</w:t>
      </w:r>
    </w:p>
    <w:p w:rsidR="00947CE2" w:rsidRDefault="00947CE2" w:rsidP="00947CE2">
      <w:pPr>
        <w:pStyle w:val="Corpodetexto2"/>
        <w:ind w:left="1276" w:hanging="425"/>
        <w:jc w:val="both"/>
      </w:pPr>
    </w:p>
    <w:p w:rsidR="00947CE2" w:rsidRDefault="00947CE2" w:rsidP="006C7E87">
      <w:pPr>
        <w:pStyle w:val="Corpodetexto2"/>
        <w:jc w:val="both"/>
      </w:pPr>
      <w:r>
        <w:t>Penalidade:</w:t>
      </w:r>
    </w:p>
    <w:p w:rsidR="00947CE2" w:rsidRDefault="00947CE2" w:rsidP="00947CE2">
      <w:pPr>
        <w:pStyle w:val="Corpodetexto2"/>
        <w:ind w:left="1276" w:hanging="425"/>
        <w:jc w:val="both"/>
      </w:pPr>
    </w:p>
    <w:p w:rsidR="00947CE2" w:rsidRDefault="00947CE2" w:rsidP="006C7E87">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947CE2" w:rsidRDefault="00947CE2" w:rsidP="00947CE2">
      <w:pPr>
        <w:ind w:left="851"/>
        <w:jc w:val="both"/>
      </w:pPr>
    </w:p>
    <w:p w:rsidR="00947CE2" w:rsidRDefault="00947CE2" w:rsidP="00947CE2">
      <w:pPr>
        <w:ind w:left="851"/>
        <w:jc w:val="both"/>
      </w:pPr>
    </w:p>
    <w:p w:rsidR="00947CE2" w:rsidRDefault="00F93FA7" w:rsidP="00947CE2">
      <w:pPr>
        <w:ind w:left="851" w:hanging="851"/>
        <w:jc w:val="both"/>
        <w:rPr>
          <w:b/>
          <w:bCs/>
        </w:rPr>
      </w:pPr>
      <w:r>
        <w:rPr>
          <w:b/>
          <w:bCs/>
        </w:rPr>
        <w:t>1.15</w:t>
      </w:r>
      <w:r>
        <w:rPr>
          <w:b/>
          <w:bCs/>
        </w:rPr>
        <w:tab/>
      </w:r>
      <w:bookmarkStart w:id="50" w:name="Quadrodaproteçãodotrabalhodomenor"/>
      <w:r>
        <w:rPr>
          <w:b/>
          <w:bCs/>
        </w:rPr>
        <w:t>Quadro da proteção do trabalho do menor.</w:t>
      </w:r>
      <w:bookmarkEnd w:id="50"/>
    </w:p>
    <w:p w:rsidR="00947CE2" w:rsidRDefault="00947CE2" w:rsidP="00947CE2">
      <w:pPr>
        <w:ind w:left="851" w:hanging="851"/>
        <w:jc w:val="both"/>
      </w:pPr>
    </w:p>
    <w:p w:rsidR="00947CE2" w:rsidRDefault="00947CE2" w:rsidP="00CA22A3">
      <w:pPr>
        <w:jc w:val="both"/>
      </w:pPr>
      <w:r>
        <w:t>Não está afixado no edital da empresa, o quadro “Da Proteção do Trabalho do Menor”, conforme disposto no Artigo 433 da Consolidação das Leis do Trabalho.</w:t>
      </w:r>
    </w:p>
    <w:p w:rsidR="00947CE2" w:rsidRDefault="00947CE2" w:rsidP="00947CE2">
      <w:pPr>
        <w:ind w:left="851" w:hanging="851"/>
        <w:jc w:val="both"/>
      </w:pPr>
    </w:p>
    <w:p w:rsidR="00947CE2" w:rsidRDefault="00947CE2" w:rsidP="00CA22A3">
      <w:pPr>
        <w:jc w:val="both"/>
        <w:rPr>
          <w:b/>
          <w:bCs/>
        </w:rPr>
      </w:pPr>
      <w:r>
        <w:t>Recomendamos a regularização da situação acima disposta, a fim de evitar implicações com o fisco.</w:t>
      </w:r>
      <w:r>
        <w:rPr>
          <w:b/>
          <w:bCs/>
        </w:rPr>
        <w:tab/>
      </w:r>
    </w:p>
    <w:p w:rsidR="00947CE2" w:rsidRDefault="00947CE2" w:rsidP="00947CE2">
      <w:pPr>
        <w:ind w:left="851"/>
        <w:jc w:val="both"/>
      </w:pPr>
    </w:p>
    <w:p w:rsidR="00947CE2" w:rsidRDefault="00947CE2" w:rsidP="00CA22A3">
      <w:pPr>
        <w:jc w:val="both"/>
      </w:pPr>
      <w:r>
        <w:t>Infração:</w:t>
      </w:r>
    </w:p>
    <w:p w:rsidR="00947CE2" w:rsidRDefault="00947CE2" w:rsidP="00947CE2">
      <w:pPr>
        <w:ind w:left="1276" w:hanging="425"/>
        <w:jc w:val="both"/>
      </w:pPr>
    </w:p>
    <w:p w:rsidR="00947CE2" w:rsidRDefault="00947CE2" w:rsidP="00CA22A3">
      <w:pPr>
        <w:pStyle w:val="Corpodetexto2"/>
        <w:numPr>
          <w:ilvl w:val="0"/>
          <w:numId w:val="6"/>
        </w:numPr>
        <w:jc w:val="both"/>
      </w:pPr>
      <w:r>
        <w:t>Falta do quadro de horário.</w:t>
      </w:r>
    </w:p>
    <w:p w:rsidR="00947CE2" w:rsidRDefault="00947CE2" w:rsidP="00947CE2">
      <w:pPr>
        <w:pStyle w:val="Corpodetexto2"/>
        <w:ind w:left="1276" w:hanging="425"/>
        <w:jc w:val="both"/>
      </w:pPr>
    </w:p>
    <w:p w:rsidR="00947CE2" w:rsidRDefault="00947CE2" w:rsidP="00CA22A3">
      <w:pPr>
        <w:pStyle w:val="Corpodetexto2"/>
        <w:jc w:val="both"/>
      </w:pPr>
      <w:r>
        <w:t>Penalidade:</w:t>
      </w:r>
    </w:p>
    <w:p w:rsidR="00947CE2" w:rsidRDefault="00947CE2" w:rsidP="00947CE2">
      <w:pPr>
        <w:pStyle w:val="Corpodetexto2"/>
        <w:ind w:left="1276" w:hanging="425"/>
        <w:jc w:val="both"/>
      </w:pPr>
    </w:p>
    <w:p w:rsidR="00947CE2" w:rsidRPr="0086081A" w:rsidRDefault="00947CE2" w:rsidP="00947CE2">
      <w:pPr>
        <w:numPr>
          <w:ilvl w:val="0"/>
          <w:numId w:val="6"/>
        </w:numPr>
        <w:jc w:val="both"/>
        <w:rPr>
          <w:b/>
          <w:bCs/>
        </w:rPr>
      </w:pPr>
      <w:r>
        <w:t xml:space="preserve">Multa de 378,2847 </w:t>
      </w:r>
      <w:proofErr w:type="spellStart"/>
      <w:r>
        <w:t>UFIR’s</w:t>
      </w:r>
      <w:proofErr w:type="spellEnd"/>
      <w:r>
        <w:t xml:space="preserve"> por menor irregular até 1.891,4236 </w:t>
      </w:r>
      <w:proofErr w:type="spellStart"/>
      <w:r>
        <w:t>UFIR’S</w:t>
      </w:r>
      <w:proofErr w:type="spellEnd"/>
      <w:r>
        <w:t>, dobrada na reincidência.</w:t>
      </w:r>
    </w:p>
    <w:p w:rsidR="0086081A" w:rsidRDefault="0086081A" w:rsidP="0086081A">
      <w:pPr>
        <w:ind w:left="709"/>
        <w:jc w:val="both"/>
      </w:pPr>
    </w:p>
    <w:p w:rsidR="0086081A" w:rsidRPr="0086081A" w:rsidRDefault="0086081A" w:rsidP="00CA22A3">
      <w:pPr>
        <w:jc w:val="both"/>
        <w:rPr>
          <w:b/>
          <w:bCs/>
        </w:rPr>
      </w:pPr>
      <w:r w:rsidRPr="0086081A">
        <w:rPr>
          <w:b/>
          <w:bCs/>
        </w:rPr>
        <w:t>Observação: Tal obrigação comentada neste item foi revogada pela Lei nº 10.097/2000</w:t>
      </w:r>
      <w:r>
        <w:rPr>
          <w:b/>
          <w:bCs/>
        </w:rPr>
        <w:t>.</w:t>
      </w:r>
    </w:p>
    <w:p w:rsidR="00947CE2" w:rsidRDefault="00947CE2" w:rsidP="00947CE2">
      <w:pPr>
        <w:jc w:val="both"/>
      </w:pPr>
    </w:p>
    <w:p w:rsidR="00947CE2" w:rsidRDefault="00F93FA7" w:rsidP="00947CE2">
      <w:pPr>
        <w:jc w:val="both"/>
        <w:rPr>
          <w:b/>
          <w:bCs/>
        </w:rPr>
      </w:pPr>
      <w:r>
        <w:rPr>
          <w:b/>
          <w:bCs/>
        </w:rPr>
        <w:t xml:space="preserve">1.16 </w:t>
      </w:r>
      <w:r>
        <w:rPr>
          <w:b/>
          <w:bCs/>
        </w:rPr>
        <w:tab/>
      </w:r>
      <w:bookmarkStart w:id="51" w:name="Contratodetrabalho1"/>
      <w:r>
        <w:rPr>
          <w:b/>
          <w:bCs/>
        </w:rPr>
        <w:t>Contrato de trabalho</w:t>
      </w:r>
    </w:p>
    <w:bookmarkEnd w:id="51"/>
    <w:p w:rsidR="00947CE2" w:rsidRDefault="00947CE2" w:rsidP="00947CE2">
      <w:pPr>
        <w:jc w:val="both"/>
      </w:pPr>
    </w:p>
    <w:p w:rsidR="00947CE2" w:rsidRDefault="00947CE2" w:rsidP="00CA22A3">
      <w:pPr>
        <w:jc w:val="both"/>
        <w:outlineLvl w:val="0"/>
      </w:pPr>
      <w:r>
        <w:t>Não nos foi apresentado o contrato de trabalho da funcionária ..............................</w:t>
      </w:r>
    </w:p>
    <w:p w:rsidR="00947CE2" w:rsidRDefault="00947CE2" w:rsidP="00947CE2">
      <w:pPr>
        <w:ind w:left="851"/>
        <w:jc w:val="both"/>
      </w:pPr>
    </w:p>
    <w:p w:rsidR="00947CE2" w:rsidRDefault="00947CE2" w:rsidP="00CA22A3">
      <w:pPr>
        <w:jc w:val="both"/>
      </w:pPr>
      <w:r>
        <w:t>Salientamos que o contrato de trabalho é um instrumento acordado entre as partes que constam cláusulas, tais como, horário de trabalho, alteração do horário de trabalho, compensação e prorrogação de jornada de trabalho, autorização para descontos, dentre outras, que posteriormente o funcionário não poderá alegar que não estava ciente, e em uma eventual reclamatória trabalhista poderá fazer prova  em prol a empresa, devido ao aceite do funcionário.</w:t>
      </w:r>
    </w:p>
    <w:p w:rsidR="00947CE2" w:rsidRDefault="00947CE2" w:rsidP="00947CE2">
      <w:pPr>
        <w:ind w:left="851"/>
        <w:jc w:val="both"/>
      </w:pPr>
    </w:p>
    <w:p w:rsidR="00947CE2" w:rsidRDefault="00947CE2" w:rsidP="00CA22A3">
      <w:pPr>
        <w:jc w:val="both"/>
      </w:pPr>
      <w:r>
        <w:t xml:space="preserve">Lembramos que, se não existe documento assinado entre as partes, a justiça do trabalho considera tácito o contrato de trabalho acordado verbalmente, o qual será regido pela CLT. </w:t>
      </w:r>
    </w:p>
    <w:p w:rsidR="00947CE2" w:rsidRDefault="00947CE2" w:rsidP="00947CE2">
      <w:pPr>
        <w:ind w:left="851"/>
        <w:jc w:val="both"/>
      </w:pPr>
    </w:p>
    <w:p w:rsidR="00947CE2" w:rsidRDefault="00947CE2" w:rsidP="00CA22A3">
      <w:pPr>
        <w:jc w:val="both"/>
      </w:pPr>
      <w:r>
        <w:t>Recomendamos elaborar o contrato de trabalho para todos os funcionários da empresa.</w:t>
      </w:r>
    </w:p>
    <w:p w:rsidR="00947CE2" w:rsidRDefault="00947CE2" w:rsidP="00947CE2">
      <w:pPr>
        <w:ind w:left="851"/>
        <w:jc w:val="both"/>
      </w:pPr>
    </w:p>
    <w:p w:rsidR="00947CE2" w:rsidRDefault="00947CE2" w:rsidP="00CA22A3">
      <w:pPr>
        <w:jc w:val="both"/>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do contrato individual de trabalho.</w:t>
      </w:r>
    </w:p>
    <w:p w:rsidR="00947CE2" w:rsidRDefault="00947CE2" w:rsidP="00947CE2">
      <w:pPr>
        <w:pStyle w:val="Corpodetexto2"/>
        <w:ind w:left="1276" w:hanging="425"/>
        <w:jc w:val="both"/>
      </w:pPr>
    </w:p>
    <w:p w:rsidR="00947CE2" w:rsidRDefault="00947CE2" w:rsidP="00CA22A3">
      <w:pPr>
        <w:pStyle w:val="Corpodetexto2"/>
        <w:jc w:val="both"/>
      </w:pPr>
      <w:r>
        <w:t>Penalidade:</w:t>
      </w:r>
    </w:p>
    <w:p w:rsidR="00947CE2" w:rsidRDefault="00947CE2" w:rsidP="00947CE2">
      <w:pPr>
        <w:pStyle w:val="Corpodetexto2"/>
        <w:ind w:left="1276" w:hanging="425"/>
        <w:jc w:val="both"/>
      </w:pPr>
    </w:p>
    <w:p w:rsidR="00947CE2" w:rsidRPr="00312E6F" w:rsidRDefault="00947CE2" w:rsidP="00947CE2">
      <w:pPr>
        <w:numPr>
          <w:ilvl w:val="0"/>
          <w:numId w:val="6"/>
        </w:numPr>
        <w:jc w:val="both"/>
        <w:rPr>
          <w:b/>
          <w:bCs/>
        </w:rPr>
      </w:pPr>
      <w:r>
        <w:t xml:space="preserve">Multa de 379,2847 </w:t>
      </w:r>
      <w:proofErr w:type="spellStart"/>
      <w:r>
        <w:t>UFIRS´s</w:t>
      </w:r>
      <w:proofErr w:type="spellEnd"/>
      <w:r>
        <w:t>, dobrada na reincidência.</w:t>
      </w:r>
    </w:p>
    <w:p w:rsidR="00947CE2" w:rsidRDefault="00947CE2" w:rsidP="00947CE2">
      <w:pPr>
        <w:pStyle w:val="Corpodetexto2"/>
        <w:ind w:left="1276" w:hanging="425"/>
        <w:jc w:val="both"/>
      </w:pPr>
    </w:p>
    <w:p w:rsidR="00947CE2" w:rsidRDefault="00F93FA7" w:rsidP="00947CE2">
      <w:pPr>
        <w:jc w:val="both"/>
        <w:rPr>
          <w:b/>
          <w:bCs/>
        </w:rPr>
      </w:pPr>
      <w:r>
        <w:rPr>
          <w:b/>
          <w:bCs/>
        </w:rPr>
        <w:t>1.17</w:t>
      </w:r>
      <w:r>
        <w:rPr>
          <w:b/>
          <w:bCs/>
        </w:rPr>
        <w:tab/>
      </w:r>
      <w:bookmarkStart w:id="52" w:name="Recibodepagamentodesalário"/>
      <w:r>
        <w:rPr>
          <w:b/>
          <w:bCs/>
        </w:rPr>
        <w:t>Recibo de pagamento de salário</w:t>
      </w:r>
    </w:p>
    <w:bookmarkEnd w:id="52"/>
    <w:p w:rsidR="00947CE2" w:rsidRDefault="00947CE2" w:rsidP="00947CE2">
      <w:pPr>
        <w:jc w:val="both"/>
      </w:pPr>
    </w:p>
    <w:p w:rsidR="00947CE2" w:rsidRDefault="00947CE2" w:rsidP="00CA22A3">
      <w:pPr>
        <w:jc w:val="both"/>
      </w:pPr>
      <w:r>
        <w:t xml:space="preserve">No recibo de pagamento de salário da funcionária ...................................... foi anotada a data de 07/abr/02, como data de pagamento do salário do mês de março/2000. </w:t>
      </w:r>
    </w:p>
    <w:p w:rsidR="00947CE2" w:rsidRDefault="00947CE2" w:rsidP="00947CE2">
      <w:pPr>
        <w:ind w:left="851"/>
        <w:jc w:val="both"/>
      </w:pPr>
    </w:p>
    <w:p w:rsidR="00947CE2" w:rsidRDefault="00947CE2" w:rsidP="00CA22A3">
      <w:pPr>
        <w:jc w:val="both"/>
      </w:pPr>
      <w:r>
        <w:t>Alertamos que, em eventual reclamatória trabalhista ou fiscalização do trabalho a empresa poderá ser questionada por não pago seus funcionários até o 5º dia útil do mês seguinte ao vencido, conforme determina Parágrafo Único, do Artigo 459 da CLT.</w:t>
      </w:r>
    </w:p>
    <w:p w:rsidR="00947CE2" w:rsidRDefault="00947CE2" w:rsidP="00947CE2">
      <w:pPr>
        <w:ind w:left="851"/>
        <w:jc w:val="both"/>
      </w:pPr>
    </w:p>
    <w:p w:rsidR="00947CE2" w:rsidRDefault="00947CE2" w:rsidP="00CA22A3">
      <w:pPr>
        <w:jc w:val="both"/>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Atraso no pagamento do salário.</w:t>
      </w:r>
    </w:p>
    <w:p w:rsidR="00947CE2" w:rsidRDefault="00947CE2" w:rsidP="00947CE2">
      <w:pPr>
        <w:pStyle w:val="Corpodetexto2"/>
        <w:ind w:left="1276" w:hanging="425"/>
        <w:jc w:val="both"/>
      </w:pPr>
    </w:p>
    <w:p w:rsidR="00947CE2" w:rsidRDefault="00947CE2" w:rsidP="00CA22A3">
      <w:pPr>
        <w:pStyle w:val="Corpodetexto2"/>
        <w:jc w:val="both"/>
      </w:pPr>
      <w:r>
        <w:t>Penalidade:</w:t>
      </w:r>
    </w:p>
    <w:p w:rsidR="00947CE2" w:rsidRDefault="00947CE2" w:rsidP="00947CE2">
      <w:pPr>
        <w:pStyle w:val="Corpodetexto2"/>
        <w:ind w:left="1276" w:hanging="425"/>
        <w:jc w:val="both"/>
      </w:pPr>
    </w:p>
    <w:p w:rsidR="00947CE2" w:rsidRDefault="00947CE2" w:rsidP="00947CE2">
      <w:pPr>
        <w:pStyle w:val="Corpodetexto2"/>
        <w:numPr>
          <w:ilvl w:val="0"/>
          <w:numId w:val="6"/>
        </w:numPr>
        <w:jc w:val="both"/>
      </w:pPr>
      <w:r>
        <w:t xml:space="preserve">Multa administrativa de 160,0000 </w:t>
      </w:r>
      <w:proofErr w:type="spellStart"/>
      <w:r>
        <w:t>UFIR’s</w:t>
      </w:r>
      <w:proofErr w:type="spellEnd"/>
      <w:r>
        <w:t xml:space="preserve"> por empregado. </w:t>
      </w:r>
    </w:p>
    <w:p w:rsidR="00947CE2" w:rsidRDefault="00947CE2" w:rsidP="00947CE2">
      <w:pPr>
        <w:pStyle w:val="Corpodetexto2"/>
        <w:jc w:val="both"/>
      </w:pPr>
    </w:p>
    <w:p w:rsidR="00947CE2" w:rsidRDefault="00F93FA7" w:rsidP="00947CE2">
      <w:pPr>
        <w:pStyle w:val="Corpodetexto2"/>
        <w:jc w:val="both"/>
        <w:rPr>
          <w:b/>
          <w:bCs/>
        </w:rPr>
      </w:pPr>
      <w:r>
        <w:rPr>
          <w:b/>
          <w:bCs/>
        </w:rPr>
        <w:t xml:space="preserve">1.18 </w:t>
      </w:r>
      <w:r>
        <w:rPr>
          <w:b/>
          <w:bCs/>
        </w:rPr>
        <w:tab/>
      </w:r>
      <w:bookmarkStart w:id="53" w:name="Recibosdesalárioscomplementares"/>
      <w:r>
        <w:rPr>
          <w:b/>
          <w:bCs/>
        </w:rPr>
        <w:t>Recibos de salários complementares</w:t>
      </w:r>
      <w:bookmarkEnd w:id="53"/>
    </w:p>
    <w:p w:rsidR="00947CE2" w:rsidRDefault="00947CE2" w:rsidP="00947CE2">
      <w:pPr>
        <w:pStyle w:val="Corpodetexto2"/>
        <w:ind w:left="1276" w:hanging="425"/>
        <w:jc w:val="both"/>
      </w:pPr>
    </w:p>
    <w:p w:rsidR="00947CE2" w:rsidRDefault="00947CE2" w:rsidP="00CA22A3">
      <w:pPr>
        <w:pStyle w:val="Corpodetexto2"/>
        <w:jc w:val="both"/>
      </w:pPr>
      <w:r>
        <w:lastRenderedPageBreak/>
        <w:t>Em alguns casos, a empresa remunera seus funcionários pagando uma quantia do salário sem que o valor integre a folha de pagamento, através de recibos complementares. No entanto, os mesmos ficam expostos à fiscalização com os demais documentos da empresa.</w:t>
      </w:r>
    </w:p>
    <w:p w:rsidR="00947CE2" w:rsidRDefault="00947CE2" w:rsidP="00947CE2">
      <w:pPr>
        <w:pStyle w:val="Corpodetexto2"/>
        <w:ind w:left="851"/>
        <w:jc w:val="both"/>
      </w:pPr>
    </w:p>
    <w:p w:rsidR="00947CE2" w:rsidRDefault="00947CE2" w:rsidP="00CA22A3">
      <w:pPr>
        <w:pStyle w:val="Corpodetexto2"/>
        <w:jc w:val="both"/>
      </w:pPr>
      <w:r>
        <w:t>Apesar da empresa estar ciente das penalidades que lhe poderá ser imposta, no caso de uma fiscalização, recomendamos que os documentos sejam arquivados em separado, de preferência fora das instalações da empresa.</w:t>
      </w:r>
    </w:p>
    <w:p w:rsidR="00947CE2" w:rsidRDefault="00947CE2" w:rsidP="00947CE2">
      <w:pPr>
        <w:pStyle w:val="Corpodetexto2"/>
        <w:ind w:left="851"/>
        <w:jc w:val="both"/>
      </w:pPr>
    </w:p>
    <w:p w:rsidR="00947CE2" w:rsidRDefault="00947CE2" w:rsidP="00CA22A3">
      <w:pPr>
        <w:jc w:val="both"/>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de recolhimento do INSS, IRRF e FGTS.</w:t>
      </w:r>
    </w:p>
    <w:p w:rsidR="00947CE2" w:rsidRDefault="00947CE2" w:rsidP="00947CE2">
      <w:pPr>
        <w:pStyle w:val="Corpodetexto2"/>
        <w:ind w:left="1276" w:hanging="425"/>
        <w:jc w:val="both"/>
      </w:pPr>
    </w:p>
    <w:p w:rsidR="00947CE2" w:rsidRDefault="00947CE2" w:rsidP="00CA22A3">
      <w:pPr>
        <w:pStyle w:val="Corpodetexto2"/>
        <w:jc w:val="both"/>
      </w:pPr>
      <w:r>
        <w:t>Penalidades:</w:t>
      </w:r>
    </w:p>
    <w:p w:rsidR="00947CE2" w:rsidRDefault="00947CE2" w:rsidP="00947CE2">
      <w:pPr>
        <w:pStyle w:val="Corpodetexto2"/>
        <w:ind w:left="1276" w:hanging="425"/>
        <w:jc w:val="both"/>
      </w:pPr>
    </w:p>
    <w:p w:rsidR="005819F7" w:rsidRPr="00BF31DC" w:rsidRDefault="00947CE2" w:rsidP="00BF31DC">
      <w:pPr>
        <w:numPr>
          <w:ilvl w:val="0"/>
          <w:numId w:val="6"/>
        </w:numPr>
        <w:jc w:val="both"/>
        <w:rPr>
          <w:b/>
          <w:bCs/>
        </w:rPr>
      </w:pPr>
      <w:r>
        <w:t xml:space="preserve">No caso da falta de recolhimento do FGTS, além do referido recolhimento complementar, a empresa está sujeita à multa de 10,0000 </w:t>
      </w:r>
      <w:proofErr w:type="spellStart"/>
      <w:r>
        <w:t>UFIR’s</w:t>
      </w:r>
      <w:proofErr w:type="spellEnd"/>
      <w:r>
        <w:t xml:space="preserve"> a 100,0000 </w:t>
      </w:r>
      <w:proofErr w:type="spellStart"/>
      <w:r>
        <w:t>UFIR’S</w:t>
      </w:r>
      <w:proofErr w:type="spellEnd"/>
      <w:r>
        <w:t>, por empregado, dobrada na reincidência, fraude, simulação, artifício, ardil, resistência, embaraço ou desacato.</w:t>
      </w:r>
    </w:p>
    <w:p w:rsidR="00BF31DC" w:rsidRPr="001231FA" w:rsidRDefault="001231FA" w:rsidP="001231FA">
      <w:pPr>
        <w:numPr>
          <w:ilvl w:val="0"/>
          <w:numId w:val="6"/>
        </w:numPr>
        <w:jc w:val="both"/>
        <w:rPr>
          <w:b/>
          <w:bCs/>
        </w:rPr>
      </w:pPr>
      <w:r>
        <w:t>A partir de 01.01.2010, m</w:t>
      </w:r>
      <w:r w:rsidRPr="00FD492B">
        <w:t xml:space="preserve">ulta administrativa variável no valor de R$ </w:t>
      </w:r>
      <w:smartTag w:uri="urn:schemas-microsoft-com:office:smarttags" w:element="metricconverter">
        <w:smartTagPr>
          <w:attr w:name="ProductID" w:val="1.410,79 a"/>
        </w:smartTagPr>
        <w:r>
          <w:t xml:space="preserve">1.410,79 </w:t>
        </w:r>
        <w:r w:rsidRPr="00FD492B">
          <w:t>a</w:t>
        </w:r>
      </w:smartTag>
      <w:r w:rsidRPr="00FD492B">
        <w:t xml:space="preserve"> R$ </w:t>
      </w:r>
      <w:r>
        <w:t>141.077,93</w:t>
      </w:r>
      <w:r w:rsidRPr="00FD492B">
        <w:t xml:space="preserve">, conforme preceitua o Artigo 283, aplicando-se o disposto nos Artigos </w:t>
      </w:r>
      <w:smartTag w:uri="urn:schemas-microsoft-com:office:smarttags" w:element="metricconverter">
        <w:smartTagPr>
          <w:attr w:name="ProductID" w:val="290 a"/>
        </w:smartTagPr>
        <w:r w:rsidRPr="00FD492B">
          <w:t>290 a</w:t>
        </w:r>
      </w:smartTag>
      <w:r w:rsidRPr="00FD492B">
        <w:t xml:space="preserve"> 292 do Decreto 3.048/99, atualizada pela </w:t>
      </w:r>
      <w:hyperlink r:id="rId16" w:history="1">
        <w:r w:rsidRPr="00864FDA">
          <w:rPr>
            <w:rStyle w:val="Hyperlink"/>
            <w:bCs/>
          </w:rPr>
          <w:t>Portaria Interministerial 350/2009</w:t>
        </w:r>
      </w:hyperlink>
      <w:r w:rsidR="00BF31DC">
        <w:rPr>
          <w:rStyle w:val="escolhida"/>
        </w:rPr>
        <w:t>.</w:t>
      </w:r>
    </w:p>
    <w:p w:rsidR="002F510E" w:rsidRPr="002F510E" w:rsidRDefault="002F510E" w:rsidP="002F510E">
      <w:pPr>
        <w:numPr>
          <w:ilvl w:val="0"/>
          <w:numId w:val="6"/>
        </w:numPr>
        <w:jc w:val="both"/>
        <w:rPr>
          <w:b/>
          <w:bCs/>
        </w:rPr>
      </w:pPr>
      <w:r w:rsidRPr="002F510E">
        <w:rPr>
          <w:b/>
          <w:bCs/>
        </w:rPr>
        <w:t>Ver</w:t>
      </w:r>
      <w:r>
        <w:rPr>
          <w:b/>
          <w:bCs/>
        </w:rPr>
        <w:t>ificar</w:t>
      </w:r>
      <w:r w:rsidRPr="002F510E">
        <w:rPr>
          <w:b/>
          <w:bCs/>
        </w:rPr>
        <w:t xml:space="preserve"> valores atualizados, a partir de 01.01.2012, no inciso IV, art.8º  da </w:t>
      </w:r>
      <w:hyperlink r:id="rId17" w:tgtFrame="_self" w:tooltip="Portaria Interministerial MPS/MF 2/2012" w:history="1">
        <w:r w:rsidRPr="002F510E">
          <w:rPr>
            <w:rStyle w:val="Hyperlink"/>
            <w:b/>
            <w:bCs/>
            <w:i/>
            <w:iCs/>
            <w:sz w:val="20"/>
            <w:szCs w:val="20"/>
          </w:rPr>
          <w:t>Portaria Interministerial MPS/MF 2/2012</w:t>
        </w:r>
      </w:hyperlink>
    </w:p>
    <w:p w:rsidR="00947CE2" w:rsidRDefault="00947CE2" w:rsidP="00947CE2">
      <w:pPr>
        <w:jc w:val="both"/>
      </w:pPr>
    </w:p>
    <w:p w:rsidR="00947CE2" w:rsidRDefault="00F93FA7" w:rsidP="00947CE2">
      <w:pPr>
        <w:ind w:left="851" w:hanging="851"/>
        <w:jc w:val="both"/>
        <w:rPr>
          <w:b/>
          <w:bCs/>
        </w:rPr>
      </w:pPr>
      <w:r>
        <w:rPr>
          <w:b/>
          <w:bCs/>
        </w:rPr>
        <w:t>1.19</w:t>
      </w:r>
      <w:r>
        <w:rPr>
          <w:b/>
          <w:bCs/>
        </w:rPr>
        <w:tab/>
      </w:r>
      <w:bookmarkStart w:id="54" w:name="Documentosassinadospelofuncionárioenãop"/>
      <w:r>
        <w:rPr>
          <w:b/>
          <w:bCs/>
        </w:rPr>
        <w:t>Documentos assinados pelo funcionário e não preenchidos</w:t>
      </w:r>
    </w:p>
    <w:bookmarkEnd w:id="54"/>
    <w:p w:rsidR="00947CE2" w:rsidRDefault="00947CE2" w:rsidP="00947CE2">
      <w:pPr>
        <w:jc w:val="both"/>
        <w:rPr>
          <w:b/>
          <w:bCs/>
        </w:rPr>
      </w:pPr>
    </w:p>
    <w:p w:rsidR="00947CE2" w:rsidRDefault="00947CE2" w:rsidP="00CA22A3">
      <w:pPr>
        <w:jc w:val="both"/>
      </w:pPr>
      <w:r>
        <w:t>Em alguns casos, o contrato de trabalho, o acordo de prorrogação de jornada de trabalho, o acordo de compensação, dentre outros documentos, estavam assinados pelo funcionário e não preenchidos pela empresa.</w:t>
      </w:r>
    </w:p>
    <w:p w:rsidR="00947CE2" w:rsidRDefault="00947CE2" w:rsidP="00947CE2">
      <w:pPr>
        <w:ind w:left="851"/>
        <w:jc w:val="both"/>
      </w:pPr>
    </w:p>
    <w:p w:rsidR="00947CE2" w:rsidRDefault="00947CE2" w:rsidP="00CA22A3">
      <w:pPr>
        <w:jc w:val="both"/>
      </w:pPr>
      <w:r>
        <w:t>Constatamos, também, que a CTPS do funcionário ....................................., admitido em 14/abr./99, encontrava-se nos arquivos da empresa, não estando anotado o registro do contrato de trabalho.</w:t>
      </w:r>
    </w:p>
    <w:p w:rsidR="00947CE2" w:rsidRDefault="00947CE2" w:rsidP="00947CE2">
      <w:pPr>
        <w:jc w:val="both"/>
        <w:rPr>
          <w:b/>
          <w:bCs/>
        </w:rPr>
      </w:pPr>
    </w:p>
    <w:p w:rsidR="00947CE2" w:rsidRDefault="00947CE2" w:rsidP="00CA22A3">
      <w:pPr>
        <w:jc w:val="both"/>
      </w:pPr>
      <w:r>
        <w:t>De acordo com o Artigo 29, da Consolidação das Leis do Trabalho, a carteira de trabalho será obrigatoriamente apresentada, contra recibo, pelo trabalhador ao empregador que o admitir, o qual terá o prazo de quarenta e oito horas para anotação.</w:t>
      </w:r>
    </w:p>
    <w:p w:rsidR="00947CE2" w:rsidRDefault="00947CE2" w:rsidP="00947CE2">
      <w:pPr>
        <w:ind w:left="851" w:hanging="851"/>
        <w:jc w:val="both"/>
      </w:pPr>
    </w:p>
    <w:p w:rsidR="00947CE2" w:rsidRDefault="00947CE2" w:rsidP="00CA22A3">
      <w:pPr>
        <w:jc w:val="both"/>
      </w:pPr>
      <w:r>
        <w:t>Recomendamos fazer a anotação na Carteira de Trabalho do funcionário e preencher os respectivos contratos, acordos e demais documentos exigidos pela Lei, em prazo não superior a 48 horas, objetivando evitar multas e contratempos trabalhistas.</w:t>
      </w:r>
    </w:p>
    <w:p w:rsidR="00947CE2" w:rsidRDefault="00947CE2" w:rsidP="00947CE2">
      <w:pPr>
        <w:ind w:left="3686" w:hanging="2835"/>
        <w:jc w:val="both"/>
      </w:pPr>
    </w:p>
    <w:p w:rsidR="00947CE2" w:rsidRDefault="00947CE2" w:rsidP="00CA22A3">
      <w:pPr>
        <w:jc w:val="both"/>
        <w:outlineLvl w:val="0"/>
      </w:pPr>
      <w:r>
        <w:t>Infração.</w:t>
      </w:r>
    </w:p>
    <w:p w:rsidR="00947CE2" w:rsidRDefault="00947CE2" w:rsidP="00947CE2">
      <w:pPr>
        <w:ind w:left="1276" w:hanging="425"/>
        <w:jc w:val="both"/>
      </w:pPr>
    </w:p>
    <w:p w:rsidR="00947CE2" w:rsidRDefault="00947CE2" w:rsidP="001F7C20">
      <w:pPr>
        <w:numPr>
          <w:ilvl w:val="0"/>
          <w:numId w:val="49"/>
        </w:numPr>
        <w:jc w:val="both"/>
      </w:pPr>
      <w:r>
        <w:t>Falta de anotação na carteira de trabalho e previdência social. Apreensão dos  documentos e encaminhados a Procuradoria do Ministério do Trabalho, para a devida apreciação da procuradoria, onde este ato poderá ser considerado ilícito e lesivo aos trabalhadores.</w:t>
      </w:r>
    </w:p>
    <w:p w:rsidR="00947CE2" w:rsidRDefault="00947CE2" w:rsidP="00947CE2">
      <w:pPr>
        <w:pStyle w:val="Corpodetexto2"/>
        <w:ind w:left="1276" w:hanging="425"/>
        <w:jc w:val="both"/>
      </w:pPr>
    </w:p>
    <w:p w:rsidR="00947CE2" w:rsidRDefault="00947CE2" w:rsidP="00947CE2">
      <w:pPr>
        <w:pStyle w:val="Corpodetexto2"/>
        <w:ind w:left="1276" w:hanging="425"/>
        <w:jc w:val="both"/>
        <w:outlineLvl w:val="0"/>
      </w:pPr>
      <w:r>
        <w:lastRenderedPageBreak/>
        <w:t>Penalidade.</w:t>
      </w:r>
    </w:p>
    <w:p w:rsidR="00947CE2" w:rsidRDefault="00947CE2" w:rsidP="00947CE2">
      <w:pPr>
        <w:pStyle w:val="Corpodetexto2"/>
        <w:ind w:left="1276" w:hanging="425"/>
        <w:jc w:val="both"/>
      </w:pPr>
    </w:p>
    <w:p w:rsidR="00947CE2" w:rsidRPr="00744660" w:rsidRDefault="00947CE2" w:rsidP="00947CE2">
      <w:pPr>
        <w:numPr>
          <w:ilvl w:val="0"/>
          <w:numId w:val="6"/>
        </w:numPr>
        <w:jc w:val="both"/>
        <w:rPr>
          <w:b/>
          <w:bCs/>
        </w:rPr>
      </w:pPr>
      <w:r>
        <w:t xml:space="preserve">Multa de 378,2847 </w:t>
      </w:r>
      <w:proofErr w:type="spellStart"/>
      <w:r>
        <w:t>UFIR’s</w:t>
      </w:r>
      <w:proofErr w:type="spellEnd"/>
      <w:r>
        <w:t xml:space="preserve">  </w:t>
      </w:r>
      <w:r>
        <w:rPr>
          <w:b/>
          <w:bCs/>
        </w:rPr>
        <w:t xml:space="preserve">e </w:t>
      </w:r>
      <w:r>
        <w:t>conforme preceitua o artigo 299 do Código Penal os sócios poderão ser enquadrados no crime de falsidade ideológica com pena de reclusão de 01 (um) a 3 (três) anos, e multa, se o documento é particular, assim como, o Artigo 927 do Código Civil, também prevê indenização por danos morais, valores estes que poderão ser fixados pela Procuradoria conforme a gravidade da infração.</w:t>
      </w:r>
    </w:p>
    <w:p w:rsidR="00947CE2" w:rsidRDefault="00947CE2" w:rsidP="00947CE2">
      <w:pPr>
        <w:ind w:left="851"/>
        <w:jc w:val="both"/>
      </w:pPr>
    </w:p>
    <w:p w:rsidR="00947CE2" w:rsidRDefault="00F93FA7" w:rsidP="00947CE2">
      <w:pPr>
        <w:ind w:left="851" w:hanging="851"/>
        <w:jc w:val="both"/>
      </w:pPr>
      <w:r>
        <w:rPr>
          <w:b/>
          <w:bCs/>
        </w:rPr>
        <w:t>1.20</w:t>
      </w:r>
      <w:r>
        <w:rPr>
          <w:b/>
          <w:bCs/>
        </w:rPr>
        <w:tab/>
      </w:r>
      <w:bookmarkStart w:id="55" w:name="Registrodeempregadoscentralização"/>
      <w:r>
        <w:rPr>
          <w:b/>
          <w:bCs/>
        </w:rPr>
        <w:t>Registro de empregados - centralização</w:t>
      </w:r>
      <w:bookmarkEnd w:id="55"/>
    </w:p>
    <w:p w:rsidR="00947CE2" w:rsidRDefault="00947CE2" w:rsidP="00947CE2">
      <w:pPr>
        <w:ind w:left="851" w:hanging="851"/>
        <w:jc w:val="both"/>
      </w:pPr>
    </w:p>
    <w:p w:rsidR="00947CE2" w:rsidRDefault="00947CE2" w:rsidP="00CA22A3">
      <w:pPr>
        <w:jc w:val="both"/>
      </w:pPr>
      <w:r>
        <w:t>É norma na empresa promover o registro de funcionários contratados para trabalhar nas filiais, centralizando-os na matriz da empresa, com exceção das filiais Foz do Iguaçu, Rio de Janeiro e São Paulo.</w:t>
      </w:r>
    </w:p>
    <w:p w:rsidR="00947CE2" w:rsidRDefault="00947CE2" w:rsidP="00CA22A3">
      <w:pPr>
        <w:jc w:val="both"/>
      </w:pPr>
      <w:r>
        <w:t>De acordo com o Artigo 2º da Portaria 3.626/91 do Ministério do Trabalho e Previdência Social, o registro de funcionários deverá ser por estabelecimento.</w:t>
      </w:r>
    </w:p>
    <w:p w:rsidR="00947CE2" w:rsidRDefault="00947CE2" w:rsidP="00947CE2">
      <w:pPr>
        <w:ind w:left="851" w:hanging="851"/>
        <w:jc w:val="both"/>
      </w:pPr>
    </w:p>
    <w:p w:rsidR="00947CE2" w:rsidRDefault="00947CE2" w:rsidP="00CA22A3">
      <w:pPr>
        <w:jc w:val="both"/>
      </w:pPr>
      <w:r>
        <w:t>A centralização de que trata o Artigo 3º da Portaria 1.121/95, refere-se somente a documentação sujeita a inspeção, à exceção do registro de funcionários, registro de horário e livro de inspeção do trabalho, os quais deverão permanecer em cada estabelecimento.</w:t>
      </w:r>
      <w:r>
        <w:tab/>
      </w:r>
    </w:p>
    <w:p w:rsidR="00947CE2" w:rsidRDefault="00947CE2" w:rsidP="00947CE2">
      <w:pPr>
        <w:ind w:left="3686" w:hanging="2835"/>
        <w:jc w:val="both"/>
      </w:pPr>
    </w:p>
    <w:p w:rsidR="00947CE2" w:rsidRDefault="00947CE2" w:rsidP="00CA22A3">
      <w:pPr>
        <w:jc w:val="both"/>
        <w:outlineLvl w:val="0"/>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da Ficha de Registro de Empregado na Filial.</w:t>
      </w:r>
    </w:p>
    <w:p w:rsidR="00947CE2" w:rsidRDefault="00947CE2" w:rsidP="00947CE2">
      <w:pPr>
        <w:pStyle w:val="Corpodetexto2"/>
        <w:ind w:left="1276" w:hanging="425"/>
        <w:jc w:val="both"/>
      </w:pPr>
    </w:p>
    <w:p w:rsidR="00947CE2" w:rsidRDefault="00947CE2" w:rsidP="00CA22A3">
      <w:pPr>
        <w:pStyle w:val="Corpodetexto2"/>
        <w:jc w:val="both"/>
        <w:outlineLvl w:val="0"/>
      </w:pPr>
      <w:r>
        <w:t>Penalidade.</w:t>
      </w:r>
    </w:p>
    <w:p w:rsidR="00947CE2" w:rsidRDefault="00947CE2" w:rsidP="00947CE2">
      <w:pPr>
        <w:pStyle w:val="Corpodetexto2"/>
        <w:ind w:left="1276" w:hanging="425"/>
        <w:jc w:val="both"/>
      </w:pPr>
    </w:p>
    <w:p w:rsidR="00947CE2" w:rsidRDefault="00947CE2" w:rsidP="00947CE2">
      <w:pPr>
        <w:numPr>
          <w:ilvl w:val="0"/>
          <w:numId w:val="6"/>
        </w:numPr>
        <w:jc w:val="both"/>
        <w:rPr>
          <w:b/>
          <w:bCs/>
        </w:rPr>
      </w:pPr>
      <w:r>
        <w:t xml:space="preserve">Multa de 378,2840 </w:t>
      </w:r>
      <w:proofErr w:type="spellStart"/>
      <w:r>
        <w:t>UFIR’s</w:t>
      </w:r>
      <w:proofErr w:type="spellEnd"/>
      <w:r>
        <w:t>, por empregado,  dobrada na reincidência.</w:t>
      </w:r>
    </w:p>
    <w:p w:rsidR="00947CE2" w:rsidRDefault="00947CE2" w:rsidP="00947CE2">
      <w:pPr>
        <w:tabs>
          <w:tab w:val="left" w:pos="851"/>
        </w:tabs>
        <w:jc w:val="both"/>
        <w:rPr>
          <w:b/>
          <w:bCs/>
        </w:rPr>
      </w:pPr>
    </w:p>
    <w:p w:rsidR="00947CE2" w:rsidRDefault="00F93FA7" w:rsidP="00947CE2">
      <w:pPr>
        <w:ind w:left="851" w:hanging="851"/>
        <w:jc w:val="both"/>
        <w:rPr>
          <w:b/>
          <w:bCs/>
        </w:rPr>
      </w:pPr>
      <w:r>
        <w:rPr>
          <w:b/>
          <w:bCs/>
        </w:rPr>
        <w:t>1.21</w:t>
      </w:r>
      <w:r>
        <w:rPr>
          <w:b/>
          <w:bCs/>
        </w:rPr>
        <w:tab/>
      </w:r>
      <w:bookmarkStart w:id="56" w:name="Livrodeinspeçãodotrabalho"/>
      <w:r>
        <w:rPr>
          <w:b/>
          <w:bCs/>
        </w:rPr>
        <w:t>Livro de inspeção do trabalho</w:t>
      </w:r>
      <w:bookmarkEnd w:id="56"/>
    </w:p>
    <w:p w:rsidR="00947CE2" w:rsidRDefault="00947CE2" w:rsidP="00947CE2">
      <w:pPr>
        <w:ind w:left="851" w:hanging="851"/>
        <w:jc w:val="both"/>
      </w:pPr>
    </w:p>
    <w:p w:rsidR="00947CE2" w:rsidRDefault="00947CE2" w:rsidP="00947CE2">
      <w:pPr>
        <w:ind w:left="851" w:hanging="851"/>
        <w:jc w:val="both"/>
        <w:outlineLvl w:val="0"/>
      </w:pPr>
      <w:r>
        <w:t>Não nos foi apresentado o livro de inspeção do trabalho.</w:t>
      </w:r>
    </w:p>
    <w:p w:rsidR="00947CE2" w:rsidRDefault="00947CE2" w:rsidP="00947CE2">
      <w:pPr>
        <w:ind w:left="851" w:hanging="851"/>
        <w:jc w:val="both"/>
      </w:pPr>
    </w:p>
    <w:p w:rsidR="00947CE2" w:rsidRDefault="00947CE2" w:rsidP="00CA22A3">
      <w:pPr>
        <w:jc w:val="both"/>
      </w:pPr>
      <w:r>
        <w:t>De acordo com o Art. 628 da Consolidação das Leis do Trabalho, é obrigatória a manutenção do referido livro, o qual deverá permanecer à disposição do fisco.</w:t>
      </w:r>
    </w:p>
    <w:p w:rsidR="00947CE2" w:rsidRDefault="00947CE2" w:rsidP="00947CE2">
      <w:pPr>
        <w:ind w:left="3686" w:hanging="2835"/>
        <w:jc w:val="both"/>
      </w:pPr>
    </w:p>
    <w:p w:rsidR="00947CE2" w:rsidRDefault="00947CE2" w:rsidP="00CA22A3">
      <w:pPr>
        <w:jc w:val="both"/>
        <w:outlineLvl w:val="0"/>
      </w:pPr>
      <w:r>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do livro de inspeção do trabalho.</w:t>
      </w:r>
    </w:p>
    <w:p w:rsidR="00947CE2" w:rsidRDefault="00947CE2" w:rsidP="00947CE2">
      <w:pPr>
        <w:pStyle w:val="Corpodetexto2"/>
        <w:ind w:left="1276" w:hanging="425"/>
        <w:jc w:val="both"/>
      </w:pPr>
    </w:p>
    <w:p w:rsidR="00947CE2" w:rsidRDefault="00947CE2" w:rsidP="00CA22A3">
      <w:pPr>
        <w:pStyle w:val="Corpodetexto2"/>
        <w:jc w:val="both"/>
        <w:outlineLvl w:val="0"/>
      </w:pPr>
      <w:r>
        <w:t>Penalidade.</w:t>
      </w:r>
    </w:p>
    <w:p w:rsidR="00947CE2" w:rsidRDefault="00947CE2" w:rsidP="00947CE2">
      <w:pPr>
        <w:pStyle w:val="Corpodetexto2"/>
        <w:ind w:left="1276" w:hanging="425"/>
        <w:jc w:val="both"/>
      </w:pPr>
    </w:p>
    <w:p w:rsidR="00947CE2" w:rsidRDefault="00947CE2" w:rsidP="00947CE2">
      <w:pPr>
        <w:pStyle w:val="Corpodetexto2"/>
        <w:numPr>
          <w:ilvl w:val="0"/>
          <w:numId w:val="6"/>
        </w:numPr>
        <w:jc w:val="both"/>
      </w:pPr>
      <w:r>
        <w:t xml:space="preserve">Multa administrativa de 189,1424 </w:t>
      </w:r>
      <w:proofErr w:type="spellStart"/>
      <w:r>
        <w:t>UFIR’s</w:t>
      </w:r>
      <w:proofErr w:type="spellEnd"/>
      <w:r>
        <w:t xml:space="preserve"> a 1.891,4236 </w:t>
      </w:r>
      <w:proofErr w:type="spellStart"/>
      <w:r>
        <w:t>UFIR’s</w:t>
      </w:r>
      <w:proofErr w:type="spellEnd"/>
      <w:r>
        <w:t xml:space="preserve">. </w:t>
      </w:r>
    </w:p>
    <w:p w:rsidR="00947CE2" w:rsidRDefault="00947CE2" w:rsidP="00947CE2">
      <w:pPr>
        <w:jc w:val="both"/>
        <w:rPr>
          <w:b/>
          <w:bCs/>
        </w:rPr>
      </w:pPr>
    </w:p>
    <w:p w:rsidR="00947CE2" w:rsidRDefault="00F93FA7" w:rsidP="00947CE2">
      <w:pPr>
        <w:ind w:left="851" w:hanging="851"/>
        <w:jc w:val="both"/>
      </w:pPr>
      <w:r>
        <w:rPr>
          <w:b/>
          <w:bCs/>
        </w:rPr>
        <w:t>1.22</w:t>
      </w:r>
      <w:r>
        <w:rPr>
          <w:b/>
          <w:bCs/>
        </w:rPr>
        <w:tab/>
      </w:r>
      <w:bookmarkStart w:id="57" w:name="Faltadafichaderegistro"/>
      <w:r>
        <w:rPr>
          <w:b/>
          <w:bCs/>
        </w:rPr>
        <w:t>Falta da ficha de registro</w:t>
      </w:r>
    </w:p>
    <w:bookmarkEnd w:id="57"/>
    <w:p w:rsidR="00947CE2" w:rsidRDefault="00947CE2" w:rsidP="00947CE2">
      <w:pPr>
        <w:ind w:left="851" w:hanging="851"/>
        <w:jc w:val="both"/>
      </w:pPr>
    </w:p>
    <w:p w:rsidR="00947CE2" w:rsidRDefault="00947CE2" w:rsidP="00947CE2">
      <w:pPr>
        <w:pStyle w:val="Recuodecorpodetexto2"/>
        <w:widowControl/>
        <w:tabs>
          <w:tab w:val="clear" w:pos="3969"/>
          <w:tab w:val="clear" w:pos="6237"/>
          <w:tab w:val="clear" w:pos="8080"/>
        </w:tabs>
        <w:spacing w:line="240" w:lineRule="auto"/>
        <w:ind w:left="851" w:hanging="851"/>
        <w:outlineLvl w:val="0"/>
      </w:pPr>
      <w:r>
        <w:t>Não nos foi apresentada a ficha de registro da funcionária .....................................</w:t>
      </w:r>
    </w:p>
    <w:p w:rsidR="00947CE2" w:rsidRDefault="00947CE2" w:rsidP="00947CE2">
      <w:pPr>
        <w:pStyle w:val="Recuodecorpodetexto2"/>
        <w:widowControl/>
        <w:tabs>
          <w:tab w:val="clear" w:pos="3969"/>
          <w:tab w:val="clear" w:pos="6237"/>
          <w:tab w:val="clear" w:pos="8080"/>
        </w:tabs>
        <w:spacing w:line="240" w:lineRule="auto"/>
        <w:ind w:left="851" w:hanging="851"/>
      </w:pPr>
      <w:r>
        <w:t xml:space="preserve"> </w:t>
      </w:r>
    </w:p>
    <w:p w:rsidR="00947CE2" w:rsidRDefault="00947CE2" w:rsidP="00CA22A3">
      <w:pPr>
        <w:pStyle w:val="Recuodecorpodetexto2"/>
        <w:widowControl/>
        <w:tabs>
          <w:tab w:val="clear" w:pos="3969"/>
          <w:tab w:val="clear" w:pos="6237"/>
          <w:tab w:val="clear" w:pos="8080"/>
        </w:tabs>
        <w:spacing w:line="240" w:lineRule="auto"/>
        <w:ind w:left="0"/>
      </w:pPr>
      <w:r>
        <w:lastRenderedPageBreak/>
        <w:t>Salientamos que a referida funcionária foi demitida recentemente, porém a rescisão contratual não desobriga a entidade da manutenção, em seus arquivos, da respectiva ficha de registro.</w:t>
      </w:r>
    </w:p>
    <w:p w:rsidR="00947CE2" w:rsidRDefault="00947CE2" w:rsidP="00947CE2">
      <w:pPr>
        <w:pStyle w:val="Recuodecorpodetexto2"/>
        <w:widowControl/>
        <w:tabs>
          <w:tab w:val="clear" w:pos="3969"/>
          <w:tab w:val="clear" w:pos="6237"/>
          <w:tab w:val="clear" w:pos="8080"/>
        </w:tabs>
        <w:spacing w:line="240" w:lineRule="auto"/>
        <w:ind w:left="851"/>
      </w:pPr>
    </w:p>
    <w:p w:rsidR="00947CE2" w:rsidRDefault="00947CE2" w:rsidP="00CA22A3">
      <w:pPr>
        <w:pStyle w:val="Recuodecorpodetexto2"/>
        <w:widowControl/>
        <w:tabs>
          <w:tab w:val="clear" w:pos="3969"/>
          <w:tab w:val="clear" w:pos="6237"/>
          <w:tab w:val="clear" w:pos="8080"/>
        </w:tabs>
        <w:spacing w:line="240" w:lineRule="auto"/>
        <w:ind w:left="0"/>
      </w:pPr>
      <w:r>
        <w:t xml:space="preserve">Outrossim, alertamos que, a não apresentação de documento de registro do funcionário ao fisco será considerado como trabalhador sem registro, expondo a entidade às penalidades previstas na legislação vigente. </w:t>
      </w:r>
    </w:p>
    <w:p w:rsidR="00947CE2" w:rsidRDefault="00947CE2" w:rsidP="00947CE2">
      <w:pPr>
        <w:ind w:left="3686" w:hanging="3686"/>
        <w:jc w:val="both"/>
      </w:pPr>
      <w:r>
        <w:tab/>
      </w:r>
    </w:p>
    <w:p w:rsidR="00947CE2" w:rsidRDefault="00947CE2" w:rsidP="00CA22A3">
      <w:pPr>
        <w:jc w:val="both"/>
      </w:pPr>
      <w:r>
        <w:t>Infração:</w:t>
      </w:r>
    </w:p>
    <w:p w:rsidR="00947CE2" w:rsidRDefault="00947CE2" w:rsidP="00947CE2">
      <w:pPr>
        <w:ind w:left="3686" w:hanging="2835"/>
        <w:jc w:val="both"/>
      </w:pPr>
    </w:p>
    <w:p w:rsidR="00947CE2" w:rsidRDefault="00947CE2" w:rsidP="00CA22A3">
      <w:pPr>
        <w:numPr>
          <w:ilvl w:val="0"/>
          <w:numId w:val="6"/>
        </w:numPr>
        <w:jc w:val="both"/>
      </w:pPr>
      <w:r>
        <w:t xml:space="preserve">Falta de registro de funcionários. </w:t>
      </w:r>
    </w:p>
    <w:p w:rsidR="00947CE2" w:rsidRDefault="00947CE2" w:rsidP="00947CE2">
      <w:pPr>
        <w:jc w:val="both"/>
      </w:pPr>
    </w:p>
    <w:p w:rsidR="00947CE2" w:rsidRDefault="00947CE2" w:rsidP="00CA22A3">
      <w:pPr>
        <w:jc w:val="both"/>
      </w:pPr>
      <w:r>
        <w:t>Penalidade:</w:t>
      </w:r>
    </w:p>
    <w:p w:rsidR="00947CE2" w:rsidRDefault="00947CE2" w:rsidP="00947CE2">
      <w:pPr>
        <w:ind w:left="851"/>
        <w:jc w:val="both"/>
      </w:pPr>
      <w:r>
        <w:t xml:space="preserve"> </w:t>
      </w:r>
    </w:p>
    <w:p w:rsidR="00947CE2" w:rsidRDefault="00947CE2" w:rsidP="00CA22A3">
      <w:pPr>
        <w:numPr>
          <w:ilvl w:val="0"/>
          <w:numId w:val="6"/>
        </w:numPr>
        <w:jc w:val="both"/>
      </w:pPr>
      <w:r>
        <w:t xml:space="preserve">Multa administrativa de 378,2840 </w:t>
      </w:r>
      <w:proofErr w:type="spellStart"/>
      <w:r>
        <w:t>UFIR’s</w:t>
      </w:r>
      <w:proofErr w:type="spellEnd"/>
      <w:r>
        <w:t xml:space="preserve"> por caso detectado pela fiscalização, dobrada na reincidência.</w:t>
      </w:r>
    </w:p>
    <w:p w:rsidR="00947CE2" w:rsidRDefault="00947CE2" w:rsidP="00947CE2">
      <w:pPr>
        <w:jc w:val="both"/>
      </w:pPr>
    </w:p>
    <w:p w:rsidR="00947CE2" w:rsidRDefault="00F93FA7" w:rsidP="00947CE2">
      <w:pPr>
        <w:ind w:left="851" w:hanging="851"/>
        <w:jc w:val="both"/>
        <w:rPr>
          <w:b/>
          <w:bCs/>
        </w:rPr>
      </w:pPr>
      <w:r>
        <w:rPr>
          <w:b/>
          <w:bCs/>
        </w:rPr>
        <w:t>1.23</w:t>
      </w:r>
      <w:r>
        <w:rPr>
          <w:b/>
          <w:bCs/>
        </w:rPr>
        <w:tab/>
      </w:r>
      <w:bookmarkStart w:id="58" w:name="Acidentesdetrabalho"/>
      <w:r>
        <w:rPr>
          <w:b/>
          <w:bCs/>
        </w:rPr>
        <w:t>Acidentes de trabalho</w:t>
      </w:r>
    </w:p>
    <w:bookmarkEnd w:id="58"/>
    <w:p w:rsidR="00947CE2" w:rsidRDefault="00947CE2" w:rsidP="00947CE2">
      <w:pPr>
        <w:ind w:left="851" w:hanging="851"/>
        <w:jc w:val="both"/>
      </w:pPr>
    </w:p>
    <w:p w:rsidR="00947CE2" w:rsidRDefault="00947CE2" w:rsidP="00CA22A3">
      <w:pPr>
        <w:jc w:val="both"/>
      </w:pPr>
      <w:r>
        <w:t>Não é norma na empresa, promover a anotação dos acidentes de trabalho na ficha de registro dos funcionários.</w:t>
      </w:r>
    </w:p>
    <w:p w:rsidR="00947CE2" w:rsidRDefault="00947CE2" w:rsidP="00947CE2">
      <w:pPr>
        <w:ind w:left="851" w:hanging="851"/>
        <w:jc w:val="both"/>
      </w:pPr>
    </w:p>
    <w:p w:rsidR="00947CE2" w:rsidRDefault="00947CE2" w:rsidP="00CA22A3">
      <w:pPr>
        <w:jc w:val="both"/>
      </w:pPr>
      <w:r>
        <w:t>Abaixo citamos alguns casos:</w:t>
      </w:r>
    </w:p>
    <w:p w:rsidR="00947CE2" w:rsidRDefault="00947CE2" w:rsidP="00947CE2">
      <w:pPr>
        <w:ind w:left="851" w:hanging="851"/>
        <w:jc w:val="both"/>
      </w:pPr>
    </w:p>
    <w:tbl>
      <w:tblPr>
        <w:tblW w:w="0" w:type="auto"/>
        <w:tblInd w:w="921" w:type="dxa"/>
        <w:tblLayout w:type="fixed"/>
        <w:tblCellMar>
          <w:left w:w="70" w:type="dxa"/>
          <w:right w:w="70" w:type="dxa"/>
        </w:tblCellMar>
        <w:tblLook w:val="0000"/>
      </w:tblPr>
      <w:tblGrid>
        <w:gridCol w:w="2977"/>
        <w:gridCol w:w="1701"/>
        <w:gridCol w:w="3827"/>
      </w:tblGrid>
      <w:tr w:rsidR="00947CE2">
        <w:tc>
          <w:tcPr>
            <w:tcW w:w="2977" w:type="dxa"/>
            <w:tcBorders>
              <w:top w:val="nil"/>
              <w:left w:val="nil"/>
              <w:bottom w:val="nil"/>
              <w:right w:val="nil"/>
            </w:tcBorders>
          </w:tcPr>
          <w:p w:rsidR="00947CE2" w:rsidRDefault="00947CE2" w:rsidP="00AD0759">
            <w:pPr>
              <w:ind w:left="851" w:hanging="851"/>
              <w:jc w:val="center"/>
              <w:rPr>
                <w:b/>
                <w:bCs/>
                <w:u w:val="single"/>
              </w:rPr>
            </w:pPr>
            <w:r>
              <w:rPr>
                <w:b/>
                <w:bCs/>
                <w:u w:val="single"/>
              </w:rPr>
              <w:t>FUNCIONÁRIO</w:t>
            </w:r>
          </w:p>
        </w:tc>
        <w:tc>
          <w:tcPr>
            <w:tcW w:w="1701" w:type="dxa"/>
            <w:tcBorders>
              <w:top w:val="nil"/>
              <w:left w:val="nil"/>
              <w:bottom w:val="nil"/>
              <w:right w:val="nil"/>
            </w:tcBorders>
          </w:tcPr>
          <w:p w:rsidR="00947CE2" w:rsidRDefault="00947CE2" w:rsidP="00AD0759">
            <w:pPr>
              <w:pStyle w:val="Ttulo6"/>
              <w:ind w:left="851" w:hanging="851"/>
              <w:rPr>
                <w:rFonts w:ascii="Times New Roman" w:hAnsi="Times New Roman" w:cs="Times New Roman"/>
                <w:b w:val="0"/>
                <w:bCs w:val="0"/>
                <w:i w:val="0"/>
                <w:iCs w:val="0"/>
                <w:sz w:val="24"/>
                <w:szCs w:val="24"/>
                <w:u w:val="single"/>
              </w:rPr>
            </w:pPr>
          </w:p>
        </w:tc>
        <w:tc>
          <w:tcPr>
            <w:tcW w:w="3827" w:type="dxa"/>
            <w:tcBorders>
              <w:top w:val="nil"/>
              <w:left w:val="nil"/>
              <w:bottom w:val="nil"/>
              <w:right w:val="nil"/>
            </w:tcBorders>
          </w:tcPr>
          <w:p w:rsidR="00947CE2" w:rsidRDefault="00947CE2" w:rsidP="00AD0759">
            <w:pPr>
              <w:pStyle w:val="Ttulo6"/>
              <w:ind w:left="851" w:hanging="851"/>
              <w:rPr>
                <w:rFonts w:ascii="Times New Roman" w:hAnsi="Times New Roman" w:cs="Times New Roman"/>
                <w:b w:val="0"/>
                <w:bCs w:val="0"/>
                <w:i w:val="0"/>
                <w:iCs w:val="0"/>
                <w:sz w:val="24"/>
                <w:szCs w:val="24"/>
                <w:u w:val="single"/>
              </w:rPr>
            </w:pPr>
            <w:r>
              <w:rPr>
                <w:rFonts w:ascii="Times New Roman" w:hAnsi="Times New Roman" w:cs="Times New Roman"/>
                <w:b w:val="0"/>
                <w:bCs w:val="0"/>
                <w:i w:val="0"/>
                <w:iCs w:val="0"/>
                <w:sz w:val="24"/>
                <w:szCs w:val="24"/>
                <w:u w:val="single"/>
              </w:rPr>
              <w:t>DATAS DOS ACIDENTES</w:t>
            </w:r>
          </w:p>
        </w:tc>
      </w:tr>
      <w:tr w:rsidR="00947CE2">
        <w:tc>
          <w:tcPr>
            <w:tcW w:w="2977" w:type="dxa"/>
            <w:tcBorders>
              <w:top w:val="nil"/>
              <w:left w:val="nil"/>
              <w:bottom w:val="nil"/>
              <w:right w:val="nil"/>
            </w:tcBorders>
          </w:tcPr>
          <w:p w:rsidR="00947CE2" w:rsidRDefault="00947CE2" w:rsidP="00AD0759">
            <w:pPr>
              <w:ind w:left="851" w:hanging="851"/>
              <w:jc w:val="center"/>
            </w:pPr>
          </w:p>
          <w:p w:rsidR="00947CE2" w:rsidRDefault="00947CE2" w:rsidP="00AD0759">
            <w:pPr>
              <w:ind w:left="851" w:hanging="851"/>
              <w:jc w:val="center"/>
              <w:rPr>
                <w:lang w:val="en-US"/>
              </w:rPr>
            </w:pPr>
            <w:r>
              <w:t xml:space="preserve"> </w:t>
            </w:r>
            <w:r>
              <w:rPr>
                <w:lang w:val="en-US"/>
              </w:rPr>
              <w:t>.............................</w:t>
            </w:r>
          </w:p>
        </w:tc>
        <w:tc>
          <w:tcPr>
            <w:tcW w:w="1701" w:type="dxa"/>
            <w:tcBorders>
              <w:top w:val="nil"/>
              <w:left w:val="nil"/>
              <w:bottom w:val="nil"/>
              <w:right w:val="nil"/>
            </w:tcBorders>
          </w:tcPr>
          <w:p w:rsidR="00947CE2" w:rsidRDefault="00947CE2" w:rsidP="00AD0759">
            <w:pPr>
              <w:ind w:left="851" w:hanging="851"/>
              <w:jc w:val="center"/>
              <w:rPr>
                <w:lang w:val="en-US"/>
              </w:rPr>
            </w:pPr>
          </w:p>
        </w:tc>
        <w:tc>
          <w:tcPr>
            <w:tcW w:w="3827" w:type="dxa"/>
            <w:tcBorders>
              <w:top w:val="nil"/>
              <w:left w:val="nil"/>
              <w:bottom w:val="nil"/>
              <w:right w:val="nil"/>
            </w:tcBorders>
          </w:tcPr>
          <w:p w:rsidR="00947CE2" w:rsidRDefault="00947CE2" w:rsidP="00AD0759">
            <w:pPr>
              <w:ind w:left="851" w:hanging="851"/>
              <w:jc w:val="center"/>
              <w:rPr>
                <w:lang w:val="en-US"/>
              </w:rPr>
            </w:pPr>
          </w:p>
          <w:p w:rsidR="00947CE2" w:rsidRDefault="00947CE2" w:rsidP="00AD0759">
            <w:pPr>
              <w:ind w:left="851" w:hanging="851"/>
              <w:jc w:val="center"/>
              <w:rPr>
                <w:lang w:val="en-US"/>
              </w:rPr>
            </w:pPr>
            <w:r>
              <w:rPr>
                <w:lang w:val="en-US"/>
              </w:rPr>
              <w:t>10/</w:t>
            </w:r>
            <w:proofErr w:type="spellStart"/>
            <w:r>
              <w:rPr>
                <w:lang w:val="en-US"/>
              </w:rPr>
              <w:t>jan</w:t>
            </w:r>
            <w:proofErr w:type="spellEnd"/>
            <w:r>
              <w:rPr>
                <w:lang w:val="en-US"/>
              </w:rPr>
              <w:t>./99, 12/ago./99 e 29/</w:t>
            </w:r>
            <w:proofErr w:type="spellStart"/>
            <w:r>
              <w:rPr>
                <w:lang w:val="en-US"/>
              </w:rPr>
              <w:t>jan</w:t>
            </w:r>
            <w:proofErr w:type="spellEnd"/>
            <w:r>
              <w:rPr>
                <w:lang w:val="en-US"/>
              </w:rPr>
              <w:t>./00</w:t>
            </w:r>
          </w:p>
        </w:tc>
      </w:tr>
      <w:tr w:rsidR="00947CE2">
        <w:tc>
          <w:tcPr>
            <w:tcW w:w="2977" w:type="dxa"/>
            <w:tcBorders>
              <w:top w:val="nil"/>
              <w:left w:val="nil"/>
              <w:bottom w:val="nil"/>
              <w:right w:val="nil"/>
            </w:tcBorders>
          </w:tcPr>
          <w:p w:rsidR="00947CE2" w:rsidRDefault="00947CE2" w:rsidP="00AD0759">
            <w:pPr>
              <w:ind w:left="851" w:hanging="851"/>
              <w:jc w:val="center"/>
            </w:pPr>
            <w:r>
              <w:t>.............................</w:t>
            </w:r>
          </w:p>
        </w:tc>
        <w:tc>
          <w:tcPr>
            <w:tcW w:w="1701" w:type="dxa"/>
            <w:tcBorders>
              <w:top w:val="nil"/>
              <w:left w:val="nil"/>
              <w:bottom w:val="nil"/>
              <w:right w:val="nil"/>
            </w:tcBorders>
          </w:tcPr>
          <w:p w:rsidR="00947CE2" w:rsidRDefault="00947CE2" w:rsidP="00AD0759">
            <w:pPr>
              <w:ind w:left="851" w:hanging="851"/>
              <w:jc w:val="center"/>
            </w:pPr>
          </w:p>
        </w:tc>
        <w:tc>
          <w:tcPr>
            <w:tcW w:w="3827" w:type="dxa"/>
            <w:tcBorders>
              <w:top w:val="nil"/>
              <w:left w:val="nil"/>
              <w:bottom w:val="nil"/>
              <w:right w:val="nil"/>
            </w:tcBorders>
          </w:tcPr>
          <w:p w:rsidR="00947CE2" w:rsidRDefault="00947CE2" w:rsidP="00AD0759">
            <w:pPr>
              <w:ind w:left="851" w:hanging="851"/>
              <w:jc w:val="center"/>
            </w:pPr>
            <w:r>
              <w:t>24/abr./99</w:t>
            </w:r>
          </w:p>
        </w:tc>
      </w:tr>
      <w:tr w:rsidR="00947CE2">
        <w:tc>
          <w:tcPr>
            <w:tcW w:w="2977" w:type="dxa"/>
            <w:tcBorders>
              <w:top w:val="nil"/>
              <w:left w:val="nil"/>
              <w:bottom w:val="nil"/>
              <w:right w:val="nil"/>
            </w:tcBorders>
          </w:tcPr>
          <w:p w:rsidR="00947CE2" w:rsidRDefault="00947CE2" w:rsidP="00AD0759">
            <w:pPr>
              <w:ind w:left="851" w:hanging="851"/>
              <w:jc w:val="center"/>
            </w:pPr>
            <w:r>
              <w:t xml:space="preserve"> .............................</w:t>
            </w:r>
          </w:p>
        </w:tc>
        <w:tc>
          <w:tcPr>
            <w:tcW w:w="1701" w:type="dxa"/>
            <w:tcBorders>
              <w:top w:val="nil"/>
              <w:left w:val="nil"/>
              <w:bottom w:val="nil"/>
              <w:right w:val="nil"/>
            </w:tcBorders>
          </w:tcPr>
          <w:p w:rsidR="00947CE2" w:rsidRDefault="00947CE2" w:rsidP="00AD0759">
            <w:pPr>
              <w:ind w:left="851" w:hanging="851"/>
              <w:jc w:val="center"/>
            </w:pPr>
          </w:p>
        </w:tc>
        <w:tc>
          <w:tcPr>
            <w:tcW w:w="3827" w:type="dxa"/>
            <w:tcBorders>
              <w:top w:val="nil"/>
              <w:left w:val="nil"/>
              <w:bottom w:val="nil"/>
              <w:right w:val="nil"/>
            </w:tcBorders>
          </w:tcPr>
          <w:p w:rsidR="00947CE2" w:rsidRDefault="00947CE2" w:rsidP="00AD0759">
            <w:pPr>
              <w:ind w:left="851" w:hanging="851"/>
              <w:jc w:val="center"/>
            </w:pPr>
            <w:r>
              <w:t>25/jun./98</w:t>
            </w:r>
          </w:p>
        </w:tc>
      </w:tr>
    </w:tbl>
    <w:p w:rsidR="00947CE2" w:rsidRDefault="00947CE2" w:rsidP="00947CE2">
      <w:pPr>
        <w:ind w:left="851" w:hanging="851"/>
        <w:jc w:val="both"/>
      </w:pPr>
    </w:p>
    <w:p w:rsidR="00947CE2" w:rsidRDefault="00947CE2" w:rsidP="00CA22A3">
      <w:pPr>
        <w:pStyle w:val="Recuodecorpodetexto3"/>
        <w:ind w:left="0"/>
        <w:rPr>
          <w:rFonts w:ascii="Times New Roman" w:hAnsi="Times New Roman" w:cs="Times New Roman"/>
          <w:i w:val="0"/>
          <w:iCs w:val="0"/>
        </w:rPr>
      </w:pPr>
      <w:r>
        <w:rPr>
          <w:rFonts w:ascii="Times New Roman" w:hAnsi="Times New Roman" w:cs="Times New Roman"/>
          <w:i w:val="0"/>
          <w:iCs w:val="0"/>
        </w:rPr>
        <w:t>De acordo com o Artigo 41, § único, da Consolidação das Leis do Trabalho, e Artigo 1º da Portaria 3.626/91 do Ministério do Trabalho e Previdência Social, é obrigatória a anotação dos acidentes de trabalho no registro dos funcionários.</w:t>
      </w:r>
    </w:p>
    <w:p w:rsidR="00947CE2" w:rsidRDefault="00947CE2" w:rsidP="00947CE2">
      <w:pPr>
        <w:ind w:left="851" w:hanging="851"/>
        <w:jc w:val="both"/>
      </w:pPr>
    </w:p>
    <w:p w:rsidR="00947CE2" w:rsidRDefault="00947CE2" w:rsidP="00CA22A3">
      <w:pPr>
        <w:pStyle w:val="Recuodecorpodetexto3"/>
        <w:ind w:left="0"/>
        <w:rPr>
          <w:rFonts w:ascii="Times New Roman" w:hAnsi="Times New Roman" w:cs="Times New Roman"/>
          <w:i w:val="0"/>
          <w:iCs w:val="0"/>
        </w:rPr>
      </w:pPr>
      <w:r>
        <w:rPr>
          <w:rFonts w:ascii="Times New Roman" w:hAnsi="Times New Roman" w:cs="Times New Roman"/>
          <w:i w:val="0"/>
          <w:iCs w:val="0"/>
        </w:rPr>
        <w:t xml:space="preserve">Salientamos que se detectada a falta de anotações no registro do funcionário, a empresa estaria sujeita a multa de 189,1424 </w:t>
      </w:r>
      <w:proofErr w:type="spellStart"/>
      <w:r>
        <w:rPr>
          <w:rFonts w:ascii="Times New Roman" w:hAnsi="Times New Roman" w:cs="Times New Roman"/>
          <w:i w:val="0"/>
          <w:iCs w:val="0"/>
        </w:rPr>
        <w:t>UFIR’s</w:t>
      </w:r>
      <w:proofErr w:type="spellEnd"/>
      <w:r>
        <w:rPr>
          <w:rFonts w:ascii="Times New Roman" w:hAnsi="Times New Roman" w:cs="Times New Roman"/>
          <w:i w:val="0"/>
          <w:iCs w:val="0"/>
        </w:rPr>
        <w:t>, dobrada na reincidência.</w:t>
      </w:r>
    </w:p>
    <w:p w:rsidR="00947CE2" w:rsidRDefault="00947CE2" w:rsidP="00947CE2">
      <w:pPr>
        <w:jc w:val="both"/>
        <w:rPr>
          <w:b/>
          <w:bCs/>
        </w:rPr>
      </w:pPr>
    </w:p>
    <w:p w:rsidR="00947CE2" w:rsidRDefault="00F93FA7" w:rsidP="00947CE2">
      <w:pPr>
        <w:pStyle w:val="Corpodetexto2"/>
        <w:ind w:left="851" w:hanging="851"/>
        <w:jc w:val="both"/>
        <w:rPr>
          <w:b/>
          <w:bCs/>
        </w:rPr>
      </w:pPr>
      <w:r>
        <w:rPr>
          <w:b/>
          <w:bCs/>
        </w:rPr>
        <w:t>1.24</w:t>
      </w:r>
      <w:r>
        <w:rPr>
          <w:b/>
          <w:bCs/>
        </w:rPr>
        <w:tab/>
      </w:r>
      <w:bookmarkStart w:id="59" w:name="Anotaçãodonúmerodocadastrodepessoafisica"/>
      <w:r>
        <w:rPr>
          <w:b/>
          <w:bCs/>
        </w:rPr>
        <w:t xml:space="preserve">Anotação do número do cadastro de pessoa física, número da carteira de </w:t>
      </w:r>
      <w:bookmarkEnd w:id="59"/>
      <w:r>
        <w:rPr>
          <w:b/>
          <w:bCs/>
        </w:rPr>
        <w:t>identidade e endereço completo</w:t>
      </w:r>
    </w:p>
    <w:p w:rsidR="00947CE2" w:rsidRDefault="00947CE2" w:rsidP="00947CE2">
      <w:pPr>
        <w:ind w:left="851" w:hanging="851"/>
        <w:jc w:val="both"/>
        <w:rPr>
          <w:b/>
          <w:bCs/>
        </w:rPr>
      </w:pPr>
    </w:p>
    <w:p w:rsidR="00947CE2" w:rsidRDefault="00947CE2" w:rsidP="00CA22A3">
      <w:pPr>
        <w:pStyle w:val="Recuodecorpodetexto3"/>
        <w:ind w:left="0"/>
        <w:rPr>
          <w:rFonts w:ascii="Times New Roman" w:hAnsi="Times New Roman" w:cs="Times New Roman"/>
          <w:i w:val="0"/>
          <w:iCs w:val="0"/>
        </w:rPr>
      </w:pPr>
      <w:r>
        <w:rPr>
          <w:rFonts w:ascii="Times New Roman" w:hAnsi="Times New Roman" w:cs="Times New Roman"/>
          <w:i w:val="0"/>
          <w:iCs w:val="0"/>
        </w:rPr>
        <w:t>Constatamos que o registro da funcionária ............................., não continha anotação do número do cadastro de pessoas físicas do Ministério da Fazenda, bem como no registro do funcionário ...................................., não estava anotado o número da carteira de identidade e a anotação de seu endereço estava incompleta.</w:t>
      </w:r>
    </w:p>
    <w:p w:rsidR="00947CE2" w:rsidRDefault="00947CE2" w:rsidP="00947CE2">
      <w:pPr>
        <w:ind w:left="851" w:hanging="851"/>
        <w:jc w:val="both"/>
      </w:pPr>
    </w:p>
    <w:p w:rsidR="00947CE2" w:rsidRDefault="00947CE2" w:rsidP="00CA22A3">
      <w:pPr>
        <w:jc w:val="both"/>
      </w:pPr>
      <w:r>
        <w:t xml:space="preserve">Embora tais anotações não sejam obrigatórias na ficha de registro, entendemos serem necessárias para a manutenção atualizada do cadastro dos funcionários. </w:t>
      </w:r>
    </w:p>
    <w:p w:rsidR="00CA22A3" w:rsidRDefault="00CA22A3" w:rsidP="00CA22A3">
      <w:pPr>
        <w:jc w:val="both"/>
      </w:pPr>
    </w:p>
    <w:p w:rsidR="00947CE2" w:rsidRDefault="00947CE2" w:rsidP="00CA22A3">
      <w:pPr>
        <w:jc w:val="both"/>
      </w:pPr>
      <w:r>
        <w:lastRenderedPageBreak/>
        <w:t>Infração.</w:t>
      </w:r>
    </w:p>
    <w:p w:rsidR="00947CE2" w:rsidRDefault="00947CE2" w:rsidP="00947CE2">
      <w:pPr>
        <w:ind w:left="1276" w:hanging="425"/>
        <w:jc w:val="both"/>
      </w:pPr>
    </w:p>
    <w:p w:rsidR="00947CE2" w:rsidRDefault="00947CE2" w:rsidP="00947CE2">
      <w:pPr>
        <w:pStyle w:val="Corpodetexto2"/>
        <w:numPr>
          <w:ilvl w:val="0"/>
          <w:numId w:val="6"/>
        </w:numPr>
        <w:jc w:val="both"/>
      </w:pPr>
      <w:r>
        <w:t>Falta de anotação na Ficha ou Livro  de Registro de Empregado.</w:t>
      </w:r>
    </w:p>
    <w:p w:rsidR="00CA22A3" w:rsidRDefault="00CA22A3" w:rsidP="00CA22A3">
      <w:pPr>
        <w:pStyle w:val="Corpodetexto2"/>
        <w:jc w:val="both"/>
        <w:outlineLvl w:val="0"/>
      </w:pPr>
    </w:p>
    <w:p w:rsidR="00947CE2" w:rsidRDefault="00947CE2" w:rsidP="00CA22A3">
      <w:pPr>
        <w:pStyle w:val="Corpodetexto2"/>
        <w:jc w:val="both"/>
        <w:outlineLvl w:val="0"/>
      </w:pPr>
      <w:r>
        <w:t>Penalidade.</w:t>
      </w:r>
    </w:p>
    <w:p w:rsidR="00947CE2" w:rsidRDefault="00947CE2" w:rsidP="00947CE2">
      <w:pPr>
        <w:pStyle w:val="Corpodetexto2"/>
        <w:ind w:left="1276" w:hanging="425"/>
        <w:jc w:val="both"/>
      </w:pPr>
    </w:p>
    <w:p w:rsidR="00947CE2" w:rsidRDefault="00947CE2" w:rsidP="00947CE2">
      <w:pPr>
        <w:numPr>
          <w:ilvl w:val="0"/>
          <w:numId w:val="6"/>
        </w:numPr>
        <w:jc w:val="both"/>
        <w:rPr>
          <w:b/>
          <w:bCs/>
        </w:rPr>
      </w:pPr>
      <w:r>
        <w:t xml:space="preserve">Multa de 189,1424 </w:t>
      </w:r>
      <w:proofErr w:type="spellStart"/>
      <w:r>
        <w:t>UFIR’s</w:t>
      </w:r>
      <w:proofErr w:type="spellEnd"/>
      <w:r>
        <w:t>, dobrada na reincidência</w:t>
      </w:r>
    </w:p>
    <w:p w:rsidR="00947CE2" w:rsidRPr="00744660" w:rsidRDefault="00947CE2" w:rsidP="00947CE2">
      <w:pPr>
        <w:ind w:left="851"/>
        <w:jc w:val="both"/>
      </w:pPr>
      <w:r>
        <w:t xml:space="preserve">  </w:t>
      </w:r>
    </w:p>
    <w:p w:rsidR="00947CE2" w:rsidRDefault="00F93FA7" w:rsidP="00947CE2">
      <w:pPr>
        <w:ind w:left="851" w:hanging="851"/>
        <w:jc w:val="both"/>
        <w:outlineLvl w:val="0"/>
        <w:rPr>
          <w:b/>
          <w:bCs/>
        </w:rPr>
      </w:pPr>
      <w:r>
        <w:rPr>
          <w:b/>
          <w:bCs/>
        </w:rPr>
        <w:t>1.25</w:t>
      </w:r>
      <w:r>
        <w:rPr>
          <w:b/>
          <w:bCs/>
        </w:rPr>
        <w:tab/>
      </w:r>
      <w:bookmarkStart w:id="60" w:name="Registrodasalteraçõesnohoráriodetrabalho"/>
      <w:r>
        <w:rPr>
          <w:b/>
          <w:bCs/>
        </w:rPr>
        <w:t>Registro das alterações no horário de trabalho</w:t>
      </w:r>
    </w:p>
    <w:bookmarkEnd w:id="60"/>
    <w:p w:rsidR="00947CE2" w:rsidRDefault="00947CE2" w:rsidP="00947CE2">
      <w:pPr>
        <w:ind w:left="851" w:hanging="851"/>
        <w:jc w:val="both"/>
      </w:pPr>
    </w:p>
    <w:p w:rsidR="00947CE2" w:rsidRDefault="00947CE2" w:rsidP="00CA22A3">
      <w:pPr>
        <w:pStyle w:val="Recuodecorpodetexto2"/>
        <w:widowControl/>
        <w:tabs>
          <w:tab w:val="clear" w:pos="3969"/>
          <w:tab w:val="clear" w:pos="6237"/>
          <w:tab w:val="clear" w:pos="8080"/>
        </w:tabs>
        <w:spacing w:line="240" w:lineRule="auto"/>
        <w:ind w:left="0"/>
      </w:pPr>
      <w:r>
        <w:t>Não é norma na empresa anotar na ficha de registro dos funcionários, as alterações promovidas nos horários de trabalho.</w:t>
      </w:r>
    </w:p>
    <w:p w:rsidR="00947CE2" w:rsidRDefault="00947CE2" w:rsidP="00947CE2">
      <w:pPr>
        <w:ind w:left="851" w:hanging="851"/>
        <w:jc w:val="both"/>
      </w:pPr>
    </w:p>
    <w:p w:rsidR="00947CE2" w:rsidRDefault="00947CE2" w:rsidP="00CA22A3">
      <w:pPr>
        <w:jc w:val="both"/>
      </w:pPr>
      <w:r>
        <w:t>Salientamos que de acordo com o Artigo 1º da Portaria 3.626/91 do Ministério do Trabalho e Previdência Social, é obrigatório a anotação do horário de trabalho no registro do funcionário.</w:t>
      </w:r>
    </w:p>
    <w:p w:rsidR="00947CE2" w:rsidRDefault="00947CE2" w:rsidP="00947CE2">
      <w:pPr>
        <w:ind w:left="851" w:hanging="851"/>
        <w:jc w:val="both"/>
      </w:pPr>
    </w:p>
    <w:p w:rsidR="00947CE2" w:rsidRDefault="00947CE2" w:rsidP="00CA22A3">
      <w:pPr>
        <w:jc w:val="both"/>
      </w:pPr>
      <w:r>
        <w:t>O Artigo 2º da referida Portaria determina que os registro do funcionário deverá estar sempre atualizado, portanto entendemos que as alterações promovidas no horário de trabalho devem ser anotadas no referido documento.</w:t>
      </w:r>
    </w:p>
    <w:p w:rsidR="00947CE2" w:rsidRDefault="00947CE2" w:rsidP="00947CE2">
      <w:pPr>
        <w:ind w:left="851" w:hanging="851"/>
        <w:jc w:val="both"/>
      </w:pPr>
    </w:p>
    <w:p w:rsidR="00947CE2" w:rsidRDefault="00947CE2" w:rsidP="00CA22A3">
      <w:pPr>
        <w:pStyle w:val="Recuodecorpodetexto2"/>
        <w:widowControl/>
        <w:tabs>
          <w:tab w:val="clear" w:pos="3969"/>
          <w:tab w:val="clear" w:pos="6237"/>
          <w:tab w:val="clear" w:pos="8080"/>
        </w:tabs>
        <w:spacing w:line="240" w:lineRule="auto"/>
        <w:ind w:left="0"/>
      </w:pPr>
      <w:r>
        <w:t xml:space="preserve">Outrossim, alertamos que o procedimento em pauta se detectado, expõe a empresa a multa de 189,1424 </w:t>
      </w:r>
      <w:proofErr w:type="spellStart"/>
      <w:r>
        <w:t>UFIR’s</w:t>
      </w:r>
      <w:proofErr w:type="spellEnd"/>
      <w:r>
        <w:t xml:space="preserve"> dobrada na reincidência.</w:t>
      </w:r>
    </w:p>
    <w:p w:rsidR="00947CE2" w:rsidRDefault="00947CE2" w:rsidP="00947CE2">
      <w:pPr>
        <w:jc w:val="both"/>
      </w:pPr>
    </w:p>
    <w:p w:rsidR="00947CE2" w:rsidRDefault="00F93FA7" w:rsidP="00947CE2">
      <w:pPr>
        <w:ind w:left="851" w:hanging="851"/>
        <w:jc w:val="both"/>
        <w:rPr>
          <w:b/>
          <w:bCs/>
        </w:rPr>
      </w:pPr>
      <w:r>
        <w:rPr>
          <w:b/>
          <w:bCs/>
        </w:rPr>
        <w:t>1.26</w:t>
      </w:r>
      <w:r>
        <w:rPr>
          <w:b/>
          <w:bCs/>
        </w:rPr>
        <w:tab/>
      </w:r>
      <w:bookmarkStart w:id="61" w:name="Examesmédicos"/>
      <w:r>
        <w:rPr>
          <w:b/>
          <w:bCs/>
        </w:rPr>
        <w:t>Exames médicos</w:t>
      </w:r>
    </w:p>
    <w:bookmarkEnd w:id="61"/>
    <w:p w:rsidR="00947CE2" w:rsidRDefault="00947CE2" w:rsidP="00947CE2">
      <w:pPr>
        <w:ind w:left="851" w:hanging="851"/>
        <w:jc w:val="both"/>
      </w:pPr>
    </w:p>
    <w:p w:rsidR="00947CE2" w:rsidRDefault="00947CE2" w:rsidP="00947CE2">
      <w:pPr>
        <w:pStyle w:val="Recuodecorpodetexto2"/>
        <w:widowControl/>
        <w:tabs>
          <w:tab w:val="clear" w:pos="3969"/>
          <w:tab w:val="clear" w:pos="6237"/>
          <w:tab w:val="clear" w:pos="8080"/>
        </w:tabs>
        <w:spacing w:line="240" w:lineRule="auto"/>
        <w:ind w:left="851" w:hanging="851"/>
      </w:pPr>
      <w:r>
        <w:tab/>
        <w:t xml:space="preserve">Não nos foram apresentados os exames médicos </w:t>
      </w:r>
      <w:proofErr w:type="spellStart"/>
      <w:r>
        <w:t>admissionais</w:t>
      </w:r>
      <w:proofErr w:type="spellEnd"/>
      <w:r>
        <w:t xml:space="preserve"> e periódicos dos funcionários:</w:t>
      </w:r>
    </w:p>
    <w:p w:rsidR="00947CE2" w:rsidRDefault="00947CE2" w:rsidP="00947CE2">
      <w:pPr>
        <w:pStyle w:val="Recuodecorpodetexto2"/>
        <w:widowControl/>
        <w:tabs>
          <w:tab w:val="clear" w:pos="3969"/>
          <w:tab w:val="clear" w:pos="6237"/>
          <w:tab w:val="clear" w:pos="8080"/>
        </w:tabs>
        <w:spacing w:line="240" w:lineRule="auto"/>
        <w:ind w:left="851"/>
      </w:pPr>
      <w:r>
        <w:t xml:space="preserve"> .................................... </w:t>
      </w:r>
      <w:r>
        <w:tab/>
        <w:t xml:space="preserve">           Exame médico periódico      </w:t>
      </w:r>
    </w:p>
    <w:p w:rsidR="00947CE2" w:rsidRDefault="00947CE2" w:rsidP="00947CE2">
      <w:pPr>
        <w:pStyle w:val="Recuodecorpodetexto2"/>
        <w:widowControl/>
        <w:tabs>
          <w:tab w:val="clear" w:pos="3969"/>
          <w:tab w:val="clear" w:pos="6237"/>
          <w:tab w:val="clear" w:pos="8080"/>
        </w:tabs>
        <w:spacing w:line="240" w:lineRule="auto"/>
        <w:ind w:left="851"/>
      </w:pPr>
      <w:r>
        <w:t>....................................</w:t>
      </w:r>
      <w:r>
        <w:tab/>
      </w:r>
      <w:r>
        <w:tab/>
        <w:t xml:space="preserve">Exame médico </w:t>
      </w:r>
      <w:proofErr w:type="spellStart"/>
      <w:r>
        <w:t>demissional</w:t>
      </w:r>
      <w:proofErr w:type="spellEnd"/>
    </w:p>
    <w:p w:rsidR="00947CE2" w:rsidRDefault="00947CE2" w:rsidP="00947CE2">
      <w:pPr>
        <w:pStyle w:val="Recuodecorpodetexto2"/>
        <w:widowControl/>
        <w:tabs>
          <w:tab w:val="clear" w:pos="3969"/>
          <w:tab w:val="clear" w:pos="6237"/>
          <w:tab w:val="clear" w:pos="8080"/>
        </w:tabs>
        <w:spacing w:line="240" w:lineRule="auto"/>
        <w:ind w:left="851"/>
      </w:pPr>
      <w:r>
        <w:t>....................................</w:t>
      </w:r>
      <w:r>
        <w:tab/>
      </w:r>
      <w:r>
        <w:tab/>
        <w:t>Exame médico periódico</w:t>
      </w:r>
    </w:p>
    <w:p w:rsidR="00947CE2" w:rsidRDefault="00947CE2" w:rsidP="00947CE2">
      <w:pPr>
        <w:pStyle w:val="Recuodecorpodetexto2"/>
        <w:widowControl/>
        <w:tabs>
          <w:tab w:val="clear" w:pos="3969"/>
          <w:tab w:val="clear" w:pos="6237"/>
          <w:tab w:val="clear" w:pos="8080"/>
        </w:tabs>
        <w:spacing w:line="240" w:lineRule="auto"/>
        <w:ind w:left="851"/>
      </w:pPr>
      <w:r>
        <w:t>....................................</w:t>
      </w:r>
      <w:r>
        <w:tab/>
      </w:r>
      <w:r>
        <w:tab/>
        <w:t xml:space="preserve">Exames médicos  </w:t>
      </w:r>
      <w:proofErr w:type="spellStart"/>
      <w:r>
        <w:t>admissional</w:t>
      </w:r>
      <w:proofErr w:type="spellEnd"/>
      <w:r>
        <w:t xml:space="preserve">  e periódico</w:t>
      </w:r>
      <w:r>
        <w:tab/>
        <w:t xml:space="preserve"> </w:t>
      </w:r>
    </w:p>
    <w:p w:rsidR="00947CE2" w:rsidRDefault="00947CE2" w:rsidP="00947CE2">
      <w:pPr>
        <w:pStyle w:val="Recuodecorpodetexto2"/>
        <w:widowControl/>
        <w:tabs>
          <w:tab w:val="clear" w:pos="3969"/>
          <w:tab w:val="clear" w:pos="6237"/>
          <w:tab w:val="clear" w:pos="8080"/>
        </w:tabs>
        <w:spacing w:line="240" w:lineRule="auto"/>
        <w:ind w:left="851"/>
      </w:pPr>
      <w:r>
        <w:t>...................................</w:t>
      </w:r>
      <w:r>
        <w:tab/>
      </w:r>
      <w:r>
        <w:tab/>
        <w:t xml:space="preserve">Exame médico </w:t>
      </w:r>
      <w:proofErr w:type="spellStart"/>
      <w:r>
        <w:t>admissional</w:t>
      </w:r>
      <w:proofErr w:type="spellEnd"/>
    </w:p>
    <w:p w:rsidR="00947CE2" w:rsidRDefault="00947CE2" w:rsidP="00947CE2">
      <w:pPr>
        <w:pStyle w:val="Recuodecorpodetexto2"/>
        <w:widowControl/>
        <w:tabs>
          <w:tab w:val="clear" w:pos="3969"/>
          <w:tab w:val="clear" w:pos="6237"/>
          <w:tab w:val="clear" w:pos="8080"/>
        </w:tabs>
        <w:spacing w:line="240" w:lineRule="auto"/>
        <w:ind w:left="851"/>
      </w:pPr>
      <w:r>
        <w:t>....................................</w:t>
      </w:r>
      <w:r>
        <w:tab/>
      </w:r>
      <w:r>
        <w:tab/>
        <w:t xml:space="preserve">Exame médico </w:t>
      </w:r>
      <w:proofErr w:type="spellStart"/>
      <w:r>
        <w:t>admissional</w:t>
      </w:r>
      <w:proofErr w:type="spellEnd"/>
    </w:p>
    <w:p w:rsidR="00947CE2" w:rsidRDefault="00947CE2" w:rsidP="00947CE2">
      <w:pPr>
        <w:pStyle w:val="Recuodecorpodetexto2"/>
        <w:widowControl/>
        <w:tabs>
          <w:tab w:val="clear" w:pos="3969"/>
          <w:tab w:val="clear" w:pos="6237"/>
          <w:tab w:val="clear" w:pos="8080"/>
        </w:tabs>
        <w:spacing w:line="240" w:lineRule="auto"/>
        <w:ind w:left="0"/>
      </w:pPr>
    </w:p>
    <w:p w:rsidR="00947CE2" w:rsidRDefault="00947CE2" w:rsidP="00CA22A3">
      <w:pPr>
        <w:jc w:val="both"/>
      </w:pPr>
      <w:r>
        <w:t xml:space="preserve">De acordo com o Artigo 168 da Consolidação das Leis do Trabalho, e Item 7.4.1 da Norma Regulamentadora Relativa à Segurança e Medicina no Trabalho NR 7 - Programa de Controle Médico e Saúde Ocupacional, é obrigatória a realização de exames médicos </w:t>
      </w:r>
      <w:proofErr w:type="spellStart"/>
      <w:r>
        <w:t>admissionais</w:t>
      </w:r>
      <w:proofErr w:type="spellEnd"/>
      <w:r>
        <w:t xml:space="preserve">, periódicos e </w:t>
      </w:r>
      <w:proofErr w:type="spellStart"/>
      <w:r>
        <w:t>demissionais</w:t>
      </w:r>
      <w:proofErr w:type="spellEnd"/>
      <w:r>
        <w:t>.</w:t>
      </w:r>
    </w:p>
    <w:p w:rsidR="00947CE2" w:rsidRDefault="00947CE2" w:rsidP="00947CE2">
      <w:pPr>
        <w:ind w:left="851" w:hanging="851"/>
        <w:jc w:val="both"/>
      </w:pPr>
    </w:p>
    <w:p w:rsidR="00947CE2" w:rsidRDefault="00947CE2" w:rsidP="00CA22A3">
      <w:pPr>
        <w:jc w:val="both"/>
      </w:pPr>
      <w:r>
        <w:t>O item 7.4.3.2, da NR-7, determina que os exames médicos periódicos devem ser feitos nos seguintes intervalos:</w:t>
      </w:r>
    </w:p>
    <w:p w:rsidR="00947CE2" w:rsidRDefault="00947CE2" w:rsidP="00947CE2">
      <w:pPr>
        <w:ind w:left="851" w:hanging="851"/>
        <w:jc w:val="both"/>
      </w:pPr>
    </w:p>
    <w:p w:rsidR="00947CE2" w:rsidRDefault="00947CE2" w:rsidP="001F7C20">
      <w:pPr>
        <w:numPr>
          <w:ilvl w:val="0"/>
          <w:numId w:val="12"/>
        </w:numPr>
        <w:jc w:val="both"/>
      </w:pPr>
      <w:r>
        <w:t>A cada ano ou em intervalos menores para trabalhadores expostos a riscos;</w:t>
      </w:r>
    </w:p>
    <w:p w:rsidR="00947CE2" w:rsidRDefault="00947CE2" w:rsidP="001F7C20">
      <w:pPr>
        <w:numPr>
          <w:ilvl w:val="0"/>
          <w:numId w:val="12"/>
        </w:numPr>
        <w:jc w:val="both"/>
      </w:pPr>
      <w:r>
        <w:t>Anual, quando menores de dezoito anos e maiores de quarenta e cinco anos de idade;</w:t>
      </w:r>
    </w:p>
    <w:p w:rsidR="00947CE2" w:rsidRDefault="00947CE2" w:rsidP="001F7C20">
      <w:pPr>
        <w:numPr>
          <w:ilvl w:val="0"/>
          <w:numId w:val="12"/>
        </w:numPr>
        <w:jc w:val="both"/>
      </w:pPr>
      <w:r>
        <w:t>A cada dois anos, para os trabalhadores entre dezoito anos e quarenta e cinco anos de idade.</w:t>
      </w:r>
    </w:p>
    <w:p w:rsidR="00947CE2" w:rsidRDefault="00947CE2" w:rsidP="00947CE2">
      <w:pPr>
        <w:ind w:left="851"/>
        <w:jc w:val="both"/>
      </w:pPr>
    </w:p>
    <w:p w:rsidR="00947CE2" w:rsidRDefault="00947CE2" w:rsidP="00CA22A3">
      <w:pPr>
        <w:jc w:val="both"/>
      </w:pPr>
      <w:r>
        <w:t>Infração:</w:t>
      </w:r>
    </w:p>
    <w:p w:rsidR="00947CE2" w:rsidRDefault="00947CE2" w:rsidP="00947CE2">
      <w:pPr>
        <w:pStyle w:val="Corpodetexto2"/>
        <w:ind w:left="1276" w:hanging="851"/>
        <w:jc w:val="both"/>
      </w:pPr>
    </w:p>
    <w:p w:rsidR="00947CE2" w:rsidRDefault="00947CE2" w:rsidP="00CA22A3">
      <w:pPr>
        <w:pStyle w:val="Corpodetexto2"/>
        <w:numPr>
          <w:ilvl w:val="0"/>
          <w:numId w:val="6"/>
        </w:numPr>
        <w:jc w:val="both"/>
      </w:pPr>
      <w:r>
        <w:t>Não cumprimento das normas regulamentadoras e medicina do trabalho.</w:t>
      </w:r>
    </w:p>
    <w:p w:rsidR="00947CE2" w:rsidRDefault="00947CE2" w:rsidP="00947CE2">
      <w:pPr>
        <w:pStyle w:val="Corpodetexto2"/>
        <w:ind w:left="1276" w:hanging="851"/>
        <w:jc w:val="both"/>
      </w:pPr>
    </w:p>
    <w:p w:rsidR="00947CE2" w:rsidRDefault="00947CE2" w:rsidP="00CA22A3">
      <w:pPr>
        <w:pStyle w:val="Corpodetexto2"/>
        <w:jc w:val="both"/>
      </w:pPr>
      <w:r>
        <w:t>Penalidade:</w:t>
      </w:r>
    </w:p>
    <w:p w:rsidR="00947CE2" w:rsidRDefault="00947CE2" w:rsidP="00947CE2">
      <w:pPr>
        <w:pStyle w:val="Corpodetexto2"/>
        <w:ind w:left="1276" w:hanging="851"/>
        <w:jc w:val="both"/>
      </w:pPr>
    </w:p>
    <w:p w:rsidR="00947CE2" w:rsidRDefault="00947CE2" w:rsidP="00CA22A3">
      <w:pPr>
        <w:pStyle w:val="Corpodetexto2"/>
        <w:numPr>
          <w:ilvl w:val="0"/>
          <w:numId w:val="6"/>
        </w:numPr>
        <w:jc w:val="both"/>
      </w:pPr>
      <w:r>
        <w:t xml:space="preserve">Multa administrativa de 378,2847 </w:t>
      </w:r>
      <w:proofErr w:type="spellStart"/>
      <w:r>
        <w:t>UFIR’s</w:t>
      </w:r>
      <w:proofErr w:type="spellEnd"/>
      <w:r>
        <w:t xml:space="preserve"> a 6.304,0000 </w:t>
      </w:r>
      <w:proofErr w:type="spellStart"/>
      <w:r>
        <w:t>UFIR’s</w:t>
      </w:r>
      <w:proofErr w:type="spellEnd"/>
      <w:r>
        <w:t>, de acordo com a gravidade da infração.</w:t>
      </w:r>
    </w:p>
    <w:p w:rsidR="00947CE2" w:rsidRDefault="00947CE2" w:rsidP="00947CE2">
      <w:pPr>
        <w:jc w:val="both"/>
        <w:rPr>
          <w:b/>
          <w:bCs/>
        </w:rPr>
      </w:pPr>
    </w:p>
    <w:p w:rsidR="00947CE2" w:rsidRDefault="00F93FA7" w:rsidP="00947CE2">
      <w:pPr>
        <w:ind w:left="705" w:hanging="705"/>
        <w:jc w:val="both"/>
        <w:rPr>
          <w:b/>
          <w:bCs/>
        </w:rPr>
      </w:pPr>
      <w:r>
        <w:t xml:space="preserve">1.27 </w:t>
      </w:r>
      <w:r>
        <w:tab/>
      </w:r>
      <w:bookmarkStart w:id="62" w:name="Prestaçãodeserviçostrabalhistavínculoemp"/>
      <w:r>
        <w:rPr>
          <w:b/>
          <w:bCs/>
        </w:rPr>
        <w:t>Prestação de serviços (trabalhista – vínculo empregatício)</w:t>
      </w:r>
    </w:p>
    <w:bookmarkEnd w:id="62"/>
    <w:p w:rsidR="00947CE2" w:rsidRDefault="00947CE2" w:rsidP="00947CE2">
      <w:pPr>
        <w:jc w:val="both"/>
        <w:rPr>
          <w:b/>
          <w:bCs/>
        </w:rPr>
      </w:pPr>
    </w:p>
    <w:p w:rsidR="00947CE2" w:rsidRDefault="00947CE2" w:rsidP="00CA22A3">
      <w:pPr>
        <w:jc w:val="both"/>
      </w:pPr>
      <w:r>
        <w:t xml:space="preserve">Evidenciamos que a empresa possui um contrato de prestação de serviços com a Sena </w:t>
      </w:r>
      <w:proofErr w:type="spellStart"/>
      <w:r>
        <w:t>Ltda</w:t>
      </w:r>
      <w:proofErr w:type="spellEnd"/>
      <w:r>
        <w:t xml:space="preserve"> e conforme analisamos as clausulas contratuais entre a empresa contratante e a contratada, temos a comentar:</w:t>
      </w:r>
    </w:p>
    <w:p w:rsidR="00947CE2" w:rsidRDefault="00947CE2" w:rsidP="00947CE2">
      <w:pPr>
        <w:ind w:left="540"/>
        <w:jc w:val="both"/>
      </w:pPr>
    </w:p>
    <w:p w:rsidR="00947CE2" w:rsidRDefault="00947CE2" w:rsidP="00CA22A3">
      <w:pPr>
        <w:jc w:val="both"/>
      </w:pPr>
      <w:r>
        <w:t>Em relação a área trabalhista, a terceirização de serviços, de acordo com o inciso III do Enunciado 331 do TST, será permitida nos casos de vigilância, conservação e limpeza, e também, em serviços especializados desde que inexistentes os requisitos da pessoalidade ou subordinação direta, ou seja, de nada adiantara clausulas como as de no. 5 e 6, (que tratam da responsabilidade e natureza do contrato respectivamente) se a empresa contratante exigir a prestação de serviços com os motoristas “B”e “C”, (que trata do objeto do contrato), e esses ficarem subordinados às ordens da contratante, visto que vige no direito do trabalho, a principio da primazia da realidade, ou seja, se as clausulas constantes no contrato não espelharem a nitidez da ocorrência, serão desconsideradas. Ademais o inciso IV do referido Enunciado também estipula a responsabilidade subsidiaria do tomador de serviços, caso a empresa contratada não quitar os débitos trabalhistas de seus empregados, desde que essa seja chamada a lide pelo reclamante e conste do titulo executivo judicial.</w:t>
      </w:r>
    </w:p>
    <w:p w:rsidR="00947CE2" w:rsidRDefault="00947CE2" w:rsidP="00947CE2">
      <w:pPr>
        <w:jc w:val="both"/>
      </w:pPr>
    </w:p>
    <w:p w:rsidR="00947CE2" w:rsidRDefault="00947CE2" w:rsidP="00CA22A3">
      <w:pPr>
        <w:jc w:val="both"/>
        <w:rPr>
          <w:b/>
          <w:bCs/>
        </w:rPr>
      </w:pPr>
      <w:r>
        <w:t>Penalidade: Pagamento das verbas trabalhistas e previdenciárias em função de reclamatória trabalhista.</w:t>
      </w:r>
    </w:p>
    <w:p w:rsidR="00947CE2" w:rsidRDefault="00947CE2" w:rsidP="00947CE2">
      <w:pPr>
        <w:jc w:val="both"/>
        <w:rPr>
          <w:b/>
          <w:bCs/>
        </w:rPr>
      </w:pPr>
    </w:p>
    <w:p w:rsidR="00947CE2" w:rsidRDefault="00F93FA7" w:rsidP="00947CE2">
      <w:pPr>
        <w:jc w:val="both"/>
        <w:rPr>
          <w:b/>
          <w:bCs/>
        </w:rPr>
      </w:pPr>
      <w:r>
        <w:rPr>
          <w:b/>
          <w:bCs/>
        </w:rPr>
        <w:t>1.28</w:t>
      </w:r>
      <w:r>
        <w:rPr>
          <w:b/>
          <w:bCs/>
        </w:rPr>
        <w:tab/>
      </w:r>
      <w:bookmarkStart w:id="63" w:name="Documentaçãorelativaaosrepresentantescom"/>
      <w:r>
        <w:rPr>
          <w:b/>
          <w:bCs/>
        </w:rPr>
        <w:t>Documentação relativa aos representantes comerciais.</w:t>
      </w:r>
    </w:p>
    <w:bookmarkEnd w:id="63"/>
    <w:p w:rsidR="00947CE2" w:rsidRDefault="00947CE2" w:rsidP="00947CE2">
      <w:pPr>
        <w:ind w:left="540"/>
        <w:jc w:val="both"/>
        <w:rPr>
          <w:b/>
          <w:bCs/>
        </w:rPr>
      </w:pPr>
    </w:p>
    <w:p w:rsidR="00947CE2" w:rsidRDefault="00947CE2" w:rsidP="00CA22A3">
      <w:pPr>
        <w:tabs>
          <w:tab w:val="left" w:pos="567"/>
        </w:tabs>
        <w:spacing w:line="240" w:lineRule="exact"/>
        <w:jc w:val="both"/>
      </w:pPr>
      <w:r>
        <w:t xml:space="preserve">No exame procedido junto às pastas de alguns representantes comerciais constatamos a falta de alguns documentos inclusive o contrato entre as partes. Conforme informações do responsável pelo </w:t>
      </w:r>
      <w:proofErr w:type="spellStart"/>
      <w:r>
        <w:t>R.H.</w:t>
      </w:r>
      <w:proofErr w:type="spellEnd"/>
      <w:r>
        <w:t>, já foi procedido à regularização e enviado aos representantes os referidos documentos para assinaturas, no entanto até a data de nossa visita, os contratos não haviam retornado a empresa com as devidas assinaturas.</w:t>
      </w:r>
    </w:p>
    <w:p w:rsidR="00947CE2" w:rsidRDefault="00947CE2" w:rsidP="00947CE2">
      <w:pPr>
        <w:tabs>
          <w:tab w:val="left" w:pos="567"/>
        </w:tabs>
        <w:spacing w:line="240" w:lineRule="exact"/>
        <w:ind w:left="540"/>
        <w:jc w:val="both"/>
      </w:pPr>
    </w:p>
    <w:p w:rsidR="00947CE2" w:rsidRDefault="00947CE2" w:rsidP="00CA22A3">
      <w:pPr>
        <w:tabs>
          <w:tab w:val="left" w:pos="567"/>
        </w:tabs>
        <w:spacing w:line="240" w:lineRule="exact"/>
        <w:jc w:val="both"/>
      </w:pPr>
      <w:r>
        <w:t>Orientamos para a agilizar o processo de envio e retorno destes documentos, com a finalidade de resguardar a empresa em uma eventual reclamatória trabalhista, onde o representante poderá alegar vinculo empregatício, por falta de contrato assinado entre as partes.</w:t>
      </w:r>
    </w:p>
    <w:p w:rsidR="00947CE2" w:rsidRDefault="00947CE2" w:rsidP="00947CE2">
      <w:pPr>
        <w:tabs>
          <w:tab w:val="left" w:pos="567"/>
        </w:tabs>
        <w:spacing w:line="240" w:lineRule="exact"/>
        <w:ind w:left="540"/>
        <w:jc w:val="both"/>
      </w:pPr>
    </w:p>
    <w:p w:rsidR="00947CE2" w:rsidRDefault="00947CE2" w:rsidP="00CA22A3">
      <w:pPr>
        <w:pStyle w:val="Corpodetexto2"/>
        <w:jc w:val="both"/>
      </w:pPr>
      <w:r>
        <w:t xml:space="preserve">Destacamos ainda que, localizamos na pasta do Representante Comercial Silva e Lemos </w:t>
      </w:r>
      <w:proofErr w:type="spellStart"/>
      <w:r>
        <w:t>Ltda</w:t>
      </w:r>
      <w:proofErr w:type="spellEnd"/>
      <w:r>
        <w:t>, uma Nota Promissória e um Termo Particular de Confissão de Dívida, assinado pelo mesmo, no entanto os referidos documentos não se encontravam preenchidos.</w:t>
      </w:r>
    </w:p>
    <w:p w:rsidR="00947CE2" w:rsidRDefault="00947CE2" w:rsidP="00947CE2">
      <w:pPr>
        <w:ind w:left="540"/>
        <w:jc w:val="both"/>
      </w:pPr>
    </w:p>
    <w:p w:rsidR="00947CE2" w:rsidRDefault="00947CE2" w:rsidP="00CA22A3">
      <w:pPr>
        <w:jc w:val="both"/>
      </w:pPr>
      <w:r>
        <w:lastRenderedPageBreak/>
        <w:t>Alertamos que em eventual fiscalização do Ministério do Trabalho, estes documentos poderão ser apreendidos e encaminhados a Procuradoria do Ministério do Trabalho, para a devida apreciação da procuradoria, onde este ato poderá ser considerado ilícito e lesivo aos trabalhadores.</w:t>
      </w:r>
    </w:p>
    <w:p w:rsidR="00947CE2" w:rsidRDefault="00947CE2" w:rsidP="00947CE2">
      <w:pPr>
        <w:ind w:left="708"/>
        <w:jc w:val="both"/>
      </w:pPr>
    </w:p>
    <w:p w:rsidR="00947CE2" w:rsidRDefault="00947CE2" w:rsidP="00CA22A3">
      <w:pPr>
        <w:jc w:val="both"/>
      </w:pPr>
      <w:r>
        <w:t>Conforme preceitua o artigo 299 do Código Penal os sócios poderão ser enquadrados no crime de falsidade ideológica com pena de reclusão de 01 (um) a 3 (três) anos, e multa, se o documento é particular, assim como, o Artigo 927 do Código Civil, também prevê indenização por danos morais, valores estes que poderão ser fixados pela Procuradoria conforme a gravidade da infração.</w:t>
      </w:r>
    </w:p>
    <w:p w:rsidR="00947CE2" w:rsidRDefault="00947CE2" w:rsidP="00947CE2">
      <w:pPr>
        <w:jc w:val="both"/>
      </w:pPr>
    </w:p>
    <w:p w:rsidR="00947CE2" w:rsidRPr="00744660" w:rsidRDefault="00F93FA7" w:rsidP="00947CE2">
      <w:pPr>
        <w:pStyle w:val="NormalWeb"/>
        <w:spacing w:before="0" w:after="0"/>
        <w:rPr>
          <w:b/>
          <w:bCs/>
        </w:rPr>
      </w:pPr>
      <w:r w:rsidRPr="00744660">
        <w:rPr>
          <w:b/>
          <w:bCs/>
        </w:rPr>
        <w:t>1.29</w:t>
      </w:r>
      <w:r w:rsidRPr="00744660">
        <w:rPr>
          <w:b/>
          <w:bCs/>
        </w:rPr>
        <w:tab/>
      </w:r>
      <w:bookmarkStart w:id="64" w:name="Retençãodacarteiradetrabalho"/>
      <w:r w:rsidRPr="00744660">
        <w:rPr>
          <w:b/>
          <w:bCs/>
        </w:rPr>
        <w:t>Retenção da carteira de trabalho</w:t>
      </w:r>
    </w:p>
    <w:bookmarkEnd w:id="64"/>
    <w:p w:rsidR="00947CE2" w:rsidRDefault="00947CE2" w:rsidP="00947CE2">
      <w:pPr>
        <w:jc w:val="both"/>
        <w:rPr>
          <w:b/>
          <w:bCs/>
        </w:rPr>
      </w:pPr>
    </w:p>
    <w:p w:rsidR="00947CE2" w:rsidRDefault="00947CE2" w:rsidP="00CA22A3">
      <w:pPr>
        <w:jc w:val="both"/>
      </w:pPr>
      <w:r>
        <w:t>Constatamos, que a CTPS de alguns empregados, se encontravam nos arquivos da empresa, a qual deveria ser entregue ao empregado mediante recibo de entrega e devolução da Carteira de Trabalho na data de seus acertos rescisórios, no entanto, até a data de nossa visita, o que ocorreu até o dia 03/jun./04 o referido documento ainda, não havia sido entregue aos empregados.</w:t>
      </w:r>
    </w:p>
    <w:p w:rsidR="00947CE2" w:rsidRDefault="00947CE2" w:rsidP="00947CE2">
      <w:pPr>
        <w:ind w:left="540"/>
        <w:jc w:val="both"/>
      </w:pPr>
    </w:p>
    <w:p w:rsidR="00947CE2" w:rsidRDefault="00947CE2" w:rsidP="00CA22A3">
      <w:pPr>
        <w:jc w:val="both"/>
      </w:pPr>
      <w:r>
        <w:t>Como exemplo, mencionamos:</w:t>
      </w:r>
    </w:p>
    <w:p w:rsidR="00947CE2" w:rsidRDefault="00947CE2" w:rsidP="00947CE2">
      <w:pPr>
        <w:ind w:left="540"/>
        <w:jc w:val="both"/>
      </w:pPr>
    </w:p>
    <w:p w:rsidR="00947CE2" w:rsidRDefault="00947CE2" w:rsidP="00947CE2">
      <w:pPr>
        <w:ind w:left="4248" w:firstLine="168"/>
        <w:jc w:val="center"/>
        <w:outlineLvl w:val="0"/>
      </w:pPr>
      <w:r>
        <w:t>DATA DO</w:t>
      </w:r>
    </w:p>
    <w:p w:rsidR="00947CE2" w:rsidRDefault="00947CE2" w:rsidP="00947CE2">
      <w:pPr>
        <w:ind w:left="708"/>
        <w:jc w:val="both"/>
      </w:pPr>
      <w:r>
        <w:t>EMPREGADO</w:t>
      </w:r>
      <w:r>
        <w:tab/>
      </w:r>
      <w:r>
        <w:tab/>
      </w:r>
      <w:r>
        <w:tab/>
      </w:r>
      <w:r>
        <w:tab/>
      </w:r>
      <w:r>
        <w:tab/>
        <w:t>AFASTAMENTO</w:t>
      </w:r>
    </w:p>
    <w:p w:rsidR="00947CE2" w:rsidRDefault="00947CE2" w:rsidP="00947CE2">
      <w:pPr>
        <w:ind w:left="708"/>
        <w:jc w:val="both"/>
      </w:pPr>
      <w:r>
        <w:t>-------------------</w:t>
      </w:r>
      <w:r>
        <w:tab/>
      </w:r>
      <w:r>
        <w:tab/>
      </w:r>
      <w:r>
        <w:tab/>
      </w:r>
      <w:r>
        <w:tab/>
      </w:r>
      <w:r>
        <w:tab/>
        <w:t>----------------------</w:t>
      </w:r>
    </w:p>
    <w:p w:rsidR="00947CE2" w:rsidRDefault="00947CE2" w:rsidP="00947CE2">
      <w:pPr>
        <w:ind w:left="708"/>
        <w:jc w:val="both"/>
      </w:pPr>
      <w:r>
        <w:t>JOSÉ DA SILVA</w:t>
      </w:r>
      <w:r>
        <w:tab/>
      </w:r>
      <w:r>
        <w:tab/>
      </w:r>
      <w:r>
        <w:tab/>
      </w:r>
      <w:r>
        <w:tab/>
      </w:r>
      <w:r>
        <w:tab/>
        <w:t>24/MAR./04</w:t>
      </w:r>
    </w:p>
    <w:p w:rsidR="00947CE2" w:rsidRDefault="00947CE2" w:rsidP="00947CE2">
      <w:pPr>
        <w:ind w:left="708"/>
        <w:jc w:val="both"/>
      </w:pPr>
      <w:r>
        <w:t>JOÃO DA SILVA</w:t>
      </w:r>
      <w:r>
        <w:tab/>
      </w:r>
      <w:r>
        <w:tab/>
      </w:r>
      <w:r>
        <w:tab/>
      </w:r>
      <w:r>
        <w:tab/>
      </w:r>
      <w:r>
        <w:tab/>
        <w:t>01/ABR./04</w:t>
      </w:r>
    </w:p>
    <w:p w:rsidR="00947CE2" w:rsidRDefault="00947CE2" w:rsidP="00947CE2">
      <w:pPr>
        <w:ind w:left="708"/>
        <w:jc w:val="both"/>
      </w:pPr>
      <w:r>
        <w:t>MARIA DA SILVA</w:t>
      </w:r>
      <w:r>
        <w:tab/>
      </w:r>
      <w:r>
        <w:tab/>
        <w:t xml:space="preserve">                        </w:t>
      </w:r>
      <w:r>
        <w:tab/>
        <w:t>22/ABR./04</w:t>
      </w:r>
    </w:p>
    <w:p w:rsidR="00947CE2" w:rsidRDefault="00947CE2" w:rsidP="00947CE2">
      <w:pPr>
        <w:ind w:left="540"/>
        <w:jc w:val="both"/>
        <w:rPr>
          <w:b/>
          <w:bCs/>
        </w:rPr>
      </w:pPr>
    </w:p>
    <w:p w:rsidR="00947CE2" w:rsidRDefault="00947CE2" w:rsidP="00CA22A3">
      <w:pPr>
        <w:pStyle w:val="Recuodecorpodetexto2"/>
        <w:ind w:left="0"/>
      </w:pPr>
      <w:r>
        <w:t>Conforme informações pela responsável, Sra. Maria, os documentos se encontram na empresa, pelo fato dos os empregados, não terem comparecido para os devidos acertos rescisórios, sendo assim, não houve a possibilidade de entregar os referidos documentos aos empregados.</w:t>
      </w:r>
    </w:p>
    <w:p w:rsidR="00947CE2" w:rsidRDefault="00947CE2" w:rsidP="00947CE2">
      <w:pPr>
        <w:ind w:left="540"/>
        <w:jc w:val="both"/>
      </w:pPr>
    </w:p>
    <w:p w:rsidR="00947CE2" w:rsidRDefault="00947CE2" w:rsidP="00CA22A3">
      <w:pPr>
        <w:jc w:val="both"/>
      </w:pPr>
      <w:r>
        <w:t>De acordo com o Artigo 29, da Consolidação das Leis do Trabalho, a carteira de trabalho será obrigatoriamente apresentada, contra recibo, pelo trabalhador ao empregador que o admitir, o qual terá o prazo de quarenta e oito horas para anotação e devolução ao empregado.</w:t>
      </w:r>
    </w:p>
    <w:p w:rsidR="00CA22A3" w:rsidRDefault="00CA22A3" w:rsidP="00CA22A3">
      <w:pPr>
        <w:jc w:val="both"/>
      </w:pPr>
    </w:p>
    <w:p w:rsidR="00947CE2" w:rsidRDefault="00947CE2" w:rsidP="00CA22A3">
      <w:pPr>
        <w:jc w:val="both"/>
      </w:pPr>
      <w:r>
        <w:t>Recomendamos fazer as anotações e assinar as Carteiras de Trabalho dos empregados, em prazo não superior a 48 horas, objetivando evitar multas e contratempos trabalhistas.</w:t>
      </w:r>
    </w:p>
    <w:p w:rsidR="00CA22A3" w:rsidRDefault="00CA22A3" w:rsidP="00CA22A3">
      <w:pPr>
        <w:jc w:val="both"/>
      </w:pPr>
    </w:p>
    <w:p w:rsidR="00947CE2" w:rsidRDefault="00947CE2" w:rsidP="00CA22A3">
      <w:pPr>
        <w:jc w:val="both"/>
      </w:pPr>
      <w:r>
        <w:t>Orientamos ainda, em casos como estes que, a empresa tome as seguintes providencias, comunicando o empregado através de telegrama ou até mesmo através de oficial de justiça, solicitando o comparecimento do mesmo em 48 horas, contadas a partir do recebimento da comunicação, para os acertos rescisórios e entrega da Carteira de Trabalho, evitando assim, maiores dispêndios financeiros, em eventual diligencia fiscal.</w:t>
      </w:r>
    </w:p>
    <w:p w:rsidR="00CA22A3" w:rsidRDefault="00CA22A3" w:rsidP="00CA22A3">
      <w:pPr>
        <w:jc w:val="both"/>
        <w:outlineLvl w:val="0"/>
      </w:pPr>
    </w:p>
    <w:p w:rsidR="00947CE2" w:rsidRDefault="00947CE2" w:rsidP="00CA22A3">
      <w:pPr>
        <w:jc w:val="both"/>
        <w:outlineLvl w:val="0"/>
      </w:pPr>
      <w:r>
        <w:t>INFRAÇÃO:</w:t>
      </w:r>
    </w:p>
    <w:p w:rsidR="00947CE2" w:rsidRDefault="00947CE2" w:rsidP="00947CE2">
      <w:pPr>
        <w:ind w:left="540"/>
        <w:jc w:val="both"/>
      </w:pPr>
    </w:p>
    <w:p w:rsidR="00947CE2" w:rsidRDefault="00947CE2" w:rsidP="00947CE2">
      <w:pPr>
        <w:pStyle w:val="Recuodecorpodetexto2"/>
      </w:pPr>
      <w:r>
        <w:t>- Retenção da Carteira de Trabalho, conforme disposto no artigo 53 da CLT</w:t>
      </w:r>
    </w:p>
    <w:p w:rsidR="00947CE2" w:rsidRDefault="00947CE2" w:rsidP="00947CE2">
      <w:pPr>
        <w:pStyle w:val="Corpodetexto2"/>
        <w:ind w:left="540"/>
      </w:pPr>
    </w:p>
    <w:p w:rsidR="00947CE2" w:rsidRDefault="00947CE2" w:rsidP="00CA22A3">
      <w:pPr>
        <w:outlineLvl w:val="0"/>
      </w:pPr>
      <w:r>
        <w:lastRenderedPageBreak/>
        <w:t>PENALIDADE:</w:t>
      </w:r>
    </w:p>
    <w:p w:rsidR="00947CE2" w:rsidRDefault="00947CE2" w:rsidP="00947CE2">
      <w:pPr>
        <w:pStyle w:val="Corpodetexto2"/>
        <w:ind w:left="540"/>
      </w:pPr>
      <w:r>
        <w:t xml:space="preserve"> </w:t>
      </w:r>
    </w:p>
    <w:p w:rsidR="00947CE2" w:rsidRDefault="00947CE2" w:rsidP="00947CE2">
      <w:pPr>
        <w:numPr>
          <w:ilvl w:val="0"/>
          <w:numId w:val="6"/>
        </w:numPr>
        <w:tabs>
          <w:tab w:val="num" w:pos="900"/>
        </w:tabs>
        <w:ind w:left="540" w:firstLine="0"/>
        <w:jc w:val="both"/>
        <w:rPr>
          <w:b/>
          <w:bCs/>
        </w:rPr>
      </w:pPr>
      <w:r>
        <w:t>Multa de 189,1424 UFIR, conforme o Artigo 53 da CLT.</w:t>
      </w:r>
    </w:p>
    <w:p w:rsidR="00947CE2" w:rsidRDefault="00947CE2" w:rsidP="00947CE2">
      <w:pPr>
        <w:spacing w:line="240" w:lineRule="exact"/>
        <w:jc w:val="both"/>
        <w:rPr>
          <w:b/>
          <w:bCs/>
          <w:caps/>
        </w:rPr>
      </w:pPr>
    </w:p>
    <w:p w:rsidR="00947CE2" w:rsidRDefault="00F93FA7" w:rsidP="00947CE2">
      <w:pPr>
        <w:spacing w:line="240" w:lineRule="exact"/>
        <w:jc w:val="both"/>
        <w:rPr>
          <w:b/>
          <w:bCs/>
          <w:caps/>
        </w:rPr>
      </w:pPr>
      <w:r>
        <w:rPr>
          <w:b/>
          <w:bCs/>
        </w:rPr>
        <w:t xml:space="preserve">1.30 </w:t>
      </w:r>
      <w:r>
        <w:rPr>
          <w:b/>
          <w:bCs/>
        </w:rPr>
        <w:tab/>
      </w:r>
      <w:bookmarkStart w:id="65" w:name="Pagamentosextrafolhadesalários"/>
      <w:r>
        <w:rPr>
          <w:b/>
          <w:bCs/>
        </w:rPr>
        <w:t xml:space="preserve">Pagamentos </w:t>
      </w:r>
      <w:proofErr w:type="spellStart"/>
      <w:r>
        <w:rPr>
          <w:b/>
          <w:bCs/>
        </w:rPr>
        <w:t>extra</w:t>
      </w:r>
      <w:r w:rsidR="008909A6">
        <w:rPr>
          <w:b/>
          <w:bCs/>
        </w:rPr>
        <w:t>-</w:t>
      </w:r>
      <w:r>
        <w:rPr>
          <w:b/>
          <w:bCs/>
        </w:rPr>
        <w:t>folha</w:t>
      </w:r>
      <w:proofErr w:type="spellEnd"/>
      <w:r>
        <w:rPr>
          <w:b/>
          <w:bCs/>
        </w:rPr>
        <w:t xml:space="preserve"> de salários</w:t>
      </w:r>
      <w:bookmarkEnd w:id="65"/>
    </w:p>
    <w:p w:rsidR="00947CE2" w:rsidRDefault="00947CE2" w:rsidP="00947CE2">
      <w:pPr>
        <w:spacing w:line="240" w:lineRule="exact"/>
        <w:ind w:left="624"/>
        <w:jc w:val="both"/>
      </w:pPr>
    </w:p>
    <w:p w:rsidR="00947CE2" w:rsidRDefault="00947CE2" w:rsidP="00CA22A3">
      <w:pPr>
        <w:spacing w:line="240" w:lineRule="exact"/>
        <w:jc w:val="both"/>
      </w:pPr>
      <w:r>
        <w:t>Vêm sendo efetuados mensalmente, pagamentos a empregados extras folhas de salários, a título de horas extras e diferenças salariais.</w:t>
      </w:r>
    </w:p>
    <w:p w:rsidR="00947CE2" w:rsidRDefault="00947CE2" w:rsidP="00947CE2">
      <w:pPr>
        <w:spacing w:line="240" w:lineRule="exact"/>
        <w:ind w:left="624"/>
        <w:jc w:val="both"/>
      </w:pPr>
    </w:p>
    <w:p w:rsidR="00947CE2" w:rsidRDefault="00947CE2" w:rsidP="00CA22A3">
      <w:pPr>
        <w:spacing w:line="240" w:lineRule="exact"/>
        <w:jc w:val="both"/>
      </w:pPr>
      <w:r>
        <w:t>Tal procedimento pode acarretar os seguintes problemas:</w:t>
      </w:r>
    </w:p>
    <w:p w:rsidR="00CA22A3" w:rsidRDefault="00CA22A3" w:rsidP="00CA22A3">
      <w:pPr>
        <w:spacing w:line="240" w:lineRule="exact"/>
        <w:jc w:val="both"/>
      </w:pPr>
    </w:p>
    <w:p w:rsidR="00947CE2" w:rsidRDefault="00947CE2" w:rsidP="001F7C20">
      <w:pPr>
        <w:numPr>
          <w:ilvl w:val="0"/>
          <w:numId w:val="50"/>
        </w:numPr>
        <w:spacing w:before="120" w:line="240" w:lineRule="exact"/>
        <w:jc w:val="both"/>
      </w:pPr>
      <w:r>
        <w:t>Lesa o Sistema Previdenciário - INSS, pelo não recolhimento de contribuições devidas;</w:t>
      </w:r>
    </w:p>
    <w:p w:rsidR="00947CE2" w:rsidRDefault="00947CE2" w:rsidP="001F7C20">
      <w:pPr>
        <w:numPr>
          <w:ilvl w:val="0"/>
          <w:numId w:val="50"/>
        </w:numPr>
        <w:spacing w:before="120" w:line="240" w:lineRule="exact"/>
        <w:jc w:val="both"/>
      </w:pPr>
      <w:r>
        <w:t xml:space="preserve">Frauda o Sistema de Fundo de Garantia por Tempo de Serviço, sujeitando a empresa, em eventual fiscalização, a multa no valor de </w:t>
      </w:r>
      <w:smartTag w:uri="urn:schemas-microsoft-com:office:smarttags" w:element="metricconverter">
        <w:smartTagPr>
          <w:attr w:name="ProductID" w:val="10 a"/>
        </w:smartTagPr>
        <w:r>
          <w:t>10 a</w:t>
        </w:r>
      </w:smartTag>
      <w:r>
        <w:t xml:space="preserve"> 100 UFIR, por trabalhador prejudicado, de acordo com o parágrafo 2º do artigo 23 da Lei nº 8.036/90.</w:t>
      </w:r>
    </w:p>
    <w:p w:rsidR="00947CE2" w:rsidRDefault="00947CE2" w:rsidP="00CA22A3">
      <w:pPr>
        <w:spacing w:line="240" w:lineRule="exact"/>
        <w:jc w:val="both"/>
      </w:pPr>
      <w:r>
        <w:t>Face ao exposto, recomendamos elidir tal prática, evitando que em eventual reclamatória trabalhista ou diligência fiscal, venham a ser exigidos os respectivos encargos, além dos reflexos em todas as verbas trabalhistas, sobre os valores pagos.</w:t>
      </w:r>
    </w:p>
    <w:p w:rsidR="00947CE2" w:rsidRDefault="00947CE2" w:rsidP="00947CE2">
      <w:pPr>
        <w:spacing w:line="240" w:lineRule="exact"/>
        <w:ind w:left="708"/>
        <w:jc w:val="both"/>
      </w:pPr>
    </w:p>
    <w:p w:rsidR="00947CE2" w:rsidRDefault="00F93FA7" w:rsidP="001F7C20">
      <w:pPr>
        <w:pStyle w:val="Ttulo1"/>
        <w:numPr>
          <w:ilvl w:val="1"/>
          <w:numId w:val="23"/>
        </w:numPr>
      </w:pPr>
      <w:bookmarkStart w:id="66" w:name="Líquidosdossaláriosrecebidos"/>
      <w:r>
        <w:t>Líquidos dos salários recebidos.</w:t>
      </w:r>
    </w:p>
    <w:bookmarkEnd w:id="66"/>
    <w:p w:rsidR="00947CE2" w:rsidRDefault="00947CE2" w:rsidP="00947CE2"/>
    <w:p w:rsidR="00947CE2" w:rsidRDefault="00947CE2" w:rsidP="00CA22A3">
      <w:pPr>
        <w:pStyle w:val="Corpodetexto2"/>
        <w:jc w:val="both"/>
      </w:pPr>
      <w:r>
        <w:t>No confronto dos relatórios para créditos de salários e adiantamentos, com o resumo geral da folha de pagamento constatamos divergências, conforme abaixo descrevemos:</w:t>
      </w:r>
    </w:p>
    <w:p w:rsidR="00947CE2" w:rsidRDefault="00947CE2" w:rsidP="00947CE2">
      <w:pPr>
        <w:pStyle w:val="Corpodetexto2"/>
        <w:ind w:left="540"/>
      </w:pPr>
    </w:p>
    <w:tbl>
      <w:tblPr>
        <w:tblW w:w="0" w:type="auto"/>
        <w:tblInd w:w="505" w:type="dxa"/>
        <w:tblLayout w:type="fixed"/>
        <w:tblCellMar>
          <w:left w:w="0" w:type="dxa"/>
          <w:right w:w="0" w:type="dxa"/>
        </w:tblCellMar>
        <w:tblLook w:val="0000"/>
      </w:tblPr>
      <w:tblGrid>
        <w:gridCol w:w="771"/>
        <w:gridCol w:w="1980"/>
        <w:gridCol w:w="1696"/>
        <w:gridCol w:w="1696"/>
        <w:gridCol w:w="1129"/>
        <w:gridCol w:w="982"/>
      </w:tblGrid>
      <w:tr w:rsidR="00947CE2">
        <w:trPr>
          <w:trHeight w:val="255"/>
        </w:trPr>
        <w:tc>
          <w:tcPr>
            <w:tcW w:w="771" w:type="dxa"/>
            <w:tcBorders>
              <w:top w:val="single" w:sz="4" w:space="0" w:color="auto"/>
              <w:left w:val="single" w:sz="4" w:space="0" w:color="auto"/>
              <w:bottom w:val="single" w:sz="4" w:space="0" w:color="auto"/>
              <w:right w:val="single" w:sz="4" w:space="0" w:color="auto"/>
            </w:tcBorders>
            <w:vAlign w:val="bottom"/>
          </w:tcPr>
          <w:p w:rsidR="00947CE2" w:rsidRDefault="00947CE2" w:rsidP="00AD0759">
            <w:pPr>
              <w:jc w:val="center"/>
            </w:pPr>
            <w:r>
              <w:t> </w:t>
            </w:r>
          </w:p>
        </w:tc>
        <w:tc>
          <w:tcPr>
            <w:tcW w:w="1980" w:type="dxa"/>
            <w:tcBorders>
              <w:top w:val="single" w:sz="4" w:space="0" w:color="auto"/>
              <w:left w:val="nil"/>
              <w:bottom w:val="single" w:sz="4" w:space="0" w:color="auto"/>
              <w:right w:val="single" w:sz="4" w:space="0" w:color="auto"/>
            </w:tcBorders>
            <w:vAlign w:val="bottom"/>
          </w:tcPr>
          <w:p w:rsidR="00947CE2" w:rsidRDefault="00947CE2" w:rsidP="00AD0759">
            <w:pPr>
              <w:jc w:val="center"/>
            </w:pPr>
            <w:r>
              <w:t>MODALIDADE</w:t>
            </w:r>
          </w:p>
        </w:tc>
        <w:tc>
          <w:tcPr>
            <w:tcW w:w="1696" w:type="dxa"/>
            <w:tcBorders>
              <w:top w:val="single" w:sz="4" w:space="0" w:color="auto"/>
              <w:left w:val="nil"/>
              <w:bottom w:val="single" w:sz="4" w:space="0" w:color="auto"/>
              <w:right w:val="single" w:sz="4" w:space="0" w:color="auto"/>
            </w:tcBorders>
            <w:vAlign w:val="bottom"/>
          </w:tcPr>
          <w:p w:rsidR="00947CE2" w:rsidRDefault="00947CE2" w:rsidP="00AD0759">
            <w:pPr>
              <w:jc w:val="center"/>
            </w:pPr>
            <w:r>
              <w:t>VALOR DO</w:t>
            </w:r>
          </w:p>
        </w:tc>
        <w:tc>
          <w:tcPr>
            <w:tcW w:w="1696" w:type="dxa"/>
            <w:tcBorders>
              <w:top w:val="single" w:sz="4" w:space="0" w:color="auto"/>
              <w:left w:val="nil"/>
              <w:bottom w:val="single" w:sz="4" w:space="0" w:color="auto"/>
              <w:right w:val="single" w:sz="4" w:space="0" w:color="auto"/>
            </w:tcBorders>
            <w:vAlign w:val="bottom"/>
          </w:tcPr>
          <w:p w:rsidR="00947CE2" w:rsidRDefault="00947CE2" w:rsidP="00AD0759">
            <w:pPr>
              <w:jc w:val="center"/>
            </w:pPr>
            <w:r>
              <w:t>VALOR DO</w:t>
            </w:r>
          </w:p>
        </w:tc>
        <w:tc>
          <w:tcPr>
            <w:tcW w:w="1129" w:type="dxa"/>
            <w:tcBorders>
              <w:top w:val="single" w:sz="4" w:space="0" w:color="auto"/>
              <w:left w:val="nil"/>
              <w:bottom w:val="single" w:sz="4" w:space="0" w:color="auto"/>
              <w:right w:val="single" w:sz="4" w:space="0" w:color="auto"/>
            </w:tcBorders>
            <w:vAlign w:val="bottom"/>
          </w:tcPr>
          <w:p w:rsidR="00947CE2" w:rsidRDefault="00947CE2" w:rsidP="00AD0759">
            <w:pPr>
              <w:jc w:val="center"/>
            </w:pPr>
            <w:r>
              <w:t> </w:t>
            </w:r>
          </w:p>
        </w:tc>
        <w:tc>
          <w:tcPr>
            <w:tcW w:w="982" w:type="dxa"/>
            <w:tcBorders>
              <w:top w:val="single" w:sz="4" w:space="0" w:color="auto"/>
              <w:left w:val="nil"/>
              <w:bottom w:val="single" w:sz="4" w:space="0" w:color="auto"/>
              <w:right w:val="single" w:sz="4" w:space="0" w:color="auto"/>
            </w:tcBorders>
            <w:vAlign w:val="bottom"/>
          </w:tcPr>
          <w:p w:rsidR="00947CE2" w:rsidRDefault="00947CE2" w:rsidP="00AD0759">
            <w:r>
              <w:t> </w:t>
            </w:r>
          </w:p>
        </w:tc>
      </w:tr>
      <w:tr w:rsidR="00947CE2">
        <w:trPr>
          <w:trHeight w:val="255"/>
        </w:trPr>
        <w:tc>
          <w:tcPr>
            <w:tcW w:w="771" w:type="dxa"/>
            <w:tcBorders>
              <w:top w:val="nil"/>
              <w:left w:val="single" w:sz="4" w:space="0" w:color="auto"/>
              <w:bottom w:val="single" w:sz="4" w:space="0" w:color="auto"/>
              <w:right w:val="single" w:sz="4" w:space="0" w:color="auto"/>
            </w:tcBorders>
            <w:vAlign w:val="bottom"/>
          </w:tcPr>
          <w:p w:rsidR="00947CE2" w:rsidRDefault="00947CE2" w:rsidP="00AD0759">
            <w:pPr>
              <w:jc w:val="center"/>
            </w:pPr>
            <w:r>
              <w:t> </w:t>
            </w:r>
          </w:p>
        </w:tc>
        <w:tc>
          <w:tcPr>
            <w:tcW w:w="1980" w:type="dxa"/>
            <w:tcBorders>
              <w:top w:val="nil"/>
              <w:left w:val="nil"/>
              <w:bottom w:val="single" w:sz="4" w:space="0" w:color="auto"/>
              <w:right w:val="single" w:sz="4" w:space="0" w:color="auto"/>
            </w:tcBorders>
            <w:vAlign w:val="bottom"/>
          </w:tcPr>
          <w:p w:rsidR="00947CE2" w:rsidRDefault="00947CE2" w:rsidP="00AD0759">
            <w:pPr>
              <w:jc w:val="center"/>
            </w:pPr>
            <w:r>
              <w:t xml:space="preserve">DO </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RELATORIO</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RESUMO DA</w:t>
            </w:r>
          </w:p>
        </w:tc>
        <w:tc>
          <w:tcPr>
            <w:tcW w:w="1129" w:type="dxa"/>
            <w:tcBorders>
              <w:top w:val="nil"/>
              <w:left w:val="nil"/>
              <w:bottom w:val="single" w:sz="4" w:space="0" w:color="auto"/>
              <w:right w:val="single" w:sz="4" w:space="0" w:color="auto"/>
            </w:tcBorders>
            <w:vAlign w:val="bottom"/>
          </w:tcPr>
          <w:p w:rsidR="00947CE2" w:rsidRDefault="00947CE2" w:rsidP="00AD0759">
            <w:pPr>
              <w:jc w:val="center"/>
            </w:pPr>
            <w:r>
              <w:t> </w:t>
            </w:r>
          </w:p>
        </w:tc>
        <w:tc>
          <w:tcPr>
            <w:tcW w:w="982" w:type="dxa"/>
            <w:tcBorders>
              <w:top w:val="nil"/>
              <w:left w:val="nil"/>
              <w:bottom w:val="single" w:sz="4" w:space="0" w:color="auto"/>
              <w:right w:val="single" w:sz="4" w:space="0" w:color="auto"/>
            </w:tcBorders>
            <w:vAlign w:val="bottom"/>
          </w:tcPr>
          <w:p w:rsidR="00947CE2" w:rsidRDefault="00947CE2" w:rsidP="00AD0759">
            <w:r>
              <w:t> </w:t>
            </w:r>
          </w:p>
        </w:tc>
      </w:tr>
      <w:tr w:rsidR="00947CE2">
        <w:trPr>
          <w:trHeight w:val="255"/>
        </w:trPr>
        <w:tc>
          <w:tcPr>
            <w:tcW w:w="771" w:type="dxa"/>
            <w:tcBorders>
              <w:top w:val="nil"/>
              <w:left w:val="single" w:sz="4" w:space="0" w:color="auto"/>
              <w:bottom w:val="single" w:sz="4" w:space="0" w:color="auto"/>
              <w:right w:val="single" w:sz="4" w:space="0" w:color="auto"/>
            </w:tcBorders>
            <w:vAlign w:val="bottom"/>
          </w:tcPr>
          <w:p w:rsidR="00947CE2" w:rsidRDefault="00947CE2" w:rsidP="00AD0759">
            <w:pPr>
              <w:jc w:val="center"/>
            </w:pPr>
            <w:r>
              <w:t>COMP.</w:t>
            </w:r>
          </w:p>
        </w:tc>
        <w:tc>
          <w:tcPr>
            <w:tcW w:w="1980" w:type="dxa"/>
            <w:tcBorders>
              <w:top w:val="nil"/>
              <w:left w:val="nil"/>
              <w:bottom w:val="single" w:sz="4" w:space="0" w:color="auto"/>
              <w:right w:val="single" w:sz="4" w:space="0" w:color="auto"/>
            </w:tcBorders>
            <w:vAlign w:val="bottom"/>
          </w:tcPr>
          <w:p w:rsidR="00947CE2" w:rsidRDefault="00947CE2" w:rsidP="00AD0759">
            <w:pPr>
              <w:jc w:val="center"/>
            </w:pPr>
            <w:r>
              <w:t>CRÉDITO</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P/CREDITO</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proofErr w:type="spellStart"/>
            <w:r>
              <w:t>FL.PGTO.</w:t>
            </w:r>
            <w:proofErr w:type="spellEnd"/>
          </w:p>
        </w:tc>
        <w:tc>
          <w:tcPr>
            <w:tcW w:w="1129" w:type="dxa"/>
            <w:tcBorders>
              <w:top w:val="nil"/>
              <w:left w:val="nil"/>
              <w:bottom w:val="single" w:sz="4" w:space="0" w:color="auto"/>
              <w:right w:val="single" w:sz="4" w:space="0" w:color="auto"/>
            </w:tcBorders>
            <w:vAlign w:val="bottom"/>
          </w:tcPr>
          <w:p w:rsidR="00947CE2" w:rsidRDefault="00947CE2" w:rsidP="00AD0759">
            <w:pPr>
              <w:jc w:val="center"/>
            </w:pPr>
            <w:r>
              <w:t>DIVERG.</w:t>
            </w:r>
          </w:p>
        </w:tc>
        <w:tc>
          <w:tcPr>
            <w:tcW w:w="982" w:type="dxa"/>
            <w:tcBorders>
              <w:top w:val="nil"/>
              <w:left w:val="nil"/>
              <w:bottom w:val="single" w:sz="4" w:space="0" w:color="auto"/>
              <w:right w:val="single" w:sz="4" w:space="0" w:color="auto"/>
            </w:tcBorders>
            <w:vAlign w:val="bottom"/>
          </w:tcPr>
          <w:p w:rsidR="00947CE2" w:rsidRDefault="00947CE2" w:rsidP="00AD0759">
            <w:pPr>
              <w:jc w:val="center"/>
            </w:pPr>
            <w:r>
              <w:t>REF.</w:t>
            </w:r>
          </w:p>
        </w:tc>
      </w:tr>
      <w:tr w:rsidR="00947CE2">
        <w:trPr>
          <w:trHeight w:val="255"/>
        </w:trPr>
        <w:tc>
          <w:tcPr>
            <w:tcW w:w="771" w:type="dxa"/>
            <w:tcBorders>
              <w:top w:val="nil"/>
              <w:left w:val="single" w:sz="4" w:space="0" w:color="auto"/>
              <w:bottom w:val="single" w:sz="4" w:space="0" w:color="auto"/>
              <w:right w:val="single" w:sz="4" w:space="0" w:color="auto"/>
            </w:tcBorders>
            <w:vAlign w:val="bottom"/>
          </w:tcPr>
          <w:p w:rsidR="00947CE2" w:rsidRDefault="00947CE2" w:rsidP="00AD0759">
            <w:pPr>
              <w:jc w:val="center"/>
            </w:pPr>
            <w:r>
              <w:t>Jan/04</w:t>
            </w:r>
          </w:p>
        </w:tc>
        <w:tc>
          <w:tcPr>
            <w:tcW w:w="1980" w:type="dxa"/>
            <w:tcBorders>
              <w:top w:val="nil"/>
              <w:left w:val="nil"/>
              <w:bottom w:val="single" w:sz="4" w:space="0" w:color="auto"/>
              <w:right w:val="single" w:sz="4" w:space="0" w:color="auto"/>
            </w:tcBorders>
            <w:vAlign w:val="bottom"/>
          </w:tcPr>
          <w:p w:rsidR="00947CE2" w:rsidRDefault="00947CE2" w:rsidP="00AD0759">
            <w:pPr>
              <w:jc w:val="center"/>
            </w:pPr>
            <w:r>
              <w:t>PGTO.MENSAL</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232.925,40</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232.851,29</w:t>
            </w:r>
          </w:p>
        </w:tc>
        <w:tc>
          <w:tcPr>
            <w:tcW w:w="1129" w:type="dxa"/>
            <w:tcBorders>
              <w:top w:val="nil"/>
              <w:left w:val="nil"/>
              <w:bottom w:val="single" w:sz="4" w:space="0" w:color="auto"/>
              <w:right w:val="single" w:sz="4" w:space="0" w:color="auto"/>
            </w:tcBorders>
            <w:vAlign w:val="bottom"/>
          </w:tcPr>
          <w:p w:rsidR="00947CE2" w:rsidRDefault="00947CE2" w:rsidP="00AD0759">
            <w:pPr>
              <w:jc w:val="center"/>
            </w:pPr>
            <w:r>
              <w:t>74,11</w:t>
            </w:r>
          </w:p>
        </w:tc>
        <w:tc>
          <w:tcPr>
            <w:tcW w:w="982" w:type="dxa"/>
            <w:tcBorders>
              <w:top w:val="nil"/>
              <w:left w:val="nil"/>
              <w:bottom w:val="single" w:sz="4" w:space="0" w:color="auto"/>
              <w:right w:val="single" w:sz="4" w:space="0" w:color="auto"/>
            </w:tcBorders>
            <w:vAlign w:val="bottom"/>
          </w:tcPr>
          <w:p w:rsidR="00947CE2" w:rsidRDefault="00947CE2" w:rsidP="00AD0759">
            <w:pPr>
              <w:jc w:val="center"/>
            </w:pPr>
            <w:r>
              <w:t>A</w:t>
            </w:r>
          </w:p>
        </w:tc>
      </w:tr>
      <w:tr w:rsidR="00947CE2">
        <w:trPr>
          <w:trHeight w:val="255"/>
        </w:trPr>
        <w:tc>
          <w:tcPr>
            <w:tcW w:w="771" w:type="dxa"/>
            <w:tcBorders>
              <w:top w:val="nil"/>
              <w:left w:val="single" w:sz="4" w:space="0" w:color="auto"/>
              <w:bottom w:val="single" w:sz="4" w:space="0" w:color="auto"/>
              <w:right w:val="single" w:sz="4" w:space="0" w:color="auto"/>
            </w:tcBorders>
            <w:vAlign w:val="bottom"/>
          </w:tcPr>
          <w:p w:rsidR="00947CE2" w:rsidRDefault="00947CE2" w:rsidP="00AD0759">
            <w:pPr>
              <w:jc w:val="center"/>
            </w:pPr>
            <w:r>
              <w:t>Abr/04</w:t>
            </w:r>
          </w:p>
        </w:tc>
        <w:tc>
          <w:tcPr>
            <w:tcW w:w="1980" w:type="dxa"/>
            <w:tcBorders>
              <w:top w:val="nil"/>
              <w:left w:val="nil"/>
              <w:bottom w:val="single" w:sz="4" w:space="0" w:color="auto"/>
              <w:right w:val="single" w:sz="4" w:space="0" w:color="auto"/>
            </w:tcBorders>
            <w:vAlign w:val="bottom"/>
          </w:tcPr>
          <w:p w:rsidR="00947CE2" w:rsidRDefault="00947CE2" w:rsidP="00AD0759">
            <w:pPr>
              <w:jc w:val="center"/>
            </w:pPr>
            <w:r>
              <w:t>ADIANTAMENTO</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229.685,00</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229.505,00</w:t>
            </w:r>
          </w:p>
        </w:tc>
        <w:tc>
          <w:tcPr>
            <w:tcW w:w="1129" w:type="dxa"/>
            <w:tcBorders>
              <w:top w:val="nil"/>
              <w:left w:val="nil"/>
              <w:bottom w:val="single" w:sz="4" w:space="0" w:color="auto"/>
              <w:right w:val="single" w:sz="4" w:space="0" w:color="auto"/>
            </w:tcBorders>
            <w:vAlign w:val="bottom"/>
          </w:tcPr>
          <w:p w:rsidR="00947CE2" w:rsidRDefault="00947CE2" w:rsidP="00AD0759">
            <w:pPr>
              <w:jc w:val="center"/>
            </w:pPr>
            <w:r>
              <w:t>180,00</w:t>
            </w:r>
          </w:p>
        </w:tc>
        <w:tc>
          <w:tcPr>
            <w:tcW w:w="982" w:type="dxa"/>
            <w:tcBorders>
              <w:top w:val="nil"/>
              <w:left w:val="nil"/>
              <w:bottom w:val="single" w:sz="4" w:space="0" w:color="auto"/>
              <w:right w:val="single" w:sz="4" w:space="0" w:color="auto"/>
            </w:tcBorders>
            <w:vAlign w:val="bottom"/>
          </w:tcPr>
          <w:p w:rsidR="00947CE2" w:rsidRDefault="00947CE2" w:rsidP="00AD0759">
            <w:pPr>
              <w:jc w:val="center"/>
            </w:pPr>
            <w:r>
              <w:t>B</w:t>
            </w:r>
          </w:p>
        </w:tc>
      </w:tr>
      <w:tr w:rsidR="00947CE2">
        <w:trPr>
          <w:trHeight w:val="255"/>
        </w:trPr>
        <w:tc>
          <w:tcPr>
            <w:tcW w:w="771" w:type="dxa"/>
            <w:tcBorders>
              <w:top w:val="nil"/>
              <w:left w:val="single" w:sz="4" w:space="0" w:color="auto"/>
              <w:bottom w:val="single" w:sz="4" w:space="0" w:color="auto"/>
              <w:right w:val="single" w:sz="4" w:space="0" w:color="auto"/>
            </w:tcBorders>
            <w:vAlign w:val="bottom"/>
          </w:tcPr>
          <w:p w:rsidR="00947CE2" w:rsidRDefault="00947CE2" w:rsidP="00AD0759">
            <w:pPr>
              <w:jc w:val="center"/>
            </w:pPr>
            <w:r>
              <w:t>Abr/04</w:t>
            </w:r>
          </w:p>
        </w:tc>
        <w:tc>
          <w:tcPr>
            <w:tcW w:w="1980" w:type="dxa"/>
            <w:tcBorders>
              <w:top w:val="nil"/>
              <w:left w:val="nil"/>
              <w:bottom w:val="single" w:sz="4" w:space="0" w:color="auto"/>
              <w:right w:val="single" w:sz="4" w:space="0" w:color="auto"/>
            </w:tcBorders>
            <w:vAlign w:val="bottom"/>
          </w:tcPr>
          <w:p w:rsidR="00947CE2" w:rsidRDefault="00947CE2" w:rsidP="00AD0759">
            <w:pPr>
              <w:jc w:val="center"/>
            </w:pPr>
            <w:r>
              <w:t>PGTO.MENSAL</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449.473,07</w:t>
            </w:r>
          </w:p>
        </w:tc>
        <w:tc>
          <w:tcPr>
            <w:tcW w:w="1696" w:type="dxa"/>
            <w:tcBorders>
              <w:top w:val="nil"/>
              <w:left w:val="nil"/>
              <w:bottom w:val="single" w:sz="4" w:space="0" w:color="auto"/>
              <w:right w:val="single" w:sz="4" w:space="0" w:color="auto"/>
            </w:tcBorders>
            <w:vAlign w:val="bottom"/>
          </w:tcPr>
          <w:p w:rsidR="00947CE2" w:rsidRDefault="00947CE2" w:rsidP="00AD0759">
            <w:pPr>
              <w:jc w:val="center"/>
            </w:pPr>
            <w:r>
              <w:t>448.513,07</w:t>
            </w:r>
          </w:p>
        </w:tc>
        <w:tc>
          <w:tcPr>
            <w:tcW w:w="1129" w:type="dxa"/>
            <w:tcBorders>
              <w:top w:val="nil"/>
              <w:left w:val="nil"/>
              <w:bottom w:val="single" w:sz="4" w:space="0" w:color="auto"/>
              <w:right w:val="single" w:sz="4" w:space="0" w:color="auto"/>
            </w:tcBorders>
            <w:vAlign w:val="bottom"/>
          </w:tcPr>
          <w:p w:rsidR="00947CE2" w:rsidRDefault="00947CE2" w:rsidP="00AD0759">
            <w:pPr>
              <w:pStyle w:val="TxBrc35"/>
              <w:widowControl/>
              <w:spacing w:line="240" w:lineRule="auto"/>
            </w:pPr>
            <w:r>
              <w:t>960,00</w:t>
            </w:r>
          </w:p>
        </w:tc>
        <w:tc>
          <w:tcPr>
            <w:tcW w:w="982" w:type="dxa"/>
            <w:tcBorders>
              <w:top w:val="nil"/>
              <w:left w:val="nil"/>
              <w:bottom w:val="single" w:sz="4" w:space="0" w:color="auto"/>
              <w:right w:val="single" w:sz="4" w:space="0" w:color="auto"/>
            </w:tcBorders>
            <w:vAlign w:val="bottom"/>
          </w:tcPr>
          <w:p w:rsidR="00947CE2" w:rsidRDefault="00947CE2" w:rsidP="00AD0759">
            <w:pPr>
              <w:jc w:val="center"/>
            </w:pPr>
            <w:r>
              <w:t>C</w:t>
            </w:r>
          </w:p>
        </w:tc>
      </w:tr>
    </w:tbl>
    <w:p w:rsidR="00947CE2" w:rsidRDefault="00947CE2" w:rsidP="00947CE2">
      <w:pPr>
        <w:pStyle w:val="Corpodetexto2"/>
        <w:ind w:left="540"/>
      </w:pPr>
    </w:p>
    <w:p w:rsidR="00947CE2" w:rsidRDefault="00947CE2" w:rsidP="001F7C20">
      <w:pPr>
        <w:pStyle w:val="Corpodetexto2"/>
        <w:numPr>
          <w:ilvl w:val="1"/>
          <w:numId w:val="21"/>
        </w:numPr>
        <w:jc w:val="both"/>
      </w:pPr>
      <w:r>
        <w:t>Não foi possível apurar a divergência;</w:t>
      </w:r>
    </w:p>
    <w:p w:rsidR="00947CE2" w:rsidRDefault="00947CE2" w:rsidP="001F7C20">
      <w:pPr>
        <w:pStyle w:val="Corpodetexto2"/>
        <w:numPr>
          <w:ilvl w:val="1"/>
          <w:numId w:val="21"/>
        </w:numPr>
        <w:jc w:val="both"/>
      </w:pPr>
      <w:r>
        <w:t>Não foi descontado o adiantamento de salário do empregado José Santos;</w:t>
      </w:r>
    </w:p>
    <w:p w:rsidR="00947CE2" w:rsidRDefault="00947CE2" w:rsidP="001F7C20">
      <w:pPr>
        <w:pStyle w:val="Corpodetexto2"/>
        <w:numPr>
          <w:ilvl w:val="1"/>
          <w:numId w:val="21"/>
        </w:numPr>
        <w:jc w:val="both"/>
      </w:pPr>
      <w:r>
        <w:t>No relatório da folha de pagamento, foi descontado o adiantamento de salário, no valor de R$ 960,00 do empregado Renato Oliveira, no entanto, na relação de credito enviada ao setor financeiro o valor não foi descontado, sendo assim, foi efetuado o credito sem o devido desconto conforme constatado no relatório da folha de pagamento, e conforme informações pelo departamento de pessoal, foi feita a alteração na folha de pagamento, mas não foi impresso o novo relatório da folha com as devidas alterações efetuadas. Recomendamos que, quando houver alterações nos relatórios da folha de pagamento, os mesmos sejam, novamente impressos, constando assim às novas informações, para futuras comprovações, perante a diretoria, ou a quem de direito.</w:t>
      </w:r>
    </w:p>
    <w:p w:rsidR="00947CE2" w:rsidRDefault="00947CE2" w:rsidP="00947CE2">
      <w:pPr>
        <w:pStyle w:val="Corpodetexto2"/>
        <w:ind w:left="540"/>
      </w:pPr>
    </w:p>
    <w:p w:rsidR="00947CE2" w:rsidRDefault="00947CE2" w:rsidP="00CA22A3">
      <w:pPr>
        <w:pStyle w:val="Corpodetexto2"/>
        <w:jc w:val="both"/>
      </w:pPr>
      <w:r>
        <w:t>Orientamos para que o departamento de pessoa, efetue um acompanhamento mais eficaz sobre tais informações, procedendo a conferencia dos fatos geradores ocorridos em cada mês, dentre outros que se fizerem necessários.</w:t>
      </w:r>
    </w:p>
    <w:p w:rsidR="00947CE2" w:rsidRDefault="00947CE2" w:rsidP="00947CE2">
      <w:pPr>
        <w:pStyle w:val="Corpodetexto2"/>
        <w:ind w:left="540"/>
        <w:jc w:val="both"/>
      </w:pPr>
    </w:p>
    <w:p w:rsidR="00947CE2" w:rsidRDefault="00947CE2" w:rsidP="00CA22A3">
      <w:pPr>
        <w:pStyle w:val="Corpodetexto2"/>
        <w:jc w:val="both"/>
      </w:pPr>
      <w:r>
        <w:lastRenderedPageBreak/>
        <w:t xml:space="preserve">Destacamos, ainda, quanto à importância da folha de pagamento, guias de INSS e FGTS sejam conferidas e </w:t>
      </w:r>
      <w:proofErr w:type="spellStart"/>
      <w:r>
        <w:t>vistadas</w:t>
      </w:r>
      <w:proofErr w:type="spellEnd"/>
      <w:r>
        <w:t xml:space="preserve"> pela diretoria.</w:t>
      </w:r>
    </w:p>
    <w:p w:rsidR="00947CE2" w:rsidRPr="00947CE2" w:rsidRDefault="00947CE2">
      <w:pPr>
        <w:jc w:val="both"/>
        <w:rPr>
          <w:rFonts w:ascii="Arial" w:hAnsi="Arial" w:cs="Arial"/>
          <w:b/>
          <w:bCs/>
        </w:rPr>
      </w:pPr>
    </w:p>
    <w:p w:rsidR="005D75BE" w:rsidRDefault="005D75BE">
      <w:pPr>
        <w:jc w:val="both"/>
        <w:rPr>
          <w:rFonts w:ascii="Arial" w:hAnsi="Arial" w:cs="Arial"/>
          <w:b/>
          <w:bCs/>
        </w:rPr>
      </w:pPr>
    </w:p>
    <w:p w:rsidR="005D75BE" w:rsidRPr="00490DB7" w:rsidRDefault="005D75BE">
      <w:pPr>
        <w:pBdr>
          <w:top w:val="single" w:sz="4" w:space="1" w:color="auto"/>
          <w:left w:val="single" w:sz="4" w:space="4" w:color="auto"/>
          <w:bottom w:val="single" w:sz="4" w:space="1" w:color="auto"/>
          <w:right w:val="single" w:sz="4" w:space="4" w:color="auto"/>
        </w:pBdr>
        <w:jc w:val="center"/>
        <w:rPr>
          <w:b/>
          <w:bCs/>
        </w:rPr>
      </w:pPr>
      <w:bookmarkStart w:id="67" w:name="RegistroPonto"/>
      <w:bookmarkEnd w:id="67"/>
      <w:r w:rsidRPr="00490DB7">
        <w:rPr>
          <w:b/>
          <w:bCs/>
        </w:rPr>
        <w:t>2. REGISTRO DE PONTO E JORNADA DE TRABALHO</w:t>
      </w:r>
    </w:p>
    <w:p w:rsidR="005D75BE" w:rsidRDefault="005D75BE">
      <w:pPr>
        <w:jc w:val="both"/>
        <w:rPr>
          <w:rFonts w:ascii="Arial" w:hAnsi="Arial" w:cs="Arial"/>
          <w:b/>
          <w:bCs/>
          <w:i/>
          <w:iCs/>
        </w:rPr>
      </w:pPr>
    </w:p>
    <w:p w:rsidR="001C675C" w:rsidRPr="00E666C0" w:rsidRDefault="001C675C" w:rsidP="00E666C0">
      <w:pPr>
        <w:pStyle w:val="Corpodetexto"/>
        <w:jc w:val="left"/>
        <w:rPr>
          <w:b/>
          <w:bCs/>
        </w:rPr>
      </w:pPr>
      <w:bookmarkStart w:id="68" w:name="PROCEDIMENTOSDEAUDITORIAl"/>
      <w:bookmarkStart w:id="69" w:name="PROCEDIMENTOSDEAUDITORIAD"/>
      <w:r w:rsidRPr="00E666C0">
        <w:rPr>
          <w:b/>
          <w:bCs/>
        </w:rPr>
        <w:t>PROCEDIMENTOS DE AUDITORIA</w:t>
      </w:r>
    </w:p>
    <w:bookmarkEnd w:id="68"/>
    <w:bookmarkEnd w:id="69"/>
    <w:p w:rsidR="001C675C" w:rsidRDefault="001C675C">
      <w:pPr>
        <w:pStyle w:val="Corpodetexto"/>
      </w:pPr>
    </w:p>
    <w:p w:rsidR="005D75BE" w:rsidRDefault="005D75BE">
      <w:pPr>
        <w:pStyle w:val="Corpodetexto"/>
      </w:pPr>
      <w:r>
        <w:t>Através da análise do cartão ponto o Auditor poderá constatar várias incorreções que poderão ocasionar multas, bem como reclamatórias trabalhistas.</w:t>
      </w:r>
    </w:p>
    <w:p w:rsidR="005D75BE" w:rsidRDefault="005D75BE">
      <w:pPr>
        <w:jc w:val="both"/>
        <w:rPr>
          <w:rFonts w:ascii="Arial" w:hAnsi="Arial" w:cs="Arial"/>
          <w:b/>
          <w:bCs/>
          <w:i/>
          <w:iCs/>
        </w:rPr>
      </w:pPr>
    </w:p>
    <w:p w:rsidR="005D75BE" w:rsidRDefault="005D75BE" w:rsidP="009E5D99">
      <w:pPr>
        <w:outlineLvl w:val="0"/>
        <w:rPr>
          <w:caps/>
        </w:rPr>
      </w:pPr>
      <w:r>
        <w:rPr>
          <w:caps/>
        </w:rPr>
        <w:t>Verificar se:</w:t>
      </w:r>
    </w:p>
    <w:p w:rsidR="005D75BE" w:rsidRDefault="005D75BE">
      <w:pPr>
        <w:tabs>
          <w:tab w:val="left" w:pos="851"/>
        </w:tabs>
        <w:jc w:val="both"/>
      </w:pPr>
    </w:p>
    <w:p w:rsidR="005D75BE" w:rsidRDefault="005D75BE">
      <w:pPr>
        <w:tabs>
          <w:tab w:val="left" w:pos="851"/>
        </w:tabs>
        <w:jc w:val="both"/>
        <w:rPr>
          <w:b/>
          <w:bCs/>
          <w:color w:val="000000"/>
        </w:rPr>
      </w:pPr>
      <w:bookmarkStart w:id="70" w:name="Excessodejornadadetrabalho"/>
      <w:r>
        <w:rPr>
          <w:b/>
          <w:bCs/>
          <w:color w:val="000000"/>
        </w:rPr>
        <w:t>Excesso de jornada de trabalho</w:t>
      </w:r>
    </w:p>
    <w:bookmarkEnd w:id="70"/>
    <w:p w:rsidR="005D75BE" w:rsidRDefault="005D75BE">
      <w:pPr>
        <w:tabs>
          <w:tab w:val="left" w:pos="851"/>
        </w:tabs>
        <w:jc w:val="both"/>
      </w:pPr>
    </w:p>
    <w:p w:rsidR="005D75BE" w:rsidRDefault="005D75BE">
      <w:pPr>
        <w:jc w:val="both"/>
      </w:pPr>
      <w:r>
        <w:t xml:space="preserve">Funcionários vêm excedendo sua jornada de trabalho em mais de duas horas diárias. A  Constituição Federal e as Leis Trabalhistas permitem ao funcionário trabalho de no máximo 10 horas diárias, mediante acordo de prorrogação de jornada de trabalho. Qualquer excesso superior a 10 horas diárias, em uma fiscalização, terá multa de até 3.782,8472 UFIR.  </w:t>
      </w:r>
      <w:r w:rsidR="00FD787E">
        <w:t>No sábado compensado ou no domingo/feriado haverá excesso de jornada somente se o funcionário trabalhar mais de 10 horas diárias; (</w:t>
      </w:r>
      <w:hyperlink w:anchor="p21" w:history="1">
        <w:r w:rsidR="00FD787E">
          <w:rPr>
            <w:rStyle w:val="Hyperlink"/>
          </w:rPr>
          <w:t>2.1</w:t>
        </w:r>
      </w:hyperlink>
      <w:r w:rsidR="00FD787E">
        <w:t>)</w:t>
      </w:r>
    </w:p>
    <w:p w:rsidR="005D75BE" w:rsidRDefault="005D75BE">
      <w:pPr>
        <w:jc w:val="both"/>
        <w:rPr>
          <w:b/>
          <w:bCs/>
          <w:color w:val="000000"/>
        </w:rPr>
      </w:pPr>
    </w:p>
    <w:p w:rsidR="005D75BE" w:rsidRDefault="005D75BE">
      <w:pPr>
        <w:jc w:val="both"/>
        <w:rPr>
          <w:b/>
          <w:bCs/>
          <w:color w:val="000000"/>
        </w:rPr>
      </w:pPr>
      <w:bookmarkStart w:id="71" w:name="Intervalomínimode11horasentreumaj"/>
      <w:r>
        <w:rPr>
          <w:b/>
          <w:bCs/>
          <w:color w:val="000000"/>
        </w:rPr>
        <w:t>Intervalo mínimo de 11 horas entre uma jornada e outra</w:t>
      </w:r>
      <w:bookmarkEnd w:id="71"/>
    </w:p>
    <w:p w:rsidR="005D75BE" w:rsidRDefault="005D75BE">
      <w:pPr>
        <w:jc w:val="both"/>
      </w:pPr>
    </w:p>
    <w:p w:rsidR="005D75BE" w:rsidRDefault="005D75BE">
      <w:pPr>
        <w:jc w:val="both"/>
      </w:pPr>
      <w:r>
        <w:t xml:space="preserve">Foi observado o intervalo mínimo para repouso </w:t>
      </w:r>
      <w:proofErr w:type="spellStart"/>
      <w:r>
        <w:t>intra-jornada</w:t>
      </w:r>
      <w:proofErr w:type="spellEnd"/>
      <w:r>
        <w:t xml:space="preserve"> de onze horas consecutivas. </w:t>
      </w:r>
      <w:r w:rsidR="00FD787E">
        <w:t xml:space="preserve">Entre uma jornada e outra o funcionário deverá descansar 11 horas, multa de 37,8285 </w:t>
      </w:r>
      <w:proofErr w:type="spellStart"/>
      <w:r w:rsidR="00FD787E">
        <w:t>UFIR’s</w:t>
      </w:r>
      <w:proofErr w:type="spellEnd"/>
      <w:r w:rsidR="00FD787E">
        <w:t xml:space="preserve"> a 3.782,8472 </w:t>
      </w:r>
      <w:proofErr w:type="spellStart"/>
      <w:r w:rsidR="00FD787E">
        <w:t>UFIR’s</w:t>
      </w:r>
      <w:proofErr w:type="spellEnd"/>
      <w:r w:rsidR="00FD787E">
        <w:t>, bem como o funcionário poderá reclamar como horas extras se trabalhar nesse intervalo; (</w:t>
      </w:r>
      <w:hyperlink w:anchor="p22" w:history="1">
        <w:r w:rsidR="00FD787E">
          <w:rPr>
            <w:rStyle w:val="Hyperlink"/>
          </w:rPr>
          <w:t>2.2</w:t>
        </w:r>
      </w:hyperlink>
      <w:r w:rsidR="00FD787E">
        <w:t>)</w:t>
      </w:r>
    </w:p>
    <w:p w:rsidR="005D75BE" w:rsidRDefault="005D75BE">
      <w:pPr>
        <w:jc w:val="both"/>
      </w:pPr>
    </w:p>
    <w:p w:rsidR="005D75BE" w:rsidRDefault="005D75BE">
      <w:pPr>
        <w:jc w:val="both"/>
      </w:pPr>
    </w:p>
    <w:p w:rsidR="005D75BE" w:rsidRPr="00E666C0" w:rsidRDefault="00E666C0" w:rsidP="009E5D99">
      <w:pPr>
        <w:outlineLvl w:val="0"/>
        <w:rPr>
          <w:b/>
          <w:bCs/>
          <w:caps/>
        </w:rPr>
      </w:pPr>
      <w:bookmarkStart w:id="72" w:name="Trabalhonosdiasdestinadosaodescanso"/>
      <w:r w:rsidRPr="00E666C0">
        <w:rPr>
          <w:b/>
          <w:bCs/>
        </w:rPr>
        <w:t>Trabalho nos dias destinados ao descanso semanal</w:t>
      </w:r>
    </w:p>
    <w:bookmarkEnd w:id="72"/>
    <w:p w:rsidR="005D75BE" w:rsidRDefault="005D75BE">
      <w:pPr>
        <w:jc w:val="both"/>
      </w:pPr>
    </w:p>
    <w:p w:rsidR="005D75BE" w:rsidRDefault="005D75BE">
      <w:pPr>
        <w:jc w:val="both"/>
      </w:pPr>
      <w:r>
        <w:t>Funcionários vêm trabalhando nos dias destinados ao descanso semanal. Multa de até 3.782,8472 UFIR. O funcionário deve descansar no dia estipulado no seu cartão ponto ou no máximo trocar esse descanso por outro dia, desde que seja anterior ao dia do próximo descanso; (</w:t>
      </w:r>
      <w:hyperlink w:anchor="p23" w:history="1">
        <w:r>
          <w:rPr>
            <w:rStyle w:val="Hyperlink"/>
          </w:rPr>
          <w:t>2.3</w:t>
        </w:r>
      </w:hyperlink>
      <w:r>
        <w:t>)</w:t>
      </w:r>
    </w:p>
    <w:p w:rsidR="005D75BE" w:rsidRDefault="005D75BE">
      <w:pPr>
        <w:jc w:val="both"/>
      </w:pPr>
    </w:p>
    <w:p w:rsidR="005D75BE" w:rsidRPr="00E666C0" w:rsidRDefault="00E666C0" w:rsidP="009E5D99">
      <w:pPr>
        <w:outlineLvl w:val="0"/>
        <w:rPr>
          <w:b/>
          <w:bCs/>
          <w:caps/>
        </w:rPr>
      </w:pPr>
      <w:bookmarkStart w:id="73" w:name="Intervalode15minutosemjornadade06"/>
      <w:r w:rsidRPr="00E666C0">
        <w:rPr>
          <w:b/>
          <w:bCs/>
        </w:rPr>
        <w:t>Intervalo de 15 minutos em jornada de 06 horas - marcação</w:t>
      </w:r>
    </w:p>
    <w:bookmarkEnd w:id="73"/>
    <w:p w:rsidR="005D75BE" w:rsidRDefault="005D75BE">
      <w:pPr>
        <w:jc w:val="both"/>
      </w:pPr>
    </w:p>
    <w:p w:rsidR="005D75BE" w:rsidRDefault="005D75BE">
      <w:pPr>
        <w:jc w:val="both"/>
      </w:pPr>
      <w:r>
        <w:t>No cartão ponto está assinalado (no cabeçalho) ou registrado o intervalo de 15 minutos de descanso obrigatório para jornadas de trabalho com 06 horas de duração. Multa de até 3.782,8472 UFIR; (</w:t>
      </w:r>
      <w:hyperlink w:anchor="p24" w:history="1">
        <w:r>
          <w:rPr>
            <w:rStyle w:val="Hyperlink"/>
          </w:rPr>
          <w:t>2.4</w:t>
        </w:r>
      </w:hyperlink>
      <w:r>
        <w:t>)</w:t>
      </w:r>
    </w:p>
    <w:p w:rsidR="005D75BE" w:rsidRDefault="005D75BE">
      <w:pPr>
        <w:jc w:val="both"/>
      </w:pPr>
    </w:p>
    <w:p w:rsidR="005D75BE" w:rsidRDefault="005D75BE">
      <w:pPr>
        <w:jc w:val="both"/>
      </w:pPr>
    </w:p>
    <w:p w:rsidR="005D75BE" w:rsidRPr="00E666C0" w:rsidRDefault="00E666C0" w:rsidP="009E5D99">
      <w:pPr>
        <w:outlineLvl w:val="0"/>
        <w:rPr>
          <w:b/>
          <w:bCs/>
          <w:caps/>
        </w:rPr>
      </w:pPr>
      <w:bookmarkStart w:id="74" w:name="Marcaçãodajornadacomantecedência"/>
      <w:r w:rsidRPr="00E666C0">
        <w:rPr>
          <w:b/>
          <w:bCs/>
        </w:rPr>
        <w:t>Marcação da jornada com antecedência</w:t>
      </w:r>
    </w:p>
    <w:bookmarkEnd w:id="74"/>
    <w:p w:rsidR="005D75BE" w:rsidRDefault="005D75BE">
      <w:pPr>
        <w:jc w:val="both"/>
      </w:pPr>
    </w:p>
    <w:p w:rsidR="005D75BE" w:rsidRDefault="005D75BE">
      <w:pPr>
        <w:jc w:val="both"/>
      </w:pPr>
      <w:r>
        <w:lastRenderedPageBreak/>
        <w:t>Funcionários marcam suas jornadas de trabalho com antecedência. Os minutos extras no dia a dia somam uma enorme quantidade de horas extras no prazo de 05 anos, as quais podem ser reivindicadas pelo funcionário; (</w:t>
      </w:r>
      <w:hyperlink w:anchor="p25" w:history="1">
        <w:r>
          <w:rPr>
            <w:rStyle w:val="Hyperlink"/>
          </w:rPr>
          <w:t>2.5</w:t>
        </w:r>
      </w:hyperlink>
      <w:r>
        <w:t>)</w:t>
      </w:r>
    </w:p>
    <w:p w:rsidR="005D75BE" w:rsidRDefault="005D75BE">
      <w:pPr>
        <w:jc w:val="both"/>
      </w:pPr>
    </w:p>
    <w:p w:rsidR="005D75BE" w:rsidRPr="00E666C0" w:rsidRDefault="00E666C0" w:rsidP="009E5D99">
      <w:pPr>
        <w:outlineLvl w:val="0"/>
        <w:rPr>
          <w:b/>
          <w:bCs/>
          <w:caps/>
        </w:rPr>
      </w:pPr>
      <w:bookmarkStart w:id="75" w:name="Autorizaçãoparahorasextras"/>
      <w:r w:rsidRPr="00E666C0">
        <w:rPr>
          <w:b/>
          <w:bCs/>
        </w:rPr>
        <w:t xml:space="preserve">Autorização para horas extras </w:t>
      </w:r>
    </w:p>
    <w:bookmarkEnd w:id="75"/>
    <w:p w:rsidR="005D75BE" w:rsidRDefault="005D75BE">
      <w:pPr>
        <w:jc w:val="both"/>
      </w:pPr>
    </w:p>
    <w:p w:rsidR="005D75BE" w:rsidRDefault="005D75BE">
      <w:pPr>
        <w:jc w:val="both"/>
      </w:pPr>
      <w:r>
        <w:t xml:space="preserve">Os funcionários que fazem horas extras estão autorizados para realização das mesmas. </w:t>
      </w:r>
      <w:r w:rsidR="00FD787E">
        <w:t>O objetivo é verificar se há ou não a necessidade do empregado trabalhar depois do horário normal (o qual é oneroso para a empresa), a solicitação para que o responsável autorize a hora extra, ajuda a inibir a realização d</w:t>
      </w:r>
      <w:r w:rsidR="00EF46CD">
        <w:t xml:space="preserve">e atividades desnecessárias ou </w:t>
      </w:r>
      <w:r w:rsidR="00FD787E">
        <w:t>que poderiam ficar para o dia seguinte.</w:t>
      </w:r>
      <w:r>
        <w:t xml:space="preserve"> (</w:t>
      </w:r>
      <w:hyperlink w:anchor="p26" w:history="1">
        <w:r>
          <w:rPr>
            <w:rStyle w:val="Hyperlink"/>
          </w:rPr>
          <w:t>2.6</w:t>
        </w:r>
      </w:hyperlink>
      <w:r>
        <w:t>)</w:t>
      </w:r>
    </w:p>
    <w:p w:rsidR="005D75BE" w:rsidRDefault="005D75BE">
      <w:pPr>
        <w:jc w:val="both"/>
      </w:pPr>
    </w:p>
    <w:p w:rsidR="005D75BE" w:rsidRPr="00E666C0" w:rsidRDefault="00E666C0">
      <w:pPr>
        <w:rPr>
          <w:b/>
          <w:bCs/>
          <w:caps/>
        </w:rPr>
      </w:pPr>
      <w:bookmarkStart w:id="76" w:name="Compensaçãodeiníciodetrabalhoanteci"/>
      <w:r w:rsidRPr="00E666C0">
        <w:rPr>
          <w:b/>
          <w:bCs/>
        </w:rPr>
        <w:t>Compensação de início de trabalho antecipado com saída antecipada ou vice-versa</w:t>
      </w:r>
    </w:p>
    <w:bookmarkEnd w:id="76"/>
    <w:p w:rsidR="005D75BE" w:rsidRDefault="005D75BE">
      <w:pPr>
        <w:jc w:val="both"/>
      </w:pPr>
    </w:p>
    <w:p w:rsidR="005D75BE" w:rsidRDefault="005D75BE">
      <w:pPr>
        <w:jc w:val="both"/>
      </w:pPr>
      <w:r>
        <w:t xml:space="preserve">É feita a compensação do horário na entrada com horário na saída do funcionário. Ocorre que alguns funcionários costumam chegar ao trabalho antes do horário previsto e em contrapartida saem antes do término o horário previsto no cartão ponto. Essa prática não é aconselhável, pois legalmente a empresa tem </w:t>
      </w:r>
      <w:smartTag w:uri="urn:schemas-microsoft-com:office:smarttags" w:element="metricconverter">
        <w:smartTagPr>
          <w:attr w:name="ProductID" w:val="02 a"/>
        </w:smartTagPr>
        <w:r>
          <w:t>02 a</w:t>
        </w:r>
      </w:smartTag>
      <w:r>
        <w:t xml:space="preserve"> 03 meses para descontar faltas e atrasos do funcionário, no entanto o funcionário tem 05 anos para reclamar a hora extra </w:t>
      </w:r>
      <w:smartTag w:uri="urn:schemas-microsoft-com:office:smarttags" w:element="PersonName">
        <w:smartTagPr>
          <w:attr w:name="ProductID" w:val="em atraso. Dessa"/>
        </w:smartTagPr>
        <w:r>
          <w:t>em atraso. Dessa</w:t>
        </w:r>
      </w:smartTag>
      <w:r>
        <w:t xml:space="preserve"> forma, em uma reclamatória tr</w:t>
      </w:r>
      <w:r w:rsidR="00EF46CD">
        <w:t xml:space="preserve">abalhista, o funcionário exige </w:t>
      </w:r>
      <w:r>
        <w:t>as horas que trabalhou com antecedência e a empresa fica impedida de descontar as horas não trabalhadas, até porque, se não descontou, concedeu como benefício ao funcionário; (</w:t>
      </w:r>
      <w:hyperlink w:anchor="p27" w:history="1">
        <w:r>
          <w:rPr>
            <w:rStyle w:val="Hyperlink"/>
          </w:rPr>
          <w:t>2.7</w:t>
        </w:r>
      </w:hyperlink>
      <w:r>
        <w:t>)</w:t>
      </w:r>
    </w:p>
    <w:p w:rsidR="005D75BE" w:rsidRDefault="005D75BE">
      <w:pPr>
        <w:jc w:val="both"/>
      </w:pPr>
    </w:p>
    <w:p w:rsidR="005D75BE" w:rsidRPr="00E666C0" w:rsidRDefault="00E666C0" w:rsidP="009E5D99">
      <w:pPr>
        <w:outlineLvl w:val="0"/>
        <w:rPr>
          <w:b/>
          <w:bCs/>
          <w:caps/>
        </w:rPr>
      </w:pPr>
      <w:bookmarkStart w:id="77" w:name="Nãopreenchidoocabeçalhodocartãopon"/>
      <w:r w:rsidRPr="00E666C0">
        <w:rPr>
          <w:b/>
          <w:bCs/>
        </w:rPr>
        <w:t>Não preenchido o cabeçalho do cartão ponto</w:t>
      </w:r>
    </w:p>
    <w:bookmarkEnd w:id="77"/>
    <w:p w:rsidR="005D75BE" w:rsidRDefault="005D75BE">
      <w:pPr>
        <w:jc w:val="both"/>
      </w:pPr>
    </w:p>
    <w:p w:rsidR="005D75BE" w:rsidRDefault="005D75BE">
      <w:pPr>
        <w:jc w:val="both"/>
      </w:pPr>
      <w:r>
        <w:t>Em cartões pontos não está pré-assinalado o horário de t</w:t>
      </w:r>
      <w:r w:rsidR="00A83DD0">
        <w:t xml:space="preserve">rabalho. Necessidade de manter </w:t>
      </w:r>
      <w:r>
        <w:t>o quadro de  horário de trabalho; (</w:t>
      </w:r>
      <w:hyperlink w:anchor="p28" w:history="1">
        <w:r>
          <w:rPr>
            <w:rStyle w:val="Hyperlink"/>
          </w:rPr>
          <w:t>2.8</w:t>
        </w:r>
      </w:hyperlink>
      <w:r>
        <w:t>)</w:t>
      </w:r>
    </w:p>
    <w:p w:rsidR="005D75BE" w:rsidRDefault="005D75BE">
      <w:pPr>
        <w:jc w:val="both"/>
      </w:pPr>
    </w:p>
    <w:p w:rsidR="005D75BE" w:rsidRPr="00E666C0" w:rsidRDefault="00E666C0" w:rsidP="009E5D99">
      <w:pPr>
        <w:outlineLvl w:val="0"/>
        <w:rPr>
          <w:b/>
          <w:bCs/>
          <w:caps/>
        </w:rPr>
      </w:pPr>
      <w:bookmarkStart w:id="78" w:name="Horasextrasematividadesinsalubres"/>
      <w:r w:rsidRPr="00E666C0">
        <w:rPr>
          <w:b/>
          <w:bCs/>
        </w:rPr>
        <w:t>Horas extras em atividades insalubres</w:t>
      </w:r>
    </w:p>
    <w:bookmarkEnd w:id="78"/>
    <w:p w:rsidR="005D75BE" w:rsidRDefault="005D75BE">
      <w:pPr>
        <w:jc w:val="both"/>
      </w:pPr>
    </w:p>
    <w:p w:rsidR="005D75BE" w:rsidRDefault="005D75BE">
      <w:pPr>
        <w:jc w:val="both"/>
      </w:pPr>
      <w:r>
        <w:t>Funcionários que trabalham em atividades insalubres estão prorrogando a jornada de trabalho. Multa de até 3.782,8472 UFIR; (</w:t>
      </w:r>
      <w:hyperlink w:anchor="p29" w:history="1">
        <w:r>
          <w:rPr>
            <w:rStyle w:val="Hyperlink"/>
          </w:rPr>
          <w:t>2.9</w:t>
        </w:r>
      </w:hyperlink>
      <w:r>
        <w:t>)</w:t>
      </w:r>
    </w:p>
    <w:p w:rsidR="005D75BE" w:rsidRDefault="005D75BE">
      <w:pPr>
        <w:jc w:val="both"/>
      </w:pPr>
    </w:p>
    <w:p w:rsidR="005D75BE" w:rsidRPr="00E666C0" w:rsidRDefault="00E666C0" w:rsidP="009E5D99">
      <w:pPr>
        <w:outlineLvl w:val="0"/>
        <w:rPr>
          <w:b/>
          <w:bCs/>
          <w:caps/>
        </w:rPr>
      </w:pPr>
      <w:bookmarkStart w:id="79" w:name="Registroempapeletadetrabalhoexterno"/>
      <w:r w:rsidRPr="00E666C0">
        <w:rPr>
          <w:b/>
          <w:bCs/>
        </w:rPr>
        <w:t>Registro em papeleta de trabalho externo</w:t>
      </w:r>
    </w:p>
    <w:bookmarkEnd w:id="79"/>
    <w:p w:rsidR="005D75BE" w:rsidRDefault="005D75BE">
      <w:pPr>
        <w:jc w:val="both"/>
      </w:pPr>
    </w:p>
    <w:p w:rsidR="005D75BE" w:rsidRDefault="005D75BE">
      <w:pPr>
        <w:jc w:val="both"/>
      </w:pPr>
      <w:r>
        <w:t xml:space="preserve">Funcionários externos não registram jornada de trabalho em papeleta de trabalho externo. Neste caso, os responsáveis pelo RH comentam que de acordo com </w:t>
      </w:r>
      <w:r w:rsidR="00A83DD0">
        <w:t xml:space="preserve">a CLT os funcionários externos </w:t>
      </w:r>
      <w:r>
        <w:t>não precisam anotar sua jornada de trabalho, no entanto, o Auditor deverá recomendar que esses funcionários registrem o cartão ponto para evitar reclamatórias. Muitas vezes não ocorre o registro porque a empresa deveria pagar horas extras e está assumindo o risco, porém o risco é da empresa e deve ser relatado; (</w:t>
      </w:r>
      <w:hyperlink w:anchor="p210" w:history="1">
        <w:r>
          <w:rPr>
            <w:rStyle w:val="Hyperlink"/>
          </w:rPr>
          <w:t>2.10</w:t>
        </w:r>
      </w:hyperlink>
      <w:r>
        <w:t>)</w:t>
      </w:r>
    </w:p>
    <w:p w:rsidR="005D75BE" w:rsidRDefault="005D75BE">
      <w:pPr>
        <w:jc w:val="both"/>
      </w:pPr>
    </w:p>
    <w:p w:rsidR="005D75BE" w:rsidRPr="00E666C0" w:rsidRDefault="00E666C0">
      <w:pPr>
        <w:rPr>
          <w:b/>
          <w:bCs/>
          <w:caps/>
        </w:rPr>
      </w:pPr>
      <w:bookmarkStart w:id="80" w:name="Marcaçãodopontoparafuncionáriosemc"/>
      <w:r w:rsidRPr="00E666C0">
        <w:rPr>
          <w:b/>
          <w:bCs/>
        </w:rPr>
        <w:t>Marcação do ponto para funcionários em cargos de supervisão</w:t>
      </w:r>
    </w:p>
    <w:bookmarkEnd w:id="80"/>
    <w:p w:rsidR="005D75BE" w:rsidRDefault="005D75BE">
      <w:pPr>
        <w:jc w:val="both"/>
      </w:pPr>
    </w:p>
    <w:p w:rsidR="005D75BE" w:rsidRDefault="005D75BE">
      <w:pPr>
        <w:jc w:val="both"/>
      </w:pPr>
      <w:r>
        <w:t xml:space="preserve">Funcionários em cargos de supervisão e gerência estão dispensados de marcar o ponto, porém a dispensa da marcação do ponto é somente para funcionários que percebem a gratificação de função no holerite, aqueles que não percebem a gratificação de função, mesmo sendo </w:t>
      </w:r>
      <w:r>
        <w:lastRenderedPageBreak/>
        <w:t>supervisores e gerentes, podem reclamar hora extra a qualquer momento, por essa razão devem anotar o ponto; (</w:t>
      </w:r>
      <w:hyperlink w:anchor="p211" w:history="1">
        <w:r>
          <w:rPr>
            <w:rStyle w:val="Hyperlink"/>
          </w:rPr>
          <w:t>2.11</w:t>
        </w:r>
      </w:hyperlink>
      <w:r>
        <w:t>)</w:t>
      </w:r>
    </w:p>
    <w:p w:rsidR="005D75BE" w:rsidRDefault="005D75BE">
      <w:pPr>
        <w:jc w:val="both"/>
        <w:rPr>
          <w:b/>
          <w:bCs/>
        </w:rPr>
      </w:pPr>
    </w:p>
    <w:p w:rsidR="005D75BE" w:rsidRPr="00E666C0" w:rsidRDefault="00E666C0">
      <w:pPr>
        <w:jc w:val="both"/>
        <w:rPr>
          <w:b/>
          <w:bCs/>
        </w:rPr>
      </w:pPr>
      <w:bookmarkStart w:id="81" w:name="Horáriodetrabalhoestádeacordocomp"/>
      <w:r w:rsidRPr="00E666C0">
        <w:rPr>
          <w:b/>
          <w:bCs/>
        </w:rPr>
        <w:t>Horário de trabalho está de acordo com pré-assinalação no cabeçalho do cartão ponto</w:t>
      </w:r>
      <w:r w:rsidR="004C0A1A" w:rsidRPr="00E666C0">
        <w:rPr>
          <w:b/>
          <w:bCs/>
        </w:rPr>
        <w:t xml:space="preserve"> </w:t>
      </w:r>
    </w:p>
    <w:bookmarkEnd w:id="81"/>
    <w:p w:rsidR="005D75BE" w:rsidRDefault="005D75BE">
      <w:pPr>
        <w:jc w:val="both"/>
      </w:pPr>
    </w:p>
    <w:p w:rsidR="005D75BE" w:rsidRDefault="005D75BE">
      <w:pPr>
        <w:pStyle w:val="Corpodetexto"/>
      </w:pPr>
      <w:r>
        <w:t xml:space="preserve"> A marcação no cartão de ponto deve corresponder a jornada pré-assinalada no mesmo. Lembrando que o cartão ponto substitui o quadro de horário, se funcionário trabalhar período antes ou depois do seu horário normal pode reclamar  essas horas como extraordinárias, sem que o empregador tenha tempo hábil descontar o horário  não trabalhado (o funcionário faz reclamação trabalhista após sua saída da empresa). A questão do horário de trabalho anotado no cartão ponto é relevante, pois qualquer mudança no horário estipulado no contrato de trabalho deverá ser feita mediante aditivo contratual, caso contrário o funcionário poderá alegar que foi obrigado a cumprir outro horário, diferente do estipulado em contrato; (</w:t>
      </w:r>
      <w:hyperlink w:anchor="p212" w:history="1">
        <w:r>
          <w:rPr>
            <w:rStyle w:val="Hyperlink"/>
          </w:rPr>
          <w:t>2.12</w:t>
        </w:r>
      </w:hyperlink>
      <w:r>
        <w:t>)</w:t>
      </w:r>
    </w:p>
    <w:p w:rsidR="005D75BE" w:rsidRDefault="005D75BE">
      <w:pPr>
        <w:jc w:val="both"/>
      </w:pPr>
    </w:p>
    <w:p w:rsidR="005D75BE" w:rsidRPr="00E666C0" w:rsidRDefault="00E666C0" w:rsidP="009E5D99">
      <w:pPr>
        <w:outlineLvl w:val="0"/>
        <w:rPr>
          <w:b/>
          <w:bCs/>
          <w:caps/>
        </w:rPr>
      </w:pPr>
      <w:bookmarkStart w:id="82" w:name="Intervalomínimode01horaparaalimentaçãoer"/>
      <w:r w:rsidRPr="00E666C0">
        <w:rPr>
          <w:b/>
          <w:bCs/>
        </w:rPr>
        <w:t>Intervalo mínimo de 01 hora para alimentação e repouso</w:t>
      </w:r>
    </w:p>
    <w:bookmarkEnd w:id="82"/>
    <w:p w:rsidR="005D75BE" w:rsidRDefault="005D75BE">
      <w:pPr>
        <w:jc w:val="both"/>
      </w:pPr>
    </w:p>
    <w:p w:rsidR="005D75BE" w:rsidRDefault="005D75BE">
      <w:pPr>
        <w:jc w:val="both"/>
      </w:pPr>
      <w:r>
        <w:t>Não foi observado o intervalo para alimentação e repouso. Para jornada de trabalho superior a 06 horas diárias o funcionário terá no mínimo de 01 hora e no máximo de 02 horas de intervalo. Haverá multa se a empresa não observar o mínimo de 01 hora, no caso de concessão de mais de 02 horas a empresa deverá pagar hora extraordinária; (</w:t>
      </w:r>
      <w:hyperlink w:anchor="p213" w:history="1">
        <w:r>
          <w:rPr>
            <w:rStyle w:val="Hyperlink"/>
          </w:rPr>
          <w:t>2.13</w:t>
        </w:r>
      </w:hyperlink>
      <w:r>
        <w:t>)</w:t>
      </w:r>
    </w:p>
    <w:p w:rsidR="005D75BE" w:rsidRDefault="005D75BE">
      <w:pPr>
        <w:jc w:val="both"/>
      </w:pPr>
      <w:r>
        <w:t xml:space="preserve"> </w:t>
      </w:r>
    </w:p>
    <w:p w:rsidR="005D75BE" w:rsidRPr="00E666C0" w:rsidRDefault="00E666C0" w:rsidP="009E5D99">
      <w:pPr>
        <w:outlineLvl w:val="0"/>
        <w:rPr>
          <w:b/>
          <w:bCs/>
          <w:caps/>
        </w:rPr>
      </w:pPr>
      <w:bookmarkStart w:id="83" w:name="pontocomrasuras"/>
      <w:r w:rsidRPr="00E666C0">
        <w:rPr>
          <w:b/>
          <w:bCs/>
        </w:rPr>
        <w:t>Ponto com rasuras</w:t>
      </w:r>
    </w:p>
    <w:bookmarkEnd w:id="83"/>
    <w:p w:rsidR="005D75BE" w:rsidRDefault="005D75BE">
      <w:pPr>
        <w:jc w:val="both"/>
      </w:pPr>
    </w:p>
    <w:p w:rsidR="005D75BE" w:rsidRDefault="00A83DD0">
      <w:pPr>
        <w:jc w:val="both"/>
      </w:pPr>
      <w:r>
        <w:t xml:space="preserve">O registro de ponto está </w:t>
      </w:r>
      <w:r w:rsidR="005D75BE">
        <w:t>com rasuras, situação que poderá desqualificá-lo como prova a favor da empresa; (</w:t>
      </w:r>
      <w:hyperlink w:anchor="p214" w:history="1">
        <w:r w:rsidR="005D75BE">
          <w:rPr>
            <w:rStyle w:val="Hyperlink"/>
          </w:rPr>
          <w:t>2.14</w:t>
        </w:r>
      </w:hyperlink>
      <w:r w:rsidR="005D75BE">
        <w:t>)</w:t>
      </w:r>
    </w:p>
    <w:p w:rsidR="005D75BE" w:rsidRDefault="005D75BE">
      <w:pPr>
        <w:jc w:val="both"/>
      </w:pPr>
    </w:p>
    <w:p w:rsidR="005D75BE" w:rsidRPr="00E666C0" w:rsidRDefault="00E666C0" w:rsidP="009E5D99">
      <w:pPr>
        <w:outlineLvl w:val="0"/>
        <w:rPr>
          <w:b/>
          <w:bCs/>
          <w:caps/>
        </w:rPr>
      </w:pPr>
      <w:bookmarkStart w:id="84" w:name="Pontonãoassinado"/>
      <w:r w:rsidRPr="00E666C0">
        <w:rPr>
          <w:b/>
          <w:bCs/>
        </w:rPr>
        <w:t>Ponto não assinado</w:t>
      </w:r>
    </w:p>
    <w:bookmarkEnd w:id="84"/>
    <w:p w:rsidR="005D75BE" w:rsidRDefault="005D75BE">
      <w:pPr>
        <w:jc w:val="both"/>
      </w:pPr>
    </w:p>
    <w:p w:rsidR="005D75BE" w:rsidRDefault="005D75BE" w:rsidP="009E5D99">
      <w:pPr>
        <w:jc w:val="both"/>
        <w:outlineLvl w:val="0"/>
      </w:pPr>
      <w:r>
        <w:t>Cartões ponto estão sem assinatura do funcionário, o qual poderá ser desqualificado; (</w:t>
      </w:r>
      <w:hyperlink w:anchor="p215" w:history="1">
        <w:r>
          <w:rPr>
            <w:rStyle w:val="Hyperlink"/>
          </w:rPr>
          <w:t>2.15</w:t>
        </w:r>
      </w:hyperlink>
      <w:r>
        <w:t>)</w:t>
      </w:r>
    </w:p>
    <w:p w:rsidR="005D75BE" w:rsidRDefault="005D75BE">
      <w:pPr>
        <w:jc w:val="both"/>
      </w:pPr>
    </w:p>
    <w:p w:rsidR="005D75BE" w:rsidRPr="00E666C0" w:rsidRDefault="00E666C0" w:rsidP="009E5D99">
      <w:pPr>
        <w:outlineLvl w:val="0"/>
        <w:rPr>
          <w:b/>
          <w:bCs/>
          <w:caps/>
        </w:rPr>
      </w:pPr>
      <w:bookmarkStart w:id="85" w:name="Marcaçãorepetitiva"/>
      <w:r w:rsidRPr="00E666C0">
        <w:rPr>
          <w:b/>
          <w:bCs/>
        </w:rPr>
        <w:t>Marcação repetitiva</w:t>
      </w:r>
    </w:p>
    <w:bookmarkEnd w:id="85"/>
    <w:p w:rsidR="005D75BE" w:rsidRDefault="005D75BE">
      <w:pPr>
        <w:jc w:val="both"/>
      </w:pPr>
    </w:p>
    <w:p w:rsidR="005D75BE" w:rsidRDefault="005D75BE">
      <w:pPr>
        <w:jc w:val="both"/>
      </w:pPr>
      <w:r>
        <w:t>Há marcação repetitiva no cartão ponto – indício de que o cartão não reflete a realidade, impossível o funcionário registrar sua jornada sempre na mesma hora de entrada, de intervalos e de saída; (</w:t>
      </w:r>
      <w:hyperlink w:anchor="p216" w:history="1">
        <w:r>
          <w:rPr>
            <w:rStyle w:val="Hyperlink"/>
          </w:rPr>
          <w:t>2.16</w:t>
        </w:r>
      </w:hyperlink>
      <w:r>
        <w:t>)</w:t>
      </w:r>
    </w:p>
    <w:p w:rsidR="005D75BE" w:rsidRDefault="005D75BE">
      <w:pPr>
        <w:jc w:val="both"/>
      </w:pPr>
      <w:r>
        <w:t xml:space="preserve"> </w:t>
      </w:r>
    </w:p>
    <w:p w:rsidR="005D75BE" w:rsidRPr="00E666C0" w:rsidRDefault="00E666C0" w:rsidP="009E5D99">
      <w:pPr>
        <w:outlineLvl w:val="0"/>
        <w:rPr>
          <w:b/>
          <w:bCs/>
          <w:caps/>
        </w:rPr>
      </w:pPr>
      <w:r w:rsidRPr="00E666C0">
        <w:rPr>
          <w:b/>
          <w:bCs/>
        </w:rPr>
        <w:t>Plantões à distância</w:t>
      </w:r>
    </w:p>
    <w:p w:rsidR="005D75BE" w:rsidRDefault="005D75BE">
      <w:pPr>
        <w:jc w:val="both"/>
      </w:pPr>
    </w:p>
    <w:p w:rsidR="005D75BE" w:rsidRDefault="005D75BE" w:rsidP="009E5D99">
      <w:pPr>
        <w:jc w:val="both"/>
        <w:outlineLvl w:val="0"/>
      </w:pPr>
      <w:r>
        <w:t xml:space="preserve">Nos casos de </w:t>
      </w:r>
      <w:r w:rsidR="00A83DD0">
        <w:t>Plantão à distância estão sendo</w:t>
      </w:r>
      <w:r>
        <w:t xml:space="preserve"> marcadas as horas trabalhadas; (</w:t>
      </w:r>
      <w:hyperlink w:anchor="p217" w:history="1">
        <w:r>
          <w:rPr>
            <w:rStyle w:val="Hyperlink"/>
          </w:rPr>
          <w:t>2.17</w:t>
        </w:r>
      </w:hyperlink>
      <w:r>
        <w:t>)</w:t>
      </w:r>
    </w:p>
    <w:p w:rsidR="005D75BE" w:rsidRDefault="005D75BE">
      <w:pPr>
        <w:jc w:val="both"/>
      </w:pPr>
    </w:p>
    <w:p w:rsidR="005D75BE" w:rsidRPr="00E666C0" w:rsidRDefault="00E666C0" w:rsidP="009E5D99">
      <w:pPr>
        <w:outlineLvl w:val="0"/>
        <w:rPr>
          <w:b/>
          <w:bCs/>
          <w:caps/>
        </w:rPr>
      </w:pPr>
      <w:bookmarkStart w:id="86" w:name="Plantõesàdistância"/>
      <w:r w:rsidRPr="00E666C0">
        <w:rPr>
          <w:b/>
          <w:bCs/>
        </w:rPr>
        <w:t>Plantões à distância</w:t>
      </w:r>
    </w:p>
    <w:bookmarkEnd w:id="86"/>
    <w:p w:rsidR="005D75BE" w:rsidRDefault="005D75BE">
      <w:pPr>
        <w:jc w:val="both"/>
      </w:pPr>
    </w:p>
    <w:p w:rsidR="005D75BE" w:rsidRDefault="005D75BE">
      <w:pPr>
        <w:jc w:val="both"/>
      </w:pPr>
      <w:r>
        <w:t>Nos Plantões à distância está sendo pago o adicional 1/3  somente sobre horas de plantão (a disposição da empresa- em casa) e não sobre as horas já computadas na folha de pagamento como trabalhadas; (</w:t>
      </w:r>
      <w:hyperlink w:anchor="p218" w:history="1">
        <w:r>
          <w:rPr>
            <w:rStyle w:val="Hyperlink"/>
          </w:rPr>
          <w:t>2.18</w:t>
        </w:r>
      </w:hyperlink>
      <w:r>
        <w:t>)</w:t>
      </w:r>
    </w:p>
    <w:p w:rsidR="005D75BE" w:rsidRDefault="005D75BE">
      <w:pPr>
        <w:jc w:val="both"/>
      </w:pPr>
    </w:p>
    <w:p w:rsidR="005D75BE" w:rsidRPr="00E666C0" w:rsidRDefault="00E666C0">
      <w:pPr>
        <w:rPr>
          <w:b/>
          <w:bCs/>
          <w:caps/>
        </w:rPr>
      </w:pPr>
      <w:bookmarkStart w:id="87" w:name="Caracterizaçãodeturnoininterruptodereve"/>
      <w:r w:rsidRPr="00E666C0">
        <w:rPr>
          <w:b/>
          <w:bCs/>
        </w:rPr>
        <w:t>Caracterização de turno ininterrupto de revezamento – trabalho 06 horas diárias</w:t>
      </w:r>
    </w:p>
    <w:bookmarkEnd w:id="87"/>
    <w:p w:rsidR="005D75BE" w:rsidRDefault="005D75BE">
      <w:pPr>
        <w:jc w:val="both"/>
      </w:pPr>
    </w:p>
    <w:p w:rsidR="005D75BE" w:rsidRDefault="005D75BE">
      <w:pPr>
        <w:jc w:val="both"/>
      </w:pPr>
      <w:r>
        <w:t>Há caracterização do turno ininterrupto de revezamento. Em atividades que funcionam 24 horas sem paralisação e o funcionário trabalha em horário diversificado, por exemplo: uma semana de manhã, outra semana à noite, a este funcionário, conforme a Constituição Federal,</w:t>
      </w:r>
      <w:r w:rsidR="000619ED">
        <w:t xml:space="preserve"> </w:t>
      </w:r>
      <w:r>
        <w:t>compete tr</w:t>
      </w:r>
      <w:r w:rsidR="00A83DD0">
        <w:t>abalhar apenas 06 horas diárias</w:t>
      </w:r>
      <w:r>
        <w:t xml:space="preserve"> (objetivo é compensar seu relógio biológico que</w:t>
      </w:r>
      <w:r w:rsidR="00A83DD0">
        <w:t xml:space="preserve"> fica desajustado devido</w:t>
      </w:r>
      <w:r>
        <w:t xml:space="preserve"> o trabalho  alternado de dia e à noite); (</w:t>
      </w:r>
      <w:hyperlink w:anchor="p219" w:history="1">
        <w:r>
          <w:rPr>
            <w:rStyle w:val="Hyperlink"/>
          </w:rPr>
          <w:t>2.19</w:t>
        </w:r>
      </w:hyperlink>
      <w:r>
        <w:t>)</w:t>
      </w:r>
    </w:p>
    <w:p w:rsidR="005D75BE" w:rsidRDefault="005D75BE">
      <w:pPr>
        <w:jc w:val="both"/>
      </w:pPr>
    </w:p>
    <w:p w:rsidR="005D75BE" w:rsidRPr="00E666C0" w:rsidRDefault="00E666C0">
      <w:pPr>
        <w:jc w:val="both"/>
        <w:rPr>
          <w:b/>
          <w:bCs/>
          <w:color w:val="000000"/>
        </w:rPr>
      </w:pPr>
      <w:bookmarkStart w:id="88" w:name="Compensaçãodeatrasosefaltascomhor"/>
      <w:r w:rsidRPr="00E666C0">
        <w:rPr>
          <w:b/>
          <w:bCs/>
          <w:color w:val="000000"/>
        </w:rPr>
        <w:t>Compensação de atrasos e faltas com  horas extras</w:t>
      </w:r>
    </w:p>
    <w:bookmarkEnd w:id="88"/>
    <w:p w:rsidR="005D75BE" w:rsidRDefault="005D75BE">
      <w:pPr>
        <w:jc w:val="both"/>
      </w:pPr>
    </w:p>
    <w:p w:rsidR="005D75BE" w:rsidRDefault="005D75BE">
      <w:pPr>
        <w:jc w:val="both"/>
      </w:pPr>
      <w:r>
        <w:t>Há compensação de atrasos e faltas com jornada extraordinária. A marcação de jornada de trabalho, em desacordo com a pré-assinalada no cartão ponto, deverá ser descontada, nos casos de faltas e atrasos, e paga como horas suplementares, no caso de horas excedentes. Pois, em uma reclamatória trabalhista o funcionário poderá reivindicar as horas extras não remuneradas, já as faltas e atrasos a empresa tem um curto prazo para o desconto do funcionário e não poderão ser compensadas na justiça do trabalho; (</w:t>
      </w:r>
      <w:hyperlink w:anchor="p220" w:history="1">
        <w:r>
          <w:rPr>
            <w:rStyle w:val="Hyperlink"/>
          </w:rPr>
          <w:t>2.20</w:t>
        </w:r>
      </w:hyperlink>
      <w:r>
        <w:t>)</w:t>
      </w:r>
    </w:p>
    <w:p w:rsidR="005D75BE" w:rsidRDefault="005D75BE">
      <w:pPr>
        <w:jc w:val="both"/>
      </w:pPr>
    </w:p>
    <w:p w:rsidR="00CA22A3" w:rsidRDefault="00CA22A3">
      <w:pPr>
        <w:jc w:val="both"/>
      </w:pPr>
    </w:p>
    <w:p w:rsidR="00CA22A3" w:rsidRDefault="00CA22A3">
      <w:pPr>
        <w:jc w:val="both"/>
      </w:pPr>
    </w:p>
    <w:p w:rsidR="005D75BE" w:rsidRPr="00E666C0" w:rsidRDefault="00E666C0" w:rsidP="009E5D99">
      <w:pPr>
        <w:outlineLvl w:val="0"/>
        <w:rPr>
          <w:b/>
          <w:bCs/>
          <w:caps/>
        </w:rPr>
      </w:pPr>
      <w:bookmarkStart w:id="89" w:name="Bancodehoras"/>
      <w:r w:rsidRPr="00E666C0">
        <w:rPr>
          <w:b/>
          <w:bCs/>
        </w:rPr>
        <w:t>Banco de horas</w:t>
      </w:r>
    </w:p>
    <w:bookmarkEnd w:id="89"/>
    <w:p w:rsidR="005D75BE" w:rsidRDefault="005D75BE">
      <w:pPr>
        <w:jc w:val="both"/>
      </w:pPr>
    </w:p>
    <w:p w:rsidR="005D75BE" w:rsidRDefault="005D75BE">
      <w:pPr>
        <w:jc w:val="both"/>
      </w:pPr>
      <w:r>
        <w:t>Na empresa há a possibilidade de adotar a sistemática do Banco de Horas – compensação de horas extras, com o objetivo de desonerar; (</w:t>
      </w:r>
      <w:hyperlink w:anchor="p221" w:history="1">
        <w:r>
          <w:rPr>
            <w:rStyle w:val="Hyperlink"/>
          </w:rPr>
          <w:t>2.21</w:t>
        </w:r>
      </w:hyperlink>
      <w:r>
        <w:t>)</w:t>
      </w:r>
    </w:p>
    <w:p w:rsidR="005D75BE" w:rsidRDefault="005D75BE">
      <w:pPr>
        <w:jc w:val="both"/>
      </w:pPr>
    </w:p>
    <w:p w:rsidR="005D75BE" w:rsidRPr="00E666C0" w:rsidRDefault="00E666C0" w:rsidP="009E5D99">
      <w:pPr>
        <w:outlineLvl w:val="0"/>
        <w:rPr>
          <w:b/>
          <w:bCs/>
          <w:caps/>
        </w:rPr>
      </w:pPr>
      <w:bookmarkStart w:id="90" w:name="Homologaçãodobancodehoras"/>
      <w:r w:rsidRPr="00E666C0">
        <w:rPr>
          <w:b/>
          <w:bCs/>
        </w:rPr>
        <w:t>Homologação do banco de horas</w:t>
      </w:r>
    </w:p>
    <w:bookmarkEnd w:id="90"/>
    <w:p w:rsidR="005D75BE" w:rsidRDefault="005D75BE">
      <w:pPr>
        <w:jc w:val="both"/>
      </w:pPr>
    </w:p>
    <w:p w:rsidR="005D75BE" w:rsidRDefault="005D75BE">
      <w:pPr>
        <w:jc w:val="both"/>
      </w:pPr>
      <w:r>
        <w:t>-O Banco de Horas está homologado no Sindicato, senão perde a validade; (</w:t>
      </w:r>
      <w:hyperlink w:anchor="p222" w:history="1">
        <w:r>
          <w:rPr>
            <w:rStyle w:val="Hyperlink"/>
          </w:rPr>
          <w:t>2.22</w:t>
        </w:r>
      </w:hyperlink>
      <w:r>
        <w:t>)</w:t>
      </w:r>
    </w:p>
    <w:p w:rsidR="005D75BE" w:rsidRDefault="005D75BE">
      <w:pPr>
        <w:jc w:val="both"/>
      </w:pPr>
    </w:p>
    <w:p w:rsidR="005D75BE" w:rsidRPr="00E666C0" w:rsidRDefault="00E666C0" w:rsidP="009E5D99">
      <w:pPr>
        <w:outlineLvl w:val="0"/>
        <w:rPr>
          <w:b/>
          <w:bCs/>
          <w:caps/>
        </w:rPr>
      </w:pPr>
      <w:bookmarkStart w:id="91" w:name="Supressãodehorasextras"/>
      <w:r w:rsidRPr="00E666C0">
        <w:rPr>
          <w:b/>
          <w:bCs/>
        </w:rPr>
        <w:t>Supressão de horas extras</w:t>
      </w:r>
    </w:p>
    <w:bookmarkEnd w:id="91"/>
    <w:p w:rsidR="005D75BE" w:rsidRDefault="005D75BE">
      <w:pPr>
        <w:jc w:val="both"/>
      </w:pPr>
    </w:p>
    <w:p w:rsidR="005D75BE" w:rsidRDefault="005D75BE">
      <w:pPr>
        <w:jc w:val="both"/>
      </w:pPr>
      <w:r>
        <w:t>-A empresa pode realizar a supressão das horas extras com habitualidade, objetivando evitar a integração das mesmas no salário do funcionário; (</w:t>
      </w:r>
      <w:hyperlink w:anchor="p223" w:history="1">
        <w:r>
          <w:rPr>
            <w:rStyle w:val="Hyperlink"/>
          </w:rPr>
          <w:t>2.23</w:t>
        </w:r>
      </w:hyperlink>
      <w:r>
        <w:t>)</w:t>
      </w:r>
    </w:p>
    <w:p w:rsidR="005D75BE" w:rsidRDefault="005D75BE">
      <w:pPr>
        <w:jc w:val="both"/>
      </w:pPr>
    </w:p>
    <w:p w:rsidR="005D75BE" w:rsidRPr="00E666C0" w:rsidRDefault="00E666C0" w:rsidP="009E5D99">
      <w:pPr>
        <w:outlineLvl w:val="0"/>
        <w:rPr>
          <w:b/>
          <w:bCs/>
          <w:caps/>
        </w:rPr>
      </w:pPr>
      <w:bookmarkStart w:id="92" w:name="Telefonistajornadade06horas"/>
      <w:r w:rsidRPr="00E666C0">
        <w:rPr>
          <w:b/>
          <w:bCs/>
        </w:rPr>
        <w:t>Telefonista - jornada de 06 horas</w:t>
      </w:r>
    </w:p>
    <w:bookmarkEnd w:id="92"/>
    <w:p w:rsidR="005D75BE" w:rsidRDefault="005D75BE">
      <w:pPr>
        <w:jc w:val="both"/>
      </w:pPr>
    </w:p>
    <w:p w:rsidR="005D75BE" w:rsidRDefault="005D75BE">
      <w:pPr>
        <w:jc w:val="both"/>
      </w:pPr>
      <w:r>
        <w:t>- As telefonistas têm jornada de trabalho de 06 horas. As horas excedentes à sexta devem ser pagas como extraordinárias; (</w:t>
      </w:r>
      <w:hyperlink w:anchor="p224" w:history="1">
        <w:r>
          <w:rPr>
            <w:rStyle w:val="Hyperlink"/>
          </w:rPr>
          <w:t>2.24</w:t>
        </w:r>
      </w:hyperlink>
      <w:r>
        <w:t>)</w:t>
      </w:r>
    </w:p>
    <w:p w:rsidR="005D75BE" w:rsidRDefault="005D75BE">
      <w:pPr>
        <w:jc w:val="both"/>
      </w:pPr>
    </w:p>
    <w:p w:rsidR="005D75BE" w:rsidRPr="00E666C0" w:rsidRDefault="00E666C0" w:rsidP="009E5D99">
      <w:pPr>
        <w:outlineLvl w:val="0"/>
        <w:rPr>
          <w:b/>
          <w:bCs/>
          <w:caps/>
        </w:rPr>
      </w:pPr>
      <w:bookmarkStart w:id="93" w:name="Trocadeplantões"/>
      <w:r w:rsidRPr="00E666C0">
        <w:rPr>
          <w:b/>
          <w:bCs/>
        </w:rPr>
        <w:t>Troca de plantões</w:t>
      </w:r>
    </w:p>
    <w:bookmarkEnd w:id="93"/>
    <w:p w:rsidR="005D75BE" w:rsidRDefault="005D75BE">
      <w:pPr>
        <w:jc w:val="both"/>
      </w:pPr>
    </w:p>
    <w:p w:rsidR="005D75BE" w:rsidRDefault="005D75BE">
      <w:pPr>
        <w:pStyle w:val="Corpodetexto"/>
      </w:pPr>
      <w:r>
        <w:t>- Há a tr</w:t>
      </w:r>
      <w:r w:rsidR="00A83DD0">
        <w:t xml:space="preserve">oca de plantões, alertar sobre </w:t>
      </w:r>
      <w:r>
        <w:t xml:space="preserve">a possibilidade de pagar horas extras nas trocas de plantões; ( </w:t>
      </w:r>
      <w:hyperlink w:anchor="p225" w:history="1">
        <w:r>
          <w:rPr>
            <w:rStyle w:val="Hyperlink"/>
          </w:rPr>
          <w:t>2.25</w:t>
        </w:r>
      </w:hyperlink>
      <w:r>
        <w:t>)</w:t>
      </w:r>
    </w:p>
    <w:p w:rsidR="005D75BE" w:rsidRDefault="005D75BE">
      <w:pPr>
        <w:pStyle w:val="Corpodetexto"/>
      </w:pPr>
    </w:p>
    <w:p w:rsidR="005D75BE" w:rsidRPr="00E666C0" w:rsidRDefault="00E666C0">
      <w:pPr>
        <w:pStyle w:val="Corpodetexto"/>
        <w:rPr>
          <w:b/>
          <w:bCs/>
        </w:rPr>
      </w:pPr>
      <w:bookmarkStart w:id="94" w:name="Serviçoforadohorário"/>
      <w:r w:rsidRPr="00E666C0">
        <w:rPr>
          <w:b/>
          <w:bCs/>
        </w:rPr>
        <w:t>Serviço fora do horário</w:t>
      </w:r>
    </w:p>
    <w:bookmarkEnd w:id="94"/>
    <w:p w:rsidR="005D75BE" w:rsidRDefault="005D75BE">
      <w:pPr>
        <w:jc w:val="both"/>
      </w:pPr>
    </w:p>
    <w:p w:rsidR="005D75BE" w:rsidRDefault="005D75BE">
      <w:pPr>
        <w:jc w:val="both"/>
      </w:pPr>
      <w:r>
        <w:t>- O funcionário presta serviço fora do horário de trabalho; (</w:t>
      </w:r>
      <w:hyperlink w:anchor="p226" w:history="1">
        <w:r>
          <w:rPr>
            <w:rStyle w:val="Hyperlink"/>
          </w:rPr>
          <w:t>2.26</w:t>
        </w:r>
      </w:hyperlink>
      <w:r>
        <w:t>)</w:t>
      </w:r>
    </w:p>
    <w:p w:rsidR="005D75BE" w:rsidRDefault="005D75BE">
      <w:pPr>
        <w:jc w:val="both"/>
      </w:pPr>
    </w:p>
    <w:p w:rsidR="005D75BE" w:rsidRPr="00E666C0" w:rsidRDefault="00E666C0">
      <w:pPr>
        <w:rPr>
          <w:b/>
          <w:bCs/>
          <w:caps/>
        </w:rPr>
      </w:pPr>
      <w:bookmarkStart w:id="95" w:name="Funcionárioscomjornadade180horase"/>
      <w:r w:rsidRPr="00E666C0">
        <w:rPr>
          <w:b/>
          <w:bCs/>
        </w:rPr>
        <w:t>Funcionários com jornada de 180 horas e que trabalham 220 horas mensais</w:t>
      </w:r>
    </w:p>
    <w:bookmarkEnd w:id="95"/>
    <w:p w:rsidR="005D75BE" w:rsidRDefault="005D75BE">
      <w:pPr>
        <w:jc w:val="both"/>
      </w:pPr>
    </w:p>
    <w:p w:rsidR="005D75BE" w:rsidRDefault="005D75BE">
      <w:pPr>
        <w:jc w:val="both"/>
      </w:pPr>
      <w:r>
        <w:t>- Ve</w:t>
      </w:r>
      <w:r w:rsidR="00EF46CD">
        <w:t xml:space="preserve">rificar se os funcionários que </w:t>
      </w:r>
      <w:r>
        <w:t>trabalham 180 horas/mês podem ter jornada normal de 220 horas/mês; (</w:t>
      </w:r>
      <w:hyperlink w:anchor="p227" w:history="1">
        <w:r>
          <w:rPr>
            <w:rStyle w:val="Hyperlink"/>
          </w:rPr>
          <w:t>2</w:t>
        </w:r>
        <w:bookmarkStart w:id="96" w:name="_Hlt68427676"/>
        <w:r>
          <w:rPr>
            <w:rStyle w:val="Hyperlink"/>
          </w:rPr>
          <w:t>.</w:t>
        </w:r>
        <w:bookmarkEnd w:id="96"/>
        <w:r>
          <w:rPr>
            <w:rStyle w:val="Hyperlink"/>
          </w:rPr>
          <w:t>27</w:t>
        </w:r>
      </w:hyperlink>
      <w:r>
        <w:t>)</w:t>
      </w:r>
    </w:p>
    <w:p w:rsidR="005D75BE" w:rsidRDefault="00D33C82" w:rsidP="00D33C82">
      <w:pPr>
        <w:tabs>
          <w:tab w:val="left" w:pos="2607"/>
        </w:tabs>
        <w:jc w:val="both"/>
      </w:pPr>
      <w:r>
        <w:tab/>
      </w:r>
    </w:p>
    <w:p w:rsidR="005D75BE" w:rsidRPr="00E666C0" w:rsidRDefault="00E666C0">
      <w:pPr>
        <w:rPr>
          <w:b/>
          <w:bCs/>
          <w:caps/>
        </w:rPr>
      </w:pPr>
      <w:bookmarkStart w:id="97" w:name="Horasextrasdocartãoparafecharcoma"/>
      <w:r w:rsidRPr="00E666C0">
        <w:rPr>
          <w:b/>
          <w:bCs/>
        </w:rPr>
        <w:t>Horas extras do cartão para fechar com a folha de pagamento</w:t>
      </w:r>
    </w:p>
    <w:bookmarkEnd w:id="97"/>
    <w:p w:rsidR="005D75BE" w:rsidRDefault="005D75BE">
      <w:pPr>
        <w:jc w:val="both"/>
      </w:pPr>
    </w:p>
    <w:p w:rsidR="005D75BE" w:rsidRDefault="005D75BE">
      <w:pPr>
        <w:jc w:val="both"/>
      </w:pPr>
      <w:r>
        <w:t>- As Horas extras apontadas no cartão ponto constam na folha de pagamento do funcionário. (</w:t>
      </w:r>
      <w:hyperlink w:anchor="p228" w:history="1">
        <w:r>
          <w:rPr>
            <w:rStyle w:val="Hyperlink"/>
          </w:rPr>
          <w:t>2.28</w:t>
        </w:r>
      </w:hyperlink>
      <w:r>
        <w:t>)</w:t>
      </w:r>
    </w:p>
    <w:p w:rsidR="007375D2" w:rsidRDefault="007375D2">
      <w:pPr>
        <w:jc w:val="both"/>
      </w:pPr>
    </w:p>
    <w:p w:rsidR="006A625D" w:rsidRDefault="006A625D" w:rsidP="00E666C0">
      <w:pPr>
        <w:ind w:left="567" w:hanging="567"/>
        <w:rPr>
          <w:b/>
          <w:bCs/>
          <w:u w:val="single"/>
        </w:rPr>
      </w:pPr>
    </w:p>
    <w:p w:rsidR="007375D2" w:rsidRPr="007375D2" w:rsidRDefault="007375D2" w:rsidP="00E666C0">
      <w:pPr>
        <w:ind w:left="567" w:hanging="567"/>
        <w:rPr>
          <w:b/>
          <w:bCs/>
          <w:u w:val="single"/>
        </w:rPr>
      </w:pPr>
      <w:bookmarkStart w:id="98" w:name="PONTOSERELATÓRIODEAUDITORIAR"/>
      <w:r w:rsidRPr="007375D2">
        <w:rPr>
          <w:b/>
          <w:bCs/>
          <w:u w:val="single"/>
        </w:rPr>
        <w:t>PONTOS E RELATÓRIO DE AUDITORIA - REGISTRO DE PONTO E JORNADA DE TRABALHO</w:t>
      </w:r>
    </w:p>
    <w:bookmarkEnd w:id="98"/>
    <w:p w:rsidR="007375D2" w:rsidRDefault="007375D2" w:rsidP="007375D2">
      <w:pPr>
        <w:jc w:val="both"/>
        <w:rPr>
          <w:b/>
          <w:bCs/>
        </w:rPr>
      </w:pPr>
    </w:p>
    <w:p w:rsidR="007375D2" w:rsidRDefault="007375D2" w:rsidP="007375D2">
      <w:pPr>
        <w:ind w:left="851" w:hanging="851"/>
        <w:jc w:val="both"/>
        <w:rPr>
          <w:b/>
          <w:bCs/>
        </w:rPr>
      </w:pPr>
      <w:bookmarkStart w:id="99" w:name="p21"/>
      <w:bookmarkEnd w:id="99"/>
      <w:r>
        <w:rPr>
          <w:b/>
          <w:bCs/>
        </w:rPr>
        <w:t>2.1</w:t>
      </w:r>
      <w:r>
        <w:rPr>
          <w:b/>
          <w:bCs/>
        </w:rPr>
        <w:tab/>
        <w:t>EXCESSO DE JORNADA DIÁRIA</w:t>
      </w:r>
    </w:p>
    <w:p w:rsidR="007375D2" w:rsidRDefault="007375D2" w:rsidP="007375D2">
      <w:pPr>
        <w:ind w:left="851" w:hanging="851"/>
        <w:jc w:val="both"/>
      </w:pPr>
    </w:p>
    <w:p w:rsidR="007375D2" w:rsidRDefault="007375D2" w:rsidP="007375D2">
      <w:pPr>
        <w:ind w:left="851"/>
        <w:jc w:val="both"/>
      </w:pPr>
      <w:r>
        <w:t xml:space="preserve">Verificamos que, em alguns casos, os funcionários vêm prorrogando, num mesmo dia, sua jornada em até 06 horas, promovendo excesso de jornada diária. </w:t>
      </w:r>
    </w:p>
    <w:p w:rsidR="007375D2" w:rsidRDefault="007375D2" w:rsidP="007375D2">
      <w:pPr>
        <w:ind w:left="851"/>
        <w:jc w:val="both"/>
      </w:pPr>
    </w:p>
    <w:p w:rsidR="007375D2" w:rsidRDefault="007375D2" w:rsidP="007375D2">
      <w:pPr>
        <w:ind w:left="851"/>
        <w:jc w:val="both"/>
      </w:pPr>
      <w:r>
        <w:t>Como exemplo citamos:</w:t>
      </w:r>
    </w:p>
    <w:p w:rsidR="007375D2" w:rsidRDefault="007375D2" w:rsidP="007375D2">
      <w:pPr>
        <w:ind w:left="851"/>
        <w:jc w:val="both"/>
      </w:pPr>
    </w:p>
    <w:tbl>
      <w:tblPr>
        <w:tblW w:w="0" w:type="auto"/>
        <w:tblInd w:w="921" w:type="dxa"/>
        <w:tblLayout w:type="fixed"/>
        <w:tblCellMar>
          <w:left w:w="70" w:type="dxa"/>
          <w:right w:w="70" w:type="dxa"/>
        </w:tblCellMar>
        <w:tblLook w:val="0000"/>
      </w:tblPr>
      <w:tblGrid>
        <w:gridCol w:w="3544"/>
        <w:gridCol w:w="2409"/>
        <w:gridCol w:w="2903"/>
      </w:tblGrid>
      <w:tr w:rsidR="007375D2">
        <w:tc>
          <w:tcPr>
            <w:tcW w:w="3544" w:type="dxa"/>
            <w:tcBorders>
              <w:top w:val="nil"/>
              <w:left w:val="nil"/>
              <w:bottom w:val="nil"/>
              <w:right w:val="nil"/>
            </w:tcBorders>
          </w:tcPr>
          <w:p w:rsidR="007375D2" w:rsidRDefault="007375D2" w:rsidP="00AD0759">
            <w:pPr>
              <w:jc w:val="center"/>
              <w:rPr>
                <w:b/>
                <w:bCs/>
                <w:u w:val="single"/>
              </w:rPr>
            </w:pPr>
            <w:r>
              <w:rPr>
                <w:b/>
                <w:bCs/>
                <w:u w:val="single"/>
              </w:rPr>
              <w:t>Funcionário</w:t>
            </w:r>
          </w:p>
        </w:tc>
        <w:tc>
          <w:tcPr>
            <w:tcW w:w="2409" w:type="dxa"/>
            <w:tcBorders>
              <w:top w:val="nil"/>
              <w:left w:val="nil"/>
              <w:bottom w:val="nil"/>
              <w:right w:val="nil"/>
            </w:tcBorders>
          </w:tcPr>
          <w:p w:rsidR="007375D2" w:rsidRDefault="007375D2" w:rsidP="00AD0759">
            <w:pPr>
              <w:jc w:val="center"/>
              <w:rPr>
                <w:b/>
                <w:bCs/>
                <w:u w:val="single"/>
              </w:rPr>
            </w:pPr>
            <w:r>
              <w:rPr>
                <w:b/>
                <w:bCs/>
                <w:u w:val="single"/>
              </w:rPr>
              <w:t>Data</w:t>
            </w:r>
          </w:p>
        </w:tc>
        <w:tc>
          <w:tcPr>
            <w:tcW w:w="2903" w:type="dxa"/>
            <w:tcBorders>
              <w:top w:val="nil"/>
              <w:left w:val="nil"/>
              <w:bottom w:val="nil"/>
              <w:right w:val="nil"/>
            </w:tcBorders>
          </w:tcPr>
          <w:p w:rsidR="007375D2" w:rsidRDefault="007375D2" w:rsidP="00AD0759">
            <w:pPr>
              <w:jc w:val="center"/>
              <w:rPr>
                <w:b/>
                <w:bCs/>
                <w:u w:val="single"/>
              </w:rPr>
            </w:pPr>
            <w:r>
              <w:rPr>
                <w:b/>
                <w:bCs/>
                <w:u w:val="single"/>
              </w:rPr>
              <w:t>Jornada Total</w:t>
            </w:r>
          </w:p>
        </w:tc>
      </w:tr>
      <w:tr w:rsidR="007375D2">
        <w:tc>
          <w:tcPr>
            <w:tcW w:w="3544" w:type="dxa"/>
            <w:tcBorders>
              <w:top w:val="nil"/>
              <w:left w:val="nil"/>
              <w:bottom w:val="nil"/>
              <w:right w:val="nil"/>
            </w:tcBorders>
          </w:tcPr>
          <w:p w:rsidR="007375D2" w:rsidRDefault="007375D2" w:rsidP="00AD0759">
            <w:pPr>
              <w:jc w:val="center"/>
            </w:pPr>
          </w:p>
        </w:tc>
        <w:tc>
          <w:tcPr>
            <w:tcW w:w="2409" w:type="dxa"/>
            <w:tcBorders>
              <w:top w:val="nil"/>
              <w:left w:val="nil"/>
              <w:bottom w:val="nil"/>
              <w:right w:val="nil"/>
            </w:tcBorders>
          </w:tcPr>
          <w:p w:rsidR="007375D2" w:rsidRDefault="007375D2" w:rsidP="00AD0759">
            <w:pPr>
              <w:jc w:val="center"/>
            </w:pPr>
          </w:p>
        </w:tc>
        <w:tc>
          <w:tcPr>
            <w:tcW w:w="2903" w:type="dxa"/>
            <w:tcBorders>
              <w:top w:val="nil"/>
              <w:left w:val="nil"/>
              <w:bottom w:val="nil"/>
              <w:right w:val="nil"/>
            </w:tcBorders>
          </w:tcPr>
          <w:p w:rsidR="007375D2" w:rsidRDefault="007375D2" w:rsidP="00AD0759">
            <w:pPr>
              <w:jc w:val="center"/>
            </w:pP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16/08/2001</w:t>
            </w:r>
          </w:p>
        </w:tc>
        <w:tc>
          <w:tcPr>
            <w:tcW w:w="2903" w:type="dxa"/>
            <w:tcBorders>
              <w:top w:val="nil"/>
              <w:left w:val="nil"/>
              <w:bottom w:val="nil"/>
              <w:right w:val="nil"/>
            </w:tcBorders>
          </w:tcPr>
          <w:p w:rsidR="007375D2" w:rsidRDefault="007375D2" w:rsidP="00AD0759">
            <w:pPr>
              <w:jc w:val="center"/>
            </w:pPr>
            <w:r>
              <w:t>13 horas e 30 minutos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17/08/2001</w:t>
            </w:r>
          </w:p>
        </w:tc>
        <w:tc>
          <w:tcPr>
            <w:tcW w:w="2903" w:type="dxa"/>
            <w:tcBorders>
              <w:top w:val="nil"/>
              <w:left w:val="nil"/>
              <w:bottom w:val="nil"/>
              <w:right w:val="nil"/>
            </w:tcBorders>
          </w:tcPr>
          <w:p w:rsidR="007375D2" w:rsidRDefault="007375D2" w:rsidP="00AD0759">
            <w:pPr>
              <w:jc w:val="center"/>
            </w:pPr>
            <w:r>
              <w:t>11 horas e 19 minutos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16/08/2001</w:t>
            </w:r>
          </w:p>
        </w:tc>
        <w:tc>
          <w:tcPr>
            <w:tcW w:w="2903" w:type="dxa"/>
            <w:tcBorders>
              <w:top w:val="nil"/>
              <w:left w:val="nil"/>
              <w:bottom w:val="nil"/>
              <w:right w:val="nil"/>
            </w:tcBorders>
          </w:tcPr>
          <w:p w:rsidR="007375D2" w:rsidRDefault="007375D2" w:rsidP="00AD0759">
            <w:pPr>
              <w:jc w:val="center"/>
            </w:pPr>
            <w:r>
              <w:t>13 horas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16/08/2001</w:t>
            </w:r>
          </w:p>
        </w:tc>
        <w:tc>
          <w:tcPr>
            <w:tcW w:w="2903" w:type="dxa"/>
            <w:tcBorders>
              <w:top w:val="nil"/>
              <w:left w:val="nil"/>
              <w:bottom w:val="nil"/>
              <w:right w:val="nil"/>
            </w:tcBorders>
          </w:tcPr>
          <w:p w:rsidR="007375D2" w:rsidRDefault="007375D2" w:rsidP="00AD0759">
            <w:pPr>
              <w:jc w:val="center"/>
            </w:pPr>
            <w:r>
              <w:t>13 horas e 30 minutos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04/08/2001</w:t>
            </w:r>
          </w:p>
        </w:tc>
        <w:tc>
          <w:tcPr>
            <w:tcW w:w="2903" w:type="dxa"/>
            <w:tcBorders>
              <w:top w:val="nil"/>
              <w:left w:val="nil"/>
              <w:bottom w:val="nil"/>
              <w:right w:val="nil"/>
            </w:tcBorders>
          </w:tcPr>
          <w:p w:rsidR="007375D2" w:rsidRDefault="007375D2" w:rsidP="00AD0759">
            <w:pPr>
              <w:jc w:val="center"/>
            </w:pPr>
            <w:r>
              <w:t>11 horas e 23 minutos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04/08/2001</w:t>
            </w:r>
          </w:p>
        </w:tc>
        <w:tc>
          <w:tcPr>
            <w:tcW w:w="2903" w:type="dxa"/>
            <w:tcBorders>
              <w:top w:val="nil"/>
              <w:left w:val="nil"/>
              <w:bottom w:val="nil"/>
              <w:right w:val="nil"/>
            </w:tcBorders>
          </w:tcPr>
          <w:p w:rsidR="007375D2" w:rsidRDefault="007375D2" w:rsidP="00AD0759">
            <w:pPr>
              <w:jc w:val="center"/>
            </w:pPr>
            <w:r>
              <w:t>14 horas e dois minutos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04/08/2001</w:t>
            </w:r>
          </w:p>
        </w:tc>
        <w:tc>
          <w:tcPr>
            <w:tcW w:w="2903" w:type="dxa"/>
            <w:tcBorders>
              <w:top w:val="nil"/>
              <w:left w:val="nil"/>
              <w:bottom w:val="nil"/>
              <w:right w:val="nil"/>
            </w:tcBorders>
          </w:tcPr>
          <w:p w:rsidR="007375D2" w:rsidRDefault="007375D2" w:rsidP="00AD0759">
            <w:pPr>
              <w:jc w:val="center"/>
            </w:pPr>
            <w:r>
              <w:t>14 horas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31/07/2001</w:t>
            </w:r>
          </w:p>
        </w:tc>
        <w:tc>
          <w:tcPr>
            <w:tcW w:w="2903" w:type="dxa"/>
            <w:tcBorders>
              <w:top w:val="nil"/>
              <w:left w:val="nil"/>
              <w:bottom w:val="nil"/>
              <w:right w:val="nil"/>
            </w:tcBorders>
          </w:tcPr>
          <w:p w:rsidR="007375D2" w:rsidRDefault="007375D2" w:rsidP="00AD0759">
            <w:pPr>
              <w:jc w:val="center"/>
            </w:pPr>
            <w:r>
              <w:t>11 horas</w:t>
            </w:r>
          </w:p>
        </w:tc>
      </w:tr>
      <w:tr w:rsidR="007375D2">
        <w:tc>
          <w:tcPr>
            <w:tcW w:w="3544" w:type="dxa"/>
            <w:tcBorders>
              <w:top w:val="nil"/>
              <w:left w:val="nil"/>
              <w:bottom w:val="nil"/>
              <w:right w:val="nil"/>
            </w:tcBorders>
          </w:tcPr>
          <w:p w:rsidR="007375D2" w:rsidRDefault="007375D2" w:rsidP="00AD0759">
            <w:r>
              <w:t>.................................</w:t>
            </w:r>
          </w:p>
        </w:tc>
        <w:tc>
          <w:tcPr>
            <w:tcW w:w="2409" w:type="dxa"/>
            <w:tcBorders>
              <w:top w:val="nil"/>
              <w:left w:val="nil"/>
              <w:bottom w:val="nil"/>
              <w:right w:val="nil"/>
            </w:tcBorders>
          </w:tcPr>
          <w:p w:rsidR="007375D2" w:rsidRDefault="007375D2" w:rsidP="00AD0759">
            <w:pPr>
              <w:jc w:val="center"/>
            </w:pPr>
            <w:r>
              <w:t>29/07/2001</w:t>
            </w:r>
          </w:p>
        </w:tc>
        <w:tc>
          <w:tcPr>
            <w:tcW w:w="2903" w:type="dxa"/>
            <w:tcBorders>
              <w:top w:val="nil"/>
              <w:left w:val="nil"/>
              <w:bottom w:val="nil"/>
              <w:right w:val="nil"/>
            </w:tcBorders>
          </w:tcPr>
          <w:p w:rsidR="007375D2" w:rsidRDefault="007375D2" w:rsidP="00AD0759">
            <w:pPr>
              <w:jc w:val="center"/>
            </w:pPr>
            <w:r>
              <w:t>10 horas e 38 minutos</w:t>
            </w:r>
          </w:p>
        </w:tc>
      </w:tr>
    </w:tbl>
    <w:p w:rsidR="007375D2" w:rsidRDefault="007375D2" w:rsidP="007375D2">
      <w:pPr>
        <w:ind w:left="851"/>
        <w:jc w:val="both"/>
      </w:pPr>
    </w:p>
    <w:p w:rsidR="007375D2" w:rsidRDefault="007375D2" w:rsidP="00CA22A3">
      <w:pPr>
        <w:pStyle w:val="Recuodecorpodetexto2"/>
        <w:widowControl/>
        <w:tabs>
          <w:tab w:val="clear" w:pos="3969"/>
          <w:tab w:val="clear" w:pos="6237"/>
          <w:tab w:val="clear" w:pos="8080"/>
        </w:tabs>
        <w:spacing w:line="240" w:lineRule="auto"/>
        <w:ind w:left="0"/>
      </w:pPr>
      <w:r>
        <w:t>De acordo com o Artigo 59 da Consolidação das Leis do Trabalho, a jornada normal de trabalho somente poderá ser acrescida de horas suplementares, em número não excedente de duas, desde que não ultrapasse o limite máximo de dez horas diárias, computando-se a jornada normal e extraordinária.</w:t>
      </w:r>
    </w:p>
    <w:p w:rsidR="007375D2" w:rsidRDefault="007375D2" w:rsidP="007375D2">
      <w:pPr>
        <w:pStyle w:val="Recuodecorpodetexto2"/>
        <w:widowControl/>
        <w:tabs>
          <w:tab w:val="clear" w:pos="3969"/>
          <w:tab w:val="clear" w:pos="6237"/>
          <w:tab w:val="clear" w:pos="8080"/>
        </w:tabs>
        <w:spacing w:line="240" w:lineRule="auto"/>
        <w:ind w:left="851" w:hanging="851"/>
      </w:pPr>
      <w:r>
        <w:tab/>
      </w:r>
    </w:p>
    <w:p w:rsidR="007375D2" w:rsidRDefault="007375D2" w:rsidP="00CA22A3">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Excesso de jornada diária/extraordinária de trabalho.</w:t>
      </w:r>
    </w:p>
    <w:p w:rsidR="007375D2" w:rsidRDefault="007375D2" w:rsidP="007375D2">
      <w:pPr>
        <w:pStyle w:val="Corpodetexto2"/>
        <w:ind w:left="1276" w:hanging="425"/>
        <w:jc w:val="both"/>
      </w:pPr>
    </w:p>
    <w:p w:rsidR="007375D2" w:rsidRDefault="007375D2" w:rsidP="00CA22A3">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rPr>
          <w:b/>
          <w:bCs/>
        </w:rPr>
      </w:pPr>
    </w:p>
    <w:p w:rsidR="007375D2" w:rsidRDefault="007375D2" w:rsidP="00CA22A3">
      <w:pPr>
        <w:jc w:val="both"/>
      </w:pPr>
      <w:r>
        <w:lastRenderedPageBreak/>
        <w:t>Lembramos que a Instrução Normativa 01/88 da Secretaria de Relações do Trabalho, e o Artigo 61 da Consolidação das Leis do Trabalho, estabelecem que, em se tratando de serviços inadiáveis, a jornada diária poderá ser acrescida de até quatro horas diárias, exclusivamente para empregados maiores, e mediante comunicação ao órgão local do Ministério do Trabalho, no prazo de dez dias a contar do encerramento dos trabalhos.</w:t>
      </w:r>
    </w:p>
    <w:p w:rsidR="007375D2" w:rsidRDefault="007375D2" w:rsidP="007375D2">
      <w:pPr>
        <w:jc w:val="both"/>
        <w:rPr>
          <w:b/>
          <w:bCs/>
        </w:rPr>
      </w:pPr>
    </w:p>
    <w:p w:rsidR="007375D2" w:rsidRDefault="007375D2" w:rsidP="007375D2">
      <w:pPr>
        <w:jc w:val="both"/>
        <w:rPr>
          <w:b/>
          <w:bCs/>
        </w:rPr>
      </w:pPr>
      <w:bookmarkStart w:id="100" w:name="p22"/>
      <w:r>
        <w:rPr>
          <w:b/>
          <w:bCs/>
        </w:rPr>
        <w:t>2.2</w:t>
      </w:r>
      <w:bookmarkEnd w:id="100"/>
      <w:r>
        <w:rPr>
          <w:b/>
          <w:bCs/>
        </w:rPr>
        <w:tab/>
        <w:t>INTERVALO  INTRAJORNADA</w:t>
      </w:r>
    </w:p>
    <w:p w:rsidR="007375D2" w:rsidRDefault="007375D2" w:rsidP="007375D2">
      <w:pPr>
        <w:ind w:left="851" w:hanging="851"/>
        <w:jc w:val="both"/>
      </w:pPr>
    </w:p>
    <w:p w:rsidR="007375D2" w:rsidRDefault="007375D2" w:rsidP="00CA22A3">
      <w:pPr>
        <w:jc w:val="both"/>
      </w:pPr>
      <w:r>
        <w:t>Da mesma forma que no item anterior, constatamos que em alguns casos não foi observado o intervalo mínimo para repouso intrajornada de onze horas consecutivas, conforme exemplificamos:</w:t>
      </w:r>
    </w:p>
    <w:p w:rsidR="007375D2" w:rsidRDefault="007375D2" w:rsidP="007375D2">
      <w:pPr>
        <w:ind w:left="851"/>
        <w:jc w:val="both"/>
      </w:pPr>
      <w:r>
        <w:t xml:space="preserve"> </w:t>
      </w:r>
    </w:p>
    <w:tbl>
      <w:tblPr>
        <w:tblW w:w="0" w:type="auto"/>
        <w:tblInd w:w="921" w:type="dxa"/>
        <w:tblLayout w:type="fixed"/>
        <w:tblCellMar>
          <w:left w:w="70" w:type="dxa"/>
          <w:right w:w="70" w:type="dxa"/>
        </w:tblCellMar>
        <w:tblLook w:val="0000"/>
      </w:tblPr>
      <w:tblGrid>
        <w:gridCol w:w="2839"/>
        <w:gridCol w:w="2973"/>
        <w:gridCol w:w="2477"/>
      </w:tblGrid>
      <w:tr w:rsidR="007375D2">
        <w:tc>
          <w:tcPr>
            <w:tcW w:w="2839" w:type="dxa"/>
            <w:tcBorders>
              <w:top w:val="nil"/>
              <w:left w:val="nil"/>
              <w:bottom w:val="nil"/>
              <w:right w:val="nil"/>
            </w:tcBorders>
          </w:tcPr>
          <w:p w:rsidR="007375D2" w:rsidRDefault="007375D2" w:rsidP="00AD0759">
            <w:pPr>
              <w:rPr>
                <w:b/>
                <w:bCs/>
              </w:rPr>
            </w:pPr>
            <w:r>
              <w:rPr>
                <w:b/>
                <w:bCs/>
              </w:rPr>
              <w:t>FUNCIONÁRIO</w:t>
            </w:r>
          </w:p>
        </w:tc>
        <w:tc>
          <w:tcPr>
            <w:tcW w:w="2973" w:type="dxa"/>
            <w:tcBorders>
              <w:top w:val="nil"/>
              <w:left w:val="nil"/>
              <w:bottom w:val="nil"/>
              <w:right w:val="nil"/>
            </w:tcBorders>
          </w:tcPr>
          <w:p w:rsidR="007375D2" w:rsidRDefault="007375D2" w:rsidP="00AD0759">
            <w:pPr>
              <w:pStyle w:val="Ttulo6"/>
              <w:rPr>
                <w:rFonts w:ascii="Times New Roman" w:hAnsi="Times New Roman" w:cs="Times New Roman"/>
                <w:i w:val="0"/>
                <w:iCs w:val="0"/>
                <w:sz w:val="24"/>
                <w:szCs w:val="24"/>
              </w:rPr>
            </w:pPr>
            <w:r>
              <w:rPr>
                <w:rFonts w:ascii="Times New Roman" w:hAnsi="Times New Roman" w:cs="Times New Roman"/>
                <w:i w:val="0"/>
                <w:iCs w:val="0"/>
                <w:sz w:val="24"/>
                <w:szCs w:val="24"/>
              </w:rPr>
              <w:t>DATA</w:t>
            </w:r>
          </w:p>
        </w:tc>
        <w:tc>
          <w:tcPr>
            <w:tcW w:w="2477" w:type="dxa"/>
            <w:tcBorders>
              <w:top w:val="nil"/>
              <w:left w:val="nil"/>
              <w:bottom w:val="nil"/>
              <w:right w:val="nil"/>
            </w:tcBorders>
          </w:tcPr>
          <w:p w:rsidR="007375D2" w:rsidRDefault="007375D2" w:rsidP="00AD0759">
            <w:pPr>
              <w:jc w:val="center"/>
              <w:rPr>
                <w:b/>
                <w:bCs/>
              </w:rPr>
            </w:pPr>
            <w:r>
              <w:rPr>
                <w:b/>
                <w:bCs/>
              </w:rPr>
              <w:t xml:space="preserve">INTERVALO </w:t>
            </w:r>
          </w:p>
          <w:p w:rsidR="007375D2" w:rsidRDefault="007375D2" w:rsidP="00AD0759">
            <w:pPr>
              <w:jc w:val="center"/>
              <w:rPr>
                <w:b/>
                <w:bCs/>
              </w:rPr>
            </w:pPr>
            <w:r>
              <w:rPr>
                <w:b/>
                <w:bCs/>
              </w:rPr>
              <w:t>INTRAJORNADAS</w:t>
            </w:r>
          </w:p>
        </w:tc>
      </w:tr>
      <w:tr w:rsidR="007375D2">
        <w:tc>
          <w:tcPr>
            <w:tcW w:w="2839" w:type="dxa"/>
            <w:tcBorders>
              <w:top w:val="nil"/>
              <w:left w:val="nil"/>
              <w:bottom w:val="nil"/>
              <w:right w:val="nil"/>
            </w:tcBorders>
          </w:tcPr>
          <w:p w:rsidR="007375D2" w:rsidRDefault="007375D2" w:rsidP="00AD0759">
            <w:pPr>
              <w:rPr>
                <w:b/>
                <w:bCs/>
                <w:u w:val="single"/>
              </w:rPr>
            </w:pPr>
          </w:p>
        </w:tc>
        <w:tc>
          <w:tcPr>
            <w:tcW w:w="2973" w:type="dxa"/>
            <w:tcBorders>
              <w:top w:val="nil"/>
              <w:left w:val="nil"/>
              <w:bottom w:val="nil"/>
              <w:right w:val="nil"/>
            </w:tcBorders>
          </w:tcPr>
          <w:p w:rsidR="007375D2" w:rsidRDefault="007375D2" w:rsidP="00AD0759">
            <w:pPr>
              <w:pStyle w:val="Ttulo6"/>
              <w:rPr>
                <w:rFonts w:ascii="Times New Roman" w:hAnsi="Times New Roman" w:cs="Times New Roman"/>
                <w:i w:val="0"/>
                <w:iCs w:val="0"/>
                <w:sz w:val="24"/>
                <w:szCs w:val="24"/>
              </w:rPr>
            </w:pPr>
          </w:p>
        </w:tc>
        <w:tc>
          <w:tcPr>
            <w:tcW w:w="2477" w:type="dxa"/>
            <w:tcBorders>
              <w:top w:val="nil"/>
              <w:left w:val="nil"/>
              <w:bottom w:val="nil"/>
              <w:right w:val="nil"/>
            </w:tcBorders>
          </w:tcPr>
          <w:p w:rsidR="007375D2" w:rsidRDefault="007375D2" w:rsidP="00AD0759">
            <w:pPr>
              <w:jc w:val="center"/>
              <w:rPr>
                <w:b/>
                <w:bCs/>
                <w:u w:val="single"/>
              </w:rPr>
            </w:pPr>
          </w:p>
        </w:tc>
      </w:tr>
      <w:tr w:rsidR="007375D2">
        <w:tc>
          <w:tcPr>
            <w:tcW w:w="2839" w:type="dxa"/>
            <w:tcBorders>
              <w:top w:val="nil"/>
              <w:left w:val="nil"/>
              <w:bottom w:val="nil"/>
              <w:right w:val="nil"/>
            </w:tcBorders>
          </w:tcPr>
          <w:p w:rsidR="007375D2" w:rsidRDefault="007375D2" w:rsidP="00AD0759">
            <w:pPr>
              <w:jc w:val="both"/>
            </w:pPr>
            <w:r>
              <w:t>.....................................</w:t>
            </w:r>
          </w:p>
        </w:tc>
        <w:tc>
          <w:tcPr>
            <w:tcW w:w="2973" w:type="dxa"/>
            <w:tcBorders>
              <w:top w:val="nil"/>
              <w:left w:val="nil"/>
              <w:bottom w:val="nil"/>
              <w:right w:val="nil"/>
            </w:tcBorders>
          </w:tcPr>
          <w:p w:rsidR="007375D2" w:rsidRDefault="007375D2" w:rsidP="00AD0759">
            <w:pPr>
              <w:jc w:val="center"/>
            </w:pPr>
            <w:r>
              <w:t>De 15/08/01 para 16/08/01</w:t>
            </w:r>
          </w:p>
        </w:tc>
        <w:tc>
          <w:tcPr>
            <w:tcW w:w="2477" w:type="dxa"/>
            <w:tcBorders>
              <w:top w:val="nil"/>
              <w:left w:val="nil"/>
              <w:bottom w:val="nil"/>
              <w:right w:val="nil"/>
            </w:tcBorders>
          </w:tcPr>
          <w:p w:rsidR="007375D2" w:rsidRDefault="007375D2" w:rsidP="00AD0759">
            <w:pPr>
              <w:jc w:val="center"/>
            </w:pPr>
            <w:r>
              <w:t>09:15 horas</w:t>
            </w:r>
          </w:p>
        </w:tc>
      </w:tr>
      <w:tr w:rsidR="007375D2">
        <w:tc>
          <w:tcPr>
            <w:tcW w:w="2839" w:type="dxa"/>
            <w:tcBorders>
              <w:top w:val="nil"/>
              <w:left w:val="nil"/>
              <w:bottom w:val="nil"/>
              <w:right w:val="nil"/>
            </w:tcBorders>
          </w:tcPr>
          <w:p w:rsidR="007375D2" w:rsidRDefault="007375D2" w:rsidP="00AD0759">
            <w:pPr>
              <w:jc w:val="both"/>
            </w:pPr>
            <w:r>
              <w:t>.....................................</w:t>
            </w:r>
          </w:p>
        </w:tc>
        <w:tc>
          <w:tcPr>
            <w:tcW w:w="2973" w:type="dxa"/>
            <w:tcBorders>
              <w:top w:val="nil"/>
              <w:left w:val="nil"/>
              <w:bottom w:val="nil"/>
              <w:right w:val="nil"/>
            </w:tcBorders>
          </w:tcPr>
          <w:p w:rsidR="007375D2" w:rsidRDefault="007375D2" w:rsidP="00AD0759">
            <w:pPr>
              <w:jc w:val="center"/>
            </w:pPr>
            <w:r>
              <w:t>De 15/08/2001 para 16/08/2001</w:t>
            </w:r>
          </w:p>
        </w:tc>
        <w:tc>
          <w:tcPr>
            <w:tcW w:w="2477" w:type="dxa"/>
            <w:tcBorders>
              <w:top w:val="nil"/>
              <w:left w:val="nil"/>
              <w:bottom w:val="nil"/>
              <w:right w:val="nil"/>
            </w:tcBorders>
          </w:tcPr>
          <w:p w:rsidR="007375D2" w:rsidRDefault="007375D2" w:rsidP="00AD0759">
            <w:pPr>
              <w:jc w:val="center"/>
            </w:pPr>
            <w:r>
              <w:t>09:07 horas</w:t>
            </w:r>
          </w:p>
        </w:tc>
      </w:tr>
      <w:tr w:rsidR="007375D2">
        <w:tc>
          <w:tcPr>
            <w:tcW w:w="2839" w:type="dxa"/>
            <w:tcBorders>
              <w:top w:val="nil"/>
              <w:left w:val="nil"/>
              <w:bottom w:val="nil"/>
              <w:right w:val="nil"/>
            </w:tcBorders>
          </w:tcPr>
          <w:p w:rsidR="007375D2" w:rsidRDefault="007375D2" w:rsidP="00AD0759">
            <w:pPr>
              <w:jc w:val="both"/>
            </w:pPr>
            <w:r>
              <w:t>.....................................</w:t>
            </w:r>
          </w:p>
        </w:tc>
        <w:tc>
          <w:tcPr>
            <w:tcW w:w="2973" w:type="dxa"/>
            <w:tcBorders>
              <w:top w:val="nil"/>
              <w:left w:val="nil"/>
              <w:bottom w:val="nil"/>
              <w:right w:val="nil"/>
            </w:tcBorders>
          </w:tcPr>
          <w:p w:rsidR="007375D2" w:rsidRDefault="007375D2" w:rsidP="00AD0759">
            <w:pPr>
              <w:jc w:val="center"/>
            </w:pPr>
            <w:r>
              <w:t>De 15/08/01 para 16/08/01</w:t>
            </w:r>
          </w:p>
        </w:tc>
        <w:tc>
          <w:tcPr>
            <w:tcW w:w="2477" w:type="dxa"/>
            <w:tcBorders>
              <w:top w:val="nil"/>
              <w:left w:val="nil"/>
              <w:bottom w:val="nil"/>
              <w:right w:val="nil"/>
            </w:tcBorders>
          </w:tcPr>
          <w:p w:rsidR="007375D2" w:rsidRDefault="007375D2" w:rsidP="00AD0759">
            <w:pPr>
              <w:jc w:val="center"/>
            </w:pPr>
            <w:r>
              <w:t>09:34 horas</w:t>
            </w:r>
          </w:p>
        </w:tc>
      </w:tr>
      <w:tr w:rsidR="007375D2">
        <w:tc>
          <w:tcPr>
            <w:tcW w:w="2839" w:type="dxa"/>
            <w:tcBorders>
              <w:top w:val="nil"/>
              <w:left w:val="nil"/>
              <w:bottom w:val="nil"/>
              <w:right w:val="nil"/>
            </w:tcBorders>
          </w:tcPr>
          <w:p w:rsidR="007375D2" w:rsidRDefault="007375D2" w:rsidP="00AD0759">
            <w:pPr>
              <w:jc w:val="both"/>
            </w:pPr>
          </w:p>
        </w:tc>
        <w:tc>
          <w:tcPr>
            <w:tcW w:w="2973" w:type="dxa"/>
            <w:tcBorders>
              <w:top w:val="nil"/>
              <w:left w:val="nil"/>
              <w:bottom w:val="nil"/>
              <w:right w:val="nil"/>
            </w:tcBorders>
          </w:tcPr>
          <w:p w:rsidR="007375D2" w:rsidRDefault="007375D2" w:rsidP="00AD0759">
            <w:pPr>
              <w:jc w:val="center"/>
            </w:pPr>
          </w:p>
        </w:tc>
        <w:tc>
          <w:tcPr>
            <w:tcW w:w="2477" w:type="dxa"/>
            <w:tcBorders>
              <w:top w:val="nil"/>
              <w:left w:val="nil"/>
              <w:bottom w:val="nil"/>
              <w:right w:val="nil"/>
            </w:tcBorders>
          </w:tcPr>
          <w:p w:rsidR="007375D2" w:rsidRDefault="007375D2" w:rsidP="00AD0759">
            <w:pPr>
              <w:jc w:val="center"/>
            </w:pPr>
          </w:p>
        </w:tc>
      </w:tr>
      <w:tr w:rsidR="007375D2">
        <w:tc>
          <w:tcPr>
            <w:tcW w:w="2839" w:type="dxa"/>
            <w:tcBorders>
              <w:top w:val="nil"/>
              <w:left w:val="nil"/>
              <w:bottom w:val="nil"/>
              <w:right w:val="nil"/>
            </w:tcBorders>
          </w:tcPr>
          <w:p w:rsidR="007375D2" w:rsidRDefault="007375D2" w:rsidP="00AD0759">
            <w:pPr>
              <w:jc w:val="both"/>
            </w:pPr>
          </w:p>
        </w:tc>
        <w:tc>
          <w:tcPr>
            <w:tcW w:w="2973" w:type="dxa"/>
            <w:tcBorders>
              <w:top w:val="nil"/>
              <w:left w:val="nil"/>
              <w:bottom w:val="nil"/>
              <w:right w:val="nil"/>
            </w:tcBorders>
          </w:tcPr>
          <w:p w:rsidR="007375D2" w:rsidRDefault="007375D2" w:rsidP="00AD0759">
            <w:pPr>
              <w:jc w:val="center"/>
            </w:pPr>
            <w:r>
              <w:t>De 01/08/00 para 02/08/00</w:t>
            </w:r>
          </w:p>
        </w:tc>
        <w:tc>
          <w:tcPr>
            <w:tcW w:w="2477" w:type="dxa"/>
            <w:tcBorders>
              <w:top w:val="nil"/>
              <w:left w:val="nil"/>
              <w:bottom w:val="nil"/>
              <w:right w:val="nil"/>
            </w:tcBorders>
          </w:tcPr>
          <w:p w:rsidR="007375D2" w:rsidRDefault="007375D2" w:rsidP="00AD0759">
            <w:pPr>
              <w:jc w:val="center"/>
            </w:pPr>
            <w:r>
              <w:t>09:56 horas</w:t>
            </w:r>
          </w:p>
        </w:tc>
      </w:tr>
    </w:tbl>
    <w:p w:rsidR="007375D2" w:rsidRDefault="007375D2" w:rsidP="00CA22A3">
      <w:pPr>
        <w:pStyle w:val="Recuodecorpodetexto2"/>
        <w:widowControl/>
        <w:tabs>
          <w:tab w:val="clear" w:pos="3969"/>
          <w:tab w:val="clear" w:pos="6237"/>
          <w:tab w:val="clear" w:pos="8080"/>
        </w:tabs>
        <w:spacing w:line="240" w:lineRule="auto"/>
        <w:ind w:left="0"/>
      </w:pPr>
      <w:r>
        <w:t>De acordo com o Artigo 66 da Consolidação das Leis do Trabalho, entre duas jornadas de trabalho haverá um período mínimo de 11 horas consecutivas para descanso.</w:t>
      </w:r>
    </w:p>
    <w:p w:rsidR="007375D2" w:rsidRDefault="007375D2" w:rsidP="007375D2">
      <w:pPr>
        <w:pStyle w:val="Recuodecorpodetexto2"/>
        <w:widowControl/>
        <w:tabs>
          <w:tab w:val="clear" w:pos="3969"/>
          <w:tab w:val="clear" w:pos="6237"/>
          <w:tab w:val="clear" w:pos="8080"/>
        </w:tabs>
        <w:spacing w:line="240" w:lineRule="auto"/>
        <w:ind w:left="851" w:hanging="851"/>
      </w:pPr>
      <w:r>
        <w:tab/>
      </w:r>
    </w:p>
    <w:p w:rsidR="007375D2" w:rsidRDefault="007375D2" w:rsidP="00CA22A3">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Intervalo para repouso intrajornada inferior ao limite mínimo de 11 horas consecutivas.</w:t>
      </w:r>
    </w:p>
    <w:p w:rsidR="007375D2" w:rsidRDefault="007375D2" w:rsidP="007375D2">
      <w:pPr>
        <w:pStyle w:val="Corpodetexto2"/>
        <w:ind w:left="1276" w:hanging="425"/>
        <w:jc w:val="both"/>
      </w:pPr>
    </w:p>
    <w:p w:rsidR="007375D2" w:rsidRDefault="007375D2" w:rsidP="00CA22A3">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outlineLvl w:val="0"/>
        <w:rPr>
          <w:b/>
          <w:bCs/>
        </w:rPr>
      </w:pPr>
    </w:p>
    <w:p w:rsidR="007375D2" w:rsidRDefault="007375D2" w:rsidP="007375D2">
      <w:pPr>
        <w:ind w:left="851" w:hanging="851"/>
        <w:jc w:val="both"/>
        <w:outlineLvl w:val="0"/>
      </w:pPr>
      <w:bookmarkStart w:id="101" w:name="p23"/>
      <w:r>
        <w:rPr>
          <w:b/>
          <w:bCs/>
        </w:rPr>
        <w:t>2.3</w:t>
      </w:r>
      <w:r>
        <w:rPr>
          <w:b/>
          <w:bCs/>
        </w:rPr>
        <w:tab/>
        <w:t>TRABALHO NOS DIAS DESTINADOS AO DESCANSO SEMANAL</w:t>
      </w:r>
    </w:p>
    <w:bookmarkEnd w:id="101"/>
    <w:p w:rsidR="007375D2" w:rsidRDefault="007375D2" w:rsidP="007375D2">
      <w:pPr>
        <w:jc w:val="both"/>
      </w:pPr>
    </w:p>
    <w:p w:rsidR="007375D2" w:rsidRDefault="007375D2" w:rsidP="00CA22A3">
      <w:pPr>
        <w:jc w:val="both"/>
      </w:pPr>
      <w:r>
        <w:t>Alguns funcionários vêm trabalhando nos dias destinados ao descanso semanal, sem que o referido descanso seja concedido em outro dia da semana:</w:t>
      </w:r>
    </w:p>
    <w:p w:rsidR="007375D2" w:rsidRDefault="007375D2" w:rsidP="007375D2">
      <w:pPr>
        <w:ind w:left="851" w:hanging="851"/>
        <w:jc w:val="both"/>
      </w:pPr>
    </w:p>
    <w:tbl>
      <w:tblPr>
        <w:tblW w:w="0" w:type="auto"/>
        <w:tblInd w:w="921" w:type="dxa"/>
        <w:tblLayout w:type="fixed"/>
        <w:tblCellMar>
          <w:left w:w="70" w:type="dxa"/>
          <w:right w:w="70" w:type="dxa"/>
        </w:tblCellMar>
        <w:tblLook w:val="0000"/>
      </w:tblPr>
      <w:tblGrid>
        <w:gridCol w:w="4536"/>
        <w:gridCol w:w="4321"/>
      </w:tblGrid>
      <w:tr w:rsidR="007375D2">
        <w:tc>
          <w:tcPr>
            <w:tcW w:w="4536" w:type="dxa"/>
            <w:tcBorders>
              <w:top w:val="nil"/>
              <w:left w:val="nil"/>
              <w:bottom w:val="nil"/>
              <w:right w:val="nil"/>
            </w:tcBorders>
          </w:tcPr>
          <w:p w:rsidR="007375D2" w:rsidRDefault="007375D2" w:rsidP="00AD0759">
            <w:pPr>
              <w:jc w:val="center"/>
              <w:rPr>
                <w:b/>
                <w:bCs/>
                <w:u w:val="single"/>
              </w:rPr>
            </w:pPr>
            <w:r>
              <w:rPr>
                <w:b/>
                <w:bCs/>
                <w:u w:val="single"/>
              </w:rPr>
              <w:t>Nome do funcionário</w:t>
            </w:r>
          </w:p>
        </w:tc>
        <w:tc>
          <w:tcPr>
            <w:tcW w:w="4321" w:type="dxa"/>
            <w:tcBorders>
              <w:top w:val="nil"/>
              <w:left w:val="nil"/>
              <w:bottom w:val="nil"/>
              <w:right w:val="nil"/>
            </w:tcBorders>
          </w:tcPr>
          <w:p w:rsidR="007375D2" w:rsidRDefault="007375D2" w:rsidP="00AD0759">
            <w:pPr>
              <w:jc w:val="center"/>
              <w:rPr>
                <w:b/>
                <w:bCs/>
                <w:u w:val="single"/>
              </w:rPr>
            </w:pPr>
            <w:r>
              <w:rPr>
                <w:b/>
                <w:bCs/>
                <w:u w:val="single"/>
              </w:rPr>
              <w:t>Dia de descanso semanal trabalhado pelo funcionário</w:t>
            </w:r>
          </w:p>
        </w:tc>
      </w:tr>
      <w:tr w:rsidR="007375D2">
        <w:tc>
          <w:tcPr>
            <w:tcW w:w="4536" w:type="dxa"/>
            <w:tcBorders>
              <w:top w:val="nil"/>
              <w:left w:val="nil"/>
              <w:bottom w:val="nil"/>
              <w:right w:val="nil"/>
            </w:tcBorders>
          </w:tcPr>
          <w:p w:rsidR="007375D2" w:rsidRDefault="007375D2" w:rsidP="00AD0759"/>
        </w:tc>
        <w:tc>
          <w:tcPr>
            <w:tcW w:w="4321" w:type="dxa"/>
            <w:tcBorders>
              <w:top w:val="nil"/>
              <w:left w:val="nil"/>
              <w:bottom w:val="nil"/>
              <w:right w:val="nil"/>
            </w:tcBorders>
          </w:tcPr>
          <w:p w:rsidR="007375D2" w:rsidRDefault="007375D2" w:rsidP="00AD0759">
            <w:pPr>
              <w:jc w:val="center"/>
            </w:pP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lastRenderedPageBreak/>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r w:rsidR="007375D2">
        <w:tc>
          <w:tcPr>
            <w:tcW w:w="4536" w:type="dxa"/>
            <w:tcBorders>
              <w:top w:val="nil"/>
              <w:left w:val="nil"/>
              <w:bottom w:val="nil"/>
              <w:right w:val="nil"/>
            </w:tcBorders>
          </w:tcPr>
          <w:p w:rsidR="007375D2" w:rsidRDefault="007375D2" w:rsidP="00AD0759">
            <w:pPr>
              <w:jc w:val="center"/>
            </w:pPr>
            <w:r>
              <w:t>..............................</w:t>
            </w:r>
          </w:p>
        </w:tc>
        <w:tc>
          <w:tcPr>
            <w:tcW w:w="4321" w:type="dxa"/>
            <w:tcBorders>
              <w:top w:val="nil"/>
              <w:left w:val="nil"/>
              <w:bottom w:val="nil"/>
              <w:right w:val="nil"/>
            </w:tcBorders>
          </w:tcPr>
          <w:p w:rsidR="007375D2" w:rsidRDefault="007375D2" w:rsidP="00AD0759">
            <w:pPr>
              <w:jc w:val="center"/>
            </w:pPr>
            <w:r>
              <w:t>29/0720/01</w:t>
            </w:r>
          </w:p>
        </w:tc>
      </w:tr>
    </w:tbl>
    <w:p w:rsidR="007375D2" w:rsidRDefault="007375D2" w:rsidP="007375D2">
      <w:pPr>
        <w:ind w:left="851" w:hanging="851"/>
        <w:jc w:val="both"/>
      </w:pPr>
    </w:p>
    <w:p w:rsidR="007375D2" w:rsidRDefault="007375D2" w:rsidP="00CA22A3">
      <w:pPr>
        <w:jc w:val="both"/>
      </w:pPr>
      <w:r>
        <w:t>De acordo com o Artigo 67 da Consolidação das Leis do Trabalho, é assegurado a todo o trabalhador um descanso semanal de 24 horas consecutivas, mais 11 horas entre uma jornada e outra, perfazendo assim 35 horas,  o qual, salvo por motivo de conveniência pública ou necessidade imperiosa do serviço, deverá coincidir com o domingo.</w:t>
      </w:r>
    </w:p>
    <w:p w:rsidR="007375D2" w:rsidRDefault="007375D2" w:rsidP="007375D2">
      <w:pPr>
        <w:ind w:left="851" w:hanging="851"/>
        <w:jc w:val="both"/>
      </w:pPr>
    </w:p>
    <w:p w:rsidR="007375D2" w:rsidRDefault="007375D2" w:rsidP="00CA22A3">
      <w:pPr>
        <w:jc w:val="both"/>
        <w:rPr>
          <w:color w:val="FF0000"/>
        </w:rPr>
      </w:pPr>
      <w:r>
        <w:t xml:space="preserve">Alertamos que, independente do pagamento de jornada extraordinária, se o procedimento em pauta for detectado pela fiscalização do trabalho, a empresa estaria sujeita à multa estabelecida pelo Artigo 75 da Consolidação das Leis do Trabalho, cujo valor varia de 37,8285 </w:t>
      </w:r>
      <w:proofErr w:type="spellStart"/>
      <w:r>
        <w:t>UFIR’s</w:t>
      </w:r>
      <w:proofErr w:type="spellEnd"/>
      <w:r>
        <w:t xml:space="preserve"> até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pStyle w:val="Corpodetexto2"/>
        <w:jc w:val="both"/>
        <w:rPr>
          <w:b/>
          <w:bCs/>
        </w:rPr>
      </w:pPr>
      <w:bookmarkStart w:id="102" w:name="p24"/>
      <w:r>
        <w:rPr>
          <w:b/>
          <w:bCs/>
        </w:rPr>
        <w:t>2.4</w:t>
      </w:r>
      <w:r>
        <w:rPr>
          <w:b/>
          <w:bCs/>
        </w:rPr>
        <w:tab/>
        <w:t>INTERVALO INTRAJORNADAS – 15 MINUTOS</w:t>
      </w:r>
    </w:p>
    <w:bookmarkEnd w:id="102"/>
    <w:p w:rsidR="007375D2" w:rsidRDefault="007375D2" w:rsidP="007375D2">
      <w:pPr>
        <w:pStyle w:val="Corpodetexto2"/>
        <w:ind w:left="1276" w:hanging="425"/>
        <w:jc w:val="both"/>
      </w:pPr>
    </w:p>
    <w:p w:rsidR="007375D2" w:rsidRDefault="007375D2" w:rsidP="00CA22A3">
      <w:pPr>
        <w:pStyle w:val="Corpodetexto2"/>
        <w:jc w:val="both"/>
      </w:pPr>
      <w:r>
        <w:t>O intervalo de 15 minutos para descanso não é pré-assinalado no cartão ponto das telefonistas que cumprem jornada de trabalho de 06 horas diárias, no entanto, as mesmas cumprem o referido intervalo.</w:t>
      </w:r>
    </w:p>
    <w:p w:rsidR="007375D2" w:rsidRDefault="007375D2" w:rsidP="007375D2">
      <w:pPr>
        <w:pStyle w:val="Corpodetexto2"/>
        <w:ind w:left="851"/>
        <w:jc w:val="both"/>
      </w:pPr>
    </w:p>
    <w:p w:rsidR="007375D2" w:rsidRDefault="007375D2" w:rsidP="00CA22A3">
      <w:pPr>
        <w:pStyle w:val="Corpodetexto2"/>
        <w:jc w:val="both"/>
      </w:pPr>
      <w:r>
        <w:t>Salientamos que o parágrafo 1º, do artigo 71, da CLT determina 15 minutos de intervalo para jornadas de trabalho com 6 horas de duração. Para tanto, recomendamos manter o referido intervalo pré-assinalado no cartão de ponto, desta forma o registro de suas jornadas seria 5 horas e 45 minutos de jornada trabalhada e 15 minutos de descanso para lanche, perfazendo 6 horas diárias.</w:t>
      </w:r>
    </w:p>
    <w:p w:rsidR="007375D2" w:rsidRDefault="007375D2" w:rsidP="007375D2">
      <w:pPr>
        <w:pStyle w:val="Corpodetexto2"/>
        <w:ind w:left="851"/>
        <w:jc w:val="both"/>
      </w:pPr>
    </w:p>
    <w:p w:rsidR="007375D2" w:rsidRDefault="007375D2" w:rsidP="00CA22A3">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CA22A3">
      <w:pPr>
        <w:pStyle w:val="Corpodetexto2"/>
        <w:jc w:val="both"/>
      </w:pPr>
      <w:r>
        <w:t>Penalidade:</w:t>
      </w:r>
    </w:p>
    <w:p w:rsidR="007375D2" w:rsidRDefault="007375D2" w:rsidP="007375D2">
      <w:pPr>
        <w:pStyle w:val="Corpodetexto2"/>
        <w:ind w:left="1276" w:hanging="425"/>
        <w:jc w:val="both"/>
      </w:pPr>
    </w:p>
    <w:p w:rsidR="007375D2" w:rsidRPr="0084561E"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rPr>
          <w:color w:val="FF0000"/>
        </w:rPr>
      </w:pPr>
    </w:p>
    <w:p w:rsidR="007375D2" w:rsidRDefault="007375D2" w:rsidP="007375D2">
      <w:pPr>
        <w:ind w:left="851" w:hanging="851"/>
        <w:jc w:val="both"/>
        <w:rPr>
          <w:b/>
          <w:bCs/>
        </w:rPr>
      </w:pPr>
      <w:bookmarkStart w:id="103" w:name="p25"/>
      <w:r>
        <w:rPr>
          <w:b/>
          <w:bCs/>
        </w:rPr>
        <w:t>2.5</w:t>
      </w:r>
      <w:r>
        <w:rPr>
          <w:b/>
          <w:bCs/>
        </w:rPr>
        <w:tab/>
        <w:t xml:space="preserve">MARCAÇÃO COM ANTECEDÊNCIA </w:t>
      </w:r>
    </w:p>
    <w:bookmarkEnd w:id="103"/>
    <w:p w:rsidR="007375D2" w:rsidRDefault="007375D2" w:rsidP="007375D2">
      <w:pPr>
        <w:jc w:val="both"/>
      </w:pPr>
    </w:p>
    <w:p w:rsidR="007375D2" w:rsidRDefault="007375D2" w:rsidP="00CA22A3">
      <w:pPr>
        <w:jc w:val="both"/>
      </w:pPr>
      <w:r>
        <w:t xml:space="preserve">Alguns funcionários vêm fazendo alguns minutos extras na entrada do trabalho, devido efetuarem registro ponto com antecedência, e após o horário de trabalho, os quais não foram computados no cálculo das horas extras, no entanto, não há autorização, por escrito, do encarregado/chefe da seção. </w:t>
      </w:r>
    </w:p>
    <w:p w:rsidR="007375D2" w:rsidRDefault="007375D2" w:rsidP="007375D2">
      <w:pPr>
        <w:ind w:left="851"/>
        <w:jc w:val="both"/>
      </w:pPr>
    </w:p>
    <w:p w:rsidR="007375D2" w:rsidRDefault="007375D2" w:rsidP="00CA22A3">
      <w:pPr>
        <w:jc w:val="both"/>
      </w:pPr>
      <w:r>
        <w:t>A título de exemplo citamos abaixo:</w:t>
      </w:r>
    </w:p>
    <w:p w:rsidR="007375D2" w:rsidRDefault="007375D2" w:rsidP="007375D2">
      <w:pPr>
        <w:ind w:left="851"/>
        <w:jc w:val="both"/>
      </w:pPr>
    </w:p>
    <w:tbl>
      <w:tblPr>
        <w:tblW w:w="0" w:type="auto"/>
        <w:tblInd w:w="921" w:type="dxa"/>
        <w:tblLayout w:type="fixed"/>
        <w:tblCellMar>
          <w:left w:w="70" w:type="dxa"/>
          <w:right w:w="70" w:type="dxa"/>
        </w:tblCellMar>
        <w:tblLook w:val="0000"/>
      </w:tblPr>
      <w:tblGrid>
        <w:gridCol w:w="2835"/>
        <w:gridCol w:w="5454"/>
      </w:tblGrid>
      <w:tr w:rsidR="007375D2">
        <w:tc>
          <w:tcPr>
            <w:tcW w:w="2835" w:type="dxa"/>
            <w:tcBorders>
              <w:top w:val="nil"/>
              <w:left w:val="nil"/>
              <w:bottom w:val="nil"/>
              <w:right w:val="nil"/>
            </w:tcBorders>
          </w:tcPr>
          <w:p w:rsidR="007375D2" w:rsidRDefault="007375D2" w:rsidP="00AD0759">
            <w:pPr>
              <w:jc w:val="center"/>
              <w:rPr>
                <w:b/>
                <w:bCs/>
              </w:rPr>
            </w:pPr>
          </w:p>
          <w:p w:rsidR="007375D2" w:rsidRDefault="007375D2" w:rsidP="00AD0759">
            <w:pPr>
              <w:jc w:val="center"/>
              <w:rPr>
                <w:b/>
                <w:bCs/>
              </w:rPr>
            </w:pPr>
            <w:r>
              <w:rPr>
                <w:b/>
                <w:bCs/>
              </w:rPr>
              <w:t>Funcionário</w:t>
            </w:r>
          </w:p>
          <w:p w:rsidR="007375D2" w:rsidRDefault="007375D2" w:rsidP="00AD0759">
            <w:pPr>
              <w:jc w:val="center"/>
              <w:rPr>
                <w:b/>
                <w:bCs/>
              </w:rPr>
            </w:pPr>
          </w:p>
        </w:tc>
        <w:tc>
          <w:tcPr>
            <w:tcW w:w="5454" w:type="dxa"/>
            <w:tcBorders>
              <w:top w:val="nil"/>
              <w:left w:val="nil"/>
              <w:bottom w:val="nil"/>
              <w:right w:val="nil"/>
            </w:tcBorders>
          </w:tcPr>
          <w:p w:rsidR="007375D2" w:rsidRDefault="007375D2" w:rsidP="00AD0759">
            <w:pPr>
              <w:jc w:val="center"/>
              <w:rPr>
                <w:b/>
                <w:bCs/>
              </w:rPr>
            </w:pPr>
            <w:r>
              <w:rPr>
                <w:b/>
                <w:bCs/>
              </w:rPr>
              <w:t xml:space="preserve"> </w:t>
            </w:r>
          </w:p>
          <w:p w:rsidR="007375D2" w:rsidRDefault="007375D2" w:rsidP="00AD0759">
            <w:pPr>
              <w:jc w:val="center"/>
              <w:rPr>
                <w:b/>
                <w:bCs/>
              </w:rPr>
            </w:pPr>
            <w:r>
              <w:rPr>
                <w:b/>
                <w:bCs/>
              </w:rPr>
              <w:t>Descrição</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lastRenderedPageBreak/>
              <w:t>..............................</w:t>
            </w:r>
          </w:p>
        </w:tc>
        <w:tc>
          <w:tcPr>
            <w:tcW w:w="5454" w:type="dxa"/>
            <w:tcBorders>
              <w:top w:val="nil"/>
              <w:left w:val="nil"/>
              <w:bottom w:val="nil"/>
              <w:right w:val="nil"/>
            </w:tcBorders>
          </w:tcPr>
          <w:p w:rsidR="007375D2" w:rsidRDefault="007375D2" w:rsidP="00AD0759">
            <w:pPr>
              <w:jc w:val="both"/>
            </w:pPr>
            <w:r>
              <w:t xml:space="preserve">- Em 03/ago./01, no início da jornada fez 10 </w:t>
            </w:r>
            <w:r>
              <w:br/>
              <w:t xml:space="preserve">   minutos extras</w:t>
            </w:r>
          </w:p>
          <w:p w:rsidR="007375D2" w:rsidRDefault="007375D2" w:rsidP="00AD0759">
            <w:pPr>
              <w:jc w:val="both"/>
            </w:pPr>
          </w:p>
        </w:tc>
      </w:tr>
      <w:tr w:rsidR="007375D2">
        <w:tc>
          <w:tcPr>
            <w:tcW w:w="2835" w:type="dxa"/>
            <w:tcBorders>
              <w:top w:val="nil"/>
              <w:left w:val="nil"/>
              <w:bottom w:val="nil"/>
              <w:right w:val="nil"/>
            </w:tcBorders>
          </w:tcPr>
          <w:p w:rsidR="007375D2" w:rsidRDefault="007375D2" w:rsidP="00AD0759">
            <w:pPr>
              <w:jc w:val="both"/>
            </w:pPr>
            <w:r>
              <w:t>..............................</w:t>
            </w:r>
          </w:p>
        </w:tc>
        <w:tc>
          <w:tcPr>
            <w:tcW w:w="5454" w:type="dxa"/>
            <w:tcBorders>
              <w:top w:val="nil"/>
              <w:left w:val="nil"/>
              <w:bottom w:val="nil"/>
              <w:right w:val="nil"/>
            </w:tcBorders>
          </w:tcPr>
          <w:p w:rsidR="007375D2" w:rsidRDefault="007375D2" w:rsidP="00AD0759">
            <w:pPr>
              <w:jc w:val="both"/>
            </w:pPr>
            <w:r>
              <w:t xml:space="preserve">- Em 11/ago./01, no início da jornada fez </w:t>
            </w:r>
            <w:r>
              <w:br/>
              <w:t xml:space="preserve">    10 minutos extras;</w:t>
            </w:r>
          </w:p>
          <w:p w:rsidR="007375D2" w:rsidRDefault="007375D2" w:rsidP="00AD0759">
            <w:pPr>
              <w:jc w:val="both"/>
            </w:pPr>
            <w:r>
              <w:t xml:space="preserve">- Em 18/ago./01, no final da jornada fez 10 </w:t>
            </w:r>
            <w:r>
              <w:br/>
              <w:t xml:space="preserve">    minutos extras.</w:t>
            </w:r>
          </w:p>
        </w:tc>
      </w:tr>
      <w:tr w:rsidR="007375D2">
        <w:tc>
          <w:tcPr>
            <w:tcW w:w="2835" w:type="dxa"/>
            <w:tcBorders>
              <w:top w:val="nil"/>
              <w:left w:val="nil"/>
              <w:bottom w:val="nil"/>
              <w:right w:val="nil"/>
            </w:tcBorders>
          </w:tcPr>
          <w:p w:rsidR="007375D2" w:rsidRDefault="007375D2" w:rsidP="00AD0759">
            <w:pPr>
              <w:jc w:val="both"/>
            </w:pPr>
            <w:r>
              <w:t>..............................</w:t>
            </w:r>
          </w:p>
        </w:tc>
        <w:tc>
          <w:tcPr>
            <w:tcW w:w="5454" w:type="dxa"/>
            <w:tcBorders>
              <w:top w:val="nil"/>
              <w:left w:val="nil"/>
              <w:bottom w:val="nil"/>
              <w:right w:val="nil"/>
            </w:tcBorders>
          </w:tcPr>
          <w:p w:rsidR="007375D2" w:rsidRDefault="007375D2" w:rsidP="00AD0759">
            <w:pPr>
              <w:jc w:val="both"/>
            </w:pPr>
            <w:r>
              <w:t xml:space="preserve">- Em 02/ago./01, no início da jornada fez 10 </w:t>
            </w:r>
            <w:r>
              <w:br/>
              <w:t xml:space="preserve">   minutos extras;</w:t>
            </w:r>
          </w:p>
          <w:p w:rsidR="007375D2" w:rsidRDefault="007375D2" w:rsidP="00AD0759">
            <w:pPr>
              <w:jc w:val="both"/>
            </w:pPr>
            <w:r>
              <w:t xml:space="preserve">- Em 03/ago./01, no  final do jornada fez 25 </w:t>
            </w:r>
            <w:r>
              <w:br/>
              <w:t xml:space="preserve">   minutos extras</w:t>
            </w:r>
          </w:p>
          <w:p w:rsidR="007375D2" w:rsidRDefault="007375D2" w:rsidP="00AD0759">
            <w:pPr>
              <w:jc w:val="both"/>
            </w:pPr>
            <w:r>
              <w:t xml:space="preserve">- Em 17/ago./01, no  final do jornada fez 30 </w:t>
            </w:r>
            <w:r>
              <w:br/>
              <w:t xml:space="preserve">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t>..............................</w:t>
            </w:r>
          </w:p>
        </w:tc>
        <w:tc>
          <w:tcPr>
            <w:tcW w:w="5454" w:type="dxa"/>
            <w:tcBorders>
              <w:top w:val="nil"/>
              <w:left w:val="nil"/>
              <w:bottom w:val="nil"/>
              <w:right w:val="nil"/>
            </w:tcBorders>
          </w:tcPr>
          <w:p w:rsidR="007375D2" w:rsidRDefault="007375D2" w:rsidP="00AD0759">
            <w:pPr>
              <w:jc w:val="both"/>
            </w:pPr>
            <w:r>
              <w:t>- Durante o mês de Agosto/2001, no início da jornada fez 10  minutos extras</w:t>
            </w:r>
          </w:p>
          <w:p w:rsidR="007375D2" w:rsidRDefault="007375D2" w:rsidP="00AD0759">
            <w:pPr>
              <w:jc w:val="both"/>
            </w:pP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p>
        </w:tc>
      </w:tr>
    </w:tbl>
    <w:p w:rsidR="007375D2" w:rsidRDefault="007375D2" w:rsidP="007375D2">
      <w:pPr>
        <w:jc w:val="both"/>
      </w:pPr>
    </w:p>
    <w:p w:rsidR="007375D2" w:rsidRDefault="007375D2" w:rsidP="00CA22A3">
      <w:pPr>
        <w:jc w:val="both"/>
      </w:pPr>
      <w:r>
        <w:t>Alertamos que os referidos registros poderão ser considerados, em eventuais reclamatórias trabalhistas, como tempo à disposição da empresa e, por conseguinte, exigido o pagamento das horas suplementares.</w:t>
      </w:r>
    </w:p>
    <w:p w:rsidR="007375D2" w:rsidRDefault="007375D2" w:rsidP="007375D2">
      <w:pPr>
        <w:jc w:val="both"/>
      </w:pPr>
    </w:p>
    <w:p w:rsidR="007375D2" w:rsidRDefault="007375D2" w:rsidP="007375D2">
      <w:pPr>
        <w:ind w:left="851" w:hanging="851"/>
        <w:jc w:val="both"/>
        <w:rPr>
          <w:b/>
          <w:bCs/>
        </w:rPr>
      </w:pPr>
      <w:bookmarkStart w:id="104" w:name="p26"/>
      <w:r>
        <w:rPr>
          <w:b/>
          <w:bCs/>
        </w:rPr>
        <w:t>2.6</w:t>
      </w:r>
      <w:r>
        <w:rPr>
          <w:b/>
          <w:bCs/>
        </w:rPr>
        <w:tab/>
        <w:t>MARCAÇÃO COM ANTECEDÊNCIA E AUTORIZAÇÃO PARA HORAS EXTRAS</w:t>
      </w:r>
    </w:p>
    <w:bookmarkEnd w:id="104"/>
    <w:p w:rsidR="007375D2" w:rsidRDefault="007375D2" w:rsidP="007375D2">
      <w:pPr>
        <w:jc w:val="both"/>
      </w:pPr>
    </w:p>
    <w:p w:rsidR="007375D2" w:rsidRDefault="007375D2" w:rsidP="00CA22A3">
      <w:pPr>
        <w:jc w:val="both"/>
      </w:pPr>
      <w:r>
        <w:t xml:space="preserve">Alguns funcionários vêm fazendo alguns minutos extras na entrada do trabalho, devido efetuarem registro ponto com antecedência, e após o horário de trabalho, os quais são computados no cálculo das horas extras, no entanto, não há autorização, por escrito, do encarregado/chefe da seção. </w:t>
      </w:r>
    </w:p>
    <w:p w:rsidR="007375D2" w:rsidRDefault="007375D2" w:rsidP="007375D2">
      <w:pPr>
        <w:ind w:left="851"/>
        <w:jc w:val="both"/>
      </w:pPr>
    </w:p>
    <w:p w:rsidR="007375D2" w:rsidRDefault="007375D2" w:rsidP="00CA22A3">
      <w:pPr>
        <w:jc w:val="both"/>
      </w:pPr>
      <w:r>
        <w:t xml:space="preserve">De acordo com o § 1º, do artigo 58 da CLT(redação dada pela Lei 10.243/2001) não serão descontadas nem computadas como jornada </w:t>
      </w:r>
      <w:proofErr w:type="spellStart"/>
      <w:r>
        <w:t>extra-ordinária</w:t>
      </w:r>
      <w:proofErr w:type="spellEnd"/>
      <w:r>
        <w:t xml:space="preserve"> as variações de horário no registro de ponto não excedentes de 05(cinco) minutos, observado o limite máximo de 10(dez) minutos diários.</w:t>
      </w:r>
    </w:p>
    <w:p w:rsidR="007375D2" w:rsidRDefault="007375D2" w:rsidP="007375D2">
      <w:pPr>
        <w:jc w:val="both"/>
      </w:pPr>
    </w:p>
    <w:p w:rsidR="007375D2" w:rsidRDefault="007375D2" w:rsidP="00CA22A3">
      <w:pPr>
        <w:jc w:val="both"/>
      </w:pPr>
      <w:r>
        <w:t>A título de exemplo citamos abaixo:</w:t>
      </w:r>
    </w:p>
    <w:p w:rsidR="007375D2" w:rsidRDefault="007375D2" w:rsidP="007375D2">
      <w:pPr>
        <w:ind w:left="851"/>
        <w:jc w:val="both"/>
      </w:pPr>
    </w:p>
    <w:tbl>
      <w:tblPr>
        <w:tblW w:w="0" w:type="auto"/>
        <w:tblInd w:w="921" w:type="dxa"/>
        <w:tblLayout w:type="fixed"/>
        <w:tblCellMar>
          <w:left w:w="70" w:type="dxa"/>
          <w:right w:w="70" w:type="dxa"/>
        </w:tblCellMar>
        <w:tblLook w:val="0000"/>
      </w:tblPr>
      <w:tblGrid>
        <w:gridCol w:w="2835"/>
        <w:gridCol w:w="5454"/>
      </w:tblGrid>
      <w:tr w:rsidR="007375D2">
        <w:tc>
          <w:tcPr>
            <w:tcW w:w="2835" w:type="dxa"/>
            <w:tcBorders>
              <w:top w:val="nil"/>
              <w:left w:val="nil"/>
              <w:bottom w:val="nil"/>
              <w:right w:val="nil"/>
            </w:tcBorders>
          </w:tcPr>
          <w:p w:rsidR="007375D2" w:rsidRDefault="007375D2" w:rsidP="00AD0759">
            <w:pPr>
              <w:jc w:val="center"/>
              <w:rPr>
                <w:b/>
                <w:bCs/>
              </w:rPr>
            </w:pPr>
          </w:p>
          <w:p w:rsidR="007375D2" w:rsidRDefault="007375D2" w:rsidP="00AD0759">
            <w:pPr>
              <w:jc w:val="center"/>
              <w:rPr>
                <w:b/>
                <w:bCs/>
              </w:rPr>
            </w:pPr>
            <w:r>
              <w:rPr>
                <w:b/>
                <w:bCs/>
              </w:rPr>
              <w:t>Funcionário</w:t>
            </w:r>
          </w:p>
          <w:p w:rsidR="007375D2" w:rsidRDefault="007375D2" w:rsidP="00AD0759">
            <w:pPr>
              <w:jc w:val="center"/>
              <w:rPr>
                <w:b/>
                <w:bCs/>
              </w:rPr>
            </w:pPr>
          </w:p>
        </w:tc>
        <w:tc>
          <w:tcPr>
            <w:tcW w:w="5454" w:type="dxa"/>
            <w:tcBorders>
              <w:top w:val="nil"/>
              <w:left w:val="nil"/>
              <w:bottom w:val="nil"/>
              <w:right w:val="nil"/>
            </w:tcBorders>
          </w:tcPr>
          <w:p w:rsidR="007375D2" w:rsidRDefault="007375D2" w:rsidP="00AD0759">
            <w:pPr>
              <w:jc w:val="center"/>
              <w:rPr>
                <w:b/>
                <w:bCs/>
              </w:rPr>
            </w:pPr>
            <w:r>
              <w:rPr>
                <w:b/>
                <w:bCs/>
              </w:rPr>
              <w:t xml:space="preserve"> </w:t>
            </w:r>
          </w:p>
          <w:p w:rsidR="007375D2" w:rsidRDefault="007375D2" w:rsidP="00AD0759">
            <w:pPr>
              <w:jc w:val="center"/>
              <w:rPr>
                <w:b/>
                <w:bCs/>
              </w:rPr>
            </w:pPr>
            <w:r>
              <w:rPr>
                <w:b/>
                <w:bCs/>
              </w:rPr>
              <w:t>Descrição</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lastRenderedPageBreak/>
              <w:t>...............................</w:t>
            </w:r>
          </w:p>
        </w:tc>
        <w:tc>
          <w:tcPr>
            <w:tcW w:w="5454" w:type="dxa"/>
            <w:tcBorders>
              <w:top w:val="nil"/>
              <w:left w:val="nil"/>
              <w:bottom w:val="nil"/>
              <w:right w:val="nil"/>
            </w:tcBorders>
          </w:tcPr>
          <w:p w:rsidR="007375D2" w:rsidRDefault="007375D2" w:rsidP="00AD0759">
            <w:pPr>
              <w:jc w:val="both"/>
            </w:pPr>
            <w:r>
              <w:t>- Em 23/jul./01, no início da jornada fez 11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26/jul./01, no início da jornada fez 13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xml:space="preserve">- Em 02/ago./01, no início da jornada fez 13 minutos extras </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03/ago./01, no início da jornada fez 13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16/ago./01, no início da jornada fez 60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t>...............................</w:t>
            </w:r>
          </w:p>
        </w:tc>
        <w:tc>
          <w:tcPr>
            <w:tcW w:w="5454" w:type="dxa"/>
            <w:tcBorders>
              <w:top w:val="nil"/>
              <w:left w:val="nil"/>
              <w:bottom w:val="nil"/>
              <w:right w:val="nil"/>
            </w:tcBorders>
          </w:tcPr>
          <w:p w:rsidR="007375D2" w:rsidRDefault="007375D2" w:rsidP="00AD0759">
            <w:pPr>
              <w:jc w:val="both"/>
            </w:pPr>
            <w:r>
              <w:t>- Em 04/jul./01, no início da jornada fez 17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16/jul./01, no início da jornada fez 15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17/jul./01, no início da jornada fez 14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t>...............................</w:t>
            </w:r>
          </w:p>
        </w:tc>
        <w:tc>
          <w:tcPr>
            <w:tcW w:w="5454" w:type="dxa"/>
            <w:tcBorders>
              <w:top w:val="nil"/>
              <w:left w:val="nil"/>
              <w:bottom w:val="nil"/>
              <w:right w:val="nil"/>
            </w:tcBorders>
          </w:tcPr>
          <w:p w:rsidR="007375D2" w:rsidRDefault="007375D2" w:rsidP="00AD0759">
            <w:pPr>
              <w:jc w:val="both"/>
            </w:pPr>
            <w:r>
              <w:t>- Em 30/jul./01, no início da jornada fez 17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01/ago./01, no início da jornada fez 14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06/ago./01, no início da jornada fez 15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t>...............................</w:t>
            </w:r>
          </w:p>
        </w:tc>
        <w:tc>
          <w:tcPr>
            <w:tcW w:w="5454" w:type="dxa"/>
            <w:tcBorders>
              <w:top w:val="nil"/>
              <w:left w:val="nil"/>
              <w:bottom w:val="nil"/>
              <w:right w:val="nil"/>
            </w:tcBorders>
          </w:tcPr>
          <w:p w:rsidR="007375D2" w:rsidRDefault="007375D2" w:rsidP="00AD0759">
            <w:pPr>
              <w:jc w:val="both"/>
            </w:pPr>
            <w:r>
              <w:t>- Em 23/jul./01, no início da jornada fez 20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24/jul./01, no início da jornada fez 22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25/jul./01, no início da jornada fez 16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26/jul./01, no início da jornada fez 19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28/jul./01, no início da jornada fez 16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30/jul./01, no início da jornada fez 22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31/jul./01, no início da jornada fez 19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01/08./01, no início da jornada fez 20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Em 09/ago./01, no início da jornada fez 22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r>
              <w:rPr>
                <w:rFonts w:ascii="Times New Roman" w:hAnsi="Times New Roman" w:cs="Times New Roman"/>
                <w:i w:val="0"/>
                <w:iCs w:val="0"/>
              </w:rPr>
              <w:t>...............................</w:t>
            </w:r>
          </w:p>
        </w:tc>
        <w:tc>
          <w:tcPr>
            <w:tcW w:w="5454" w:type="dxa"/>
            <w:tcBorders>
              <w:top w:val="nil"/>
              <w:left w:val="nil"/>
              <w:bottom w:val="nil"/>
              <w:right w:val="nil"/>
            </w:tcBorders>
          </w:tcPr>
          <w:p w:rsidR="007375D2" w:rsidRDefault="007375D2" w:rsidP="00AD0759">
            <w:pPr>
              <w:jc w:val="both"/>
            </w:pPr>
            <w:r>
              <w:t xml:space="preserve">- Em </w:t>
            </w:r>
            <w:smartTag w:uri="urn:schemas-microsoft-com:office:smarttags" w:element="metricconverter">
              <w:smartTagPr>
                <w:attr w:name="ProductID" w:val="06 a"/>
              </w:smartTagPr>
              <w:r>
                <w:t>06 a</w:t>
              </w:r>
            </w:smartTag>
            <w:r>
              <w:t xml:space="preserve"> 09/ago./01, no início da jornada fez 12  </w:t>
            </w:r>
            <w:r>
              <w:br/>
              <w:t xml:space="preserve">  a 13 minutos extras</w:t>
            </w:r>
          </w:p>
          <w:p w:rsidR="007375D2" w:rsidRDefault="007375D2" w:rsidP="00AD0759">
            <w:pPr>
              <w:jc w:val="both"/>
            </w:pPr>
          </w:p>
        </w:tc>
      </w:tr>
      <w:tr w:rsidR="007375D2">
        <w:tc>
          <w:tcPr>
            <w:tcW w:w="2835" w:type="dxa"/>
            <w:tcBorders>
              <w:top w:val="nil"/>
              <w:left w:val="nil"/>
              <w:bottom w:val="nil"/>
              <w:right w:val="nil"/>
            </w:tcBorders>
          </w:tcPr>
          <w:p w:rsidR="007375D2" w:rsidRDefault="007375D2" w:rsidP="00AD0759">
            <w:pPr>
              <w:jc w:val="both"/>
            </w:pPr>
          </w:p>
        </w:tc>
        <w:tc>
          <w:tcPr>
            <w:tcW w:w="5454" w:type="dxa"/>
            <w:tcBorders>
              <w:top w:val="nil"/>
              <w:left w:val="nil"/>
              <w:bottom w:val="nil"/>
              <w:right w:val="nil"/>
            </w:tcBorders>
          </w:tcPr>
          <w:p w:rsidR="007375D2" w:rsidRDefault="007375D2" w:rsidP="00AD0759">
            <w:pPr>
              <w:jc w:val="both"/>
            </w:pPr>
            <w:r>
              <w:t xml:space="preserve">- Em 11/ago./01, no início da jornada fez </w:t>
            </w:r>
            <w:r>
              <w:br/>
              <w:t xml:space="preserve">    10 minutos extras;</w:t>
            </w:r>
          </w:p>
          <w:p w:rsidR="007375D2" w:rsidRDefault="007375D2" w:rsidP="00AD0759">
            <w:pPr>
              <w:jc w:val="both"/>
            </w:pPr>
            <w:r>
              <w:t xml:space="preserve">- Em 18/ago./01, no final da jornada fez 10 </w:t>
            </w:r>
            <w:r>
              <w:br/>
              <w:t xml:space="preserve">    minutos extras.</w:t>
            </w:r>
          </w:p>
        </w:tc>
      </w:tr>
      <w:tr w:rsidR="007375D2">
        <w:tc>
          <w:tcPr>
            <w:tcW w:w="2835" w:type="dxa"/>
            <w:tcBorders>
              <w:top w:val="nil"/>
              <w:left w:val="nil"/>
              <w:bottom w:val="nil"/>
              <w:right w:val="nil"/>
            </w:tcBorders>
          </w:tcPr>
          <w:p w:rsidR="007375D2" w:rsidRDefault="007375D2" w:rsidP="00AD0759">
            <w:pPr>
              <w:jc w:val="both"/>
            </w:pPr>
          </w:p>
        </w:tc>
        <w:tc>
          <w:tcPr>
            <w:tcW w:w="5454" w:type="dxa"/>
            <w:tcBorders>
              <w:top w:val="nil"/>
              <w:left w:val="nil"/>
              <w:bottom w:val="nil"/>
              <w:right w:val="nil"/>
            </w:tcBorders>
          </w:tcPr>
          <w:p w:rsidR="007375D2" w:rsidRDefault="007375D2" w:rsidP="00AD0759">
            <w:pPr>
              <w:jc w:val="both"/>
            </w:pPr>
            <w:r>
              <w:t xml:space="preserve">- Em 02/ago./01, no início da jornada fez 10 </w:t>
            </w:r>
            <w:r>
              <w:br/>
              <w:t xml:space="preserve">   minutos extras;</w:t>
            </w:r>
          </w:p>
          <w:p w:rsidR="007375D2" w:rsidRDefault="007375D2" w:rsidP="00AD0759">
            <w:pPr>
              <w:jc w:val="both"/>
            </w:pPr>
            <w:r>
              <w:t xml:space="preserve">- Em 03/ago./01, no  final do jornada fez 25 </w:t>
            </w:r>
            <w:r>
              <w:br/>
              <w:t xml:space="preserve">   minutos extras</w:t>
            </w:r>
          </w:p>
          <w:p w:rsidR="007375D2" w:rsidRDefault="007375D2" w:rsidP="00AD0759">
            <w:pPr>
              <w:jc w:val="both"/>
            </w:pPr>
            <w:r>
              <w:t xml:space="preserve">- Em 17/ago./01, no  final do jornada fez 30 </w:t>
            </w:r>
            <w:r>
              <w:br/>
              <w:t xml:space="preserve">   minutos extras</w:t>
            </w:r>
          </w:p>
        </w:tc>
      </w:tr>
      <w:tr w:rsidR="007375D2">
        <w:tc>
          <w:tcPr>
            <w:tcW w:w="2835" w:type="dxa"/>
            <w:tcBorders>
              <w:top w:val="nil"/>
              <w:left w:val="nil"/>
              <w:bottom w:val="nil"/>
              <w:right w:val="nil"/>
            </w:tcBorders>
          </w:tcPr>
          <w:p w:rsidR="007375D2" w:rsidRDefault="007375D2" w:rsidP="00AD0759">
            <w:pPr>
              <w:pStyle w:val="Ttulo4"/>
              <w:rPr>
                <w:rFonts w:ascii="Times New Roman" w:hAnsi="Times New Roman" w:cs="Times New Roman"/>
                <w:i w:val="0"/>
                <w:iCs w:val="0"/>
              </w:rPr>
            </w:pPr>
          </w:p>
        </w:tc>
        <w:tc>
          <w:tcPr>
            <w:tcW w:w="5454" w:type="dxa"/>
            <w:tcBorders>
              <w:top w:val="nil"/>
              <w:left w:val="nil"/>
              <w:bottom w:val="nil"/>
              <w:right w:val="nil"/>
            </w:tcBorders>
          </w:tcPr>
          <w:p w:rsidR="007375D2" w:rsidRDefault="007375D2" w:rsidP="00AD0759">
            <w:pPr>
              <w:jc w:val="both"/>
            </w:pPr>
            <w:r>
              <w:t>- Durante o mês de Agosto/2001, no início da jornada fez 10  minutos extras</w:t>
            </w:r>
          </w:p>
        </w:tc>
      </w:tr>
    </w:tbl>
    <w:p w:rsidR="007375D2" w:rsidRDefault="007375D2" w:rsidP="007375D2">
      <w:pPr>
        <w:jc w:val="both"/>
      </w:pPr>
    </w:p>
    <w:p w:rsidR="007375D2" w:rsidRDefault="007375D2" w:rsidP="00CA22A3">
      <w:pPr>
        <w:jc w:val="both"/>
      </w:pPr>
      <w:r>
        <w:t>Recomendamos que as horas extras sejam feitas somente mediante autorização por escrito dos chefes de seção, para que se certifiquem da necessidade do trabalho. Salientamos, também, que a autorização permaneça arquivada com os cartões ponto de cada mês, para fácil consulta à mesma.</w:t>
      </w:r>
    </w:p>
    <w:p w:rsidR="007375D2" w:rsidRDefault="007375D2" w:rsidP="007375D2">
      <w:pPr>
        <w:ind w:left="851"/>
        <w:jc w:val="both"/>
      </w:pPr>
    </w:p>
    <w:p w:rsidR="007375D2" w:rsidRDefault="007375D2" w:rsidP="00CA22A3">
      <w:pPr>
        <w:jc w:val="both"/>
      </w:pPr>
      <w:r>
        <w:t>Ressaltamos que, o departamento pessoal deve inteirar-se do motivo pelo qual vêm sendo feitos os minutos extras por dia e, se for o caso, providenciar mecanismos de bloqueio ao cartão ponto.</w:t>
      </w:r>
    </w:p>
    <w:p w:rsidR="007375D2" w:rsidRDefault="007375D2" w:rsidP="007375D2">
      <w:pPr>
        <w:ind w:left="851"/>
        <w:jc w:val="both"/>
      </w:pPr>
    </w:p>
    <w:p w:rsidR="007375D2" w:rsidRDefault="007375D2" w:rsidP="00CA22A3">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CA22A3">
      <w:pPr>
        <w:pStyle w:val="Corpodetexto2"/>
        <w:jc w:val="both"/>
      </w:pPr>
      <w:r>
        <w:t>Penalidade:</w:t>
      </w:r>
    </w:p>
    <w:p w:rsidR="007375D2" w:rsidRDefault="007375D2" w:rsidP="007375D2">
      <w:pPr>
        <w:pStyle w:val="Corpodetexto2"/>
        <w:ind w:left="1276" w:hanging="425"/>
        <w:jc w:val="both"/>
      </w:pPr>
    </w:p>
    <w:p w:rsidR="007375D2" w:rsidRPr="00762257"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rPr>
          <w:b/>
          <w:bCs/>
        </w:rPr>
      </w:pPr>
    </w:p>
    <w:p w:rsidR="007375D2" w:rsidRDefault="007375D2" w:rsidP="007375D2">
      <w:pPr>
        <w:ind w:left="851" w:hanging="851"/>
        <w:jc w:val="both"/>
        <w:rPr>
          <w:b/>
          <w:bCs/>
        </w:rPr>
      </w:pPr>
      <w:bookmarkStart w:id="105" w:name="p27"/>
      <w:r>
        <w:rPr>
          <w:b/>
          <w:bCs/>
        </w:rPr>
        <w:t xml:space="preserve">2.7 </w:t>
      </w:r>
      <w:r>
        <w:rPr>
          <w:b/>
          <w:bCs/>
        </w:rPr>
        <w:tab/>
        <w:t>TOLERÂNCIA DE 15 MINUTOS TANTO NA ENTRADA COMO NA SAÍDA DO FUNCIONÁRIO, PARA O CÁLCULO DE HORAS EXTRAS</w:t>
      </w:r>
    </w:p>
    <w:bookmarkEnd w:id="105"/>
    <w:p w:rsidR="007375D2" w:rsidRDefault="007375D2" w:rsidP="007375D2">
      <w:pPr>
        <w:jc w:val="both"/>
      </w:pPr>
    </w:p>
    <w:p w:rsidR="007375D2" w:rsidRDefault="007375D2" w:rsidP="00CA22A3">
      <w:pPr>
        <w:jc w:val="both"/>
      </w:pPr>
      <w:r>
        <w:t xml:space="preserve">Alguns funcionários vêm registrando o início e a saída de sua jornada de trabalho com até 15 minutos de tolerância sem que seja computada como hora extra. A título de exemplo, citamos </w:t>
      </w:r>
    </w:p>
    <w:p w:rsidR="007375D2" w:rsidRDefault="007375D2" w:rsidP="007375D2">
      <w:pPr>
        <w:jc w:val="both"/>
      </w:pPr>
    </w:p>
    <w:tbl>
      <w:tblPr>
        <w:tblW w:w="0" w:type="auto"/>
        <w:tblInd w:w="921" w:type="dxa"/>
        <w:tblLayout w:type="fixed"/>
        <w:tblCellMar>
          <w:left w:w="70" w:type="dxa"/>
          <w:right w:w="70" w:type="dxa"/>
        </w:tblCellMar>
        <w:tblLook w:val="0000"/>
      </w:tblPr>
      <w:tblGrid>
        <w:gridCol w:w="2410"/>
        <w:gridCol w:w="992"/>
        <w:gridCol w:w="1559"/>
        <w:gridCol w:w="1418"/>
        <w:gridCol w:w="1701"/>
      </w:tblGrid>
      <w:tr w:rsidR="007375D2">
        <w:tc>
          <w:tcPr>
            <w:tcW w:w="2410" w:type="dxa"/>
            <w:tcBorders>
              <w:top w:val="nil"/>
              <w:left w:val="nil"/>
              <w:bottom w:val="nil"/>
              <w:right w:val="nil"/>
            </w:tcBorders>
          </w:tcPr>
          <w:p w:rsidR="007375D2" w:rsidRDefault="007375D2" w:rsidP="00AD0759">
            <w:pPr>
              <w:pStyle w:val="Ttulo6"/>
              <w:rPr>
                <w:rFonts w:ascii="Times New Roman" w:hAnsi="Times New Roman" w:cs="Times New Roman"/>
                <w:b w:val="0"/>
                <w:bCs w:val="0"/>
                <w:i w:val="0"/>
                <w:iCs w:val="0"/>
                <w:sz w:val="22"/>
                <w:szCs w:val="22"/>
              </w:rPr>
            </w:pPr>
            <w:r>
              <w:rPr>
                <w:rFonts w:ascii="Times New Roman" w:hAnsi="Times New Roman" w:cs="Times New Roman"/>
                <w:b w:val="0"/>
                <w:bCs w:val="0"/>
                <w:i w:val="0"/>
                <w:iCs w:val="0"/>
                <w:sz w:val="22"/>
                <w:szCs w:val="22"/>
              </w:rPr>
              <w:t>FUNCIONÁRIOS</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DATA</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 xml:space="preserve">HORÁRIO    REGISTRADO NO PONTO </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HORÁRIO NORMAL DE ENTRADA/</w:t>
            </w:r>
          </w:p>
          <w:p w:rsidR="007375D2" w:rsidRDefault="007375D2" w:rsidP="00AD0759">
            <w:pPr>
              <w:jc w:val="center"/>
              <w:rPr>
                <w:sz w:val="22"/>
                <w:szCs w:val="22"/>
              </w:rPr>
            </w:pPr>
            <w:r>
              <w:rPr>
                <w:sz w:val="22"/>
                <w:szCs w:val="22"/>
              </w:rPr>
              <w:t>SAÍDA</w:t>
            </w:r>
          </w:p>
        </w:tc>
        <w:tc>
          <w:tcPr>
            <w:tcW w:w="1701" w:type="dxa"/>
            <w:tcBorders>
              <w:top w:val="nil"/>
              <w:left w:val="nil"/>
              <w:bottom w:val="nil"/>
              <w:right w:val="nil"/>
            </w:tcBorders>
          </w:tcPr>
          <w:p w:rsidR="007375D2" w:rsidRDefault="007375D2" w:rsidP="00AD0759">
            <w:pPr>
              <w:jc w:val="center"/>
            </w:pPr>
            <w:r>
              <w:t>MINUTOS  NÃO REMUNERADOS COMO H.EXTRAS</w:t>
            </w:r>
          </w:p>
          <w:p w:rsidR="007375D2" w:rsidRDefault="007375D2" w:rsidP="00AD0759">
            <w:pPr>
              <w:jc w:val="center"/>
            </w:pPr>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09/08/00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7:48</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8:00</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12 </w:t>
            </w:r>
            <w:proofErr w:type="spellStart"/>
            <w:r>
              <w:rPr>
                <w:sz w:val="22"/>
                <w:szCs w:val="22"/>
              </w:rPr>
              <w:t>min</w:t>
            </w:r>
            <w:proofErr w:type="spellEnd"/>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25/07/00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16:28</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16:15</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13 </w:t>
            </w:r>
            <w:proofErr w:type="spellStart"/>
            <w:r>
              <w:rPr>
                <w:sz w:val="22"/>
                <w:szCs w:val="22"/>
              </w:rPr>
              <w:t>min</w:t>
            </w:r>
            <w:proofErr w:type="spellEnd"/>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04/08/00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7:47</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8:00</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13 </w:t>
            </w:r>
            <w:proofErr w:type="spellStart"/>
            <w:r>
              <w:rPr>
                <w:sz w:val="22"/>
                <w:szCs w:val="22"/>
              </w:rPr>
              <w:t>min</w:t>
            </w:r>
            <w:proofErr w:type="spellEnd"/>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18/08/00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6:16</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6:30</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14 </w:t>
            </w:r>
            <w:proofErr w:type="spellStart"/>
            <w:r>
              <w:rPr>
                <w:sz w:val="22"/>
                <w:szCs w:val="22"/>
              </w:rPr>
              <w:t>min</w:t>
            </w:r>
            <w:proofErr w:type="spellEnd"/>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17/08/00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7:48</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8:00</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12 </w:t>
            </w:r>
            <w:proofErr w:type="spellStart"/>
            <w:r>
              <w:rPr>
                <w:sz w:val="22"/>
                <w:szCs w:val="22"/>
              </w:rPr>
              <w:t>min</w:t>
            </w:r>
            <w:proofErr w:type="spellEnd"/>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27/07/00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7:45</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8:00</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15 </w:t>
            </w:r>
            <w:proofErr w:type="spellStart"/>
            <w:r>
              <w:rPr>
                <w:sz w:val="22"/>
                <w:szCs w:val="22"/>
              </w:rPr>
              <w:t>min</w:t>
            </w:r>
            <w:proofErr w:type="spellEnd"/>
          </w:p>
        </w:tc>
      </w:tr>
      <w:tr w:rsidR="007375D2">
        <w:tc>
          <w:tcPr>
            <w:tcW w:w="2410" w:type="dxa"/>
            <w:tcBorders>
              <w:top w:val="nil"/>
              <w:left w:val="nil"/>
              <w:bottom w:val="nil"/>
              <w:right w:val="nil"/>
            </w:tcBorders>
          </w:tcPr>
          <w:p w:rsidR="007375D2" w:rsidRDefault="007375D2" w:rsidP="00AD0759">
            <w:pPr>
              <w:jc w:val="both"/>
              <w:rPr>
                <w:sz w:val="22"/>
                <w:szCs w:val="22"/>
              </w:rPr>
            </w:pPr>
            <w:r>
              <w:rPr>
                <w:sz w:val="22"/>
                <w:szCs w:val="22"/>
              </w:rPr>
              <w:t>.....................................</w:t>
            </w:r>
          </w:p>
        </w:tc>
        <w:tc>
          <w:tcPr>
            <w:tcW w:w="992" w:type="dxa"/>
            <w:tcBorders>
              <w:top w:val="nil"/>
              <w:left w:val="nil"/>
              <w:bottom w:val="nil"/>
              <w:right w:val="nil"/>
            </w:tcBorders>
          </w:tcPr>
          <w:p w:rsidR="007375D2" w:rsidRDefault="007375D2" w:rsidP="00AD0759">
            <w:pPr>
              <w:jc w:val="center"/>
              <w:rPr>
                <w:sz w:val="22"/>
                <w:szCs w:val="22"/>
              </w:rPr>
            </w:pPr>
            <w:r>
              <w:rPr>
                <w:sz w:val="22"/>
                <w:szCs w:val="22"/>
              </w:rPr>
              <w:t>02/08/00</w:t>
            </w:r>
          </w:p>
        </w:tc>
        <w:tc>
          <w:tcPr>
            <w:tcW w:w="1559" w:type="dxa"/>
            <w:tcBorders>
              <w:top w:val="nil"/>
              <w:left w:val="nil"/>
              <w:bottom w:val="nil"/>
              <w:right w:val="nil"/>
            </w:tcBorders>
          </w:tcPr>
          <w:p w:rsidR="007375D2" w:rsidRDefault="007375D2" w:rsidP="00AD0759">
            <w:pPr>
              <w:jc w:val="center"/>
              <w:rPr>
                <w:sz w:val="22"/>
                <w:szCs w:val="22"/>
              </w:rPr>
            </w:pPr>
            <w:r>
              <w:rPr>
                <w:sz w:val="22"/>
                <w:szCs w:val="22"/>
              </w:rPr>
              <w:t>18:03</w:t>
            </w:r>
          </w:p>
        </w:tc>
        <w:tc>
          <w:tcPr>
            <w:tcW w:w="1418" w:type="dxa"/>
            <w:tcBorders>
              <w:top w:val="nil"/>
              <w:left w:val="nil"/>
              <w:bottom w:val="nil"/>
              <w:right w:val="nil"/>
            </w:tcBorders>
          </w:tcPr>
          <w:p w:rsidR="007375D2" w:rsidRDefault="007375D2" w:rsidP="00AD0759">
            <w:pPr>
              <w:jc w:val="center"/>
              <w:rPr>
                <w:sz w:val="22"/>
                <w:szCs w:val="22"/>
              </w:rPr>
            </w:pPr>
            <w:r>
              <w:rPr>
                <w:sz w:val="22"/>
                <w:szCs w:val="22"/>
              </w:rPr>
              <w:t>17:45</w:t>
            </w:r>
          </w:p>
        </w:tc>
        <w:tc>
          <w:tcPr>
            <w:tcW w:w="1701" w:type="dxa"/>
            <w:tcBorders>
              <w:top w:val="nil"/>
              <w:left w:val="nil"/>
              <w:bottom w:val="nil"/>
              <w:right w:val="nil"/>
            </w:tcBorders>
          </w:tcPr>
          <w:p w:rsidR="007375D2" w:rsidRDefault="007375D2" w:rsidP="00AD0759">
            <w:pPr>
              <w:jc w:val="center"/>
              <w:rPr>
                <w:sz w:val="22"/>
                <w:szCs w:val="22"/>
              </w:rPr>
            </w:pPr>
            <w:r>
              <w:rPr>
                <w:sz w:val="22"/>
                <w:szCs w:val="22"/>
              </w:rPr>
              <w:t xml:space="preserve">18 </w:t>
            </w:r>
            <w:proofErr w:type="spellStart"/>
            <w:r>
              <w:rPr>
                <w:sz w:val="22"/>
                <w:szCs w:val="22"/>
              </w:rPr>
              <w:t>min</w:t>
            </w:r>
            <w:proofErr w:type="spellEnd"/>
          </w:p>
        </w:tc>
      </w:tr>
    </w:tbl>
    <w:p w:rsidR="007375D2" w:rsidRDefault="007375D2" w:rsidP="007375D2">
      <w:pPr>
        <w:jc w:val="both"/>
      </w:pPr>
    </w:p>
    <w:p w:rsidR="007375D2" w:rsidRDefault="007375D2" w:rsidP="00CA22A3">
      <w:pPr>
        <w:jc w:val="both"/>
      </w:pPr>
      <w:r>
        <w:t xml:space="preserve">De acordo com o § 1º, do artigo 58 da CLT(redação dada pela Lei 10.243/2001) não serão descontadas nem computadas como jornada </w:t>
      </w:r>
      <w:proofErr w:type="spellStart"/>
      <w:r>
        <w:t>extra-ordinária</w:t>
      </w:r>
      <w:proofErr w:type="spellEnd"/>
      <w:r>
        <w:t xml:space="preserve"> as variações de horário no registro de </w:t>
      </w:r>
      <w:r>
        <w:lastRenderedPageBreak/>
        <w:t>ponto não excedentes de 05(cinco) minutos, observado o limite máximo de 10(dez) minutos diários.</w:t>
      </w:r>
    </w:p>
    <w:p w:rsidR="007375D2" w:rsidRPr="00462CCE" w:rsidRDefault="007375D2" w:rsidP="007375D2">
      <w:pPr>
        <w:ind w:left="851"/>
        <w:jc w:val="both"/>
        <w:rPr>
          <w:vertAlign w:val="subscript"/>
        </w:rPr>
      </w:pPr>
    </w:p>
    <w:p w:rsidR="007375D2" w:rsidRDefault="007375D2" w:rsidP="00CA22A3">
      <w:pPr>
        <w:jc w:val="both"/>
      </w:pPr>
      <w:r>
        <w:t xml:space="preserve">Alertamos que os referidos registros poderão ser considerados, em eventuais reclamatórias trabalhistas, como tempo à disposição da empresa e, por conseguinte, exigido o pagamento das horas suplementares. </w:t>
      </w:r>
    </w:p>
    <w:p w:rsidR="007375D2" w:rsidRDefault="007375D2" w:rsidP="007375D2">
      <w:pPr>
        <w:ind w:left="851"/>
        <w:jc w:val="both"/>
      </w:pPr>
    </w:p>
    <w:p w:rsidR="007375D2" w:rsidRDefault="007375D2" w:rsidP="00CA22A3">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7375D2">
      <w:pPr>
        <w:pStyle w:val="Corpodetexto2"/>
        <w:ind w:left="1276" w:hanging="425"/>
        <w:jc w:val="both"/>
      </w:pPr>
      <w:r>
        <w:t>Penalidade:</w:t>
      </w:r>
    </w:p>
    <w:p w:rsidR="007375D2" w:rsidRDefault="007375D2" w:rsidP="007375D2">
      <w:pPr>
        <w:pStyle w:val="Corpodetexto2"/>
        <w:ind w:left="1276" w:hanging="425"/>
        <w:jc w:val="both"/>
      </w:pPr>
    </w:p>
    <w:p w:rsidR="007375D2" w:rsidRPr="00762257"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ind w:left="851"/>
        <w:jc w:val="both"/>
      </w:pPr>
    </w:p>
    <w:p w:rsidR="007375D2" w:rsidRDefault="007375D2" w:rsidP="007375D2">
      <w:pPr>
        <w:jc w:val="both"/>
        <w:rPr>
          <w:b/>
          <w:bCs/>
        </w:rPr>
      </w:pPr>
      <w:bookmarkStart w:id="106" w:name="p28"/>
      <w:r>
        <w:rPr>
          <w:b/>
          <w:bCs/>
        </w:rPr>
        <w:t>2.8</w:t>
      </w:r>
      <w:r>
        <w:rPr>
          <w:b/>
          <w:bCs/>
        </w:rPr>
        <w:tab/>
        <w:t>HORÁRIO DE TRABALHO NO CARTÃO DE PONTO</w:t>
      </w:r>
    </w:p>
    <w:bookmarkEnd w:id="106"/>
    <w:p w:rsidR="007375D2" w:rsidRDefault="007375D2" w:rsidP="007375D2">
      <w:pPr>
        <w:ind w:left="851"/>
        <w:jc w:val="both"/>
      </w:pPr>
    </w:p>
    <w:p w:rsidR="007375D2" w:rsidRDefault="007375D2" w:rsidP="00F27F85">
      <w:pPr>
        <w:jc w:val="both"/>
        <w:outlineLvl w:val="0"/>
      </w:pPr>
      <w:r>
        <w:t>Não consta o horário de trabalho no cartão de ponto dos funcionários</w:t>
      </w:r>
    </w:p>
    <w:p w:rsidR="007375D2" w:rsidRDefault="007375D2" w:rsidP="007375D2">
      <w:pPr>
        <w:ind w:left="851"/>
        <w:jc w:val="both"/>
      </w:pPr>
    </w:p>
    <w:p w:rsidR="007375D2" w:rsidRDefault="007375D2" w:rsidP="00F27F85">
      <w:pPr>
        <w:jc w:val="both"/>
      </w:pPr>
      <w:r>
        <w:t>Neste caso, a empresa não atende ao que dispõe a Portaria nº 3.626, de 13/nov./91, do Ministro de Estado do Trabalho e Previdência Social, estando obrigada a manter afixado em mural o quadro de horário de trabalho.</w:t>
      </w:r>
    </w:p>
    <w:p w:rsidR="007375D2" w:rsidRDefault="007375D2" w:rsidP="007375D2">
      <w:pPr>
        <w:ind w:left="851"/>
        <w:jc w:val="both"/>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jc w:val="both"/>
        <w:rPr>
          <w:b/>
          <w:bCs/>
        </w:rPr>
      </w:pPr>
      <w:bookmarkStart w:id="107" w:name="p29"/>
      <w:r>
        <w:rPr>
          <w:b/>
          <w:bCs/>
        </w:rPr>
        <w:t xml:space="preserve">2.9  </w:t>
      </w:r>
      <w:r>
        <w:rPr>
          <w:b/>
          <w:bCs/>
        </w:rPr>
        <w:tab/>
        <w:t>ATIVIDADES INSALUBRES – JORNADA EXTRAORDINÁRIA</w:t>
      </w:r>
    </w:p>
    <w:bookmarkEnd w:id="107"/>
    <w:p w:rsidR="007375D2" w:rsidRDefault="007375D2" w:rsidP="007375D2">
      <w:pPr>
        <w:jc w:val="both"/>
      </w:pPr>
    </w:p>
    <w:p w:rsidR="007375D2" w:rsidRDefault="007375D2" w:rsidP="00F27F85">
      <w:pPr>
        <w:jc w:val="both"/>
      </w:pPr>
      <w:r>
        <w:t>Verificamos que alguns funcionários, que trabalham em atividades insalubres, vêm prorrogando a jornada de trabalho. A título de exemplo citamos os funcionários ........................ e ........................................</w:t>
      </w:r>
    </w:p>
    <w:p w:rsidR="007375D2" w:rsidRDefault="007375D2" w:rsidP="007375D2">
      <w:pPr>
        <w:ind w:left="855"/>
        <w:jc w:val="both"/>
      </w:pPr>
    </w:p>
    <w:p w:rsidR="007375D2" w:rsidRDefault="007375D2" w:rsidP="00F27F85">
      <w:pPr>
        <w:jc w:val="both"/>
      </w:pPr>
      <w:r>
        <w:t>Conforme determinação contida no Artigo 60 da Consolidação das Leis do Trabalho, os funcionários que exercem atividades insalubres somente poderão prorrogar sua jornada de trabalho, a título de jornada extraordinária, se previamente autorizado pela autoridade competente em segurança e medicina do trabalho.</w:t>
      </w:r>
    </w:p>
    <w:p w:rsidR="007375D2" w:rsidRDefault="007375D2" w:rsidP="007375D2">
      <w:pPr>
        <w:ind w:left="855"/>
        <w:jc w:val="both"/>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F27F85">
      <w:pPr>
        <w:pStyle w:val="Corpodetexto2"/>
        <w:jc w:val="both"/>
      </w:pPr>
      <w:r>
        <w:lastRenderedPageBreak/>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rPr>
          <w:b/>
          <w:bCs/>
          <w:color w:val="FF0000"/>
        </w:rPr>
      </w:pPr>
    </w:p>
    <w:p w:rsidR="007375D2" w:rsidRDefault="007375D2" w:rsidP="007375D2">
      <w:pPr>
        <w:jc w:val="both"/>
        <w:rPr>
          <w:b/>
          <w:bCs/>
        </w:rPr>
      </w:pPr>
      <w:bookmarkStart w:id="108" w:name="p210"/>
      <w:r>
        <w:rPr>
          <w:b/>
          <w:bCs/>
        </w:rPr>
        <w:t>2.10</w:t>
      </w:r>
      <w:r>
        <w:tab/>
      </w:r>
      <w:r>
        <w:rPr>
          <w:b/>
          <w:bCs/>
        </w:rPr>
        <w:t>FUNCIONÁRIOS EXTERNOS</w:t>
      </w:r>
    </w:p>
    <w:bookmarkEnd w:id="108"/>
    <w:p w:rsidR="007375D2" w:rsidRDefault="007375D2" w:rsidP="007375D2">
      <w:pPr>
        <w:jc w:val="both"/>
        <w:rPr>
          <w:b/>
          <w:bCs/>
        </w:rPr>
      </w:pPr>
    </w:p>
    <w:p w:rsidR="007375D2" w:rsidRDefault="007375D2" w:rsidP="00F27F85">
      <w:pPr>
        <w:jc w:val="both"/>
      </w:pPr>
      <w:r>
        <w:t>A empresa possui vendedores e promotores executando trabalhos externos, no entanto os mesmos não registram a jornada de trabalho e o intervalo para refeição e descanso em ficha ou papeleta de trabalho externo.</w:t>
      </w:r>
    </w:p>
    <w:p w:rsidR="007375D2" w:rsidRDefault="007375D2" w:rsidP="007375D2">
      <w:pPr>
        <w:ind w:left="825"/>
        <w:jc w:val="both"/>
      </w:pPr>
    </w:p>
    <w:p w:rsidR="007375D2" w:rsidRDefault="007375D2" w:rsidP="00F27F85">
      <w:pPr>
        <w:jc w:val="both"/>
      </w:pPr>
      <w:r>
        <w:t>O parágrafo único, do artigo 13, da Portaria nº 3.626, de 13/nov./91, do Ministério do Trabalho e Previdência Social, dispõe que, quando a jornada de trabalho for executada integralmente fora do estabelecimento do empregador, o horário de trabalho constará também de ficha, papeleta ou registro de ponto, que ficará em poder do empregado.</w:t>
      </w:r>
    </w:p>
    <w:p w:rsidR="007375D2" w:rsidRDefault="007375D2" w:rsidP="007375D2">
      <w:pPr>
        <w:ind w:left="825"/>
        <w:jc w:val="both"/>
      </w:pPr>
    </w:p>
    <w:p w:rsidR="007375D2" w:rsidRDefault="007375D2" w:rsidP="00F27F85">
      <w:pPr>
        <w:jc w:val="both"/>
      </w:pPr>
      <w:r>
        <w:t>Dessa forma, em uma reclamatória trabalhista a empresa não tem prova a seu favor, para comprovar a efetiva jornada de trabalho do funcionário.</w:t>
      </w:r>
    </w:p>
    <w:p w:rsidR="007375D2" w:rsidRDefault="007375D2" w:rsidP="007375D2">
      <w:pPr>
        <w:ind w:left="825"/>
        <w:jc w:val="both"/>
        <w:rPr>
          <w:color w:val="FF0000"/>
        </w:rPr>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 – Falta de controle da jornada de trabalho.</w:t>
      </w:r>
    </w:p>
    <w:p w:rsidR="007375D2" w:rsidRDefault="007375D2" w:rsidP="007375D2">
      <w:pPr>
        <w:pStyle w:val="Corpodetexto2"/>
        <w:ind w:left="1276" w:hanging="425"/>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ind w:left="851" w:hanging="851"/>
        <w:jc w:val="both"/>
        <w:rPr>
          <w:b/>
          <w:bCs/>
        </w:rPr>
      </w:pPr>
      <w:bookmarkStart w:id="109" w:name="p211"/>
      <w:r>
        <w:rPr>
          <w:b/>
          <w:bCs/>
        </w:rPr>
        <w:t>2.11</w:t>
      </w:r>
      <w:r>
        <w:rPr>
          <w:b/>
          <w:bCs/>
        </w:rPr>
        <w:tab/>
        <w:t>REGISTRO DE PONTO - DISPENSA DE MARCAÇÃO</w:t>
      </w:r>
    </w:p>
    <w:bookmarkEnd w:id="109"/>
    <w:p w:rsidR="007375D2" w:rsidRDefault="007375D2" w:rsidP="007375D2">
      <w:pPr>
        <w:ind w:left="851" w:hanging="851"/>
        <w:jc w:val="both"/>
      </w:pPr>
    </w:p>
    <w:p w:rsidR="007375D2" w:rsidRDefault="007375D2" w:rsidP="00F27F85">
      <w:pPr>
        <w:jc w:val="both"/>
        <w:rPr>
          <w:b/>
          <w:bCs/>
        </w:rPr>
      </w:pPr>
      <w:r>
        <w:t>Alguns funcionários em cargos de supervisão e gerência estão dispensados da marcação do registro de ponto por exercerem função de confiança.</w:t>
      </w:r>
    </w:p>
    <w:p w:rsidR="007375D2" w:rsidRDefault="007375D2" w:rsidP="007375D2">
      <w:pPr>
        <w:ind w:left="851" w:hanging="851"/>
        <w:jc w:val="both"/>
      </w:pPr>
    </w:p>
    <w:p w:rsidR="007375D2" w:rsidRDefault="007375D2" w:rsidP="00F27F85">
      <w:pPr>
        <w:jc w:val="both"/>
      </w:pPr>
      <w:r>
        <w:t>Alertamos que, o registro de ponto é documento imprescindível para a prova da jornada trabalhada perante a justiça do trabalho.</w:t>
      </w:r>
    </w:p>
    <w:p w:rsidR="007375D2" w:rsidRDefault="007375D2" w:rsidP="007375D2">
      <w:pPr>
        <w:ind w:left="851" w:hanging="851"/>
        <w:jc w:val="both"/>
      </w:pPr>
    </w:p>
    <w:p w:rsidR="007375D2" w:rsidRDefault="007375D2" w:rsidP="00F27F85">
      <w:pPr>
        <w:jc w:val="both"/>
      </w:pPr>
      <w:r>
        <w:t>Outrossim, lembramos que, a dispensa de marcação deverá atender ao disposto no Artigo 62, Inciso II, da Consolidação das Leis do Trabalho. Desta forma, concluímos que, se não atendidas as disposições comentadas acima, a empresa estaria obrigada a promover o controle da jornada diária de trabalho destes funcionários, na forma do artigo 74 da Consolidação das Leis do Trabalho.</w:t>
      </w:r>
    </w:p>
    <w:p w:rsidR="007375D2" w:rsidRDefault="007375D2" w:rsidP="007375D2">
      <w:pPr>
        <w:pStyle w:val="Recuodecorpodetexto2"/>
        <w:widowControl/>
        <w:tabs>
          <w:tab w:val="clear" w:pos="3969"/>
          <w:tab w:val="clear" w:pos="6237"/>
          <w:tab w:val="clear" w:pos="8080"/>
        </w:tabs>
        <w:spacing w:line="240" w:lineRule="auto"/>
        <w:ind w:left="851" w:hanging="851"/>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Falta de controle da jornada de trabalho.</w:t>
      </w:r>
    </w:p>
    <w:p w:rsidR="007375D2" w:rsidRDefault="007375D2" w:rsidP="007375D2">
      <w:pPr>
        <w:pStyle w:val="Corpodetexto2"/>
        <w:ind w:left="1276" w:hanging="425"/>
        <w:jc w:val="both"/>
      </w:pPr>
    </w:p>
    <w:p w:rsidR="007375D2" w:rsidRDefault="007375D2" w:rsidP="00F27F85">
      <w:pPr>
        <w:pStyle w:val="Corpodetexto2"/>
        <w:jc w:val="both"/>
      </w:pPr>
      <w:r>
        <w:lastRenderedPageBreak/>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pStyle w:val="Recuodecorpodetexto3"/>
        <w:tabs>
          <w:tab w:val="num" w:pos="851"/>
        </w:tabs>
        <w:ind w:left="851" w:hanging="851"/>
        <w:rPr>
          <w:rFonts w:ascii="Times New Roman" w:hAnsi="Times New Roman" w:cs="Times New Roman"/>
          <w:b/>
          <w:bCs/>
          <w:i w:val="0"/>
          <w:iCs w:val="0"/>
        </w:rPr>
      </w:pPr>
      <w:bookmarkStart w:id="110" w:name="p212"/>
      <w:r>
        <w:rPr>
          <w:rFonts w:ascii="Times New Roman" w:hAnsi="Times New Roman" w:cs="Times New Roman"/>
          <w:b/>
          <w:bCs/>
          <w:i w:val="0"/>
          <w:iCs w:val="0"/>
        </w:rPr>
        <w:t>2.12</w:t>
      </w:r>
      <w:r>
        <w:rPr>
          <w:rFonts w:ascii="Times New Roman" w:hAnsi="Times New Roman" w:cs="Times New Roman"/>
          <w:b/>
          <w:bCs/>
          <w:i w:val="0"/>
          <w:iCs w:val="0"/>
        </w:rPr>
        <w:tab/>
        <w:t>CARTÃO PONTO – MARCAÇÃO NÃO CORRESPONDE COM O PRÉ-ASSINALADO</w:t>
      </w:r>
    </w:p>
    <w:bookmarkEnd w:id="110"/>
    <w:p w:rsidR="007375D2" w:rsidRDefault="007375D2" w:rsidP="007375D2">
      <w:pPr>
        <w:pStyle w:val="Recuodecorpodetexto3"/>
        <w:ind w:left="0"/>
        <w:rPr>
          <w:rFonts w:ascii="Times New Roman" w:hAnsi="Times New Roman" w:cs="Times New Roman"/>
          <w:b/>
          <w:bCs/>
          <w:i w:val="0"/>
          <w:iCs w:val="0"/>
        </w:rPr>
      </w:pPr>
    </w:p>
    <w:p w:rsidR="007375D2" w:rsidRPr="00B406CE" w:rsidRDefault="007375D2" w:rsidP="00F27F85">
      <w:pPr>
        <w:pStyle w:val="Recuodecorpodetexto3"/>
        <w:ind w:left="0"/>
        <w:rPr>
          <w:rFonts w:ascii="Times New Roman" w:hAnsi="Times New Roman" w:cs="Times New Roman"/>
          <w:i w:val="0"/>
          <w:iCs w:val="0"/>
        </w:rPr>
      </w:pPr>
      <w:r w:rsidRPr="00B406CE">
        <w:rPr>
          <w:rFonts w:ascii="Times New Roman" w:hAnsi="Times New Roman" w:cs="Times New Roman"/>
          <w:i w:val="0"/>
          <w:iCs w:val="0"/>
        </w:rPr>
        <w:t>Observamos no cartão ponto do funcionário ..................., no período de 16/09/2002 a 15/09/2002, que a marcação efetuada pelo funcionário não correspondia com a pré-assinalada no cartão ponto.</w:t>
      </w:r>
    </w:p>
    <w:p w:rsidR="007375D2" w:rsidRPr="00B406CE" w:rsidRDefault="007375D2" w:rsidP="007375D2">
      <w:pPr>
        <w:pStyle w:val="Recuodecorpodetexto3"/>
        <w:rPr>
          <w:rFonts w:ascii="Times New Roman" w:hAnsi="Times New Roman" w:cs="Times New Roman"/>
          <w:i w:val="0"/>
          <w:iCs w:val="0"/>
        </w:rPr>
      </w:pPr>
    </w:p>
    <w:p w:rsidR="007375D2" w:rsidRDefault="007375D2" w:rsidP="00F27F85">
      <w:pPr>
        <w:pStyle w:val="Recuodecorpodetexto3"/>
        <w:ind w:left="0"/>
        <w:rPr>
          <w:rFonts w:ascii="Times New Roman" w:hAnsi="Times New Roman" w:cs="Times New Roman"/>
          <w:i w:val="0"/>
          <w:iCs w:val="0"/>
        </w:rPr>
      </w:pPr>
      <w:r w:rsidRPr="00B406CE">
        <w:rPr>
          <w:rFonts w:ascii="Times New Roman" w:hAnsi="Times New Roman" w:cs="Times New Roman"/>
          <w:i w:val="0"/>
          <w:iCs w:val="0"/>
        </w:rPr>
        <w:t>Alertamos que o referido procedimento poderá ser considerado em eventual reclamatória trabalhista como alteração unilateral de contrato, podendo a entidade vir a ser condenada ao pagamento das horas trabalhadas em desconformidade com o pré-assinalado como horas extraordinárias.</w:t>
      </w:r>
    </w:p>
    <w:p w:rsidR="007375D2" w:rsidRDefault="007375D2" w:rsidP="007375D2">
      <w:pPr>
        <w:pStyle w:val="Recuodecorpodetexto3"/>
        <w:rPr>
          <w:rFonts w:ascii="Times New Roman" w:hAnsi="Times New Roman" w:cs="Times New Roman"/>
          <w:i w:val="0"/>
          <w:iCs w:val="0"/>
        </w:rPr>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ind w:left="851" w:hanging="851"/>
        <w:jc w:val="both"/>
      </w:pPr>
    </w:p>
    <w:p w:rsidR="007375D2" w:rsidRDefault="007375D2" w:rsidP="007375D2">
      <w:pPr>
        <w:ind w:left="851" w:hanging="851"/>
        <w:jc w:val="both"/>
        <w:rPr>
          <w:b/>
          <w:bCs/>
        </w:rPr>
      </w:pPr>
      <w:bookmarkStart w:id="111" w:name="p213"/>
      <w:r>
        <w:rPr>
          <w:b/>
          <w:bCs/>
        </w:rPr>
        <w:t>2.13</w:t>
      </w:r>
      <w:r>
        <w:rPr>
          <w:b/>
          <w:bCs/>
        </w:rPr>
        <w:tab/>
        <w:t>INTERVALO PARA REFEIÇÃO E REPOUSO</w:t>
      </w:r>
    </w:p>
    <w:bookmarkEnd w:id="111"/>
    <w:p w:rsidR="007375D2" w:rsidRDefault="007375D2" w:rsidP="007375D2">
      <w:pPr>
        <w:ind w:left="851" w:hanging="851"/>
        <w:jc w:val="both"/>
      </w:pPr>
    </w:p>
    <w:p w:rsidR="007375D2" w:rsidRDefault="007375D2" w:rsidP="00F27F85">
      <w:pPr>
        <w:jc w:val="both"/>
      </w:pPr>
      <w:r>
        <w:t>Alguns funcionários, não vêm cumprindo o intervalo mínimo de uma hora para refeição e repouso, como exemplo citamos:</w:t>
      </w:r>
    </w:p>
    <w:p w:rsidR="007375D2" w:rsidRDefault="007375D2" w:rsidP="007375D2">
      <w:pPr>
        <w:ind w:left="851"/>
        <w:jc w:val="both"/>
      </w:pPr>
    </w:p>
    <w:tbl>
      <w:tblPr>
        <w:tblW w:w="0" w:type="auto"/>
        <w:tblInd w:w="921" w:type="dxa"/>
        <w:tblLayout w:type="fixed"/>
        <w:tblCellMar>
          <w:left w:w="70" w:type="dxa"/>
          <w:right w:w="70" w:type="dxa"/>
        </w:tblCellMar>
        <w:tblLook w:val="0000"/>
      </w:tblPr>
      <w:tblGrid>
        <w:gridCol w:w="3118"/>
        <w:gridCol w:w="1843"/>
        <w:gridCol w:w="2977"/>
      </w:tblGrid>
      <w:tr w:rsidR="007375D2">
        <w:tc>
          <w:tcPr>
            <w:tcW w:w="3118" w:type="dxa"/>
            <w:tcBorders>
              <w:top w:val="nil"/>
              <w:left w:val="nil"/>
              <w:bottom w:val="nil"/>
              <w:right w:val="nil"/>
            </w:tcBorders>
          </w:tcPr>
          <w:p w:rsidR="007375D2" w:rsidRDefault="007375D2" w:rsidP="00AD0759">
            <w:r>
              <w:t>FUNCIONÁRIO</w:t>
            </w:r>
          </w:p>
        </w:tc>
        <w:tc>
          <w:tcPr>
            <w:tcW w:w="1843" w:type="dxa"/>
            <w:tcBorders>
              <w:top w:val="nil"/>
              <w:left w:val="nil"/>
              <w:bottom w:val="nil"/>
              <w:right w:val="nil"/>
            </w:tcBorders>
          </w:tcPr>
          <w:p w:rsidR="007375D2" w:rsidRDefault="007375D2" w:rsidP="00AD0759">
            <w:pPr>
              <w:pStyle w:val="Ttulo5"/>
            </w:pPr>
            <w:r>
              <w:t>DATA</w:t>
            </w:r>
          </w:p>
        </w:tc>
        <w:tc>
          <w:tcPr>
            <w:tcW w:w="2977" w:type="dxa"/>
            <w:tcBorders>
              <w:top w:val="nil"/>
              <w:left w:val="nil"/>
              <w:bottom w:val="nil"/>
              <w:right w:val="nil"/>
            </w:tcBorders>
          </w:tcPr>
          <w:p w:rsidR="007375D2" w:rsidRDefault="007375D2" w:rsidP="00AD0759">
            <w:r>
              <w:t>INTERVALO P/ REFEIÇÃO E REPOUSO</w:t>
            </w:r>
          </w:p>
        </w:tc>
      </w:tr>
      <w:tr w:rsidR="007375D2">
        <w:tc>
          <w:tcPr>
            <w:tcW w:w="3118" w:type="dxa"/>
            <w:tcBorders>
              <w:top w:val="nil"/>
              <w:left w:val="nil"/>
              <w:bottom w:val="nil"/>
              <w:right w:val="nil"/>
            </w:tcBorders>
          </w:tcPr>
          <w:p w:rsidR="007375D2" w:rsidRDefault="007375D2" w:rsidP="00AD0759">
            <w:r>
              <w:t>......................................</w:t>
            </w:r>
          </w:p>
        </w:tc>
        <w:tc>
          <w:tcPr>
            <w:tcW w:w="1843" w:type="dxa"/>
            <w:tcBorders>
              <w:top w:val="nil"/>
              <w:left w:val="nil"/>
              <w:bottom w:val="nil"/>
              <w:right w:val="nil"/>
            </w:tcBorders>
          </w:tcPr>
          <w:p w:rsidR="007375D2" w:rsidRDefault="007375D2" w:rsidP="00AD0759">
            <w:pPr>
              <w:jc w:val="center"/>
            </w:pPr>
            <w:r>
              <w:t>30/06/01</w:t>
            </w:r>
          </w:p>
        </w:tc>
        <w:tc>
          <w:tcPr>
            <w:tcW w:w="2977" w:type="dxa"/>
            <w:tcBorders>
              <w:top w:val="nil"/>
              <w:left w:val="nil"/>
              <w:bottom w:val="nil"/>
              <w:right w:val="nil"/>
            </w:tcBorders>
          </w:tcPr>
          <w:p w:rsidR="007375D2" w:rsidRDefault="007375D2" w:rsidP="00AD0759">
            <w:r>
              <w:t>Não fez intervalo</w:t>
            </w:r>
          </w:p>
        </w:tc>
      </w:tr>
      <w:tr w:rsidR="007375D2">
        <w:tc>
          <w:tcPr>
            <w:tcW w:w="3118" w:type="dxa"/>
            <w:tcBorders>
              <w:top w:val="nil"/>
              <w:left w:val="nil"/>
              <w:bottom w:val="nil"/>
              <w:right w:val="nil"/>
            </w:tcBorders>
          </w:tcPr>
          <w:p w:rsidR="007375D2" w:rsidRDefault="007375D2" w:rsidP="00AD0759">
            <w:r>
              <w:t>......................................</w:t>
            </w:r>
          </w:p>
        </w:tc>
        <w:tc>
          <w:tcPr>
            <w:tcW w:w="1843" w:type="dxa"/>
            <w:tcBorders>
              <w:top w:val="nil"/>
              <w:left w:val="nil"/>
              <w:bottom w:val="nil"/>
              <w:right w:val="nil"/>
            </w:tcBorders>
          </w:tcPr>
          <w:p w:rsidR="007375D2" w:rsidRDefault="007375D2" w:rsidP="00AD0759">
            <w:pPr>
              <w:jc w:val="center"/>
            </w:pPr>
            <w:r>
              <w:t>03/07/01</w:t>
            </w:r>
          </w:p>
        </w:tc>
        <w:tc>
          <w:tcPr>
            <w:tcW w:w="2977" w:type="dxa"/>
            <w:tcBorders>
              <w:top w:val="nil"/>
              <w:left w:val="nil"/>
              <w:bottom w:val="nil"/>
              <w:right w:val="nil"/>
            </w:tcBorders>
          </w:tcPr>
          <w:p w:rsidR="007375D2" w:rsidRDefault="007375D2" w:rsidP="00AD0759">
            <w:r>
              <w:t>Não fez intervalo</w:t>
            </w:r>
          </w:p>
        </w:tc>
      </w:tr>
      <w:tr w:rsidR="007375D2">
        <w:tc>
          <w:tcPr>
            <w:tcW w:w="3118" w:type="dxa"/>
            <w:tcBorders>
              <w:top w:val="nil"/>
              <w:left w:val="nil"/>
              <w:bottom w:val="nil"/>
              <w:right w:val="nil"/>
            </w:tcBorders>
          </w:tcPr>
          <w:p w:rsidR="007375D2" w:rsidRDefault="007375D2" w:rsidP="00AD0759">
            <w:r>
              <w:t>......................................</w:t>
            </w:r>
          </w:p>
        </w:tc>
        <w:tc>
          <w:tcPr>
            <w:tcW w:w="1843" w:type="dxa"/>
            <w:tcBorders>
              <w:top w:val="nil"/>
              <w:left w:val="nil"/>
              <w:bottom w:val="nil"/>
              <w:right w:val="nil"/>
            </w:tcBorders>
          </w:tcPr>
          <w:p w:rsidR="007375D2" w:rsidRDefault="007375D2" w:rsidP="00AD0759">
            <w:pPr>
              <w:jc w:val="center"/>
            </w:pPr>
            <w:r>
              <w:t>02 e 03/08/01</w:t>
            </w:r>
          </w:p>
        </w:tc>
        <w:tc>
          <w:tcPr>
            <w:tcW w:w="2977" w:type="dxa"/>
            <w:tcBorders>
              <w:top w:val="nil"/>
              <w:left w:val="nil"/>
              <w:bottom w:val="nil"/>
              <w:right w:val="nil"/>
            </w:tcBorders>
          </w:tcPr>
          <w:p w:rsidR="007375D2" w:rsidRDefault="007375D2" w:rsidP="00AD0759">
            <w:r>
              <w:t>Não fez intervalo</w:t>
            </w:r>
          </w:p>
        </w:tc>
      </w:tr>
      <w:tr w:rsidR="007375D2">
        <w:tc>
          <w:tcPr>
            <w:tcW w:w="3118" w:type="dxa"/>
            <w:tcBorders>
              <w:top w:val="nil"/>
              <w:left w:val="nil"/>
              <w:bottom w:val="nil"/>
              <w:right w:val="nil"/>
            </w:tcBorders>
          </w:tcPr>
          <w:p w:rsidR="007375D2" w:rsidRDefault="007375D2" w:rsidP="00AD0759">
            <w:r>
              <w:t>......................................</w:t>
            </w:r>
          </w:p>
        </w:tc>
        <w:tc>
          <w:tcPr>
            <w:tcW w:w="1843" w:type="dxa"/>
            <w:tcBorders>
              <w:top w:val="nil"/>
              <w:left w:val="nil"/>
              <w:bottom w:val="nil"/>
              <w:right w:val="nil"/>
            </w:tcBorders>
          </w:tcPr>
          <w:p w:rsidR="007375D2" w:rsidRDefault="007375D2" w:rsidP="00AD0759">
            <w:pPr>
              <w:jc w:val="center"/>
            </w:pPr>
            <w:r>
              <w:t>02/08/01</w:t>
            </w:r>
          </w:p>
        </w:tc>
        <w:tc>
          <w:tcPr>
            <w:tcW w:w="2977" w:type="dxa"/>
            <w:tcBorders>
              <w:top w:val="nil"/>
              <w:left w:val="nil"/>
              <w:bottom w:val="nil"/>
              <w:right w:val="nil"/>
            </w:tcBorders>
          </w:tcPr>
          <w:p w:rsidR="007375D2" w:rsidRDefault="007375D2" w:rsidP="00AD0759">
            <w:r>
              <w:t>25 minutos</w:t>
            </w:r>
          </w:p>
        </w:tc>
      </w:tr>
      <w:tr w:rsidR="007375D2">
        <w:tc>
          <w:tcPr>
            <w:tcW w:w="3118" w:type="dxa"/>
            <w:tcBorders>
              <w:top w:val="nil"/>
              <w:left w:val="nil"/>
              <w:bottom w:val="nil"/>
              <w:right w:val="nil"/>
            </w:tcBorders>
          </w:tcPr>
          <w:p w:rsidR="007375D2" w:rsidRDefault="007375D2" w:rsidP="00AD0759">
            <w:r>
              <w:t>......................................</w:t>
            </w:r>
          </w:p>
        </w:tc>
        <w:tc>
          <w:tcPr>
            <w:tcW w:w="1843" w:type="dxa"/>
            <w:tcBorders>
              <w:top w:val="nil"/>
              <w:left w:val="nil"/>
              <w:bottom w:val="nil"/>
              <w:right w:val="nil"/>
            </w:tcBorders>
          </w:tcPr>
          <w:p w:rsidR="007375D2" w:rsidRDefault="007375D2" w:rsidP="00AD0759">
            <w:pPr>
              <w:pStyle w:val="NormalWeb"/>
              <w:spacing w:before="0" w:after="0"/>
              <w:jc w:val="center"/>
            </w:pPr>
            <w:r>
              <w:t>11/08/01</w:t>
            </w:r>
          </w:p>
        </w:tc>
        <w:tc>
          <w:tcPr>
            <w:tcW w:w="2977" w:type="dxa"/>
            <w:tcBorders>
              <w:top w:val="nil"/>
              <w:left w:val="nil"/>
              <w:bottom w:val="nil"/>
              <w:right w:val="nil"/>
            </w:tcBorders>
          </w:tcPr>
          <w:p w:rsidR="007375D2" w:rsidRDefault="007375D2" w:rsidP="00AD0759">
            <w:r>
              <w:t>45 minutos</w:t>
            </w:r>
          </w:p>
        </w:tc>
      </w:tr>
      <w:tr w:rsidR="007375D2">
        <w:tc>
          <w:tcPr>
            <w:tcW w:w="3118" w:type="dxa"/>
            <w:tcBorders>
              <w:top w:val="nil"/>
              <w:left w:val="nil"/>
              <w:bottom w:val="nil"/>
              <w:right w:val="nil"/>
            </w:tcBorders>
          </w:tcPr>
          <w:p w:rsidR="007375D2" w:rsidRDefault="007375D2" w:rsidP="00AD0759">
            <w:r>
              <w:t>......................................</w:t>
            </w:r>
          </w:p>
        </w:tc>
        <w:tc>
          <w:tcPr>
            <w:tcW w:w="1843" w:type="dxa"/>
            <w:tcBorders>
              <w:top w:val="nil"/>
              <w:left w:val="nil"/>
              <w:bottom w:val="nil"/>
              <w:right w:val="nil"/>
            </w:tcBorders>
          </w:tcPr>
          <w:p w:rsidR="007375D2" w:rsidRDefault="007375D2" w:rsidP="00AD0759">
            <w:pPr>
              <w:jc w:val="center"/>
            </w:pPr>
            <w:r>
              <w:t>02/08/01</w:t>
            </w:r>
          </w:p>
        </w:tc>
        <w:tc>
          <w:tcPr>
            <w:tcW w:w="2977" w:type="dxa"/>
            <w:tcBorders>
              <w:top w:val="nil"/>
              <w:left w:val="nil"/>
              <w:bottom w:val="nil"/>
              <w:right w:val="nil"/>
            </w:tcBorders>
          </w:tcPr>
          <w:p w:rsidR="007375D2" w:rsidRDefault="007375D2" w:rsidP="00AD0759">
            <w:r>
              <w:t>16 minutos</w:t>
            </w:r>
          </w:p>
        </w:tc>
      </w:tr>
    </w:tbl>
    <w:p w:rsidR="007375D2" w:rsidRDefault="007375D2" w:rsidP="007375D2">
      <w:pPr>
        <w:ind w:left="851"/>
        <w:jc w:val="both"/>
      </w:pPr>
    </w:p>
    <w:p w:rsidR="007375D2" w:rsidRDefault="007375D2" w:rsidP="00F27F85">
      <w:pPr>
        <w:jc w:val="both"/>
      </w:pPr>
      <w:r>
        <w:t>Salientamos que o pagamento do período trabalhado, como horas extraordinárias, não elimina o risco da empresa ser autuada por não conceder o referido intervalo.</w:t>
      </w:r>
    </w:p>
    <w:p w:rsidR="007375D2" w:rsidRDefault="007375D2" w:rsidP="007375D2">
      <w:pPr>
        <w:ind w:left="851"/>
        <w:jc w:val="both"/>
      </w:pPr>
    </w:p>
    <w:p w:rsidR="007375D2" w:rsidRDefault="007375D2" w:rsidP="00F27F85">
      <w:pPr>
        <w:pStyle w:val="Recuodecorpodetexto2"/>
        <w:widowControl/>
        <w:tabs>
          <w:tab w:val="clear" w:pos="3969"/>
          <w:tab w:val="clear" w:pos="6237"/>
          <w:tab w:val="clear" w:pos="8080"/>
        </w:tabs>
        <w:spacing w:line="240" w:lineRule="auto"/>
        <w:ind w:left="0"/>
      </w:pPr>
      <w:r>
        <w:t>De acordo com o Artigo 71 da Consolidação das Leis do Trabalho, em qualquer trabalho contínuo, cuja duração exceda a seis horas, é obrigatória a concessão de intervalo para refeição e repouso de no mínimo uma hora.</w:t>
      </w:r>
      <w:r>
        <w:tab/>
      </w:r>
    </w:p>
    <w:p w:rsidR="007375D2" w:rsidRDefault="007375D2" w:rsidP="007375D2">
      <w:pPr>
        <w:ind w:left="3686" w:hanging="2835"/>
        <w:jc w:val="both"/>
      </w:pPr>
    </w:p>
    <w:p w:rsidR="007375D2" w:rsidRDefault="007375D2" w:rsidP="00F27F85">
      <w:pPr>
        <w:jc w:val="both"/>
      </w:pPr>
      <w:r>
        <w:lastRenderedPageBreak/>
        <w:t>Infração:</w:t>
      </w:r>
    </w:p>
    <w:p w:rsidR="007375D2" w:rsidRDefault="007375D2" w:rsidP="007375D2">
      <w:pPr>
        <w:ind w:left="1276" w:hanging="425"/>
        <w:jc w:val="both"/>
      </w:pPr>
    </w:p>
    <w:p w:rsidR="007375D2" w:rsidRDefault="007375D2" w:rsidP="007375D2">
      <w:pPr>
        <w:pStyle w:val="Corpodetexto2"/>
        <w:numPr>
          <w:ilvl w:val="0"/>
          <w:numId w:val="6"/>
        </w:numPr>
        <w:jc w:val="both"/>
      </w:pPr>
      <w:r>
        <w:t>Intervalo para refeição e repouso inferior ao limite mínimo de 1 hora.</w:t>
      </w:r>
    </w:p>
    <w:p w:rsidR="007375D2" w:rsidRDefault="007375D2" w:rsidP="007375D2">
      <w:pPr>
        <w:pStyle w:val="Corpodetexto2"/>
        <w:ind w:left="851"/>
        <w:jc w:val="both"/>
      </w:pPr>
      <w:r>
        <w:t xml:space="preserve"> </w:t>
      </w: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jc w:val="both"/>
        <w:rPr>
          <w:b/>
          <w:bCs/>
        </w:rPr>
      </w:pPr>
      <w:bookmarkStart w:id="112" w:name="p214"/>
      <w:r>
        <w:rPr>
          <w:b/>
          <w:bCs/>
        </w:rPr>
        <w:t>2.14</w:t>
      </w:r>
      <w:r>
        <w:rPr>
          <w:b/>
          <w:bCs/>
        </w:rPr>
        <w:tab/>
        <w:t>REGISTRO DE PONTO COM RASURAS</w:t>
      </w:r>
    </w:p>
    <w:bookmarkEnd w:id="112"/>
    <w:p w:rsidR="007375D2" w:rsidRDefault="007375D2" w:rsidP="007375D2">
      <w:pPr>
        <w:jc w:val="both"/>
      </w:pPr>
    </w:p>
    <w:p w:rsidR="007375D2" w:rsidRDefault="007375D2" w:rsidP="00F27F85">
      <w:pPr>
        <w:jc w:val="both"/>
      </w:pPr>
      <w:r>
        <w:t xml:space="preserve">Observamos que alguns funcionários, no mês de junho/2000, registraram suas jornadas  de trabalho com rasuras, e em outros casos o registro é feito no cartão ponto e posteriormente é posto corretivo sobre o mesmo. Como exemplo citamos os funcionários .................................., ................................... e ................................... . </w:t>
      </w:r>
    </w:p>
    <w:p w:rsidR="00F27F85" w:rsidRDefault="00F27F85" w:rsidP="00F27F85">
      <w:pPr>
        <w:jc w:val="both"/>
      </w:pPr>
    </w:p>
    <w:p w:rsidR="007375D2" w:rsidRDefault="007375D2" w:rsidP="00F27F85">
      <w:pPr>
        <w:jc w:val="both"/>
      </w:pPr>
      <w:r>
        <w:t>Alertamos que em eventual reclamatória trabalhista, o registro de ponto poderá ser desclassificado como prova a favor da empresa, sob alegação de ter sido rasurado ou não corresponder com a realidade.</w:t>
      </w:r>
    </w:p>
    <w:p w:rsidR="00F27F85" w:rsidRDefault="00F27F85" w:rsidP="00F27F85">
      <w:pPr>
        <w:jc w:val="both"/>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F27F85" w:rsidRDefault="00F27F85" w:rsidP="00F27F85">
      <w:pPr>
        <w:pStyle w:val="Corpodetexto2"/>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pStyle w:val="Recuodecorpodetexto3"/>
        <w:ind w:left="851" w:hanging="851"/>
        <w:rPr>
          <w:rFonts w:ascii="Times New Roman" w:hAnsi="Times New Roman" w:cs="Times New Roman"/>
          <w:b/>
          <w:bCs/>
          <w:i w:val="0"/>
          <w:iCs w:val="0"/>
        </w:rPr>
      </w:pPr>
      <w:bookmarkStart w:id="113" w:name="p215"/>
      <w:r>
        <w:rPr>
          <w:rFonts w:ascii="Times New Roman" w:hAnsi="Times New Roman" w:cs="Times New Roman"/>
          <w:b/>
          <w:bCs/>
          <w:i w:val="0"/>
          <w:iCs w:val="0"/>
        </w:rPr>
        <w:t>2.15</w:t>
      </w:r>
      <w:r>
        <w:rPr>
          <w:rFonts w:ascii="Times New Roman" w:hAnsi="Times New Roman" w:cs="Times New Roman"/>
          <w:b/>
          <w:bCs/>
          <w:i w:val="0"/>
          <w:iCs w:val="0"/>
        </w:rPr>
        <w:tab/>
        <w:t>CARTÕES PONTO SEM ASSINATURA</w:t>
      </w:r>
    </w:p>
    <w:bookmarkEnd w:id="113"/>
    <w:p w:rsidR="00F27F85" w:rsidRDefault="00F27F85" w:rsidP="00F27F85">
      <w:pPr>
        <w:pStyle w:val="Recuodecorpodetexto3"/>
        <w:ind w:left="0"/>
        <w:rPr>
          <w:rFonts w:ascii="Times New Roman" w:hAnsi="Times New Roman" w:cs="Times New Roman"/>
          <w:b/>
          <w:bCs/>
          <w:i w:val="0"/>
          <w:iCs w:val="0"/>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Alguns cartões ponto no mês de agosto/2002 não estavam assinados pelo funcionário, que citamos a título de exemplo:</w:t>
      </w:r>
    </w:p>
    <w:p w:rsidR="007375D2" w:rsidRDefault="007375D2" w:rsidP="007375D2">
      <w:pPr>
        <w:pStyle w:val="Recuodecorpodetexto3"/>
        <w:rPr>
          <w:rFonts w:ascii="Times New Roman" w:hAnsi="Times New Roman" w:cs="Times New Roman"/>
          <w:i w:val="0"/>
          <w:iCs w:val="0"/>
        </w:rPr>
      </w:pPr>
    </w:p>
    <w:p w:rsidR="007375D2" w:rsidRDefault="007375D2" w:rsidP="007375D2">
      <w:pPr>
        <w:pStyle w:val="Recuodecorpodetexto3"/>
        <w:rPr>
          <w:rFonts w:ascii="Times New Roman" w:hAnsi="Times New Roman" w:cs="Times New Roman"/>
          <w:i w:val="0"/>
          <w:iCs w:val="0"/>
        </w:rPr>
      </w:pPr>
      <w:r>
        <w:rPr>
          <w:rFonts w:ascii="Times New Roman" w:hAnsi="Times New Roman" w:cs="Times New Roman"/>
          <w:i w:val="0"/>
          <w:iCs w:val="0"/>
        </w:rPr>
        <w:t>............................................</w:t>
      </w:r>
    </w:p>
    <w:p w:rsidR="007375D2" w:rsidRDefault="007375D2" w:rsidP="007375D2">
      <w:pPr>
        <w:pStyle w:val="Recuodecorpodetexto3"/>
        <w:rPr>
          <w:rFonts w:ascii="Times New Roman" w:hAnsi="Times New Roman" w:cs="Times New Roman"/>
          <w:i w:val="0"/>
          <w:iCs w:val="0"/>
        </w:rPr>
      </w:pPr>
      <w:r>
        <w:rPr>
          <w:rFonts w:ascii="Times New Roman" w:hAnsi="Times New Roman" w:cs="Times New Roman"/>
          <w:i w:val="0"/>
          <w:iCs w:val="0"/>
        </w:rPr>
        <w:t>...........................................</w:t>
      </w:r>
    </w:p>
    <w:p w:rsidR="007375D2" w:rsidRDefault="007375D2" w:rsidP="007375D2">
      <w:pPr>
        <w:pStyle w:val="Recuodecorpodetexto3"/>
        <w:rPr>
          <w:rFonts w:ascii="Times New Roman" w:hAnsi="Times New Roman" w:cs="Times New Roman"/>
          <w:i w:val="0"/>
          <w:iCs w:val="0"/>
        </w:rPr>
      </w:pPr>
      <w:r>
        <w:rPr>
          <w:rFonts w:ascii="Times New Roman" w:hAnsi="Times New Roman" w:cs="Times New Roman"/>
          <w:i w:val="0"/>
          <w:iCs w:val="0"/>
        </w:rPr>
        <w:t xml:space="preserve">.......................................... </w:t>
      </w:r>
    </w:p>
    <w:p w:rsidR="007375D2" w:rsidRDefault="007375D2" w:rsidP="007375D2">
      <w:pPr>
        <w:pStyle w:val="Recuodecorpodetexto3"/>
        <w:rPr>
          <w:rFonts w:ascii="Times New Roman" w:hAnsi="Times New Roman" w:cs="Times New Roman"/>
          <w:i w:val="0"/>
          <w:iCs w:val="0"/>
        </w:rPr>
      </w:pPr>
      <w:r>
        <w:rPr>
          <w:rFonts w:ascii="Times New Roman" w:hAnsi="Times New Roman" w:cs="Times New Roman"/>
          <w:i w:val="0"/>
          <w:iCs w:val="0"/>
        </w:rPr>
        <w:t xml:space="preserve"> </w:t>
      </w: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Alertamos que em eventual reclamatória trabalhista, somente serão aceitos como prova em favor da empresa os documentos autenticados pelos funcionários.</w:t>
      </w:r>
    </w:p>
    <w:p w:rsidR="007375D2" w:rsidRDefault="007375D2" w:rsidP="007375D2">
      <w:pPr>
        <w:pStyle w:val="Recuodecorpodetexto3"/>
        <w:rPr>
          <w:rFonts w:ascii="Times New Roman" w:hAnsi="Times New Roman" w:cs="Times New Roman"/>
          <w:i w:val="0"/>
          <w:iCs w:val="0"/>
        </w:rPr>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lastRenderedPageBreak/>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jc w:val="both"/>
      </w:pPr>
    </w:p>
    <w:p w:rsidR="007375D2" w:rsidRDefault="007375D2" w:rsidP="007375D2">
      <w:pPr>
        <w:ind w:left="851" w:hanging="851"/>
        <w:jc w:val="both"/>
      </w:pPr>
      <w:bookmarkStart w:id="114" w:name="p216"/>
      <w:r>
        <w:rPr>
          <w:b/>
          <w:bCs/>
        </w:rPr>
        <w:t xml:space="preserve">2.16 </w:t>
      </w:r>
      <w:r>
        <w:rPr>
          <w:b/>
          <w:bCs/>
        </w:rPr>
        <w:tab/>
        <w:t xml:space="preserve"> MARCAÇÃO REPETITIVA</w:t>
      </w:r>
    </w:p>
    <w:bookmarkEnd w:id="114"/>
    <w:p w:rsidR="007375D2" w:rsidRDefault="007375D2" w:rsidP="007375D2">
      <w:pPr>
        <w:ind w:left="851" w:hanging="851"/>
        <w:jc w:val="both"/>
      </w:pPr>
    </w:p>
    <w:p w:rsidR="007375D2" w:rsidRDefault="007375D2" w:rsidP="00F27F85">
      <w:pPr>
        <w:jc w:val="both"/>
      </w:pPr>
      <w:r>
        <w:t>O registro da jornada de trabalho dos funcionários ....................., ........................ e............................... , no mês de julho/2002, foi promovido de forma repetitiva, ou seja, entradas e saídas sempre no mesmo horário.</w:t>
      </w:r>
    </w:p>
    <w:p w:rsidR="007375D2" w:rsidRDefault="007375D2" w:rsidP="007375D2">
      <w:pPr>
        <w:ind w:left="851" w:hanging="851"/>
        <w:jc w:val="both"/>
      </w:pPr>
    </w:p>
    <w:p w:rsidR="007375D2" w:rsidRDefault="007375D2" w:rsidP="00F27F85">
      <w:pPr>
        <w:jc w:val="both"/>
      </w:pPr>
      <w:r>
        <w:t>Alertamos quanto à existência de jurisprudências no sentido de desclassificação do registro de ponto como prova em eventual reclamatória trabalhista, quando o mesmo é efetuado de forma repetitiva, sob alegação de não corresponder com a realidade.</w:t>
      </w:r>
    </w:p>
    <w:p w:rsidR="007375D2" w:rsidRDefault="007375D2" w:rsidP="007375D2">
      <w:pPr>
        <w:jc w:val="both"/>
      </w:pPr>
    </w:p>
    <w:p w:rsidR="007375D2" w:rsidRDefault="007375D2" w:rsidP="007375D2">
      <w:pPr>
        <w:jc w:val="both"/>
        <w:rPr>
          <w:b/>
          <w:bCs/>
        </w:rPr>
      </w:pPr>
      <w:bookmarkStart w:id="115" w:name="p217"/>
      <w:r>
        <w:rPr>
          <w:b/>
          <w:bCs/>
        </w:rPr>
        <w:t>2.17</w:t>
      </w:r>
      <w:r>
        <w:rPr>
          <w:b/>
          <w:bCs/>
        </w:rPr>
        <w:tab/>
        <w:t>PLANTÃO À DISTÂNCIA – MARCAÇÃO DAS HORAS TRABALHADAS</w:t>
      </w:r>
    </w:p>
    <w:bookmarkEnd w:id="115"/>
    <w:p w:rsidR="007375D2" w:rsidRDefault="007375D2" w:rsidP="007375D2">
      <w:pPr>
        <w:jc w:val="both"/>
        <w:rPr>
          <w:b/>
          <w:bCs/>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É norma na empresa que a marcação das horas trabalhadas no plantão à distância sejam assinaladas em relatórios de atendimentos.</w:t>
      </w:r>
    </w:p>
    <w:p w:rsidR="007375D2" w:rsidRDefault="007375D2" w:rsidP="007375D2">
      <w:pPr>
        <w:ind w:left="855"/>
        <w:jc w:val="both"/>
      </w:pPr>
    </w:p>
    <w:p w:rsidR="007375D2" w:rsidRDefault="007375D2" w:rsidP="00F27F85">
      <w:pPr>
        <w:jc w:val="both"/>
      </w:pPr>
      <w:r>
        <w:t>Alertamos que o referido procedimento está em desacordo com o disposto no Artigo 74, § 3º, da Consolidação das Leis do Trabalho, que determina a marcação da jornada externa em ficha ou papeleta específica, bem como, que, o referido relatório de atendimento, não constitui documento hábil para comprovação da jornada trabalhada, podendo o mesmo ser desclassificado como prova em favor da empresa, em eventual reclamatória trabalhista.</w:t>
      </w:r>
    </w:p>
    <w:p w:rsidR="007375D2" w:rsidRDefault="007375D2" w:rsidP="007375D2">
      <w:pPr>
        <w:ind w:left="855"/>
        <w:jc w:val="both"/>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rsidP="007375D2">
      <w:pPr>
        <w:pStyle w:val="Corpodetexto2"/>
        <w:jc w:val="both"/>
      </w:pPr>
    </w:p>
    <w:p w:rsidR="007375D2" w:rsidRDefault="007375D2" w:rsidP="007375D2">
      <w:pPr>
        <w:ind w:left="851" w:hanging="851"/>
        <w:jc w:val="both"/>
      </w:pPr>
      <w:bookmarkStart w:id="116" w:name="p218"/>
      <w:r>
        <w:rPr>
          <w:b/>
          <w:bCs/>
        </w:rPr>
        <w:t>2.18</w:t>
      </w:r>
      <w:r>
        <w:rPr>
          <w:b/>
          <w:bCs/>
        </w:rPr>
        <w:tab/>
        <w:t>PLANTÃO À DISTÂNCIA - ADICIONAL DE 1/3 SOBRE AS HORAS DE PLANTÃO</w:t>
      </w:r>
    </w:p>
    <w:bookmarkEnd w:id="116"/>
    <w:p w:rsidR="007375D2" w:rsidRDefault="007375D2" w:rsidP="007375D2">
      <w:pPr>
        <w:ind w:left="851" w:hanging="851"/>
        <w:jc w:val="both"/>
      </w:pPr>
    </w:p>
    <w:p w:rsidR="007375D2" w:rsidRDefault="007375D2" w:rsidP="00F27F85">
      <w:pPr>
        <w:jc w:val="both"/>
      </w:pPr>
      <w:r>
        <w:t>A empresa vem procedendo ao pagamento do adicional de 1/3 sobre o salário base do funcionário, quando o mesmo está escalado para o plantão à distância.</w:t>
      </w:r>
    </w:p>
    <w:p w:rsidR="007375D2" w:rsidRDefault="007375D2" w:rsidP="007375D2">
      <w:pPr>
        <w:ind w:left="851" w:hanging="851"/>
        <w:jc w:val="both"/>
      </w:pPr>
    </w:p>
    <w:p w:rsidR="007375D2" w:rsidRDefault="007375D2" w:rsidP="00F27F85">
      <w:pPr>
        <w:jc w:val="both"/>
      </w:pPr>
      <w:r>
        <w:t xml:space="preserve">De acordo com o item 39 da Convenção Coletiva de Trabalho 2000/2001, a remuneração acrescida do adicional supra citado, dar-se-á para as horas que o funcionário ficará à disposição da empresa, podendo ser solicitado seus serviços a qualquer momento. </w:t>
      </w:r>
    </w:p>
    <w:p w:rsidR="00F27F85" w:rsidRDefault="00F27F85" w:rsidP="00F27F85">
      <w:pPr>
        <w:jc w:val="both"/>
      </w:pPr>
    </w:p>
    <w:p w:rsidR="007375D2" w:rsidRDefault="007375D2" w:rsidP="00F27F85">
      <w:pPr>
        <w:jc w:val="both"/>
      </w:pPr>
      <w:r>
        <w:t>Neste caso, entendemos que as referidas horas são as compreendidas entre a saída da jornada de um dia até a entrada da jornada do dia seguinte, período que o funcionário ficaria de alerta para eventuais chamadas.</w:t>
      </w:r>
    </w:p>
    <w:p w:rsidR="007375D2" w:rsidRDefault="007375D2" w:rsidP="007375D2">
      <w:pPr>
        <w:ind w:left="851" w:hanging="851"/>
        <w:jc w:val="both"/>
      </w:pPr>
      <w:r>
        <w:tab/>
      </w:r>
    </w:p>
    <w:p w:rsidR="007375D2" w:rsidRDefault="007375D2" w:rsidP="00F27F85">
      <w:pPr>
        <w:jc w:val="both"/>
      </w:pPr>
      <w:r>
        <w:lastRenderedPageBreak/>
        <w:t>Salientamos, que as horas efetivamente trabalhadas no plantão no atendimento de chamadas, deverão ser remuneradas como jornada extraordinária, sendo subtraídas das horas consideradas como plantão.</w:t>
      </w:r>
    </w:p>
    <w:p w:rsidR="007375D2" w:rsidRDefault="007375D2" w:rsidP="007375D2">
      <w:pPr>
        <w:jc w:val="both"/>
      </w:pPr>
    </w:p>
    <w:p w:rsidR="007375D2" w:rsidRDefault="007375D2" w:rsidP="001F7C20">
      <w:pPr>
        <w:pStyle w:val="Recuodecorpodetexto3"/>
        <w:numPr>
          <w:ilvl w:val="1"/>
          <w:numId w:val="14"/>
        </w:numPr>
        <w:rPr>
          <w:rFonts w:ascii="Times New Roman" w:hAnsi="Times New Roman" w:cs="Times New Roman"/>
          <w:b/>
          <w:bCs/>
          <w:i w:val="0"/>
          <w:iCs w:val="0"/>
        </w:rPr>
      </w:pPr>
      <w:bookmarkStart w:id="117" w:name="p219"/>
      <w:r>
        <w:rPr>
          <w:rFonts w:ascii="Times New Roman" w:hAnsi="Times New Roman" w:cs="Times New Roman"/>
          <w:b/>
          <w:bCs/>
          <w:i w:val="0"/>
          <w:iCs w:val="0"/>
        </w:rPr>
        <w:t xml:space="preserve">     CARACTERIZAÇÃO DE TURNO ININTERRUPTO DE REVEZAMENTO</w:t>
      </w:r>
    </w:p>
    <w:bookmarkEnd w:id="117"/>
    <w:p w:rsidR="007375D2" w:rsidRDefault="007375D2" w:rsidP="007375D2">
      <w:pPr>
        <w:pStyle w:val="Recuodecorpodetexto3"/>
        <w:ind w:left="0"/>
        <w:rPr>
          <w:rFonts w:ascii="Times New Roman" w:hAnsi="Times New Roman" w:cs="Times New Roman"/>
          <w:i w:val="0"/>
          <w:iCs w:val="0"/>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Observamos que os funcionários .................................... e .................................. vêm trabalhando em jornadas de 8 horas de trabalho, em postos de trabalho de 24 horas ininterruptos, revezando sistematicamente os horários de trabalho.</w:t>
      </w:r>
    </w:p>
    <w:p w:rsidR="007375D2" w:rsidRDefault="007375D2" w:rsidP="007375D2">
      <w:pPr>
        <w:pStyle w:val="Recuodecorpodetexto3"/>
        <w:ind w:left="705"/>
        <w:rPr>
          <w:rFonts w:ascii="Times New Roman" w:hAnsi="Times New Roman" w:cs="Times New Roman"/>
          <w:i w:val="0"/>
          <w:iCs w:val="0"/>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 xml:space="preserve">Alertamos que o referido procedimento caracteriza turno ininterrupto de revezamento, podendo os funcionários reivindicarem em eventual reclamatória trabalhista, o pagamento de jornada extraordinária das horas trabalhadas além da 6ª hora diária. </w:t>
      </w:r>
    </w:p>
    <w:p w:rsidR="007375D2" w:rsidRDefault="007375D2" w:rsidP="007375D2">
      <w:pPr>
        <w:jc w:val="both"/>
        <w:rPr>
          <w:b/>
          <w:bCs/>
        </w:rPr>
      </w:pPr>
    </w:p>
    <w:p w:rsidR="007375D2" w:rsidRDefault="007375D2" w:rsidP="007375D2">
      <w:pPr>
        <w:ind w:left="851" w:hanging="851"/>
        <w:jc w:val="both"/>
      </w:pPr>
      <w:bookmarkStart w:id="118" w:name="p220"/>
      <w:r>
        <w:rPr>
          <w:b/>
          <w:bCs/>
        </w:rPr>
        <w:t>2.20</w:t>
      </w:r>
      <w:r>
        <w:rPr>
          <w:b/>
          <w:bCs/>
        </w:rPr>
        <w:tab/>
        <w:t xml:space="preserve">COMPENSAÇÃO DE ATRASOS E FALTAS COM JORNADAS </w:t>
      </w:r>
      <w:bookmarkEnd w:id="118"/>
      <w:r>
        <w:rPr>
          <w:b/>
          <w:bCs/>
        </w:rPr>
        <w:t>EXTRAORDINÁRIAS</w:t>
      </w:r>
    </w:p>
    <w:p w:rsidR="007375D2" w:rsidRDefault="007375D2" w:rsidP="007375D2">
      <w:pPr>
        <w:ind w:left="851" w:hanging="851"/>
        <w:jc w:val="both"/>
      </w:pPr>
    </w:p>
    <w:p w:rsidR="007375D2" w:rsidRDefault="007375D2" w:rsidP="00F27F85">
      <w:pPr>
        <w:jc w:val="both"/>
      </w:pPr>
      <w:r>
        <w:t xml:space="preserve">A empresa vem compensado as horas de atrasos e faltas com horas extras. Como exemplo citamos, o funcionário .............................. que no dia 03/abr./02, conforme cartão ponto, trabalhou 5 horas e 36 minutos extras, no entanto, foi computado 05 horas e 23 minutos extras. A diferença, de 13 minutos, foi compensada, devido o funcionário ter iniciado sua jornada, nesse dia, com 13 minutos de atraso. </w:t>
      </w:r>
    </w:p>
    <w:p w:rsidR="007375D2" w:rsidRDefault="007375D2" w:rsidP="007375D2">
      <w:pPr>
        <w:jc w:val="both"/>
      </w:pPr>
    </w:p>
    <w:p w:rsidR="007375D2" w:rsidRDefault="007375D2" w:rsidP="00F27F85">
      <w:pPr>
        <w:jc w:val="both"/>
      </w:pPr>
      <w:r>
        <w:t>Salientamos, que a marcação de jornada de trabalho, em desacordo com a pré-assinalada no cartão ponto, deverá ser descontada, nos casos de faltas e atrasos, e paga como horas suplementares, no caso de horas excedentes. Pois, em uma reclamatória trabalhista o funcionário poderá reivindicar as horas extras não remuneradas, já as faltas e atrasos a empresa tem um curto prazo para o desconto do funcionário e não poderão ser compensadas na justiça do trabalho.</w:t>
      </w:r>
    </w:p>
    <w:p w:rsidR="007375D2" w:rsidRDefault="007375D2" w:rsidP="007375D2">
      <w:pPr>
        <w:jc w:val="both"/>
      </w:pPr>
    </w:p>
    <w:p w:rsidR="007375D2" w:rsidRDefault="007375D2" w:rsidP="007375D2">
      <w:pPr>
        <w:jc w:val="both"/>
        <w:rPr>
          <w:b/>
          <w:bCs/>
        </w:rPr>
      </w:pPr>
      <w:bookmarkStart w:id="119" w:name="p221"/>
      <w:r>
        <w:rPr>
          <w:b/>
          <w:bCs/>
        </w:rPr>
        <w:t>2.21</w:t>
      </w:r>
      <w:r>
        <w:rPr>
          <w:b/>
          <w:bCs/>
        </w:rPr>
        <w:tab/>
        <w:t xml:space="preserve">BANCO DE HORAS – COMPENSAÇÃO DE HORAS EXTRAS </w:t>
      </w:r>
    </w:p>
    <w:bookmarkEnd w:id="119"/>
    <w:p w:rsidR="007375D2" w:rsidRDefault="007375D2" w:rsidP="007375D2">
      <w:pPr>
        <w:ind w:left="851" w:hanging="851"/>
        <w:jc w:val="both"/>
        <w:rPr>
          <w:b/>
          <w:bCs/>
        </w:rPr>
      </w:pPr>
    </w:p>
    <w:p w:rsidR="007375D2" w:rsidRDefault="007375D2" w:rsidP="00F27F85">
      <w:pPr>
        <w:jc w:val="both"/>
      </w:pPr>
      <w:r>
        <w:t xml:space="preserve">Atualmente a empresa vem onerando a folha de pagamento em </w:t>
      </w:r>
      <w:proofErr w:type="spellStart"/>
      <w:r>
        <w:t>conseqüência</w:t>
      </w:r>
      <w:proofErr w:type="spellEnd"/>
      <w:r>
        <w:t xml:space="preserve"> das horas extras. </w:t>
      </w:r>
    </w:p>
    <w:p w:rsidR="007375D2" w:rsidRDefault="007375D2" w:rsidP="007375D2">
      <w:pPr>
        <w:ind w:left="851"/>
        <w:jc w:val="both"/>
      </w:pPr>
    </w:p>
    <w:p w:rsidR="007375D2" w:rsidRDefault="007375D2" w:rsidP="00F27F85">
      <w:pPr>
        <w:jc w:val="both"/>
      </w:pPr>
      <w:r>
        <w:t>Alertamos que as horas extras podem ser futuramente compensadas com dias de folga, através do sistema do Banco de Horas.</w:t>
      </w:r>
    </w:p>
    <w:p w:rsidR="007375D2" w:rsidRDefault="007375D2" w:rsidP="007375D2">
      <w:pPr>
        <w:rPr>
          <w:b/>
          <w:bCs/>
          <w:u w:val="single"/>
        </w:rPr>
      </w:pPr>
    </w:p>
    <w:p w:rsidR="007375D2" w:rsidRDefault="007375D2" w:rsidP="00F27F85">
      <w:pPr>
        <w:jc w:val="both"/>
      </w:pPr>
      <w:r>
        <w:t>O Artigo 59, § 2º, da Consolidação das Leis do Trabalho, com a nova redação dada pela Lei nº 9.601/98, e posteriores alterações, permite que seja dispensado o acréscimo de salário se, por força de acordo ou convenção coletiva de trabalho, o excesso de horas em um dia for compensado pela correspondente diminuição em outro dia, de maneira que não exceda, no período máximo de 360 dias, a soma das jornadas semanais de trabalho previstas, nem seja ultrapassado o limite de 10 horas diárias.</w:t>
      </w:r>
    </w:p>
    <w:p w:rsidR="007375D2" w:rsidRDefault="007375D2" w:rsidP="007375D2">
      <w:pPr>
        <w:ind w:left="851" w:hanging="851"/>
        <w:jc w:val="both"/>
      </w:pPr>
    </w:p>
    <w:p w:rsidR="007375D2" w:rsidRDefault="007375D2" w:rsidP="00F27F85">
      <w:pPr>
        <w:jc w:val="both"/>
      </w:pPr>
      <w:r>
        <w:t>A compensação das horas extras, através do sistema “Banco de Horas” deve ser feita mediante acordo com os funcionários, homologado com o sindicato da classe.</w:t>
      </w:r>
    </w:p>
    <w:p w:rsidR="007375D2" w:rsidRDefault="007375D2" w:rsidP="007375D2">
      <w:pPr>
        <w:jc w:val="both"/>
      </w:pPr>
    </w:p>
    <w:p w:rsidR="007375D2" w:rsidRDefault="007375D2" w:rsidP="007375D2">
      <w:pPr>
        <w:jc w:val="both"/>
        <w:outlineLvl w:val="0"/>
        <w:rPr>
          <w:b/>
          <w:bCs/>
        </w:rPr>
      </w:pPr>
      <w:bookmarkStart w:id="120" w:name="p222"/>
      <w:r>
        <w:rPr>
          <w:b/>
          <w:bCs/>
        </w:rPr>
        <w:t>2.22</w:t>
      </w:r>
      <w:r>
        <w:rPr>
          <w:b/>
          <w:bCs/>
        </w:rPr>
        <w:tab/>
        <w:t>BANCO DE HORAS – NÃO HOMOLOGADO PELO SINDICATO</w:t>
      </w:r>
    </w:p>
    <w:bookmarkEnd w:id="120"/>
    <w:p w:rsidR="007375D2" w:rsidRDefault="007375D2" w:rsidP="007375D2">
      <w:pPr>
        <w:ind w:left="851" w:hanging="851"/>
        <w:jc w:val="both"/>
        <w:rPr>
          <w:b/>
          <w:bCs/>
        </w:rPr>
      </w:pPr>
    </w:p>
    <w:p w:rsidR="007375D2" w:rsidRDefault="007375D2" w:rsidP="00F27F85">
      <w:pPr>
        <w:jc w:val="both"/>
      </w:pPr>
      <w:r>
        <w:t>As horas extras, as saídas antecipadas e as faltas dos funcionários não estão sendo remuneradas nem descontadas em folha de pagamento, as quais são controladas, à parte, para compensação futura (Banco de Horas).</w:t>
      </w:r>
    </w:p>
    <w:p w:rsidR="007375D2" w:rsidRDefault="007375D2" w:rsidP="007375D2">
      <w:pPr>
        <w:rPr>
          <w:b/>
          <w:bCs/>
          <w:u w:val="single"/>
        </w:rPr>
      </w:pPr>
    </w:p>
    <w:p w:rsidR="007375D2" w:rsidRDefault="007375D2" w:rsidP="00F27F85">
      <w:pPr>
        <w:jc w:val="both"/>
      </w:pPr>
      <w:r>
        <w:t>O Artigo 59, § 2º, da Consolidação das Leis do Trabalho, com a nova redação dada pela Lei nº 9.601/98, e posteriores alterações, permite que seja dispensado o acréscimo de salário se, por força de acordo ou convenção coletiva de trabalho, o excesso de horas em um dia for compensado pela correspondente diminuição em outro dia, de maneira que não exceda, no período máximo de 360 dias, a soma das jornadas semanais de trabalho previstas, nem seja ultrapassado o limite de 10 horas diárias.</w:t>
      </w:r>
    </w:p>
    <w:p w:rsidR="007375D2" w:rsidRDefault="007375D2" w:rsidP="007375D2">
      <w:pPr>
        <w:ind w:left="851" w:hanging="851"/>
        <w:jc w:val="both"/>
      </w:pPr>
    </w:p>
    <w:p w:rsidR="007375D2" w:rsidRDefault="007375D2" w:rsidP="00F27F85">
      <w:pPr>
        <w:jc w:val="both"/>
      </w:pPr>
      <w:r>
        <w:t>No entanto, a empresa não possui o referido acordo com o sindicato, para efetuar tais compensações.</w:t>
      </w:r>
    </w:p>
    <w:p w:rsidR="007375D2" w:rsidRDefault="007375D2" w:rsidP="007375D2">
      <w:pPr>
        <w:ind w:left="851" w:hanging="851"/>
        <w:jc w:val="both"/>
      </w:pPr>
    </w:p>
    <w:p w:rsidR="007375D2" w:rsidRDefault="007375D2" w:rsidP="00F27F85">
      <w:pPr>
        <w:jc w:val="both"/>
      </w:pPr>
      <w:r>
        <w:t xml:space="preserve">Alertamos que o procedimento utilizado poderá ser caracterizado em eventual fiscalização, como pagamento de remuneração fora dos prazos estipulados pelo Artigo 459 da Consolidação das Leis do Trabalho, sujeitando a empresa ao pagamento de multa prevista no Artigo 4º da Lei 7.855/89, que é de 160,0000 </w:t>
      </w:r>
      <w:proofErr w:type="spellStart"/>
      <w:r>
        <w:t>UFIR’s</w:t>
      </w:r>
      <w:proofErr w:type="spellEnd"/>
      <w:r>
        <w:t xml:space="preserve"> por empregado prejudicado. Bem como, remunerar as horas suplementares, com os respectivos adicionais. </w:t>
      </w:r>
    </w:p>
    <w:p w:rsidR="007375D2" w:rsidRDefault="007375D2" w:rsidP="007375D2">
      <w:pPr>
        <w:jc w:val="both"/>
      </w:pPr>
    </w:p>
    <w:p w:rsidR="007375D2" w:rsidRDefault="007375D2" w:rsidP="007375D2">
      <w:pPr>
        <w:ind w:left="851" w:hanging="851"/>
        <w:jc w:val="both"/>
      </w:pPr>
      <w:bookmarkStart w:id="121" w:name="p223"/>
      <w:r>
        <w:rPr>
          <w:b/>
          <w:bCs/>
        </w:rPr>
        <w:t>2.23</w:t>
      </w:r>
      <w:r>
        <w:rPr>
          <w:b/>
          <w:bCs/>
        </w:rPr>
        <w:tab/>
        <w:t>HORAS EXTRAS - HABITUALIDADE/SUPRESSÃO</w:t>
      </w:r>
    </w:p>
    <w:bookmarkEnd w:id="121"/>
    <w:p w:rsidR="007375D2" w:rsidRDefault="007375D2" w:rsidP="007375D2">
      <w:pPr>
        <w:ind w:left="851" w:hanging="851"/>
        <w:jc w:val="both"/>
      </w:pPr>
    </w:p>
    <w:p w:rsidR="007375D2" w:rsidRDefault="007375D2" w:rsidP="00F27F85">
      <w:pPr>
        <w:jc w:val="both"/>
      </w:pPr>
      <w:r>
        <w:t>A empresa vem remunerando a jornada extraordinária daqueles funcionários com habitualidade.</w:t>
      </w:r>
    </w:p>
    <w:p w:rsidR="007375D2" w:rsidRDefault="007375D2" w:rsidP="007375D2">
      <w:pPr>
        <w:ind w:left="851" w:hanging="851"/>
        <w:jc w:val="both"/>
      </w:pPr>
      <w:r>
        <w:tab/>
      </w:r>
    </w:p>
    <w:p w:rsidR="007375D2" w:rsidRDefault="007375D2" w:rsidP="00F27F85">
      <w:pPr>
        <w:jc w:val="both"/>
      </w:pPr>
      <w:r>
        <w:t>Alertamos caso a empresa resolva contratar mais um funcionário para o setor, suprimindo desta forma a jornada extraordinária, deverá ser observado o Enunciado de Sumula 291 do Tribunal Superior do Trabalho, aonde a justiça vem entendendo que a supressão por parte do empregador, do serviço suplementar prestado com habitualidade, durante pelo menos um ano, assegura ao empregado, o direito a indenização.</w:t>
      </w:r>
    </w:p>
    <w:p w:rsidR="007375D2" w:rsidRDefault="007375D2" w:rsidP="007375D2">
      <w:pPr>
        <w:ind w:left="851" w:hanging="851"/>
        <w:jc w:val="both"/>
      </w:pPr>
    </w:p>
    <w:p w:rsidR="007375D2" w:rsidRDefault="007375D2" w:rsidP="00F27F85">
      <w:pPr>
        <w:jc w:val="both"/>
      </w:pPr>
      <w:r>
        <w:t>O valor da referida indenização corresponde a um mês das horas suprimidas para cada ano ou fração igual ou superior a seis meses, em que ocorreu a prestação de serviço suplementar, calculadas de acordo com a média dos últimos doze meses, valorizadas pelo ultimo salário.</w:t>
      </w:r>
    </w:p>
    <w:p w:rsidR="007375D2" w:rsidRDefault="007375D2" w:rsidP="007375D2">
      <w:pPr>
        <w:jc w:val="both"/>
      </w:pPr>
    </w:p>
    <w:p w:rsidR="007375D2" w:rsidRDefault="007375D2" w:rsidP="007375D2">
      <w:pPr>
        <w:ind w:left="851" w:hanging="851"/>
        <w:jc w:val="both"/>
        <w:rPr>
          <w:b/>
          <w:bCs/>
        </w:rPr>
      </w:pPr>
      <w:bookmarkStart w:id="122" w:name="p224"/>
      <w:r>
        <w:rPr>
          <w:b/>
          <w:bCs/>
        </w:rPr>
        <w:t>2.24</w:t>
      </w:r>
      <w:r>
        <w:rPr>
          <w:b/>
          <w:bCs/>
        </w:rPr>
        <w:tab/>
        <w:t>TELEFONISTA – JORNADA DE TRABALHO</w:t>
      </w:r>
    </w:p>
    <w:bookmarkEnd w:id="122"/>
    <w:p w:rsidR="007375D2" w:rsidRDefault="007375D2" w:rsidP="007375D2">
      <w:pPr>
        <w:ind w:left="851" w:hanging="851"/>
        <w:jc w:val="both"/>
      </w:pPr>
    </w:p>
    <w:p w:rsidR="007375D2" w:rsidRDefault="007375D2" w:rsidP="00F27F85">
      <w:pPr>
        <w:jc w:val="both"/>
      </w:pPr>
      <w:r>
        <w:t>A funcionária ...............................,  contratada como assistente de serviços,  exerce a função de telefonista, cumprindo jornada diária de oito horas de trabalho.</w:t>
      </w:r>
    </w:p>
    <w:p w:rsidR="007375D2" w:rsidRDefault="007375D2" w:rsidP="007375D2">
      <w:pPr>
        <w:ind w:left="851" w:hanging="851"/>
        <w:jc w:val="both"/>
      </w:pPr>
    </w:p>
    <w:p w:rsidR="007375D2" w:rsidRDefault="007375D2" w:rsidP="00F27F85">
      <w:pPr>
        <w:jc w:val="both"/>
      </w:pPr>
      <w:r>
        <w:t>De acordo com o Art. 227 da Consolidação das Leis do Trabalho, e Súmula 178 do Tribunal Superior do Trabalho, a jornada diária de trabalho da telefonista é de seis horas contínuas ou de trinta e seis semanais.</w:t>
      </w:r>
    </w:p>
    <w:p w:rsidR="007375D2" w:rsidRDefault="007375D2" w:rsidP="007375D2">
      <w:pPr>
        <w:ind w:left="851" w:hanging="851"/>
        <w:jc w:val="both"/>
      </w:pPr>
    </w:p>
    <w:p w:rsidR="007375D2" w:rsidRDefault="007375D2" w:rsidP="00F27F85">
      <w:pPr>
        <w:jc w:val="both"/>
      </w:pPr>
      <w:r>
        <w:t>Salientamos, que em eventual reclamatória trabalhista o excesso verificado  poderá ser considerado como jornada extraordinária.</w:t>
      </w:r>
    </w:p>
    <w:p w:rsidR="007375D2" w:rsidRDefault="007375D2" w:rsidP="007375D2">
      <w:pPr>
        <w:jc w:val="both"/>
      </w:pPr>
    </w:p>
    <w:p w:rsidR="007375D2" w:rsidRDefault="007375D2" w:rsidP="007375D2">
      <w:pPr>
        <w:pStyle w:val="Recuodecorpodetexto3"/>
        <w:ind w:hanging="855"/>
        <w:rPr>
          <w:rFonts w:ascii="Times New Roman" w:hAnsi="Times New Roman" w:cs="Times New Roman"/>
          <w:i w:val="0"/>
          <w:iCs w:val="0"/>
        </w:rPr>
      </w:pPr>
      <w:bookmarkStart w:id="123" w:name="p225"/>
      <w:r>
        <w:rPr>
          <w:rFonts w:ascii="Times New Roman" w:hAnsi="Times New Roman" w:cs="Times New Roman"/>
          <w:b/>
          <w:bCs/>
          <w:i w:val="0"/>
          <w:iCs w:val="0"/>
        </w:rPr>
        <w:lastRenderedPageBreak/>
        <w:t>2.25</w:t>
      </w:r>
      <w:r>
        <w:rPr>
          <w:rFonts w:ascii="Times New Roman" w:hAnsi="Times New Roman" w:cs="Times New Roman"/>
          <w:b/>
          <w:bCs/>
          <w:i w:val="0"/>
          <w:iCs w:val="0"/>
        </w:rPr>
        <w:tab/>
        <w:t>TROCA DE PLANTÃO</w:t>
      </w:r>
    </w:p>
    <w:bookmarkEnd w:id="123"/>
    <w:p w:rsidR="007375D2" w:rsidRDefault="007375D2" w:rsidP="007375D2">
      <w:pPr>
        <w:pStyle w:val="Recuodecorpodetexto3"/>
        <w:rPr>
          <w:rFonts w:ascii="Times New Roman" w:hAnsi="Times New Roman" w:cs="Times New Roman"/>
          <w:i w:val="0"/>
          <w:iCs w:val="0"/>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Observamos que é comum na entidade a troca de plantões entre os funcionários do hospital universitário.</w:t>
      </w:r>
    </w:p>
    <w:p w:rsidR="007375D2" w:rsidRDefault="007375D2" w:rsidP="007375D2">
      <w:pPr>
        <w:pStyle w:val="Recuodecorpodetexto3"/>
        <w:rPr>
          <w:rFonts w:ascii="Times New Roman" w:hAnsi="Times New Roman" w:cs="Times New Roman"/>
          <w:i w:val="0"/>
          <w:iCs w:val="0"/>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 xml:space="preserve">Alertamos que a referida troca descaracteriza a escala de trabalho e, se questionada em eventual reclamatória trabalhista, a entidade poderá ser obrigada a pagar o excesso de horas trabalhadas, além de 7 horas e 20 minutos  como jornada extraordinária. </w:t>
      </w:r>
    </w:p>
    <w:p w:rsidR="007375D2" w:rsidRDefault="007375D2" w:rsidP="007375D2">
      <w:pPr>
        <w:pStyle w:val="Recuodecorpodetexto3"/>
        <w:ind w:left="0"/>
        <w:rPr>
          <w:rFonts w:ascii="Times New Roman" w:hAnsi="Times New Roman" w:cs="Times New Roman"/>
          <w:i w:val="0"/>
          <w:iCs w:val="0"/>
        </w:rPr>
      </w:pPr>
    </w:p>
    <w:p w:rsidR="007375D2" w:rsidRDefault="007375D2" w:rsidP="007375D2">
      <w:pPr>
        <w:ind w:left="851" w:hanging="851"/>
        <w:jc w:val="both"/>
        <w:rPr>
          <w:b/>
          <w:bCs/>
        </w:rPr>
      </w:pPr>
      <w:bookmarkStart w:id="124" w:name="p226"/>
      <w:r>
        <w:rPr>
          <w:b/>
          <w:bCs/>
        </w:rPr>
        <w:t>2.26</w:t>
      </w:r>
      <w:r>
        <w:rPr>
          <w:b/>
          <w:bCs/>
        </w:rPr>
        <w:tab/>
        <w:t>SERVIÇOS PRESTADOS FORA DA CARGA HORÁRIA CONTRATADA</w:t>
      </w:r>
    </w:p>
    <w:bookmarkEnd w:id="124"/>
    <w:p w:rsidR="007375D2" w:rsidRDefault="007375D2" w:rsidP="007375D2">
      <w:pPr>
        <w:ind w:left="851" w:hanging="851"/>
        <w:jc w:val="both"/>
      </w:pPr>
    </w:p>
    <w:p w:rsidR="007375D2" w:rsidRDefault="007375D2" w:rsidP="00F27F85">
      <w:pPr>
        <w:jc w:val="both"/>
      </w:pPr>
      <w:r>
        <w:t>Observamos que é normal na entidade a ocorrência de aulas fora da carga horária contratada, como exemplo citamos: as horas aulas de substituição, reuniões e outras atividades, as quais não vêm sendo remuneradas como horas extraordinárias, mas sim como horas normais.</w:t>
      </w:r>
    </w:p>
    <w:p w:rsidR="007375D2" w:rsidRDefault="007375D2" w:rsidP="007375D2">
      <w:pPr>
        <w:ind w:left="851"/>
        <w:jc w:val="both"/>
      </w:pPr>
    </w:p>
    <w:p w:rsidR="007375D2" w:rsidRDefault="007375D2" w:rsidP="00F27F85">
      <w:pPr>
        <w:jc w:val="both"/>
      </w:pPr>
      <w:r>
        <w:t>Alertamos que as horas trabalhadas acima do fixado em contrato de trabalho são consideradas como jornada extraordinária, devendo as mesmas serem remuneradas com o acréscimo dos adicionais determinados pela lei.</w:t>
      </w:r>
    </w:p>
    <w:p w:rsidR="007375D2" w:rsidRDefault="007375D2" w:rsidP="007375D2">
      <w:pPr>
        <w:jc w:val="both"/>
      </w:pPr>
    </w:p>
    <w:p w:rsidR="007375D2" w:rsidRDefault="007375D2" w:rsidP="007375D2">
      <w:pPr>
        <w:jc w:val="both"/>
        <w:rPr>
          <w:b/>
          <w:bCs/>
        </w:rPr>
      </w:pPr>
      <w:bookmarkStart w:id="125" w:name="p227"/>
      <w:r>
        <w:rPr>
          <w:b/>
          <w:bCs/>
        </w:rPr>
        <w:t xml:space="preserve">2.27 </w:t>
      </w:r>
      <w:r>
        <w:rPr>
          <w:b/>
          <w:bCs/>
        </w:rPr>
        <w:tab/>
        <w:t>JORNADA DE TRABALHO DE 180 HORAS</w:t>
      </w:r>
    </w:p>
    <w:bookmarkEnd w:id="125"/>
    <w:p w:rsidR="007375D2" w:rsidRDefault="007375D2" w:rsidP="007375D2">
      <w:pPr>
        <w:jc w:val="both"/>
      </w:pPr>
    </w:p>
    <w:p w:rsidR="007375D2" w:rsidRDefault="007375D2" w:rsidP="00F27F85">
      <w:pPr>
        <w:jc w:val="both"/>
      </w:pPr>
      <w:r>
        <w:t>Os funcionários lotados na sala de máquinas trabalham 06 horas diárias ou 36 semanais. A título de exemplo citamos:</w:t>
      </w:r>
    </w:p>
    <w:p w:rsidR="007375D2" w:rsidRDefault="007375D2" w:rsidP="007375D2">
      <w:pPr>
        <w:ind w:left="851"/>
        <w:jc w:val="both"/>
      </w:pPr>
      <w:r>
        <w:tab/>
      </w:r>
      <w:r>
        <w:tab/>
      </w:r>
      <w:r>
        <w:tab/>
      </w:r>
    </w:p>
    <w:p w:rsidR="007375D2" w:rsidRDefault="007375D2" w:rsidP="007375D2">
      <w:pPr>
        <w:ind w:left="851"/>
        <w:jc w:val="both"/>
      </w:pPr>
      <w:r>
        <w:t>........................................</w:t>
      </w:r>
    </w:p>
    <w:p w:rsidR="007375D2" w:rsidRDefault="007375D2" w:rsidP="007375D2">
      <w:pPr>
        <w:ind w:left="851"/>
        <w:jc w:val="both"/>
      </w:pPr>
      <w:r>
        <w:t>........................................</w:t>
      </w:r>
    </w:p>
    <w:p w:rsidR="007375D2" w:rsidRDefault="007375D2" w:rsidP="007375D2">
      <w:pPr>
        <w:ind w:left="851"/>
        <w:jc w:val="both"/>
      </w:pPr>
      <w:r>
        <w:t>........................................</w:t>
      </w:r>
    </w:p>
    <w:p w:rsidR="007375D2" w:rsidRDefault="007375D2" w:rsidP="007375D2">
      <w:pPr>
        <w:ind w:left="851"/>
        <w:jc w:val="both"/>
      </w:pPr>
      <w:r>
        <w:t>........................................</w:t>
      </w:r>
    </w:p>
    <w:p w:rsidR="007375D2" w:rsidRDefault="007375D2" w:rsidP="007375D2">
      <w:pPr>
        <w:ind w:left="851"/>
        <w:jc w:val="both"/>
      </w:pPr>
      <w:r>
        <w:t>........................................</w:t>
      </w:r>
    </w:p>
    <w:p w:rsidR="007375D2" w:rsidRDefault="007375D2" w:rsidP="007375D2">
      <w:pPr>
        <w:ind w:left="851"/>
        <w:jc w:val="both"/>
      </w:pPr>
      <w:r>
        <w:t>........................................</w:t>
      </w:r>
    </w:p>
    <w:p w:rsidR="007375D2" w:rsidRDefault="007375D2" w:rsidP="007375D2">
      <w:pPr>
        <w:ind w:left="851"/>
        <w:jc w:val="both"/>
      </w:pPr>
    </w:p>
    <w:p w:rsidR="007375D2" w:rsidRDefault="007375D2" w:rsidP="00F27F85">
      <w:pPr>
        <w:jc w:val="both"/>
      </w:pPr>
      <w:r>
        <w:t>Recomendamos verificar a necessidade de manter os funcionários em sistema de horário ininterrupto de revezamento, caso não houver, os mesmos podem trabalhar 44 horas semanais, com isso, economizaria 40 horas extras mensais de cada funcionário.</w:t>
      </w:r>
    </w:p>
    <w:p w:rsidR="007375D2" w:rsidRDefault="007375D2" w:rsidP="007375D2">
      <w:pPr>
        <w:jc w:val="both"/>
      </w:pPr>
    </w:p>
    <w:p w:rsidR="007375D2" w:rsidRDefault="007375D2" w:rsidP="007375D2">
      <w:pPr>
        <w:jc w:val="both"/>
        <w:rPr>
          <w:b/>
          <w:bCs/>
        </w:rPr>
      </w:pPr>
      <w:bookmarkStart w:id="126" w:name="p228"/>
      <w:r>
        <w:rPr>
          <w:b/>
          <w:bCs/>
        </w:rPr>
        <w:t xml:space="preserve">2.28 </w:t>
      </w:r>
      <w:r>
        <w:rPr>
          <w:b/>
          <w:bCs/>
        </w:rPr>
        <w:tab/>
        <w:t>HORAS EXTRAS APONTADAS E NÃO PAGAS</w:t>
      </w:r>
    </w:p>
    <w:bookmarkEnd w:id="126"/>
    <w:p w:rsidR="007375D2" w:rsidRDefault="007375D2" w:rsidP="007375D2">
      <w:pPr>
        <w:jc w:val="both"/>
      </w:pPr>
    </w:p>
    <w:p w:rsidR="007375D2" w:rsidRDefault="007375D2" w:rsidP="00F27F85">
      <w:pPr>
        <w:jc w:val="both"/>
      </w:pPr>
      <w:r>
        <w:t>Em alguns casos, constatamos que o funcionário fez horas extras, constando no cartão de ponto a inscrição “horas não autorizadas”, sendo que as mesmas não foram pagas, como demonstramos:</w:t>
      </w:r>
    </w:p>
    <w:p w:rsidR="007375D2" w:rsidRDefault="007375D2" w:rsidP="007375D2">
      <w:pPr>
        <w:ind w:left="851"/>
        <w:jc w:val="both"/>
      </w:pPr>
    </w:p>
    <w:p w:rsidR="007375D2" w:rsidRDefault="007375D2" w:rsidP="007375D2">
      <w:pPr>
        <w:numPr>
          <w:ilvl w:val="0"/>
          <w:numId w:val="6"/>
        </w:numPr>
        <w:jc w:val="both"/>
      </w:pPr>
      <w:r>
        <w:t>José de Silveira, nos dias 07, 08 e 09 de agosto/02 fez 2,5 horas extras, as quais não foram remuneradas na sua folha de pagamento.</w:t>
      </w:r>
    </w:p>
    <w:p w:rsidR="007375D2" w:rsidRDefault="007375D2" w:rsidP="007375D2">
      <w:pPr>
        <w:ind w:left="851"/>
        <w:jc w:val="both"/>
      </w:pPr>
    </w:p>
    <w:p w:rsidR="007375D2" w:rsidRDefault="007375D2" w:rsidP="00F27F85">
      <w:pPr>
        <w:jc w:val="both"/>
      </w:pPr>
      <w:r>
        <w:t>Alertamos que em uma reclamatória trabalhista o funcionário poderá reivindicar as horas extraordinárias não pagas.</w:t>
      </w:r>
    </w:p>
    <w:p w:rsidR="007375D2" w:rsidRDefault="007375D2" w:rsidP="007375D2">
      <w:pPr>
        <w:ind w:left="851"/>
        <w:jc w:val="both"/>
      </w:pPr>
    </w:p>
    <w:p w:rsidR="007375D2" w:rsidRDefault="007375D2" w:rsidP="00F27F85">
      <w:pPr>
        <w:jc w:val="both"/>
        <w:outlineLvl w:val="0"/>
      </w:pPr>
      <w:r>
        <w:t>Infração.</w:t>
      </w:r>
    </w:p>
    <w:p w:rsidR="007375D2" w:rsidRDefault="007375D2" w:rsidP="007375D2">
      <w:pPr>
        <w:pStyle w:val="Corpodetexto2"/>
        <w:numPr>
          <w:ilvl w:val="0"/>
          <w:numId w:val="6"/>
        </w:numPr>
        <w:tabs>
          <w:tab w:val="num" w:pos="885"/>
        </w:tabs>
        <w:ind w:left="705" w:firstLine="0"/>
        <w:jc w:val="both"/>
      </w:pPr>
      <w:r>
        <w:lastRenderedPageBreak/>
        <w:t>Falta de pagamento dos salários, conforme preceitua o Artigo 459 da CLT</w:t>
      </w:r>
    </w:p>
    <w:p w:rsidR="007375D2" w:rsidRDefault="007375D2" w:rsidP="007375D2">
      <w:pPr>
        <w:pStyle w:val="Corpodetexto2"/>
        <w:ind w:left="540"/>
        <w:jc w:val="both"/>
      </w:pPr>
    </w:p>
    <w:p w:rsidR="007375D2" w:rsidRDefault="007375D2" w:rsidP="00F27F85">
      <w:pPr>
        <w:pStyle w:val="Corpodetexto2"/>
        <w:jc w:val="both"/>
        <w:outlineLvl w:val="0"/>
      </w:pPr>
      <w:r>
        <w:t>Penalidade.</w:t>
      </w:r>
    </w:p>
    <w:p w:rsidR="007375D2" w:rsidRDefault="007375D2" w:rsidP="007375D2">
      <w:pPr>
        <w:pStyle w:val="Corpodetexto2"/>
        <w:ind w:left="540"/>
        <w:jc w:val="both"/>
      </w:pPr>
    </w:p>
    <w:p w:rsidR="007375D2" w:rsidRDefault="007375D2" w:rsidP="00F27F85">
      <w:pPr>
        <w:pStyle w:val="Corpodetexto2"/>
        <w:numPr>
          <w:ilvl w:val="0"/>
          <w:numId w:val="6"/>
        </w:numPr>
        <w:ind w:left="1065"/>
        <w:jc w:val="both"/>
      </w:pPr>
      <w:r>
        <w:t xml:space="preserve">Multa de 160,0000 </w:t>
      </w:r>
      <w:proofErr w:type="spellStart"/>
      <w:r>
        <w:t>UFIR’s</w:t>
      </w:r>
      <w:proofErr w:type="spellEnd"/>
      <w:r>
        <w:t xml:space="preserve"> por empregado prejudicado, conforme o Artigo 4</w:t>
      </w:r>
      <w:r>
        <w:rPr>
          <w:vertAlign w:val="superscript"/>
        </w:rPr>
        <w:t>o</w:t>
      </w:r>
      <w:r>
        <w:t xml:space="preserve"> da Lei 7855/89.</w:t>
      </w:r>
    </w:p>
    <w:p w:rsidR="007375D2" w:rsidRDefault="007375D2" w:rsidP="007375D2">
      <w:pPr>
        <w:jc w:val="both"/>
      </w:pPr>
    </w:p>
    <w:p w:rsidR="007375D2" w:rsidRDefault="007375D2" w:rsidP="007375D2">
      <w:pPr>
        <w:pStyle w:val="Ttulo1"/>
      </w:pPr>
      <w:bookmarkStart w:id="127" w:name="p229"/>
      <w:r>
        <w:t xml:space="preserve">2.29 </w:t>
      </w:r>
      <w:r>
        <w:tab/>
        <w:t>BANCO DE HORAS – PAGAMENTO NA RESCISÃO</w:t>
      </w:r>
    </w:p>
    <w:bookmarkEnd w:id="127"/>
    <w:p w:rsidR="007375D2" w:rsidRDefault="007375D2" w:rsidP="007375D2">
      <w:pPr>
        <w:pStyle w:val="Recuodecorpodetexto2"/>
        <w:widowControl/>
        <w:tabs>
          <w:tab w:val="clear" w:pos="3969"/>
          <w:tab w:val="clear" w:pos="6237"/>
          <w:tab w:val="clear" w:pos="8080"/>
          <w:tab w:val="left" w:pos="540"/>
        </w:tabs>
        <w:spacing w:line="240" w:lineRule="auto"/>
        <w:ind w:left="540"/>
        <w:rPr>
          <w:rFonts w:ascii="Arial" w:hAnsi="Arial" w:cs="Arial"/>
          <w:i/>
          <w:iCs/>
        </w:rPr>
      </w:pPr>
    </w:p>
    <w:p w:rsidR="007375D2" w:rsidRDefault="007375D2" w:rsidP="00F27F85">
      <w:pPr>
        <w:jc w:val="both"/>
      </w:pPr>
      <w:r>
        <w:t>As horas extras, dos empregados não estão sendo remuneradas totalmente em folha de pagamento, as quais são controladas, à parte, para compensação futura (Banco de Horas).</w:t>
      </w:r>
    </w:p>
    <w:p w:rsidR="007375D2" w:rsidRDefault="007375D2" w:rsidP="007375D2">
      <w:pPr>
        <w:jc w:val="both"/>
      </w:pPr>
    </w:p>
    <w:p w:rsidR="007375D2" w:rsidRDefault="007375D2" w:rsidP="00F27F85">
      <w:pPr>
        <w:jc w:val="both"/>
      </w:pPr>
      <w:r>
        <w:t>Como exemplo, mencionamos:</w:t>
      </w:r>
    </w:p>
    <w:p w:rsidR="007375D2" w:rsidRDefault="007375D2" w:rsidP="00F27F85">
      <w:pPr>
        <w:jc w:val="both"/>
      </w:pPr>
    </w:p>
    <w:tbl>
      <w:tblPr>
        <w:tblW w:w="0" w:type="auto"/>
        <w:tblInd w:w="495" w:type="dxa"/>
        <w:tblLayout w:type="fixed"/>
        <w:tblCellMar>
          <w:left w:w="0" w:type="dxa"/>
          <w:right w:w="0" w:type="dxa"/>
        </w:tblCellMar>
        <w:tblLook w:val="0000"/>
      </w:tblPr>
      <w:tblGrid>
        <w:gridCol w:w="1587"/>
        <w:gridCol w:w="992"/>
        <w:gridCol w:w="1134"/>
        <w:gridCol w:w="992"/>
        <w:gridCol w:w="992"/>
        <w:gridCol w:w="851"/>
        <w:gridCol w:w="850"/>
        <w:gridCol w:w="993"/>
      </w:tblGrid>
      <w:tr w:rsidR="007375D2" w:rsidRPr="007C0DEC">
        <w:trPr>
          <w:cantSplit/>
          <w:trHeight w:val="255"/>
        </w:trPr>
        <w:tc>
          <w:tcPr>
            <w:tcW w:w="1587" w:type="dxa"/>
            <w:vMerge w:val="restart"/>
            <w:tcBorders>
              <w:top w:val="single" w:sz="4" w:space="0" w:color="auto"/>
              <w:left w:val="single" w:sz="4" w:space="0" w:color="auto"/>
              <w:bottom w:val="nil"/>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rPr>
                <w:b/>
                <w:bCs/>
                <w:sz w:val="20"/>
                <w:szCs w:val="20"/>
              </w:rPr>
            </w:pPr>
            <w:r w:rsidRPr="007C0DEC">
              <w:rPr>
                <w:b/>
                <w:bCs/>
                <w:sz w:val="20"/>
                <w:szCs w:val="20"/>
              </w:rPr>
              <w:t>Empregado</w:t>
            </w:r>
          </w:p>
          <w:p w:rsidR="007375D2" w:rsidRPr="007C0DEC" w:rsidRDefault="007375D2" w:rsidP="00AD0759">
            <w:pPr>
              <w:rPr>
                <w:b/>
                <w:bCs/>
                <w:sz w:val="20"/>
                <w:szCs w:val="20"/>
              </w:rPr>
            </w:pPr>
            <w:r w:rsidRPr="007C0DEC">
              <w:rPr>
                <w:b/>
                <w:bCs/>
                <w:sz w:val="20"/>
                <w:szCs w:val="20"/>
              </w:rPr>
              <w:t> </w:t>
            </w:r>
          </w:p>
        </w:tc>
        <w:tc>
          <w:tcPr>
            <w:tcW w:w="992" w:type="dxa"/>
            <w:vMerge w:val="restart"/>
            <w:tcBorders>
              <w:top w:val="single" w:sz="4" w:space="0" w:color="auto"/>
              <w:left w:val="nil"/>
              <w:bottom w:val="nil"/>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jc w:val="center"/>
              <w:rPr>
                <w:b/>
                <w:bCs/>
                <w:sz w:val="20"/>
                <w:szCs w:val="20"/>
              </w:rPr>
            </w:pPr>
            <w:r w:rsidRPr="007C0DEC">
              <w:rPr>
                <w:b/>
                <w:bCs/>
                <w:sz w:val="20"/>
                <w:szCs w:val="20"/>
              </w:rPr>
              <w:t>Salário +</w:t>
            </w:r>
          </w:p>
          <w:p w:rsidR="007375D2" w:rsidRPr="007C0DEC" w:rsidRDefault="007375D2" w:rsidP="00AD0759">
            <w:pPr>
              <w:jc w:val="center"/>
              <w:rPr>
                <w:b/>
                <w:bCs/>
                <w:sz w:val="20"/>
                <w:szCs w:val="20"/>
              </w:rPr>
            </w:pPr>
            <w:r w:rsidRPr="007C0DEC">
              <w:rPr>
                <w:b/>
                <w:bCs/>
                <w:sz w:val="20"/>
                <w:szCs w:val="20"/>
              </w:rPr>
              <w:t>variáveis</w:t>
            </w:r>
          </w:p>
        </w:tc>
        <w:tc>
          <w:tcPr>
            <w:tcW w:w="1134" w:type="dxa"/>
            <w:vMerge w:val="restart"/>
            <w:tcBorders>
              <w:top w:val="single" w:sz="4" w:space="0" w:color="auto"/>
              <w:left w:val="nil"/>
              <w:bottom w:val="nil"/>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jc w:val="center"/>
              <w:rPr>
                <w:b/>
                <w:bCs/>
                <w:sz w:val="20"/>
                <w:szCs w:val="20"/>
              </w:rPr>
            </w:pPr>
            <w:r w:rsidRPr="007C0DEC">
              <w:rPr>
                <w:b/>
                <w:bCs/>
                <w:sz w:val="20"/>
                <w:szCs w:val="20"/>
              </w:rPr>
              <w:t>Valor hora</w:t>
            </w:r>
          </w:p>
          <w:p w:rsidR="007375D2" w:rsidRPr="007C0DEC" w:rsidRDefault="007375D2" w:rsidP="00AD0759">
            <w:pPr>
              <w:jc w:val="center"/>
              <w:rPr>
                <w:b/>
                <w:bCs/>
                <w:sz w:val="20"/>
                <w:szCs w:val="20"/>
              </w:rPr>
            </w:pPr>
            <w:r w:rsidRPr="007C0DEC">
              <w:rPr>
                <w:b/>
                <w:bCs/>
                <w:sz w:val="20"/>
                <w:szCs w:val="20"/>
              </w:rPr>
              <w:t>Extra</w:t>
            </w:r>
          </w:p>
        </w:tc>
        <w:tc>
          <w:tcPr>
            <w:tcW w:w="992" w:type="dxa"/>
            <w:vMerge w:val="restart"/>
            <w:tcBorders>
              <w:top w:val="single" w:sz="4" w:space="0" w:color="auto"/>
              <w:left w:val="nil"/>
              <w:bottom w:val="nil"/>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jc w:val="center"/>
              <w:rPr>
                <w:b/>
                <w:bCs/>
                <w:sz w:val="20"/>
                <w:szCs w:val="20"/>
              </w:rPr>
            </w:pPr>
            <w:r w:rsidRPr="007C0DEC">
              <w:rPr>
                <w:b/>
                <w:bCs/>
                <w:sz w:val="20"/>
                <w:szCs w:val="20"/>
              </w:rPr>
              <w:t>Total de</w:t>
            </w:r>
          </w:p>
          <w:p w:rsidR="007375D2" w:rsidRPr="007C0DEC" w:rsidRDefault="007375D2" w:rsidP="00AD0759">
            <w:pPr>
              <w:jc w:val="center"/>
              <w:rPr>
                <w:b/>
                <w:bCs/>
                <w:sz w:val="20"/>
                <w:szCs w:val="20"/>
              </w:rPr>
            </w:pPr>
            <w:r w:rsidRPr="007C0DEC">
              <w:rPr>
                <w:b/>
                <w:bCs/>
                <w:sz w:val="20"/>
                <w:szCs w:val="20"/>
              </w:rPr>
              <w:t>horas</w:t>
            </w:r>
          </w:p>
        </w:tc>
        <w:tc>
          <w:tcPr>
            <w:tcW w:w="992" w:type="dxa"/>
            <w:vMerge w:val="restart"/>
            <w:tcBorders>
              <w:top w:val="single" w:sz="4" w:space="0" w:color="auto"/>
              <w:left w:val="nil"/>
              <w:bottom w:val="nil"/>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jc w:val="center"/>
              <w:rPr>
                <w:b/>
                <w:bCs/>
                <w:sz w:val="20"/>
                <w:szCs w:val="20"/>
              </w:rPr>
            </w:pPr>
            <w:r w:rsidRPr="007C0DEC">
              <w:rPr>
                <w:b/>
                <w:bCs/>
                <w:sz w:val="20"/>
                <w:szCs w:val="20"/>
              </w:rPr>
              <w:t>Total em</w:t>
            </w:r>
          </w:p>
          <w:p w:rsidR="007375D2" w:rsidRPr="007C0DEC" w:rsidRDefault="007375D2" w:rsidP="00AD0759">
            <w:pPr>
              <w:jc w:val="center"/>
              <w:rPr>
                <w:b/>
                <w:bCs/>
                <w:sz w:val="20"/>
                <w:szCs w:val="20"/>
              </w:rPr>
            </w:pPr>
            <w:r w:rsidRPr="007C0DEC">
              <w:rPr>
                <w:b/>
                <w:bCs/>
                <w:sz w:val="20"/>
                <w:szCs w:val="20"/>
              </w:rPr>
              <w:t>R$</w:t>
            </w:r>
          </w:p>
        </w:tc>
        <w:tc>
          <w:tcPr>
            <w:tcW w:w="1701" w:type="dxa"/>
            <w:gridSpan w:val="2"/>
            <w:tcBorders>
              <w:top w:val="single" w:sz="4" w:space="0" w:color="auto"/>
              <w:left w:val="nil"/>
              <w:bottom w:val="single" w:sz="4" w:space="0" w:color="auto"/>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rPr>
                <w:b/>
                <w:bCs/>
                <w:sz w:val="20"/>
                <w:szCs w:val="20"/>
              </w:rPr>
            </w:pPr>
            <w:r w:rsidRPr="007C0DEC">
              <w:rPr>
                <w:b/>
                <w:bCs/>
                <w:sz w:val="20"/>
                <w:szCs w:val="20"/>
              </w:rPr>
              <w:t>Encargos sociais</w:t>
            </w:r>
          </w:p>
        </w:tc>
        <w:tc>
          <w:tcPr>
            <w:tcW w:w="993" w:type="dxa"/>
            <w:vMerge w:val="restart"/>
            <w:tcBorders>
              <w:top w:val="single" w:sz="4" w:space="0" w:color="auto"/>
              <w:left w:val="nil"/>
              <w:bottom w:val="nil"/>
              <w:right w:val="single" w:sz="4" w:space="0" w:color="auto"/>
            </w:tcBorders>
            <w:vAlign w:val="bottom"/>
          </w:tcPr>
          <w:p w:rsidR="007375D2" w:rsidRPr="007C0DEC" w:rsidRDefault="007375D2" w:rsidP="00AD0759">
            <w:pPr>
              <w:rPr>
                <w:b/>
                <w:bCs/>
                <w:sz w:val="20"/>
                <w:szCs w:val="20"/>
              </w:rPr>
            </w:pPr>
            <w:r w:rsidRPr="007C0DEC">
              <w:rPr>
                <w:b/>
                <w:bCs/>
                <w:sz w:val="20"/>
                <w:szCs w:val="20"/>
              </w:rPr>
              <w:t> </w:t>
            </w:r>
          </w:p>
          <w:p w:rsidR="007375D2" w:rsidRPr="007C0DEC" w:rsidRDefault="007375D2" w:rsidP="00AD0759">
            <w:pPr>
              <w:jc w:val="center"/>
              <w:rPr>
                <w:b/>
                <w:bCs/>
                <w:sz w:val="20"/>
                <w:szCs w:val="20"/>
              </w:rPr>
            </w:pPr>
            <w:r w:rsidRPr="007C0DEC">
              <w:rPr>
                <w:b/>
                <w:bCs/>
                <w:sz w:val="20"/>
                <w:szCs w:val="20"/>
              </w:rPr>
              <w:t>Total</w:t>
            </w:r>
          </w:p>
          <w:p w:rsidR="007375D2" w:rsidRPr="007C0DEC" w:rsidRDefault="007375D2" w:rsidP="00AD0759">
            <w:pPr>
              <w:jc w:val="center"/>
              <w:rPr>
                <w:b/>
                <w:bCs/>
                <w:sz w:val="20"/>
                <w:szCs w:val="20"/>
              </w:rPr>
            </w:pPr>
            <w:r w:rsidRPr="007C0DEC">
              <w:rPr>
                <w:b/>
                <w:bCs/>
                <w:sz w:val="20"/>
                <w:szCs w:val="20"/>
              </w:rPr>
              <w:t>Geral</w:t>
            </w:r>
          </w:p>
        </w:tc>
      </w:tr>
      <w:tr w:rsidR="007375D2" w:rsidRPr="007C0DEC">
        <w:trPr>
          <w:cantSplit/>
          <w:trHeight w:val="255"/>
        </w:trPr>
        <w:tc>
          <w:tcPr>
            <w:tcW w:w="1587" w:type="dxa"/>
            <w:vMerge/>
            <w:tcBorders>
              <w:top w:val="nil"/>
              <w:left w:val="single" w:sz="4" w:space="0" w:color="auto"/>
              <w:bottom w:val="nil"/>
              <w:right w:val="single" w:sz="4" w:space="0" w:color="auto"/>
            </w:tcBorders>
            <w:vAlign w:val="bottom"/>
          </w:tcPr>
          <w:p w:rsidR="007375D2" w:rsidRPr="007C0DEC" w:rsidRDefault="007375D2" w:rsidP="00AD0759">
            <w:pPr>
              <w:rPr>
                <w:b/>
                <w:bCs/>
                <w:sz w:val="20"/>
                <w:szCs w:val="20"/>
              </w:rPr>
            </w:pPr>
          </w:p>
        </w:tc>
        <w:tc>
          <w:tcPr>
            <w:tcW w:w="992" w:type="dxa"/>
            <w:vMerge/>
            <w:tcBorders>
              <w:top w:val="nil"/>
              <w:left w:val="nil"/>
              <w:bottom w:val="nil"/>
              <w:right w:val="single" w:sz="4" w:space="0" w:color="auto"/>
            </w:tcBorders>
            <w:vAlign w:val="bottom"/>
          </w:tcPr>
          <w:p w:rsidR="007375D2" w:rsidRPr="007C0DEC" w:rsidRDefault="007375D2" w:rsidP="00AD0759">
            <w:pPr>
              <w:jc w:val="center"/>
              <w:rPr>
                <w:b/>
                <w:bCs/>
                <w:sz w:val="20"/>
                <w:szCs w:val="20"/>
              </w:rPr>
            </w:pPr>
          </w:p>
        </w:tc>
        <w:tc>
          <w:tcPr>
            <w:tcW w:w="1134" w:type="dxa"/>
            <w:vMerge/>
            <w:tcBorders>
              <w:top w:val="nil"/>
              <w:left w:val="nil"/>
              <w:bottom w:val="nil"/>
              <w:right w:val="single" w:sz="4" w:space="0" w:color="auto"/>
            </w:tcBorders>
            <w:vAlign w:val="bottom"/>
          </w:tcPr>
          <w:p w:rsidR="007375D2" w:rsidRPr="007C0DEC" w:rsidRDefault="007375D2" w:rsidP="00AD0759">
            <w:pPr>
              <w:jc w:val="center"/>
              <w:rPr>
                <w:b/>
                <w:bCs/>
                <w:sz w:val="20"/>
                <w:szCs w:val="20"/>
              </w:rPr>
            </w:pPr>
          </w:p>
        </w:tc>
        <w:tc>
          <w:tcPr>
            <w:tcW w:w="992" w:type="dxa"/>
            <w:vMerge/>
            <w:tcBorders>
              <w:top w:val="nil"/>
              <w:left w:val="nil"/>
              <w:bottom w:val="nil"/>
              <w:right w:val="single" w:sz="4" w:space="0" w:color="auto"/>
            </w:tcBorders>
            <w:vAlign w:val="bottom"/>
          </w:tcPr>
          <w:p w:rsidR="007375D2" w:rsidRPr="007C0DEC" w:rsidRDefault="007375D2" w:rsidP="00AD0759">
            <w:pPr>
              <w:jc w:val="center"/>
              <w:rPr>
                <w:b/>
                <w:bCs/>
                <w:sz w:val="20"/>
                <w:szCs w:val="20"/>
              </w:rPr>
            </w:pPr>
          </w:p>
        </w:tc>
        <w:tc>
          <w:tcPr>
            <w:tcW w:w="992" w:type="dxa"/>
            <w:vMerge/>
            <w:tcBorders>
              <w:top w:val="nil"/>
              <w:left w:val="nil"/>
              <w:bottom w:val="nil"/>
              <w:right w:val="single" w:sz="4" w:space="0" w:color="auto"/>
            </w:tcBorders>
            <w:vAlign w:val="bottom"/>
          </w:tcPr>
          <w:p w:rsidR="007375D2" w:rsidRPr="007C0DEC" w:rsidRDefault="007375D2" w:rsidP="00AD0759">
            <w:pPr>
              <w:jc w:val="center"/>
              <w:rPr>
                <w:b/>
                <w:bCs/>
                <w:sz w:val="20"/>
                <w:szCs w:val="20"/>
              </w:rPr>
            </w:pPr>
          </w:p>
        </w:tc>
        <w:tc>
          <w:tcPr>
            <w:tcW w:w="851" w:type="dxa"/>
            <w:vMerge w:val="restart"/>
            <w:tcBorders>
              <w:top w:val="nil"/>
              <w:left w:val="nil"/>
              <w:bottom w:val="nil"/>
              <w:right w:val="single" w:sz="4" w:space="0" w:color="auto"/>
            </w:tcBorders>
            <w:vAlign w:val="bottom"/>
          </w:tcPr>
          <w:p w:rsidR="007375D2" w:rsidRPr="007C0DEC" w:rsidRDefault="007375D2" w:rsidP="00AD0759">
            <w:pPr>
              <w:jc w:val="center"/>
              <w:rPr>
                <w:b/>
                <w:bCs/>
                <w:sz w:val="20"/>
                <w:szCs w:val="20"/>
                <w:lang w:val="en-US"/>
              </w:rPr>
            </w:pPr>
            <w:r w:rsidRPr="007C0DEC">
              <w:rPr>
                <w:b/>
                <w:bCs/>
                <w:sz w:val="20"/>
                <w:szCs w:val="20"/>
                <w:lang w:val="en-US"/>
              </w:rPr>
              <w:t>INSS</w:t>
            </w:r>
          </w:p>
          <w:p w:rsidR="007375D2" w:rsidRPr="007C0DEC" w:rsidRDefault="007375D2" w:rsidP="00AD0759">
            <w:pPr>
              <w:jc w:val="center"/>
              <w:rPr>
                <w:b/>
                <w:bCs/>
                <w:sz w:val="20"/>
                <w:szCs w:val="20"/>
                <w:lang w:val="en-US"/>
              </w:rPr>
            </w:pPr>
            <w:r w:rsidRPr="007C0DEC">
              <w:rPr>
                <w:b/>
                <w:bCs/>
                <w:sz w:val="20"/>
                <w:szCs w:val="20"/>
                <w:lang w:val="en-US"/>
              </w:rPr>
              <w:t>26,80%</w:t>
            </w:r>
          </w:p>
        </w:tc>
        <w:tc>
          <w:tcPr>
            <w:tcW w:w="850" w:type="dxa"/>
            <w:vMerge w:val="restart"/>
            <w:tcBorders>
              <w:top w:val="nil"/>
              <w:left w:val="nil"/>
              <w:bottom w:val="nil"/>
              <w:right w:val="single" w:sz="4" w:space="0" w:color="auto"/>
            </w:tcBorders>
            <w:vAlign w:val="bottom"/>
          </w:tcPr>
          <w:p w:rsidR="007375D2" w:rsidRPr="007C0DEC" w:rsidRDefault="007375D2" w:rsidP="00AD0759">
            <w:pPr>
              <w:jc w:val="center"/>
              <w:rPr>
                <w:b/>
                <w:bCs/>
                <w:sz w:val="20"/>
                <w:szCs w:val="20"/>
                <w:lang w:val="en-US"/>
              </w:rPr>
            </w:pPr>
            <w:r w:rsidRPr="007C0DEC">
              <w:rPr>
                <w:b/>
                <w:bCs/>
                <w:sz w:val="20"/>
                <w:szCs w:val="20"/>
                <w:lang w:val="en-US"/>
              </w:rPr>
              <w:t>FGTS</w:t>
            </w:r>
          </w:p>
          <w:p w:rsidR="007375D2" w:rsidRPr="007C0DEC" w:rsidRDefault="007375D2" w:rsidP="00AD0759">
            <w:pPr>
              <w:jc w:val="center"/>
              <w:rPr>
                <w:b/>
                <w:bCs/>
                <w:sz w:val="20"/>
                <w:szCs w:val="20"/>
                <w:lang w:val="en-US"/>
              </w:rPr>
            </w:pPr>
            <w:r w:rsidRPr="007C0DEC">
              <w:rPr>
                <w:b/>
                <w:bCs/>
                <w:sz w:val="20"/>
                <w:szCs w:val="20"/>
                <w:lang w:val="en-US"/>
              </w:rPr>
              <w:t>8,50%</w:t>
            </w:r>
          </w:p>
        </w:tc>
        <w:tc>
          <w:tcPr>
            <w:tcW w:w="993" w:type="dxa"/>
            <w:vMerge/>
            <w:tcBorders>
              <w:top w:val="nil"/>
              <w:left w:val="nil"/>
              <w:bottom w:val="nil"/>
              <w:right w:val="single" w:sz="4" w:space="0" w:color="auto"/>
            </w:tcBorders>
            <w:vAlign w:val="bottom"/>
          </w:tcPr>
          <w:p w:rsidR="007375D2" w:rsidRPr="007C0DEC" w:rsidRDefault="007375D2" w:rsidP="00AD0759">
            <w:pPr>
              <w:jc w:val="center"/>
              <w:rPr>
                <w:b/>
                <w:bCs/>
                <w:sz w:val="20"/>
                <w:szCs w:val="20"/>
                <w:lang w:val="en-US"/>
              </w:rPr>
            </w:pPr>
          </w:p>
        </w:tc>
      </w:tr>
      <w:tr w:rsidR="007375D2" w:rsidRPr="007C0DEC">
        <w:trPr>
          <w:cantSplit/>
          <w:trHeight w:val="255"/>
        </w:trPr>
        <w:tc>
          <w:tcPr>
            <w:tcW w:w="1587" w:type="dxa"/>
            <w:vMerge/>
            <w:tcBorders>
              <w:top w:val="nil"/>
              <w:left w:val="single" w:sz="4" w:space="0" w:color="auto"/>
              <w:bottom w:val="single" w:sz="4" w:space="0" w:color="auto"/>
              <w:right w:val="single" w:sz="4" w:space="0" w:color="auto"/>
            </w:tcBorders>
            <w:vAlign w:val="bottom"/>
          </w:tcPr>
          <w:p w:rsidR="007375D2" w:rsidRPr="007C0DEC" w:rsidRDefault="007375D2" w:rsidP="00AD0759">
            <w:pPr>
              <w:rPr>
                <w:b/>
                <w:bCs/>
                <w:sz w:val="20"/>
                <w:szCs w:val="20"/>
                <w:lang w:val="en-US"/>
              </w:rPr>
            </w:pPr>
          </w:p>
        </w:tc>
        <w:tc>
          <w:tcPr>
            <w:tcW w:w="992"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c>
          <w:tcPr>
            <w:tcW w:w="1134"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c>
          <w:tcPr>
            <w:tcW w:w="992"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c>
          <w:tcPr>
            <w:tcW w:w="992"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c>
          <w:tcPr>
            <w:tcW w:w="851"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c>
          <w:tcPr>
            <w:tcW w:w="850"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c>
          <w:tcPr>
            <w:tcW w:w="993" w:type="dxa"/>
            <w:vMerge/>
            <w:tcBorders>
              <w:top w:val="nil"/>
              <w:left w:val="nil"/>
              <w:bottom w:val="single" w:sz="4" w:space="0" w:color="auto"/>
              <w:right w:val="single" w:sz="4" w:space="0" w:color="auto"/>
            </w:tcBorders>
            <w:vAlign w:val="bottom"/>
          </w:tcPr>
          <w:p w:rsidR="007375D2" w:rsidRPr="007C0DEC" w:rsidRDefault="007375D2" w:rsidP="00AD0759">
            <w:pPr>
              <w:jc w:val="center"/>
              <w:rPr>
                <w:b/>
                <w:bCs/>
                <w:sz w:val="20"/>
                <w:szCs w:val="20"/>
                <w:lang w:val="en-US"/>
              </w:rPr>
            </w:pP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lang w:val="en-US"/>
              </w:rPr>
            </w:pPr>
            <w:r w:rsidRPr="007C0DEC">
              <w:rPr>
                <w:sz w:val="20"/>
                <w:szCs w:val="20"/>
                <w:lang w:val="en-US"/>
              </w:rPr>
              <w:t xml:space="preserve">Jose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4.823,16</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32,89</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612,43</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20.142,82</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5.398,28</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1.712,14</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27.253,24</w:t>
            </w: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xml:space="preserve">Cezar Brasil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1.513,64</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10,32</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322,12</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3.324,28</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890,91</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282,56</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4.497,75</w:t>
            </w: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xml:space="preserve">Alceu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716,58</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4,89</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87,07</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425,77</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114,11</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36,19</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576,07</w:t>
            </w: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Sergio</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1.021,06</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6,97</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146,59</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1.021,73</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273,82</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86,85</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1.382,40</w:t>
            </w: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Paulo</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831,82</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5,67</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139,43</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790,57</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211,87</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67,20</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1.069,64</w:t>
            </w: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rPr>
            </w:pPr>
            <w:proofErr w:type="spellStart"/>
            <w:r w:rsidRPr="007C0DEC">
              <w:rPr>
                <w:sz w:val="20"/>
                <w:szCs w:val="20"/>
              </w:rPr>
              <w:t>Alvacir</w:t>
            </w:r>
            <w:proofErr w:type="spellEnd"/>
            <w:r w:rsidRPr="007C0DEC">
              <w:rPr>
                <w:sz w:val="20"/>
                <w:szCs w:val="20"/>
              </w:rPr>
              <w:t xml:space="preserve">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1.996,14</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13,61</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112,28</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1.528,13</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409,54</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129,89</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2.067,56</w:t>
            </w:r>
          </w:p>
        </w:tc>
      </w:tr>
      <w:tr w:rsidR="007375D2" w:rsidRPr="007C0DEC">
        <w:trPr>
          <w:trHeight w:val="255"/>
        </w:trPr>
        <w:tc>
          <w:tcPr>
            <w:tcW w:w="1587" w:type="dxa"/>
            <w:tcBorders>
              <w:top w:val="nil"/>
              <w:left w:val="single" w:sz="4" w:space="0" w:color="auto"/>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1134" w:type="dxa"/>
            <w:tcBorders>
              <w:top w:val="nil"/>
              <w:left w:val="nil"/>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992" w:type="dxa"/>
            <w:tcBorders>
              <w:top w:val="nil"/>
              <w:left w:val="nil"/>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851" w:type="dxa"/>
            <w:tcBorders>
              <w:top w:val="nil"/>
              <w:left w:val="nil"/>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850" w:type="dxa"/>
            <w:tcBorders>
              <w:top w:val="nil"/>
              <w:left w:val="nil"/>
              <w:bottom w:val="single" w:sz="4" w:space="0" w:color="auto"/>
              <w:right w:val="single" w:sz="4" w:space="0" w:color="auto"/>
            </w:tcBorders>
            <w:vAlign w:val="bottom"/>
          </w:tcPr>
          <w:p w:rsidR="007375D2" w:rsidRPr="007C0DEC" w:rsidRDefault="007375D2" w:rsidP="00AD0759">
            <w:pPr>
              <w:rPr>
                <w:sz w:val="20"/>
                <w:szCs w:val="20"/>
              </w:rPr>
            </w:pPr>
            <w:r w:rsidRPr="007C0DEC">
              <w:rPr>
                <w:sz w:val="20"/>
                <w:szCs w:val="20"/>
              </w:rPr>
              <w:t> </w:t>
            </w:r>
          </w:p>
        </w:tc>
        <w:tc>
          <w:tcPr>
            <w:tcW w:w="993" w:type="dxa"/>
            <w:tcBorders>
              <w:top w:val="nil"/>
              <w:left w:val="nil"/>
              <w:bottom w:val="single" w:sz="4" w:space="0" w:color="auto"/>
              <w:right w:val="single" w:sz="4" w:space="0" w:color="auto"/>
            </w:tcBorders>
            <w:vAlign w:val="bottom"/>
          </w:tcPr>
          <w:p w:rsidR="007375D2" w:rsidRPr="007C0DEC" w:rsidRDefault="007375D2" w:rsidP="00AD0759">
            <w:pPr>
              <w:jc w:val="right"/>
              <w:rPr>
                <w:sz w:val="20"/>
                <w:szCs w:val="20"/>
              </w:rPr>
            </w:pPr>
            <w:r w:rsidRPr="007C0DEC">
              <w:rPr>
                <w:sz w:val="20"/>
                <w:szCs w:val="20"/>
              </w:rPr>
              <w:t>36.846,66</w:t>
            </w:r>
          </w:p>
        </w:tc>
      </w:tr>
    </w:tbl>
    <w:p w:rsidR="007375D2" w:rsidRPr="007C0DEC" w:rsidRDefault="007375D2" w:rsidP="007375D2">
      <w:pPr>
        <w:ind w:left="540"/>
        <w:jc w:val="both"/>
        <w:rPr>
          <w:sz w:val="20"/>
          <w:szCs w:val="20"/>
        </w:rPr>
      </w:pPr>
    </w:p>
    <w:p w:rsidR="007375D2" w:rsidRPr="007C0DEC" w:rsidRDefault="007375D2" w:rsidP="007375D2">
      <w:pPr>
        <w:ind w:left="540"/>
        <w:jc w:val="both"/>
        <w:rPr>
          <w:sz w:val="20"/>
          <w:szCs w:val="20"/>
        </w:rPr>
      </w:pPr>
      <w:r w:rsidRPr="007C0DEC">
        <w:rPr>
          <w:sz w:val="20"/>
          <w:szCs w:val="20"/>
        </w:rPr>
        <w:t>EMPREGADO</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TOTAL DE HORAS</w:t>
      </w:r>
      <w:r w:rsidRPr="007C0DEC">
        <w:rPr>
          <w:sz w:val="20"/>
          <w:szCs w:val="20"/>
        </w:rPr>
        <w:tab/>
        <w:t xml:space="preserve">            DATA</w:t>
      </w:r>
    </w:p>
    <w:p w:rsidR="007375D2" w:rsidRPr="007C0DEC" w:rsidRDefault="007375D2" w:rsidP="007375D2">
      <w:pPr>
        <w:ind w:left="540"/>
        <w:jc w:val="both"/>
        <w:rPr>
          <w:sz w:val="20"/>
          <w:szCs w:val="20"/>
        </w:rPr>
      </w:pP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P/BANCO DE HORAS</w:t>
      </w:r>
      <w:r w:rsidRPr="007C0DEC">
        <w:rPr>
          <w:sz w:val="20"/>
          <w:szCs w:val="20"/>
        </w:rPr>
        <w:tab/>
        <w:t xml:space="preserve">    ATUALIZADA------------------------</w:t>
      </w:r>
      <w:r w:rsidRPr="007C0DEC">
        <w:rPr>
          <w:sz w:val="20"/>
          <w:szCs w:val="20"/>
        </w:rPr>
        <w:tab/>
      </w:r>
      <w:r w:rsidRPr="007C0DEC">
        <w:rPr>
          <w:sz w:val="20"/>
          <w:szCs w:val="20"/>
        </w:rPr>
        <w:tab/>
      </w:r>
      <w:r w:rsidRPr="007C0DEC">
        <w:rPr>
          <w:sz w:val="20"/>
          <w:szCs w:val="20"/>
        </w:rPr>
        <w:tab/>
      </w:r>
      <w:r w:rsidRPr="007C0DEC">
        <w:rPr>
          <w:sz w:val="20"/>
          <w:szCs w:val="20"/>
        </w:rPr>
        <w:tab/>
        <w:t>----------------------------</w:t>
      </w:r>
      <w:r w:rsidRPr="007C0DEC">
        <w:rPr>
          <w:sz w:val="20"/>
          <w:szCs w:val="20"/>
        </w:rPr>
        <w:tab/>
        <w:t xml:space="preserve">      -------------------</w:t>
      </w:r>
    </w:p>
    <w:p w:rsidR="007375D2" w:rsidRPr="007C0DEC" w:rsidRDefault="007375D2" w:rsidP="007375D2">
      <w:pPr>
        <w:ind w:left="540"/>
        <w:jc w:val="both"/>
        <w:rPr>
          <w:sz w:val="20"/>
          <w:szCs w:val="20"/>
        </w:rPr>
      </w:pPr>
      <w:r w:rsidRPr="007C0DEC">
        <w:rPr>
          <w:sz w:val="20"/>
          <w:szCs w:val="20"/>
        </w:rPr>
        <w:t xml:space="preserve">JOSÉ </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612,43</w:t>
      </w:r>
      <w:r w:rsidRPr="007C0DEC">
        <w:rPr>
          <w:sz w:val="20"/>
          <w:szCs w:val="20"/>
        </w:rPr>
        <w:tab/>
      </w:r>
      <w:r w:rsidRPr="007C0DEC">
        <w:rPr>
          <w:sz w:val="20"/>
          <w:szCs w:val="20"/>
        </w:rPr>
        <w:tab/>
      </w:r>
      <w:r w:rsidRPr="007C0DEC">
        <w:rPr>
          <w:sz w:val="20"/>
          <w:szCs w:val="20"/>
        </w:rPr>
        <w:tab/>
      </w:r>
      <w:r w:rsidRPr="007C0DEC">
        <w:rPr>
          <w:sz w:val="20"/>
          <w:szCs w:val="20"/>
        </w:rPr>
        <w:tab/>
        <w:t xml:space="preserve">NOV./2003 </w:t>
      </w:r>
    </w:p>
    <w:p w:rsidR="007375D2" w:rsidRPr="007C0DEC" w:rsidRDefault="007375D2" w:rsidP="007375D2">
      <w:pPr>
        <w:ind w:left="540"/>
        <w:jc w:val="both"/>
        <w:rPr>
          <w:sz w:val="20"/>
          <w:szCs w:val="20"/>
        </w:rPr>
      </w:pPr>
      <w:r w:rsidRPr="007C0DEC">
        <w:rPr>
          <w:sz w:val="20"/>
          <w:szCs w:val="20"/>
        </w:rPr>
        <w:t>CEZAR</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322,12</w:t>
      </w:r>
      <w:r w:rsidRPr="007C0DEC">
        <w:rPr>
          <w:sz w:val="20"/>
          <w:szCs w:val="20"/>
        </w:rPr>
        <w:tab/>
      </w:r>
      <w:r w:rsidRPr="007C0DEC">
        <w:rPr>
          <w:sz w:val="20"/>
          <w:szCs w:val="20"/>
        </w:rPr>
        <w:tab/>
      </w:r>
      <w:r w:rsidRPr="007C0DEC">
        <w:rPr>
          <w:sz w:val="20"/>
          <w:szCs w:val="20"/>
        </w:rPr>
        <w:tab/>
      </w:r>
      <w:r w:rsidRPr="007C0DEC">
        <w:rPr>
          <w:sz w:val="20"/>
          <w:szCs w:val="20"/>
        </w:rPr>
        <w:tab/>
        <w:t>NOV./2003</w:t>
      </w:r>
    </w:p>
    <w:p w:rsidR="007375D2" w:rsidRPr="007C0DEC" w:rsidRDefault="007375D2" w:rsidP="007375D2">
      <w:pPr>
        <w:ind w:left="540"/>
        <w:jc w:val="both"/>
        <w:rPr>
          <w:sz w:val="20"/>
          <w:szCs w:val="20"/>
        </w:rPr>
      </w:pPr>
      <w:r w:rsidRPr="007C0DEC">
        <w:rPr>
          <w:sz w:val="20"/>
          <w:szCs w:val="20"/>
        </w:rPr>
        <w:t xml:space="preserve">ALCEU </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 xml:space="preserve">  87,07</w:t>
      </w:r>
      <w:r w:rsidRPr="007C0DEC">
        <w:rPr>
          <w:sz w:val="20"/>
          <w:szCs w:val="20"/>
        </w:rPr>
        <w:tab/>
      </w:r>
      <w:r w:rsidRPr="007C0DEC">
        <w:rPr>
          <w:sz w:val="20"/>
          <w:szCs w:val="20"/>
        </w:rPr>
        <w:tab/>
      </w:r>
      <w:r w:rsidRPr="007C0DEC">
        <w:rPr>
          <w:sz w:val="20"/>
          <w:szCs w:val="20"/>
        </w:rPr>
        <w:tab/>
      </w:r>
      <w:r w:rsidRPr="007C0DEC">
        <w:rPr>
          <w:sz w:val="20"/>
          <w:szCs w:val="20"/>
        </w:rPr>
        <w:tab/>
        <w:t>NOV./2003</w:t>
      </w:r>
    </w:p>
    <w:p w:rsidR="007375D2" w:rsidRPr="007C0DEC" w:rsidRDefault="007375D2" w:rsidP="007375D2">
      <w:pPr>
        <w:ind w:left="540"/>
        <w:jc w:val="both"/>
        <w:rPr>
          <w:sz w:val="20"/>
          <w:szCs w:val="20"/>
        </w:rPr>
      </w:pPr>
      <w:r w:rsidRPr="007C0DEC">
        <w:rPr>
          <w:sz w:val="20"/>
          <w:szCs w:val="20"/>
        </w:rPr>
        <w:t>SERGIO</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146,59</w:t>
      </w:r>
      <w:r w:rsidRPr="007C0DEC">
        <w:rPr>
          <w:sz w:val="20"/>
          <w:szCs w:val="20"/>
        </w:rPr>
        <w:tab/>
      </w:r>
      <w:r w:rsidRPr="007C0DEC">
        <w:rPr>
          <w:sz w:val="20"/>
          <w:szCs w:val="20"/>
        </w:rPr>
        <w:tab/>
      </w:r>
      <w:r w:rsidRPr="007C0DEC">
        <w:rPr>
          <w:sz w:val="20"/>
          <w:szCs w:val="20"/>
        </w:rPr>
        <w:tab/>
      </w:r>
      <w:r w:rsidRPr="007C0DEC">
        <w:rPr>
          <w:sz w:val="20"/>
          <w:szCs w:val="20"/>
        </w:rPr>
        <w:tab/>
        <w:t>NOV./2003</w:t>
      </w:r>
    </w:p>
    <w:p w:rsidR="007375D2" w:rsidRPr="007C0DEC" w:rsidRDefault="007375D2" w:rsidP="007375D2">
      <w:pPr>
        <w:ind w:left="540"/>
        <w:jc w:val="both"/>
        <w:rPr>
          <w:sz w:val="20"/>
          <w:szCs w:val="20"/>
        </w:rPr>
      </w:pPr>
      <w:r w:rsidRPr="007C0DEC">
        <w:rPr>
          <w:sz w:val="20"/>
          <w:szCs w:val="20"/>
        </w:rPr>
        <w:t>ALVARO</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112,28</w:t>
      </w:r>
      <w:r w:rsidRPr="007C0DEC">
        <w:rPr>
          <w:sz w:val="20"/>
          <w:szCs w:val="20"/>
        </w:rPr>
        <w:tab/>
      </w:r>
      <w:r w:rsidRPr="007C0DEC">
        <w:rPr>
          <w:sz w:val="20"/>
          <w:szCs w:val="20"/>
        </w:rPr>
        <w:tab/>
      </w:r>
      <w:r w:rsidRPr="007C0DEC">
        <w:rPr>
          <w:sz w:val="20"/>
          <w:szCs w:val="20"/>
        </w:rPr>
        <w:tab/>
      </w:r>
      <w:r w:rsidRPr="007C0DEC">
        <w:rPr>
          <w:sz w:val="20"/>
          <w:szCs w:val="20"/>
        </w:rPr>
        <w:tab/>
        <w:t>NOV./2003</w:t>
      </w:r>
    </w:p>
    <w:p w:rsidR="007375D2" w:rsidRDefault="007375D2" w:rsidP="007375D2">
      <w:pPr>
        <w:ind w:left="540"/>
        <w:jc w:val="both"/>
        <w:rPr>
          <w:sz w:val="22"/>
          <w:szCs w:val="22"/>
        </w:rPr>
      </w:pPr>
      <w:r w:rsidRPr="007C0DEC">
        <w:rPr>
          <w:sz w:val="20"/>
          <w:szCs w:val="20"/>
        </w:rPr>
        <w:t xml:space="preserve">PAULO </w:t>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r>
      <w:r w:rsidRPr="007C0DEC">
        <w:rPr>
          <w:sz w:val="20"/>
          <w:szCs w:val="20"/>
        </w:rPr>
        <w:tab/>
        <w:t>139,43</w:t>
      </w:r>
      <w:r w:rsidRPr="007C0DEC">
        <w:rPr>
          <w:sz w:val="20"/>
          <w:szCs w:val="20"/>
        </w:rPr>
        <w:tab/>
      </w:r>
      <w:r w:rsidRPr="007C0DEC">
        <w:rPr>
          <w:sz w:val="20"/>
          <w:szCs w:val="20"/>
        </w:rPr>
        <w:tab/>
      </w:r>
      <w:r w:rsidRPr="007C0DEC">
        <w:rPr>
          <w:sz w:val="20"/>
          <w:szCs w:val="20"/>
        </w:rPr>
        <w:tab/>
      </w:r>
      <w:r w:rsidRPr="007C0DEC">
        <w:rPr>
          <w:sz w:val="20"/>
          <w:szCs w:val="20"/>
        </w:rPr>
        <w:tab/>
        <w:t>NOV./2003</w:t>
      </w:r>
    </w:p>
    <w:p w:rsidR="007375D2" w:rsidRDefault="007375D2" w:rsidP="007375D2">
      <w:pPr>
        <w:ind w:left="540"/>
        <w:rPr>
          <w:b/>
          <w:bCs/>
          <w:u w:val="single"/>
        </w:rPr>
      </w:pPr>
    </w:p>
    <w:p w:rsidR="007375D2" w:rsidRDefault="007375D2" w:rsidP="00F27F85">
      <w:pPr>
        <w:jc w:val="both"/>
      </w:pPr>
      <w:r>
        <w:t>Evidenciamos ainda, que as horas do banco de horas serão integralmente pagas quando somente houver a rescisão de contrato de trabalho e enquanto isto não vier a acontecer estas horas sempre estarão sendo acumuladas de ano após ano o que está em desacordo com o Artigo 59, § 2º, da Consolidação das Leis do Trabalho, com a nova redação dada pela Lei nº 9.601/98, e posteriores alterações, permite que seja dispensado o acréscimo de salário se, por força de acordo ou convenção coletiva de trabalho, o excesso de horas em um dia for compensado pela correspondente diminuição em outro dia, de maneira que não exceda, no período máximo de 360 dias, a soma das jornadas semanais de trabalho previstas, nem seja ultrapassado o limite de 10 horas diárias.</w:t>
      </w:r>
    </w:p>
    <w:p w:rsidR="00F27F85" w:rsidRDefault="00F27F85" w:rsidP="00F27F85">
      <w:pPr>
        <w:jc w:val="both"/>
      </w:pPr>
    </w:p>
    <w:p w:rsidR="007375D2" w:rsidRDefault="007375D2" w:rsidP="00F27F85">
      <w:pPr>
        <w:jc w:val="both"/>
      </w:pPr>
      <w:r>
        <w:t xml:space="preserve">Alertamos que o procedimento utilizado poderá ser caracterizado em eventual fiscalização, como pagamento de remuneração fora dos prazos estipulados pelo Artigo 459 da Consolidação das Leis do Trabalho, inclusive àquelas que prejudicarem o intervalo mínimo de onze horas entre duas </w:t>
      </w:r>
      <w:r>
        <w:lastRenderedPageBreak/>
        <w:t xml:space="preserve">jornadas de trabalho, sujeitando a empresa ao pagamento de multa prevista no Artigo 4º da Lei 7.855/89, que é de 160,0000 </w:t>
      </w:r>
      <w:proofErr w:type="spellStart"/>
      <w:r>
        <w:t>UFIR’s</w:t>
      </w:r>
      <w:proofErr w:type="spellEnd"/>
      <w:r>
        <w:t xml:space="preserve"> por empregado prejudicado. Bem como, remunerar as horas suplementares, com os respectivos adicionais. </w:t>
      </w:r>
    </w:p>
    <w:p w:rsidR="007375D2" w:rsidRDefault="007375D2" w:rsidP="007375D2">
      <w:pPr>
        <w:jc w:val="both"/>
      </w:pPr>
    </w:p>
    <w:p w:rsidR="007375D2" w:rsidRDefault="007375D2" w:rsidP="007375D2">
      <w:pPr>
        <w:pStyle w:val="Recuodecorpodetexto3"/>
        <w:ind w:left="0"/>
        <w:rPr>
          <w:rFonts w:ascii="Times New Roman" w:hAnsi="Times New Roman" w:cs="Times New Roman"/>
          <w:b/>
          <w:bCs/>
          <w:i w:val="0"/>
          <w:iCs w:val="0"/>
        </w:rPr>
      </w:pPr>
      <w:bookmarkStart w:id="128" w:name="p230"/>
      <w:r>
        <w:rPr>
          <w:rFonts w:ascii="Times New Roman" w:hAnsi="Times New Roman" w:cs="Times New Roman"/>
          <w:b/>
          <w:bCs/>
          <w:i w:val="0"/>
          <w:iCs w:val="0"/>
        </w:rPr>
        <w:t xml:space="preserve">2.30 </w:t>
      </w:r>
      <w:r>
        <w:rPr>
          <w:rFonts w:ascii="Times New Roman" w:hAnsi="Times New Roman" w:cs="Times New Roman"/>
          <w:b/>
          <w:bCs/>
          <w:i w:val="0"/>
          <w:iCs w:val="0"/>
        </w:rPr>
        <w:tab/>
        <w:t>DISPENSA DA EMISSÃO E ASSINATURA DO EMPREGADO NO CARTÃO PONTO.</w:t>
      </w:r>
    </w:p>
    <w:bookmarkEnd w:id="128"/>
    <w:p w:rsidR="00F27F85" w:rsidRDefault="00F27F85" w:rsidP="00F27F85">
      <w:pPr>
        <w:pStyle w:val="Recuodecorpodetexto3"/>
        <w:ind w:left="0"/>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A empresa, possui um parecer do seu departamento jurídico sobre a dispensa da emissão dos cartões pontos dos empregados, bem como, da assinatura dos mesmos, conforme jurisprudência do TRT/SC/RO 240/98, e conforme esta jurisprudência, a empresa, não fez a emissão dos cartões de ponto a partir da competência de maio/2004.</w:t>
      </w:r>
    </w:p>
    <w:p w:rsidR="007375D2" w:rsidRDefault="007375D2" w:rsidP="007375D2">
      <w:pPr>
        <w:pStyle w:val="Recuodecorpodetexto3"/>
        <w:rPr>
          <w:rFonts w:ascii="Times New Roman" w:hAnsi="Times New Roman" w:cs="Times New Roman"/>
          <w:i w:val="0"/>
          <w:iCs w:val="0"/>
        </w:rPr>
      </w:pPr>
    </w:p>
    <w:p w:rsidR="007375D2" w:rsidRDefault="007375D2" w:rsidP="00F27F85">
      <w:pPr>
        <w:pStyle w:val="Recuodecorpodetexto3"/>
        <w:ind w:left="0"/>
        <w:rPr>
          <w:rFonts w:ascii="Times New Roman" w:hAnsi="Times New Roman" w:cs="Times New Roman"/>
          <w:i w:val="0"/>
          <w:iCs w:val="0"/>
        </w:rPr>
      </w:pPr>
      <w:r>
        <w:rPr>
          <w:rFonts w:ascii="Times New Roman" w:hAnsi="Times New Roman" w:cs="Times New Roman"/>
          <w:i w:val="0"/>
          <w:iCs w:val="0"/>
        </w:rPr>
        <w:t>Diante do exposto, temos a comentar:</w:t>
      </w:r>
    </w:p>
    <w:p w:rsidR="007375D2" w:rsidRDefault="007375D2" w:rsidP="00F27F85">
      <w:pPr>
        <w:spacing w:before="200" w:after="200"/>
        <w:jc w:val="both"/>
      </w:pPr>
      <w:r>
        <w:t>Será obrigatória a anotação da hora de entrada e de saída, em registro  manual, mecânico ou eletrônico, conforme instruções expedidas pelo  Ministério do Trabalho, devendo haver pré-assinalação  do período de repouso  (art. 74, § 2º da CLT).</w:t>
      </w:r>
    </w:p>
    <w:p w:rsidR="007375D2" w:rsidRDefault="007375D2" w:rsidP="00F27F85">
      <w:pPr>
        <w:spacing w:before="200" w:after="200"/>
        <w:jc w:val="both"/>
      </w:pPr>
      <w:r>
        <w:t>Ademais, a assinatura do empregado é imprescindível para a confirmação  da  jornada acordada entre as partes, bem como a eventual prestação  de horas  extras.</w:t>
      </w:r>
    </w:p>
    <w:p w:rsidR="007375D2" w:rsidRDefault="007375D2" w:rsidP="00F27F85">
      <w:pPr>
        <w:spacing w:before="200" w:after="200"/>
        <w:jc w:val="both"/>
      </w:pPr>
      <w:r>
        <w:t>Em eventual reclamatória trabalhista, a única defesa consistente para o  empregador na alegação de  prestação de horas extras, será a demonstração do controle de jornada (eletrônico/magnético), devidamente assinado pelo empregado, onde conste a verdadeira rotina laboral do mesmo.</w:t>
      </w:r>
    </w:p>
    <w:p w:rsidR="007375D2" w:rsidRDefault="007375D2" w:rsidP="00F27F85">
      <w:pPr>
        <w:spacing w:before="200" w:after="200"/>
        <w:jc w:val="both"/>
      </w:pPr>
      <w:r>
        <w:t>A jurisprudência em foco, para o momento, constitui isolado posicionamento, e  direcionado  para um caso específico.</w:t>
      </w:r>
    </w:p>
    <w:p w:rsidR="007375D2" w:rsidRDefault="007375D2" w:rsidP="00F27F85">
      <w:pPr>
        <w:pStyle w:val="Recuodecorpodetexto2"/>
        <w:ind w:left="0"/>
      </w:pPr>
      <w:r>
        <w:t>Em conclusão conforme nosso entendimento, a empresa não poderá adotar o procedimento da não assinatura do cartão ponto, pelo fato de existir uma jurisprudência, considerando tais documentos sem a assinatura, não significa que a empresa pode adotar tal prática sem que haja riscos futuros.</w:t>
      </w:r>
    </w:p>
    <w:p w:rsidR="007375D2" w:rsidRDefault="007375D2" w:rsidP="007375D2">
      <w:pPr>
        <w:pStyle w:val="Recuodecorpodetexto2"/>
        <w:ind w:left="0"/>
      </w:pPr>
    </w:p>
    <w:p w:rsidR="007375D2" w:rsidRDefault="007375D2" w:rsidP="00F27F85">
      <w:pPr>
        <w:jc w:val="both"/>
      </w:pPr>
      <w:r>
        <w:t>Infração:</w:t>
      </w:r>
    </w:p>
    <w:p w:rsidR="007375D2" w:rsidRDefault="007375D2" w:rsidP="007375D2">
      <w:pPr>
        <w:ind w:left="1276" w:hanging="425"/>
        <w:jc w:val="both"/>
      </w:pPr>
    </w:p>
    <w:p w:rsidR="007375D2" w:rsidRDefault="007375D2" w:rsidP="007375D2">
      <w:pPr>
        <w:pStyle w:val="Corpodetexto2"/>
        <w:numPr>
          <w:ilvl w:val="0"/>
          <w:numId w:val="6"/>
        </w:numPr>
        <w:jc w:val="both"/>
      </w:pPr>
      <w:r>
        <w:t xml:space="preserve">Aos artigos </w:t>
      </w:r>
      <w:smartTag w:uri="urn:schemas-microsoft-com:office:smarttags" w:element="metricconverter">
        <w:smartTagPr>
          <w:attr w:name="ProductID" w:val="57 a"/>
        </w:smartTagPr>
        <w:r>
          <w:t>57 a</w:t>
        </w:r>
      </w:smartTag>
      <w:r>
        <w:t xml:space="preserve"> 74 da CLT – Duração do Trabalho, previsto pelo art. 75 da CLT.</w:t>
      </w:r>
    </w:p>
    <w:p w:rsidR="007375D2" w:rsidRDefault="007375D2" w:rsidP="007375D2">
      <w:pPr>
        <w:pStyle w:val="Corpodetexto2"/>
        <w:ind w:left="1276" w:hanging="425"/>
        <w:jc w:val="both"/>
      </w:pPr>
    </w:p>
    <w:p w:rsidR="007375D2" w:rsidRDefault="007375D2" w:rsidP="00F27F85">
      <w:pPr>
        <w:pStyle w:val="Corpodetexto2"/>
        <w:jc w:val="both"/>
      </w:pPr>
      <w:r>
        <w:t>Penalidade:</w:t>
      </w:r>
    </w:p>
    <w:p w:rsidR="007375D2" w:rsidRDefault="007375D2" w:rsidP="007375D2">
      <w:pPr>
        <w:pStyle w:val="Corpodetexto2"/>
        <w:ind w:left="1276" w:hanging="425"/>
        <w:jc w:val="both"/>
      </w:pPr>
    </w:p>
    <w:p w:rsidR="007375D2" w:rsidRDefault="007375D2" w:rsidP="007375D2">
      <w:pPr>
        <w:numPr>
          <w:ilvl w:val="0"/>
          <w:numId w:val="6"/>
        </w:numPr>
        <w:jc w:val="both"/>
        <w:rPr>
          <w:b/>
          <w:bCs/>
        </w:rPr>
      </w:pPr>
      <w:r>
        <w:t xml:space="preserve">Multa de 37,8285 </w:t>
      </w:r>
      <w:proofErr w:type="spellStart"/>
      <w:r>
        <w:t>UFIR’s</w:t>
      </w:r>
      <w:proofErr w:type="spellEnd"/>
      <w:r>
        <w:t xml:space="preserve"> a 3.782,8472 </w:t>
      </w:r>
      <w:proofErr w:type="spellStart"/>
      <w:r>
        <w:t>UFIR’S</w:t>
      </w:r>
      <w:proofErr w:type="spellEnd"/>
      <w:r>
        <w:t>, dobrada na reincidência, oposição ou desacato.</w:t>
      </w:r>
    </w:p>
    <w:p w:rsidR="007375D2" w:rsidRDefault="007375D2">
      <w:pPr>
        <w:jc w:val="both"/>
      </w:pPr>
    </w:p>
    <w:p w:rsidR="00F27F85" w:rsidRDefault="00F27F85">
      <w:pPr>
        <w:jc w:val="both"/>
      </w:pPr>
    </w:p>
    <w:p w:rsidR="00F27F85" w:rsidRDefault="00F27F85">
      <w:pPr>
        <w:jc w:val="both"/>
      </w:pPr>
    </w:p>
    <w:p w:rsidR="005D75BE" w:rsidRDefault="005D75BE">
      <w:pPr>
        <w:jc w:val="both"/>
      </w:pPr>
    </w:p>
    <w:p w:rsidR="005D75BE" w:rsidRPr="00392400" w:rsidRDefault="005D75BE">
      <w:pPr>
        <w:pBdr>
          <w:top w:val="single" w:sz="4" w:space="1" w:color="auto"/>
          <w:left w:val="single" w:sz="4" w:space="4" w:color="auto"/>
          <w:bottom w:val="single" w:sz="4" w:space="1" w:color="auto"/>
          <w:right w:val="single" w:sz="4" w:space="4" w:color="auto"/>
        </w:pBdr>
        <w:jc w:val="center"/>
        <w:rPr>
          <w:b/>
          <w:bCs/>
          <w:caps/>
        </w:rPr>
      </w:pPr>
      <w:bookmarkStart w:id="129" w:name="Folha"/>
      <w:bookmarkEnd w:id="129"/>
      <w:r w:rsidRPr="00392400">
        <w:rPr>
          <w:b/>
          <w:bCs/>
          <w:caps/>
        </w:rPr>
        <w:t>3. FOLHA DE PAGAMENTO</w:t>
      </w:r>
    </w:p>
    <w:p w:rsidR="005D75BE" w:rsidRDefault="005D75BE">
      <w:pPr>
        <w:jc w:val="both"/>
      </w:pPr>
    </w:p>
    <w:p w:rsidR="00EA726E" w:rsidRPr="00EA726E" w:rsidRDefault="00EA726E" w:rsidP="00B25B76">
      <w:pPr>
        <w:rPr>
          <w:b/>
          <w:bCs/>
          <w:u w:val="single"/>
        </w:rPr>
      </w:pPr>
      <w:bookmarkStart w:id="130" w:name="PROCEDIMENTOSDEAUDITORIA3"/>
      <w:r w:rsidRPr="00EA726E">
        <w:rPr>
          <w:b/>
          <w:bCs/>
          <w:u w:val="single"/>
        </w:rPr>
        <w:t>PROCEDIMENTOS DE AUDITORIA</w:t>
      </w:r>
    </w:p>
    <w:bookmarkEnd w:id="130"/>
    <w:p w:rsidR="00EA726E" w:rsidRDefault="00EA726E">
      <w:pPr>
        <w:jc w:val="both"/>
      </w:pPr>
    </w:p>
    <w:p w:rsidR="005D75BE" w:rsidRPr="00B25B76" w:rsidRDefault="005D75BE">
      <w:pPr>
        <w:jc w:val="both"/>
        <w:rPr>
          <w:b/>
          <w:bCs/>
        </w:rPr>
      </w:pPr>
      <w:r w:rsidRPr="00B25B76">
        <w:rPr>
          <w:b/>
          <w:bCs/>
        </w:rPr>
        <w:t xml:space="preserve">a) </w:t>
      </w:r>
      <w:bookmarkStart w:id="131" w:name="Conferênciadafolhadepagamentocomocartao"/>
      <w:r w:rsidR="00B25B76" w:rsidRPr="00B25B76">
        <w:rPr>
          <w:b/>
          <w:bCs/>
        </w:rPr>
        <w:t xml:space="preserve">Conferência da folha de pagamento com o cartão ponto e demais relatórios para o </w:t>
      </w:r>
      <w:bookmarkEnd w:id="131"/>
      <w:r w:rsidR="00B25B76" w:rsidRPr="00B25B76">
        <w:rPr>
          <w:b/>
          <w:bCs/>
        </w:rPr>
        <w:t>pagamento das verbas salariais</w:t>
      </w:r>
    </w:p>
    <w:p w:rsidR="005D75BE" w:rsidRDefault="005D75BE">
      <w:pPr>
        <w:jc w:val="both"/>
      </w:pPr>
    </w:p>
    <w:p w:rsidR="005D75BE" w:rsidRDefault="005D75BE">
      <w:pPr>
        <w:jc w:val="both"/>
      </w:pPr>
      <w:r>
        <w:t>O Auditor deve manter os seguintes raciocínios para realizar as recomendações de auditoria:</w:t>
      </w:r>
    </w:p>
    <w:p w:rsidR="005D75BE" w:rsidRDefault="005D75BE">
      <w:pPr>
        <w:jc w:val="both"/>
      </w:pPr>
    </w:p>
    <w:p w:rsidR="005D75BE" w:rsidRDefault="005D75BE" w:rsidP="00F27F85">
      <w:pPr>
        <w:numPr>
          <w:ilvl w:val="0"/>
          <w:numId w:val="6"/>
        </w:numPr>
        <w:jc w:val="both"/>
      </w:pPr>
      <w:r>
        <w:t>se a empresa estiver pagando a menor as verbas trabalhistas, em relatório deverá mencionar que há diferenças no pagamento de verbas trabalhista e que eventualmente poderá haver reclamatórias trabalhistas em função da incorreção;</w:t>
      </w:r>
    </w:p>
    <w:p w:rsidR="005D75BE" w:rsidRDefault="005D75BE" w:rsidP="00F27F85">
      <w:pPr>
        <w:numPr>
          <w:ilvl w:val="0"/>
          <w:numId w:val="6"/>
        </w:numPr>
        <w:jc w:val="both"/>
      </w:pPr>
      <w:r>
        <w:t>se a empresa estiver pagando a maior as verbas trabalhistas, deve demonstrar em relatório as respectivas diferenças, recomendando o acerto para evitar o desembolso desnecessário.</w:t>
      </w:r>
    </w:p>
    <w:p w:rsidR="005D75BE" w:rsidRDefault="005D75BE" w:rsidP="00F27F85">
      <w:pPr>
        <w:numPr>
          <w:ilvl w:val="0"/>
          <w:numId w:val="6"/>
        </w:numPr>
        <w:jc w:val="both"/>
      </w:pPr>
      <w:r>
        <w:t>A empresa tem um curtíssimo prazo para descontar do funcionário  as verbas pagas a maior, no entanto  os valores pagos a menor ao funcionário  podem ser reivindicados em até  02 anos após sua saída da empresa, para reclamar os últimos 05 anos;</w:t>
      </w:r>
    </w:p>
    <w:p w:rsidR="005D75BE" w:rsidRDefault="005D75BE" w:rsidP="00F27F85">
      <w:pPr>
        <w:pStyle w:val="Corpodetexto"/>
        <w:numPr>
          <w:ilvl w:val="0"/>
          <w:numId w:val="6"/>
        </w:numPr>
      </w:pPr>
      <w:r>
        <w:t>Não importa se o erro é a favor ou contra a empresa, ocorrendo o erro deve ser comentado em relatório;</w:t>
      </w:r>
    </w:p>
    <w:p w:rsidR="005D75BE" w:rsidRDefault="005D75BE" w:rsidP="00F27F85">
      <w:pPr>
        <w:numPr>
          <w:ilvl w:val="0"/>
          <w:numId w:val="6"/>
        </w:numPr>
        <w:jc w:val="both"/>
      </w:pPr>
      <w:r>
        <w:t xml:space="preserve">Solicitar a </w:t>
      </w:r>
      <w:r>
        <w:rPr>
          <w:b/>
          <w:bCs/>
        </w:rPr>
        <w:t>Convenção Coletiva de Trabalho</w:t>
      </w:r>
      <w:r>
        <w:t xml:space="preserve"> dos funcionários, normalmente cada Sindicato tem suas peculiaridades, bem como se atentar  para o fato que as empresas com filiais em outras regiões devem adotar a CCT da respectiva região.</w:t>
      </w:r>
    </w:p>
    <w:p w:rsidR="005D75BE" w:rsidRDefault="005D75BE">
      <w:pPr>
        <w:jc w:val="both"/>
      </w:pPr>
    </w:p>
    <w:p w:rsidR="005D75BE" w:rsidRDefault="005D75BE">
      <w:pPr>
        <w:jc w:val="both"/>
      </w:pPr>
    </w:p>
    <w:p w:rsidR="005D75BE" w:rsidRDefault="005D75BE">
      <w:pPr>
        <w:jc w:val="both"/>
      </w:pPr>
      <w:r>
        <w:t>a1) Através de testes por amostragem o Auditor deverá selecionar cartões ponto  e conferir se os dados apontados no cartão ponto estão refletindo na folha de pagamento. Exemplo:</w:t>
      </w:r>
    </w:p>
    <w:p w:rsidR="00F27F85" w:rsidRDefault="00F27F85">
      <w:pPr>
        <w:jc w:val="both"/>
      </w:pPr>
    </w:p>
    <w:p w:rsidR="005D75BE" w:rsidRDefault="005D75BE" w:rsidP="001F7C20">
      <w:pPr>
        <w:numPr>
          <w:ilvl w:val="0"/>
          <w:numId w:val="51"/>
        </w:numPr>
        <w:jc w:val="both"/>
      </w:pPr>
      <w:r>
        <w:t>nº de dias trabalhados,</w:t>
      </w:r>
    </w:p>
    <w:p w:rsidR="005D75BE" w:rsidRDefault="005D75BE" w:rsidP="001F7C20">
      <w:pPr>
        <w:numPr>
          <w:ilvl w:val="0"/>
          <w:numId w:val="51"/>
        </w:numPr>
        <w:jc w:val="both"/>
      </w:pPr>
      <w:r>
        <w:t>nº de faltas,</w:t>
      </w:r>
    </w:p>
    <w:p w:rsidR="005D75BE" w:rsidRDefault="005D75BE" w:rsidP="001F7C20">
      <w:pPr>
        <w:numPr>
          <w:ilvl w:val="0"/>
          <w:numId w:val="51"/>
        </w:numPr>
        <w:jc w:val="both"/>
      </w:pPr>
      <w:r>
        <w:t>nº de horas extras c/ 50%,</w:t>
      </w:r>
    </w:p>
    <w:p w:rsidR="00F27F85" w:rsidRDefault="005D75BE" w:rsidP="001F7C20">
      <w:pPr>
        <w:numPr>
          <w:ilvl w:val="0"/>
          <w:numId w:val="51"/>
        </w:numPr>
        <w:jc w:val="both"/>
      </w:pPr>
      <w:r>
        <w:t>nº de horas extras c/100%</w:t>
      </w:r>
    </w:p>
    <w:p w:rsidR="005D75BE" w:rsidRDefault="005D75BE" w:rsidP="001F7C20">
      <w:pPr>
        <w:numPr>
          <w:ilvl w:val="0"/>
          <w:numId w:val="51"/>
        </w:numPr>
        <w:jc w:val="both"/>
      </w:pPr>
      <w:r>
        <w:t>nº de horas de adicional noturno,</w:t>
      </w:r>
    </w:p>
    <w:p w:rsidR="005D75BE" w:rsidRDefault="005D75BE" w:rsidP="001F7C20">
      <w:pPr>
        <w:numPr>
          <w:ilvl w:val="0"/>
          <w:numId w:val="51"/>
        </w:numPr>
        <w:jc w:val="both"/>
      </w:pPr>
      <w:r>
        <w:t>outros</w:t>
      </w:r>
    </w:p>
    <w:p w:rsidR="005D75BE" w:rsidRDefault="005D75BE">
      <w:pPr>
        <w:jc w:val="both"/>
      </w:pPr>
    </w:p>
    <w:p w:rsidR="005D75BE" w:rsidRDefault="005D75BE">
      <w:pPr>
        <w:jc w:val="both"/>
      </w:pPr>
      <w:r>
        <w:t>a2) no caso do pagamento de comissões, solicitar ao responsável pelo RH  a origem das comissões, documento do setor comercial autorizando o pagamento de tal valor. Se não houver  relatar como ponto de controle interno.</w:t>
      </w:r>
    </w:p>
    <w:p w:rsidR="005D75BE" w:rsidRDefault="005D75BE">
      <w:pPr>
        <w:jc w:val="both"/>
      </w:pPr>
    </w:p>
    <w:p w:rsidR="005D75BE" w:rsidRDefault="00B25B76">
      <w:pPr>
        <w:jc w:val="both"/>
      </w:pPr>
      <w:r w:rsidRPr="00B25B76">
        <w:rPr>
          <w:b/>
          <w:bCs/>
        </w:rPr>
        <w:t xml:space="preserve">b) </w:t>
      </w:r>
      <w:bookmarkStart w:id="132" w:name="Cálculosnafolhadepagamentoquedevem"/>
      <w:r>
        <w:rPr>
          <w:b/>
          <w:bCs/>
        </w:rPr>
        <w:t>C</w:t>
      </w:r>
      <w:r w:rsidRPr="00B25B76">
        <w:rPr>
          <w:b/>
          <w:bCs/>
        </w:rPr>
        <w:t>álculos na folha de pagamento que devem ser averiguados</w:t>
      </w:r>
      <w:r>
        <w:t xml:space="preserve"> </w:t>
      </w:r>
      <w:bookmarkEnd w:id="132"/>
      <w:r w:rsidR="005D75BE">
        <w:t>(</w:t>
      </w:r>
      <w:hyperlink w:anchor="p312" w:history="1">
        <w:r w:rsidR="005D75BE">
          <w:rPr>
            <w:rStyle w:val="Hyperlink"/>
          </w:rPr>
          <w:t>3.</w:t>
        </w:r>
        <w:bookmarkStart w:id="133" w:name="_Hlt68429411"/>
        <w:r w:rsidR="005D75BE">
          <w:rPr>
            <w:rStyle w:val="Hyperlink"/>
          </w:rPr>
          <w:t>1</w:t>
        </w:r>
        <w:bookmarkEnd w:id="133"/>
        <w:r w:rsidR="005D75BE">
          <w:rPr>
            <w:rStyle w:val="Hyperlink"/>
          </w:rPr>
          <w:t>2</w:t>
        </w:r>
      </w:hyperlink>
      <w:r w:rsidR="001A06AE">
        <w:t>)</w:t>
      </w:r>
      <w:r w:rsidR="005D75BE">
        <w:t xml:space="preserve"> (</w:t>
      </w:r>
      <w:hyperlink w:anchor="p313" w:history="1">
        <w:r w:rsidR="005D75BE">
          <w:rPr>
            <w:rStyle w:val="Hyperlink"/>
          </w:rPr>
          <w:t>3.13</w:t>
        </w:r>
      </w:hyperlink>
      <w:r w:rsidR="005D75BE">
        <w:t>) (</w:t>
      </w:r>
      <w:hyperlink w:anchor="descansorenumeradonoturno" w:history="1">
        <w:r w:rsidR="005D75BE">
          <w:rPr>
            <w:rStyle w:val="Hyperlink"/>
          </w:rPr>
          <w:t>3.14</w:t>
        </w:r>
      </w:hyperlink>
      <w:hyperlink w:anchor="p314" w:history="1">
        <w:r w:rsidR="00A97D04" w:rsidRPr="00A97D04">
          <w:rPr>
            <w:rStyle w:val="Hyperlink"/>
          </w:rPr>
          <w:t>p314</w:t>
        </w:r>
      </w:hyperlink>
      <w:r w:rsidR="005D75BE">
        <w:t>)  (</w:t>
      </w:r>
      <w:hyperlink w:anchor="p315" w:history="1">
        <w:r w:rsidR="005D75BE">
          <w:rPr>
            <w:rStyle w:val="Hyperlink"/>
          </w:rPr>
          <w:t>3.15</w:t>
        </w:r>
      </w:hyperlink>
      <w:r w:rsidR="005D75BE">
        <w:t>)  (</w:t>
      </w:r>
      <w:hyperlink w:anchor="p316" w:history="1">
        <w:r w:rsidR="005D75BE">
          <w:rPr>
            <w:rStyle w:val="Hyperlink"/>
          </w:rPr>
          <w:t>3.16</w:t>
        </w:r>
      </w:hyperlink>
      <w:r w:rsidR="005D75BE">
        <w:t>)  (</w:t>
      </w:r>
      <w:hyperlink w:anchor="p317" w:history="1">
        <w:r w:rsidR="005D75BE">
          <w:rPr>
            <w:rStyle w:val="Hyperlink"/>
          </w:rPr>
          <w:t>3.17</w:t>
        </w:r>
      </w:hyperlink>
      <w:r w:rsidR="005D75BE">
        <w:t>)</w:t>
      </w:r>
    </w:p>
    <w:p w:rsidR="005D75BE" w:rsidRDefault="005D75BE">
      <w:pPr>
        <w:jc w:val="both"/>
      </w:pPr>
    </w:p>
    <w:p w:rsidR="005D75BE" w:rsidRDefault="005D75BE">
      <w:pPr>
        <w:jc w:val="both"/>
      </w:pPr>
      <w:r>
        <w:t xml:space="preserve">O Auditor deverá conferir os cálculos constantes na folha de pagamento, observando as leis trabalhistas e a CONVENÇÃO COLETIVA DE TRABALHO  de cada categoria  e cada estabelecimento da empresa (matriz, filial, escritório). Normalmente, a Convenção Coletiva de Trabalho tem suas peculiaridades que interferem no cálculo na folha de pagamento. O Auditor deve atentar para as categorias estabelecidas em bases sindicais diferentes </w:t>
      </w:r>
      <w:r w:rsidR="001A06AE">
        <w:t>pois têm exigências distintas (</w:t>
      </w:r>
      <w:r>
        <w:t>Ex.: funcionário da matriz e da filial), bem como funcionários no mesmo estabelecimento mas com categorias diferenciadas.</w:t>
      </w:r>
    </w:p>
    <w:p w:rsidR="005D75BE" w:rsidRDefault="005D75BE">
      <w:pPr>
        <w:jc w:val="both"/>
      </w:pPr>
      <w:r>
        <w:t>Verificar o cálculo de:</w:t>
      </w:r>
    </w:p>
    <w:p w:rsidR="008E2F3C" w:rsidRDefault="00F732EA" w:rsidP="008E2F3C">
      <w:pPr>
        <w:jc w:val="both"/>
      </w:pPr>
      <w:r>
        <w:t xml:space="preserve">      </w:t>
      </w:r>
    </w:p>
    <w:p w:rsidR="00F732EA" w:rsidRDefault="00F732EA" w:rsidP="00F732EA">
      <w:pPr>
        <w:ind w:left="360" w:hanging="360"/>
        <w:jc w:val="both"/>
      </w:pPr>
      <w:r>
        <w:lastRenderedPageBreak/>
        <w:t>Exemplo: salário mensal R$ 1.100,00</w:t>
      </w:r>
    </w:p>
    <w:p w:rsidR="00F732EA" w:rsidRDefault="00F732EA" w:rsidP="00F732EA">
      <w:pPr>
        <w:ind w:left="360" w:hanging="360"/>
        <w:jc w:val="both"/>
      </w:pPr>
      <w:r>
        <w:t> </w:t>
      </w:r>
    </w:p>
    <w:p w:rsidR="00F732EA" w:rsidRPr="00F732EA" w:rsidRDefault="00F732EA" w:rsidP="00F732EA">
      <w:pPr>
        <w:ind w:firstLine="360"/>
        <w:rPr>
          <w:b/>
          <w:bCs/>
        </w:rPr>
      </w:pPr>
      <w:r w:rsidRPr="00F732EA">
        <w:rPr>
          <w:b/>
          <w:bCs/>
        </w:rPr>
        <w:t>-</w:t>
      </w:r>
      <w:r w:rsidR="008E2F3C">
        <w:rPr>
          <w:b/>
          <w:bCs/>
        </w:rPr>
        <w:t>b1) Ho</w:t>
      </w:r>
      <w:r w:rsidRPr="00F732EA">
        <w:rPr>
          <w:b/>
          <w:bCs/>
        </w:rPr>
        <w:t>ra extra com adicional de 50%</w:t>
      </w:r>
    </w:p>
    <w:p w:rsidR="00F732EA" w:rsidRDefault="00F732EA" w:rsidP="00F732EA">
      <w:pPr>
        <w:jc w:val="both"/>
      </w:pPr>
      <w:r>
        <w:t>      -44 horas semanais</w:t>
      </w:r>
    </w:p>
    <w:p w:rsidR="00F732EA" w:rsidRDefault="00F732EA" w:rsidP="00F732EA">
      <w:pPr>
        <w:jc w:val="both"/>
      </w:pPr>
      <w:r>
        <w:t>      =(salário base / 220) + 50%</w:t>
      </w:r>
    </w:p>
    <w:p w:rsidR="00F732EA" w:rsidRDefault="00F732EA" w:rsidP="00F732EA">
      <w:pPr>
        <w:jc w:val="both"/>
      </w:pPr>
      <w:r>
        <w:t>      =(1.100,00/ 220) + 50%</w:t>
      </w:r>
    </w:p>
    <w:p w:rsidR="00F732EA" w:rsidRDefault="00F732EA" w:rsidP="00F732EA">
      <w:pPr>
        <w:jc w:val="both"/>
      </w:pPr>
      <w:r>
        <w:t>      =5,00 + 2,50</w:t>
      </w:r>
    </w:p>
    <w:p w:rsidR="00F732EA" w:rsidRDefault="00F732EA" w:rsidP="00F732EA">
      <w:pPr>
        <w:jc w:val="both"/>
      </w:pPr>
      <w:r>
        <w:t>      = 7,50</w:t>
      </w:r>
    </w:p>
    <w:p w:rsidR="00F732EA" w:rsidRDefault="00F732EA" w:rsidP="00F732EA">
      <w:pPr>
        <w:jc w:val="both"/>
      </w:pPr>
      <w:r>
        <w:t> </w:t>
      </w:r>
    </w:p>
    <w:p w:rsidR="00F732EA" w:rsidRDefault="00F732EA" w:rsidP="00F732EA">
      <w:pPr>
        <w:ind w:left="720" w:hanging="360"/>
        <w:jc w:val="both"/>
      </w:pPr>
      <w:r w:rsidRPr="001E3F19">
        <w:rPr>
          <w:rFonts w:ascii="Symbol" w:hAnsi="Symbol" w:cs="Symbol"/>
        </w:rPr>
        <w:t></w:t>
      </w:r>
      <w:r w:rsidRPr="001E3F19">
        <w:rPr>
          <w:sz w:val="14"/>
          <w:szCs w:val="14"/>
        </w:rPr>
        <w:t xml:space="preserve">        </w:t>
      </w:r>
      <w:r>
        <w:t>Hora extra com adicional de 50%</w:t>
      </w:r>
    </w:p>
    <w:p w:rsidR="00F732EA" w:rsidRDefault="00F732EA" w:rsidP="00F732EA">
      <w:pPr>
        <w:jc w:val="both"/>
      </w:pPr>
      <w:r>
        <w:t>      -40 horas semanais*</w:t>
      </w:r>
    </w:p>
    <w:p w:rsidR="00F732EA" w:rsidRDefault="00F732EA" w:rsidP="00F732EA">
      <w:pPr>
        <w:jc w:val="both"/>
      </w:pPr>
      <w:r>
        <w:t xml:space="preserve">   </w:t>
      </w:r>
    </w:p>
    <w:p w:rsidR="00F732EA" w:rsidRDefault="00F732EA" w:rsidP="00F732EA">
      <w:pPr>
        <w:jc w:val="both"/>
      </w:pPr>
      <w:r>
        <w:t>      =(salário base / 200) + 50%</w:t>
      </w:r>
    </w:p>
    <w:p w:rsidR="00F732EA" w:rsidRDefault="00F732EA" w:rsidP="00F732EA">
      <w:pPr>
        <w:jc w:val="both"/>
      </w:pPr>
      <w:r>
        <w:t>      =(1.100,00/ 200) + 50%</w:t>
      </w:r>
    </w:p>
    <w:p w:rsidR="00F732EA" w:rsidRDefault="00F732EA" w:rsidP="00F732EA">
      <w:pPr>
        <w:jc w:val="both"/>
      </w:pPr>
      <w:r>
        <w:t>      =5,50+ 2,75</w:t>
      </w:r>
    </w:p>
    <w:p w:rsidR="00F732EA" w:rsidRDefault="00F732EA" w:rsidP="00F732EA">
      <w:pPr>
        <w:jc w:val="both"/>
      </w:pPr>
      <w:r>
        <w:t>      = 8,25</w:t>
      </w:r>
    </w:p>
    <w:p w:rsidR="00F732EA" w:rsidRDefault="00F732EA" w:rsidP="00F732EA">
      <w:pPr>
        <w:jc w:val="both"/>
      </w:pPr>
      <w:r>
        <w:t> </w:t>
      </w:r>
    </w:p>
    <w:p w:rsidR="00F732EA" w:rsidRDefault="00F732EA" w:rsidP="00F732EA">
      <w:pPr>
        <w:jc w:val="both"/>
      </w:pPr>
      <w:r>
        <w:t>    * Jornada de segunda a sexta de 08 horas diárias, quando não há  acordo de compensação das quatro horas do sábado, nota-se tal situação pelo contrato de trabalho</w:t>
      </w:r>
    </w:p>
    <w:p w:rsidR="00F732EA" w:rsidRDefault="00F732EA" w:rsidP="00F732EA">
      <w:pPr>
        <w:jc w:val="both"/>
      </w:pPr>
      <w:r>
        <w:t> </w:t>
      </w:r>
    </w:p>
    <w:p w:rsidR="00F732EA" w:rsidRDefault="00F732EA" w:rsidP="00F732EA">
      <w:pPr>
        <w:jc w:val="both"/>
      </w:pPr>
      <w:r>
        <w:t xml:space="preserve">     -36 horas semanais (telefonista, turno ininterrupto revezamento, enfermagem, </w:t>
      </w:r>
      <w:proofErr w:type="spellStart"/>
      <w:r>
        <w:t>etc</w:t>
      </w:r>
      <w:proofErr w:type="spellEnd"/>
      <w:r>
        <w:t>)</w:t>
      </w:r>
    </w:p>
    <w:p w:rsidR="00F732EA" w:rsidRDefault="00F732EA" w:rsidP="00F732EA">
      <w:pPr>
        <w:jc w:val="both"/>
      </w:pPr>
      <w:r>
        <w:t>      (salário base / 180) + 50%=</w:t>
      </w:r>
    </w:p>
    <w:p w:rsidR="00F732EA" w:rsidRDefault="00F732EA" w:rsidP="00F732EA">
      <w:pPr>
        <w:jc w:val="both"/>
      </w:pPr>
      <w:r>
        <w:t>     = (1.100,00 / 180)  + 50%</w:t>
      </w:r>
    </w:p>
    <w:p w:rsidR="00F732EA" w:rsidRDefault="00F732EA" w:rsidP="00F732EA">
      <w:pPr>
        <w:jc w:val="both"/>
      </w:pPr>
      <w:r>
        <w:t>     = 6,11 + 50%</w:t>
      </w:r>
    </w:p>
    <w:p w:rsidR="00F732EA" w:rsidRDefault="00F732EA" w:rsidP="00F732EA">
      <w:pPr>
        <w:jc w:val="both"/>
      </w:pPr>
      <w:r>
        <w:t>     = 6,11 + 3,06</w:t>
      </w:r>
    </w:p>
    <w:p w:rsidR="00F732EA" w:rsidRDefault="00F732EA" w:rsidP="00F732EA">
      <w:pPr>
        <w:jc w:val="both"/>
      </w:pPr>
      <w:r>
        <w:t>     = 9,17</w:t>
      </w:r>
    </w:p>
    <w:p w:rsidR="00F732EA" w:rsidRDefault="00F732EA" w:rsidP="00F732EA">
      <w:pPr>
        <w:jc w:val="both"/>
      </w:pPr>
      <w:r>
        <w:t> </w:t>
      </w:r>
    </w:p>
    <w:p w:rsidR="00F732EA" w:rsidRPr="00F732EA" w:rsidRDefault="00F732EA" w:rsidP="00F732EA">
      <w:pPr>
        <w:ind w:left="720" w:hanging="360"/>
        <w:jc w:val="both"/>
        <w:rPr>
          <w:b/>
          <w:bCs/>
        </w:rPr>
      </w:pPr>
      <w:r w:rsidRPr="008E2F3C">
        <w:rPr>
          <w:b/>
          <w:bCs/>
        </w:rPr>
        <w:t>-</w:t>
      </w:r>
      <w:r w:rsidR="008E2F3C" w:rsidRPr="008E2F3C">
        <w:rPr>
          <w:b/>
          <w:bCs/>
        </w:rPr>
        <w:t>  b2)</w:t>
      </w:r>
      <w:r w:rsidR="008E2F3C">
        <w:t xml:space="preserve"> </w:t>
      </w:r>
      <w:r w:rsidRPr="00F732EA">
        <w:rPr>
          <w:b/>
          <w:bCs/>
        </w:rPr>
        <w:t>Hora extra com adicional de 100% (domingos e feriados)</w:t>
      </w:r>
    </w:p>
    <w:p w:rsidR="00F732EA" w:rsidRDefault="00F732EA" w:rsidP="00F732EA">
      <w:pPr>
        <w:jc w:val="both"/>
      </w:pPr>
      <w:r>
        <w:t>      (salário base / 220) + 100%=</w:t>
      </w:r>
    </w:p>
    <w:p w:rsidR="00F732EA" w:rsidRDefault="00F732EA" w:rsidP="00F732EA">
      <w:pPr>
        <w:jc w:val="both"/>
      </w:pPr>
      <w:r>
        <w:t>      =(1.100,00/ 220) + 100%</w:t>
      </w:r>
    </w:p>
    <w:p w:rsidR="00F732EA" w:rsidRDefault="00F732EA" w:rsidP="00F732EA">
      <w:pPr>
        <w:jc w:val="both"/>
      </w:pPr>
      <w:r>
        <w:t>      =5,00 + 5,00</w:t>
      </w:r>
    </w:p>
    <w:p w:rsidR="00F732EA" w:rsidRDefault="00F732EA" w:rsidP="00F732EA">
      <w:pPr>
        <w:jc w:val="both"/>
      </w:pPr>
      <w:r>
        <w:t>      = 10,00</w:t>
      </w:r>
    </w:p>
    <w:p w:rsidR="00F732EA" w:rsidRDefault="00F732EA" w:rsidP="00F732EA">
      <w:pPr>
        <w:jc w:val="both"/>
      </w:pPr>
      <w:r>
        <w:t> </w:t>
      </w:r>
    </w:p>
    <w:p w:rsidR="00F732EA" w:rsidRDefault="00F732EA" w:rsidP="00F732EA">
      <w:pPr>
        <w:jc w:val="both"/>
      </w:pPr>
      <w:r>
        <w:t>      (salário base / 180) + 100%=</w:t>
      </w:r>
    </w:p>
    <w:p w:rsidR="00F732EA" w:rsidRDefault="00F732EA" w:rsidP="00F732EA">
      <w:pPr>
        <w:jc w:val="both"/>
      </w:pPr>
      <w:r>
        <w:t>      = (1.100,00 / 180)  +  100%</w:t>
      </w:r>
    </w:p>
    <w:p w:rsidR="00F732EA" w:rsidRDefault="00F732EA" w:rsidP="00F732EA">
      <w:pPr>
        <w:jc w:val="both"/>
      </w:pPr>
      <w:r>
        <w:t>     = 6,11 + 100%</w:t>
      </w:r>
    </w:p>
    <w:p w:rsidR="00F732EA" w:rsidRDefault="00F732EA" w:rsidP="00F732EA">
      <w:pPr>
        <w:jc w:val="both"/>
      </w:pPr>
      <w:r>
        <w:t>     = 6,11 +6,11</w:t>
      </w:r>
    </w:p>
    <w:p w:rsidR="00F732EA" w:rsidRDefault="00F732EA" w:rsidP="00F732EA">
      <w:pPr>
        <w:jc w:val="both"/>
      </w:pPr>
      <w:r>
        <w:t>     = 12,22</w:t>
      </w:r>
    </w:p>
    <w:p w:rsidR="00F732EA" w:rsidRDefault="00F732EA" w:rsidP="00F732EA">
      <w:pPr>
        <w:jc w:val="both"/>
      </w:pPr>
      <w:r>
        <w:t> </w:t>
      </w:r>
    </w:p>
    <w:p w:rsidR="00F732EA" w:rsidRPr="00F732EA" w:rsidRDefault="00F732EA" w:rsidP="00F732EA">
      <w:pPr>
        <w:ind w:left="720" w:hanging="360"/>
        <w:jc w:val="both"/>
        <w:rPr>
          <w:b/>
          <w:bCs/>
        </w:rPr>
      </w:pPr>
      <w:r w:rsidRPr="008E2F3C">
        <w:rPr>
          <w:b/>
          <w:bCs/>
        </w:rPr>
        <w:t>-</w:t>
      </w:r>
      <w:r w:rsidR="008E2F3C">
        <w:rPr>
          <w:b/>
          <w:bCs/>
        </w:rPr>
        <w:t>  </w:t>
      </w:r>
      <w:r w:rsidR="008E2F3C" w:rsidRPr="008E2F3C">
        <w:rPr>
          <w:b/>
          <w:bCs/>
        </w:rPr>
        <w:t>b3</w:t>
      </w:r>
      <w:r w:rsidR="008E2F3C">
        <w:rPr>
          <w:b/>
          <w:bCs/>
        </w:rPr>
        <w:t xml:space="preserve">) </w:t>
      </w:r>
      <w:r w:rsidRPr="00F732EA">
        <w:rPr>
          <w:b/>
          <w:bCs/>
        </w:rPr>
        <w:t xml:space="preserve">Hora extra insalubre </w:t>
      </w:r>
    </w:p>
    <w:p w:rsidR="00F732EA" w:rsidRDefault="00F732EA" w:rsidP="00F732EA">
      <w:pPr>
        <w:jc w:val="both"/>
      </w:pPr>
      <w:r>
        <w:t>      =(salário base + adicional insalubridade) / 220 + 50%=</w:t>
      </w:r>
    </w:p>
    <w:p w:rsidR="00F732EA" w:rsidRDefault="00F732EA" w:rsidP="00F732EA">
      <w:pPr>
        <w:jc w:val="both"/>
      </w:pPr>
      <w:r>
        <w:t>      (1.100,00 + 83,00)/220 + 50%</w:t>
      </w:r>
    </w:p>
    <w:p w:rsidR="00F732EA" w:rsidRDefault="00F732EA" w:rsidP="00F732EA">
      <w:pPr>
        <w:jc w:val="both"/>
      </w:pPr>
      <w:r>
        <w:t>      =1.183,00/220 + 50%</w:t>
      </w:r>
    </w:p>
    <w:p w:rsidR="00F732EA" w:rsidRDefault="00F732EA" w:rsidP="00F732EA">
      <w:pPr>
        <w:jc w:val="both"/>
      </w:pPr>
      <w:r>
        <w:t>      = 5,38 + 50%</w:t>
      </w:r>
    </w:p>
    <w:p w:rsidR="00F732EA" w:rsidRDefault="00F732EA" w:rsidP="00F732EA">
      <w:pPr>
        <w:jc w:val="both"/>
      </w:pPr>
      <w:r>
        <w:t>      =5,38 + 2,69</w:t>
      </w:r>
    </w:p>
    <w:p w:rsidR="00F732EA" w:rsidRDefault="00F732EA" w:rsidP="00F732EA">
      <w:pPr>
        <w:jc w:val="both"/>
      </w:pPr>
      <w:r>
        <w:t>      =8,07</w:t>
      </w:r>
    </w:p>
    <w:p w:rsidR="00F732EA" w:rsidRDefault="00F732EA" w:rsidP="00F732EA">
      <w:pPr>
        <w:jc w:val="both"/>
      </w:pPr>
      <w:r>
        <w:t> </w:t>
      </w:r>
    </w:p>
    <w:p w:rsidR="00F732EA" w:rsidRPr="00F732EA" w:rsidRDefault="00F732EA" w:rsidP="00F732EA">
      <w:pPr>
        <w:ind w:left="720" w:hanging="360"/>
        <w:jc w:val="both"/>
        <w:rPr>
          <w:b/>
          <w:bCs/>
        </w:rPr>
      </w:pPr>
      <w:r w:rsidRPr="008E2F3C">
        <w:rPr>
          <w:b/>
          <w:bCs/>
        </w:rPr>
        <w:lastRenderedPageBreak/>
        <w:t>  </w:t>
      </w:r>
      <w:r w:rsidR="008E2F3C">
        <w:rPr>
          <w:b/>
          <w:bCs/>
        </w:rPr>
        <w:t>-</w:t>
      </w:r>
      <w:r w:rsidRPr="008E2F3C">
        <w:rPr>
          <w:b/>
          <w:bCs/>
        </w:rPr>
        <w:t>  </w:t>
      </w:r>
      <w:r w:rsidR="008E2F3C">
        <w:rPr>
          <w:b/>
          <w:bCs/>
        </w:rPr>
        <w:t>b</w:t>
      </w:r>
      <w:r w:rsidR="008E2F3C" w:rsidRPr="008E2F3C">
        <w:rPr>
          <w:b/>
          <w:bCs/>
        </w:rPr>
        <w:t>4)</w:t>
      </w:r>
      <w:r w:rsidRPr="00F732EA">
        <w:rPr>
          <w:b/>
          <w:bCs/>
          <w:sz w:val="14"/>
          <w:szCs w:val="14"/>
        </w:rPr>
        <w:t xml:space="preserve">  </w:t>
      </w:r>
      <w:r w:rsidRPr="00F732EA">
        <w:rPr>
          <w:b/>
          <w:bCs/>
        </w:rPr>
        <w:t xml:space="preserve">Hora extra </w:t>
      </w:r>
      <w:proofErr w:type="spellStart"/>
      <w:r w:rsidRPr="00F732EA">
        <w:rPr>
          <w:b/>
          <w:bCs/>
        </w:rPr>
        <w:t>periculosa</w:t>
      </w:r>
      <w:proofErr w:type="spellEnd"/>
    </w:p>
    <w:p w:rsidR="00F732EA" w:rsidRDefault="00F732EA" w:rsidP="00F732EA">
      <w:pPr>
        <w:jc w:val="both"/>
      </w:pPr>
      <w:r>
        <w:t>      </w:t>
      </w:r>
    </w:p>
    <w:p w:rsidR="00F732EA" w:rsidRDefault="00F732EA" w:rsidP="00F732EA">
      <w:pPr>
        <w:jc w:val="both"/>
      </w:pPr>
      <w:r>
        <w:t>       (salário base + periculosidade) / 220 + 50%=</w:t>
      </w:r>
    </w:p>
    <w:p w:rsidR="00F732EA" w:rsidRDefault="00F732EA" w:rsidP="00F732EA">
      <w:pPr>
        <w:jc w:val="both"/>
      </w:pPr>
      <w:r>
        <w:t>     =(1.100,00 + 330,00)/220 + 50%</w:t>
      </w:r>
    </w:p>
    <w:p w:rsidR="00F732EA" w:rsidRDefault="00F732EA" w:rsidP="00F732EA">
      <w:pPr>
        <w:jc w:val="both"/>
      </w:pPr>
      <w:r>
        <w:t>     = 1.430,00/220 + 50%</w:t>
      </w:r>
    </w:p>
    <w:p w:rsidR="00F732EA" w:rsidRDefault="00F732EA" w:rsidP="00F732EA">
      <w:pPr>
        <w:jc w:val="both"/>
      </w:pPr>
      <w:r>
        <w:t>     = 6,50 + 50%</w:t>
      </w:r>
    </w:p>
    <w:p w:rsidR="00F732EA" w:rsidRDefault="00F732EA" w:rsidP="00F732EA">
      <w:pPr>
        <w:jc w:val="both"/>
      </w:pPr>
      <w:r>
        <w:t>     =6,50 + 3,25</w:t>
      </w:r>
    </w:p>
    <w:p w:rsidR="00F732EA" w:rsidRDefault="00F732EA" w:rsidP="00F732EA">
      <w:pPr>
        <w:jc w:val="both"/>
      </w:pPr>
      <w:r>
        <w:t>     =9,75</w:t>
      </w:r>
    </w:p>
    <w:p w:rsidR="00F732EA" w:rsidRDefault="00F732EA" w:rsidP="00F732EA">
      <w:pPr>
        <w:jc w:val="both"/>
      </w:pPr>
      <w:r>
        <w:t> </w:t>
      </w:r>
    </w:p>
    <w:p w:rsidR="00F732EA" w:rsidRPr="00F732EA" w:rsidRDefault="00F732EA" w:rsidP="00F732EA">
      <w:pPr>
        <w:ind w:left="720" w:hanging="360"/>
        <w:jc w:val="both"/>
        <w:rPr>
          <w:b/>
          <w:bCs/>
        </w:rPr>
      </w:pPr>
      <w:r w:rsidRPr="00F732EA">
        <w:rPr>
          <w:rFonts w:ascii="Symbol" w:hAnsi="Symbol" w:cs="Symbol"/>
          <w:b/>
          <w:bCs/>
        </w:rPr>
        <w:t></w:t>
      </w:r>
      <w:r w:rsidRPr="00F732EA">
        <w:rPr>
          <w:b/>
          <w:bCs/>
          <w:sz w:val="14"/>
          <w:szCs w:val="14"/>
        </w:rPr>
        <w:t>    </w:t>
      </w:r>
      <w:r w:rsidR="008E2F3C">
        <w:rPr>
          <w:b/>
          <w:bCs/>
        </w:rPr>
        <w:t>b5</w:t>
      </w:r>
      <w:r w:rsidR="008E2F3C" w:rsidRPr="008E2F3C">
        <w:rPr>
          <w:b/>
          <w:bCs/>
        </w:rPr>
        <w:t>)</w:t>
      </w:r>
      <w:r w:rsidR="008E2F3C" w:rsidRPr="00F732EA">
        <w:rPr>
          <w:b/>
          <w:bCs/>
          <w:sz w:val="14"/>
          <w:szCs w:val="14"/>
        </w:rPr>
        <w:t> </w:t>
      </w:r>
      <w:r w:rsidRPr="00F732EA">
        <w:rPr>
          <w:b/>
          <w:bCs/>
          <w:sz w:val="14"/>
          <w:szCs w:val="14"/>
        </w:rPr>
        <w:t xml:space="preserve">   </w:t>
      </w:r>
      <w:r w:rsidRPr="00F732EA">
        <w:rPr>
          <w:b/>
          <w:bCs/>
        </w:rPr>
        <w:t>Hora extra noturna</w:t>
      </w:r>
    </w:p>
    <w:p w:rsidR="00F732EA" w:rsidRDefault="00F732EA" w:rsidP="00F732EA">
      <w:pPr>
        <w:jc w:val="both"/>
      </w:pPr>
      <w:r>
        <w:t>      </w:t>
      </w:r>
    </w:p>
    <w:p w:rsidR="00F732EA" w:rsidRDefault="00F732EA" w:rsidP="00F732EA">
      <w:pPr>
        <w:jc w:val="both"/>
      </w:pPr>
      <w:r>
        <w:t>A Hora extra noturna é devida se o funcionário trabalhou em horário extraordinário das 22:00h  até as 05:00h do dia seguinte.</w:t>
      </w:r>
    </w:p>
    <w:p w:rsidR="00F732EA" w:rsidRDefault="00F732EA" w:rsidP="00F732EA">
      <w:pPr>
        <w:jc w:val="both"/>
      </w:pPr>
      <w:r>
        <w:t> </w:t>
      </w:r>
    </w:p>
    <w:p w:rsidR="00F732EA" w:rsidRDefault="00F732EA" w:rsidP="00F732EA">
      <w:pPr>
        <w:jc w:val="both"/>
      </w:pPr>
      <w:r>
        <w:t>     (salário base / 220 + adicional noturno20%) + 50% =</w:t>
      </w:r>
    </w:p>
    <w:p w:rsidR="00F732EA" w:rsidRDefault="00F732EA" w:rsidP="00F732EA">
      <w:pPr>
        <w:jc w:val="both"/>
      </w:pPr>
      <w:r>
        <w:t>     =(1.100/220 + 20%) + 50%</w:t>
      </w:r>
    </w:p>
    <w:p w:rsidR="00F732EA" w:rsidRDefault="00F732EA" w:rsidP="00F732EA">
      <w:pPr>
        <w:jc w:val="both"/>
      </w:pPr>
      <w:r>
        <w:t>     =(5,00 + 20%) + 50%</w:t>
      </w:r>
    </w:p>
    <w:p w:rsidR="00F732EA" w:rsidRDefault="00F732EA" w:rsidP="00F732EA">
      <w:pPr>
        <w:jc w:val="both"/>
      </w:pPr>
      <w:r>
        <w:t>     =(5,00 + 1,00) + 50%</w:t>
      </w:r>
    </w:p>
    <w:p w:rsidR="00F732EA" w:rsidRDefault="00F732EA" w:rsidP="00F732EA">
      <w:pPr>
        <w:jc w:val="both"/>
      </w:pPr>
      <w:r>
        <w:t>     = 6,00 + 50%</w:t>
      </w:r>
    </w:p>
    <w:p w:rsidR="00F732EA" w:rsidRDefault="00F732EA" w:rsidP="00F732EA">
      <w:pPr>
        <w:jc w:val="both"/>
      </w:pPr>
      <w:r>
        <w:t>     = 6,00 + 3,00</w:t>
      </w:r>
    </w:p>
    <w:p w:rsidR="00F732EA" w:rsidRDefault="00F732EA" w:rsidP="00F732EA">
      <w:pPr>
        <w:jc w:val="both"/>
      </w:pPr>
      <w:r>
        <w:t>     = 9.00</w:t>
      </w:r>
    </w:p>
    <w:p w:rsidR="00F732EA" w:rsidRDefault="00F732EA" w:rsidP="00F732EA">
      <w:pPr>
        <w:jc w:val="both"/>
      </w:pPr>
      <w:r>
        <w:t> </w:t>
      </w:r>
    </w:p>
    <w:p w:rsidR="00F732EA" w:rsidRPr="00F732EA" w:rsidRDefault="00F732EA" w:rsidP="00F732EA">
      <w:pPr>
        <w:ind w:left="720" w:hanging="360"/>
        <w:jc w:val="both"/>
        <w:rPr>
          <w:b/>
          <w:bCs/>
        </w:rPr>
      </w:pPr>
      <w:r w:rsidRPr="00F732EA">
        <w:rPr>
          <w:b/>
          <w:bCs/>
          <w:sz w:val="14"/>
          <w:szCs w:val="14"/>
        </w:rPr>
        <w:t>    </w:t>
      </w:r>
      <w:r w:rsidR="008E2F3C" w:rsidRPr="008E2F3C">
        <w:rPr>
          <w:b/>
          <w:bCs/>
        </w:rPr>
        <w:t> </w:t>
      </w:r>
      <w:r w:rsidR="008E2F3C">
        <w:rPr>
          <w:b/>
          <w:bCs/>
        </w:rPr>
        <w:t xml:space="preserve">- </w:t>
      </w:r>
      <w:r w:rsidR="008E2F3C" w:rsidRPr="008E2F3C">
        <w:rPr>
          <w:b/>
          <w:bCs/>
        </w:rPr>
        <w:t> </w:t>
      </w:r>
      <w:r w:rsidR="008E2F3C">
        <w:rPr>
          <w:b/>
          <w:bCs/>
        </w:rPr>
        <w:t>b6</w:t>
      </w:r>
      <w:r w:rsidR="008E2F3C" w:rsidRPr="008E2F3C">
        <w:rPr>
          <w:b/>
          <w:bCs/>
        </w:rPr>
        <w:t>)</w:t>
      </w:r>
      <w:r w:rsidR="008E2F3C" w:rsidRPr="00F732EA">
        <w:rPr>
          <w:b/>
          <w:bCs/>
          <w:sz w:val="14"/>
          <w:szCs w:val="14"/>
        </w:rPr>
        <w:t> </w:t>
      </w:r>
      <w:r w:rsidRPr="00F732EA">
        <w:rPr>
          <w:b/>
          <w:bCs/>
          <w:sz w:val="14"/>
          <w:szCs w:val="14"/>
        </w:rPr>
        <w:t xml:space="preserve">  </w:t>
      </w:r>
      <w:r w:rsidRPr="00F732EA">
        <w:rPr>
          <w:b/>
          <w:bCs/>
        </w:rPr>
        <w:t xml:space="preserve">Hora extra </w:t>
      </w:r>
      <w:proofErr w:type="spellStart"/>
      <w:r w:rsidRPr="00F732EA">
        <w:rPr>
          <w:b/>
          <w:bCs/>
        </w:rPr>
        <w:t>periculosa</w:t>
      </w:r>
      <w:proofErr w:type="spellEnd"/>
      <w:r w:rsidRPr="00F732EA">
        <w:rPr>
          <w:b/>
          <w:bCs/>
        </w:rPr>
        <w:t xml:space="preserve"> e noturna com adicional de 50%</w:t>
      </w:r>
    </w:p>
    <w:p w:rsidR="00F732EA" w:rsidRDefault="00F732EA" w:rsidP="00F732EA">
      <w:pPr>
        <w:jc w:val="both"/>
      </w:pPr>
      <w:r>
        <w:t>      </w:t>
      </w:r>
    </w:p>
    <w:p w:rsidR="00F732EA" w:rsidRDefault="00F732EA" w:rsidP="00F732EA">
      <w:pPr>
        <w:jc w:val="both"/>
      </w:pPr>
      <w:r>
        <w:t>     [(salário base + periculosidade) / 220 + adicional noturno20%] + 50%=</w:t>
      </w:r>
    </w:p>
    <w:p w:rsidR="00F732EA" w:rsidRDefault="00F732EA" w:rsidP="00F732EA">
      <w:pPr>
        <w:jc w:val="both"/>
      </w:pPr>
      <w:r>
        <w:t>     = [(1.100,00 + 330,00)/220 + 20%] + 50%</w:t>
      </w:r>
    </w:p>
    <w:p w:rsidR="00F732EA" w:rsidRDefault="00F732EA" w:rsidP="00F732EA">
      <w:pPr>
        <w:jc w:val="both"/>
      </w:pPr>
      <w:r>
        <w:t>     = [1.430,00/220 + 20%] + 50%</w:t>
      </w:r>
    </w:p>
    <w:p w:rsidR="00F732EA" w:rsidRDefault="00F732EA" w:rsidP="00F732EA">
      <w:pPr>
        <w:jc w:val="both"/>
      </w:pPr>
      <w:r>
        <w:t>     = [6,50 + 20%] + 50%</w:t>
      </w:r>
    </w:p>
    <w:p w:rsidR="00F732EA" w:rsidRDefault="00F732EA" w:rsidP="00F732EA">
      <w:pPr>
        <w:jc w:val="both"/>
      </w:pPr>
      <w:r>
        <w:t>     = [6,50 + 1,30]+ 50%</w:t>
      </w:r>
    </w:p>
    <w:p w:rsidR="00F732EA" w:rsidRDefault="00F732EA" w:rsidP="00F732EA">
      <w:pPr>
        <w:jc w:val="both"/>
      </w:pPr>
      <w:r>
        <w:t>     =7,80 + 50%</w:t>
      </w:r>
    </w:p>
    <w:p w:rsidR="00F732EA" w:rsidRDefault="00F732EA" w:rsidP="00F732EA">
      <w:pPr>
        <w:jc w:val="both"/>
      </w:pPr>
      <w:r>
        <w:t>     = 7,80 + 3,90</w:t>
      </w:r>
    </w:p>
    <w:p w:rsidR="00F732EA" w:rsidRDefault="00F732EA" w:rsidP="00F732EA">
      <w:pPr>
        <w:jc w:val="both"/>
      </w:pPr>
      <w:r>
        <w:t>     = 11,70</w:t>
      </w:r>
    </w:p>
    <w:p w:rsidR="00F732EA" w:rsidRDefault="00F732EA" w:rsidP="00F732EA">
      <w:pPr>
        <w:jc w:val="both"/>
      </w:pPr>
      <w:r>
        <w:t xml:space="preserve">   </w:t>
      </w:r>
    </w:p>
    <w:p w:rsidR="00F732EA" w:rsidRDefault="00F732EA" w:rsidP="00F732EA">
      <w:pPr>
        <w:jc w:val="both"/>
      </w:pPr>
      <w:r>
        <w:t>  Ou   simplificando:</w:t>
      </w:r>
    </w:p>
    <w:p w:rsidR="00F732EA" w:rsidRDefault="00F732EA" w:rsidP="00F732EA">
      <w:pPr>
        <w:jc w:val="both"/>
      </w:pPr>
      <w:r>
        <w:t xml:space="preserve">     =valor da hora extra </w:t>
      </w:r>
      <w:proofErr w:type="spellStart"/>
      <w:r>
        <w:t>periculosa</w:t>
      </w:r>
      <w:proofErr w:type="spellEnd"/>
      <w:r>
        <w:t xml:space="preserve"> acima + 20%</w:t>
      </w:r>
    </w:p>
    <w:p w:rsidR="00F732EA" w:rsidRDefault="00F732EA" w:rsidP="00F732EA">
      <w:pPr>
        <w:jc w:val="both"/>
      </w:pPr>
      <w:r>
        <w:t>     =9,75 + 20%</w:t>
      </w:r>
    </w:p>
    <w:p w:rsidR="00F732EA" w:rsidRDefault="00F732EA" w:rsidP="00F732EA">
      <w:pPr>
        <w:jc w:val="both"/>
      </w:pPr>
      <w:r>
        <w:t>     = 9,75 + 1,95</w:t>
      </w:r>
    </w:p>
    <w:p w:rsidR="00F732EA" w:rsidRDefault="00F732EA" w:rsidP="00F732EA">
      <w:pPr>
        <w:jc w:val="both"/>
      </w:pPr>
      <w:r>
        <w:t>     =  11,70</w:t>
      </w:r>
    </w:p>
    <w:p w:rsidR="00F732EA" w:rsidRDefault="00F732EA" w:rsidP="00F732EA">
      <w:pPr>
        <w:jc w:val="both"/>
      </w:pPr>
      <w:r>
        <w:t> </w:t>
      </w:r>
    </w:p>
    <w:p w:rsidR="00F732EA" w:rsidRPr="00F732EA" w:rsidRDefault="00F732EA" w:rsidP="00F732EA">
      <w:pPr>
        <w:ind w:left="720" w:hanging="360"/>
        <w:jc w:val="both"/>
        <w:rPr>
          <w:b/>
          <w:bCs/>
        </w:rPr>
      </w:pPr>
      <w:r w:rsidRPr="00F732EA">
        <w:rPr>
          <w:rFonts w:ascii="Symbol" w:hAnsi="Symbol" w:cs="Symbol"/>
          <w:b/>
          <w:bCs/>
        </w:rPr>
        <w:t></w:t>
      </w:r>
      <w:r w:rsidR="008E2F3C" w:rsidRPr="008E2F3C">
        <w:rPr>
          <w:b/>
          <w:bCs/>
        </w:rPr>
        <w:t xml:space="preserve">   </w:t>
      </w:r>
      <w:r w:rsidR="008E2F3C">
        <w:rPr>
          <w:b/>
          <w:bCs/>
        </w:rPr>
        <w:t>b7</w:t>
      </w:r>
      <w:r w:rsidR="008E2F3C" w:rsidRPr="008E2F3C">
        <w:rPr>
          <w:b/>
          <w:bCs/>
        </w:rPr>
        <w:t>)</w:t>
      </w:r>
      <w:r w:rsidR="008E2F3C" w:rsidRPr="00F732EA">
        <w:rPr>
          <w:b/>
          <w:bCs/>
          <w:sz w:val="14"/>
          <w:szCs w:val="14"/>
        </w:rPr>
        <w:t> </w:t>
      </w:r>
      <w:r w:rsidR="008E2F3C">
        <w:rPr>
          <w:b/>
          <w:bCs/>
          <w:sz w:val="14"/>
          <w:szCs w:val="14"/>
        </w:rPr>
        <w:t>   </w:t>
      </w:r>
      <w:r w:rsidRPr="00F732EA">
        <w:rPr>
          <w:b/>
          <w:bCs/>
          <w:sz w:val="14"/>
          <w:szCs w:val="14"/>
        </w:rPr>
        <w:t xml:space="preserve"> </w:t>
      </w:r>
      <w:r w:rsidRPr="00F732EA">
        <w:rPr>
          <w:b/>
          <w:bCs/>
        </w:rPr>
        <w:t xml:space="preserve">DSR horas extras </w:t>
      </w:r>
    </w:p>
    <w:p w:rsidR="00F732EA" w:rsidRDefault="00F732EA" w:rsidP="00F732EA">
      <w:pPr>
        <w:jc w:val="both"/>
      </w:pPr>
      <w:r>
        <w:t>      (</w:t>
      </w:r>
      <w:r w:rsidRPr="001E3F19">
        <w:rPr>
          <w:u w:val="single"/>
        </w:rPr>
        <w:t>valor HE 50% + valor HE 100%</w:t>
      </w:r>
      <w:r>
        <w:t>) x (nº. de domingos+ feriados no mês)</w:t>
      </w:r>
    </w:p>
    <w:p w:rsidR="00F732EA" w:rsidRDefault="00F732EA" w:rsidP="00F732EA">
      <w:pPr>
        <w:jc w:val="both"/>
      </w:pPr>
      <w:r>
        <w:t>      nº. de dias úteis (incluir o sábado)</w:t>
      </w:r>
    </w:p>
    <w:p w:rsidR="00F27F85" w:rsidRDefault="00F732EA" w:rsidP="00F732EA">
      <w:pPr>
        <w:jc w:val="both"/>
        <w:rPr>
          <w:i/>
          <w:iCs/>
        </w:rPr>
      </w:pPr>
      <w:r>
        <w:t xml:space="preserve">    </w:t>
      </w:r>
      <w:r w:rsidR="00F27F85">
        <w:rPr>
          <w:i/>
          <w:iCs/>
        </w:rPr>
        <w:t>  </w:t>
      </w:r>
    </w:p>
    <w:p w:rsidR="00F732EA" w:rsidRDefault="00F27F85" w:rsidP="00F732EA">
      <w:pPr>
        <w:jc w:val="both"/>
      </w:pPr>
      <w:r>
        <w:rPr>
          <w:i/>
          <w:iCs/>
        </w:rPr>
        <w:t>*</w:t>
      </w:r>
      <w:r w:rsidR="00F732EA" w:rsidRPr="001E3F19">
        <w:rPr>
          <w:i/>
          <w:iCs/>
        </w:rPr>
        <w:t xml:space="preserve">Mês Maio/2006 -31 dias = 26 dias úteis e 5 domingos/feriados </w:t>
      </w:r>
    </w:p>
    <w:p w:rsidR="00F732EA" w:rsidRDefault="00F732EA" w:rsidP="00F732EA">
      <w:pPr>
        <w:jc w:val="both"/>
      </w:pPr>
      <w:r>
        <w:t>*sábado é considerado dia útil, exceto quando o contrato estabelecer 40 horas semanais de segunda a sexta</w:t>
      </w:r>
    </w:p>
    <w:p w:rsidR="00F732EA" w:rsidRDefault="00F732EA" w:rsidP="00F732EA">
      <w:pPr>
        <w:jc w:val="both"/>
      </w:pPr>
      <w:r>
        <w:lastRenderedPageBreak/>
        <w:t xml:space="preserve">          </w:t>
      </w:r>
    </w:p>
    <w:p w:rsidR="00F732EA" w:rsidRPr="001E3F19" w:rsidRDefault="00F732EA" w:rsidP="00F732EA">
      <w:pPr>
        <w:jc w:val="both"/>
        <w:rPr>
          <w:lang w:val="en-US"/>
        </w:rPr>
      </w:pPr>
      <w:r w:rsidRPr="00F732EA">
        <w:t xml:space="preserve">        </w:t>
      </w:r>
      <w:proofErr w:type="spellStart"/>
      <w:r w:rsidRPr="001E3F19">
        <w:rPr>
          <w:lang w:val="en-US"/>
        </w:rPr>
        <w:t>Exemplo</w:t>
      </w:r>
      <w:proofErr w:type="spellEnd"/>
      <w:r w:rsidRPr="001E3F19">
        <w:rPr>
          <w:lang w:val="en-US"/>
        </w:rPr>
        <w:t>:</w:t>
      </w:r>
    </w:p>
    <w:p w:rsidR="00F732EA" w:rsidRPr="001E3F19" w:rsidRDefault="00F732EA" w:rsidP="00F732EA">
      <w:pPr>
        <w:jc w:val="both"/>
        <w:rPr>
          <w:lang w:val="en-US"/>
        </w:rPr>
      </w:pPr>
      <w:r w:rsidRPr="001E3F19">
        <w:rPr>
          <w:lang w:val="en-US"/>
        </w:rPr>
        <w:t xml:space="preserve">        10 HE 50% = 7,50 x 10= 75,00     </w:t>
      </w:r>
    </w:p>
    <w:p w:rsidR="00F732EA" w:rsidRPr="001E3F19" w:rsidRDefault="00F732EA" w:rsidP="00F732EA">
      <w:pPr>
        <w:jc w:val="both"/>
        <w:rPr>
          <w:lang w:val="en-US"/>
        </w:rPr>
      </w:pPr>
      <w:r w:rsidRPr="001E3F19">
        <w:rPr>
          <w:lang w:val="en-US"/>
        </w:rPr>
        <w:t>        10 HE 100%= 12,22 x 10 = 122,20</w:t>
      </w:r>
    </w:p>
    <w:p w:rsidR="00F732EA" w:rsidRPr="001E3F19" w:rsidRDefault="00F732EA" w:rsidP="00F732EA">
      <w:pPr>
        <w:jc w:val="both"/>
        <w:rPr>
          <w:lang w:val="en-US"/>
        </w:rPr>
      </w:pPr>
      <w:r w:rsidRPr="001E3F19">
        <w:rPr>
          <w:lang w:val="en-US"/>
        </w:rPr>
        <w:t xml:space="preserve">        </w:t>
      </w:r>
    </w:p>
    <w:p w:rsidR="00F732EA" w:rsidRDefault="00F732EA" w:rsidP="00F732EA">
      <w:pPr>
        <w:jc w:val="both"/>
      </w:pPr>
      <w:r w:rsidRPr="001E3F19">
        <w:rPr>
          <w:lang w:val="en-US"/>
        </w:rPr>
        <w:t xml:space="preserve">        </w:t>
      </w:r>
      <w:r>
        <w:t>DSR =</w:t>
      </w:r>
      <w:r w:rsidRPr="001E3F19">
        <w:rPr>
          <w:u w:val="single"/>
        </w:rPr>
        <w:t xml:space="preserve"> (75,00 + 122,20)</w:t>
      </w:r>
      <w:r>
        <w:t>  x 5</w:t>
      </w:r>
    </w:p>
    <w:p w:rsidR="00F732EA" w:rsidRDefault="00F732EA" w:rsidP="00F732EA">
      <w:pPr>
        <w:jc w:val="both"/>
      </w:pPr>
      <w:r>
        <w:t>                             26</w:t>
      </w:r>
    </w:p>
    <w:p w:rsidR="00F732EA" w:rsidRDefault="00F732EA" w:rsidP="00F732EA">
      <w:pPr>
        <w:jc w:val="both"/>
      </w:pPr>
      <w:r>
        <w:t xml:space="preserve">        DSR  = </w:t>
      </w:r>
      <w:r w:rsidRPr="001E3F19">
        <w:rPr>
          <w:u w:val="single"/>
        </w:rPr>
        <w:t>197,20</w:t>
      </w:r>
      <w:r>
        <w:t>   x  5</w:t>
      </w:r>
    </w:p>
    <w:p w:rsidR="00F732EA" w:rsidRDefault="00F732EA" w:rsidP="00F732EA">
      <w:pPr>
        <w:jc w:val="both"/>
      </w:pPr>
      <w:r>
        <w:t>                       26</w:t>
      </w:r>
    </w:p>
    <w:p w:rsidR="00F732EA" w:rsidRDefault="00F732EA" w:rsidP="00F732EA">
      <w:pPr>
        <w:jc w:val="both"/>
      </w:pPr>
      <w:r>
        <w:t>        DSR = 7,58 x 5</w:t>
      </w:r>
    </w:p>
    <w:p w:rsidR="00F732EA" w:rsidRDefault="00F732EA" w:rsidP="00F732EA">
      <w:pPr>
        <w:jc w:val="both"/>
      </w:pPr>
      <w:r>
        <w:t>        DSR =  37,90</w:t>
      </w:r>
    </w:p>
    <w:p w:rsidR="00F732EA" w:rsidRDefault="00F732EA" w:rsidP="00F732EA">
      <w:pPr>
        <w:jc w:val="both"/>
      </w:pPr>
      <w:r>
        <w:t> </w:t>
      </w:r>
    </w:p>
    <w:p w:rsidR="00F732EA" w:rsidRPr="00F732EA" w:rsidRDefault="00F732EA" w:rsidP="00F732EA">
      <w:pPr>
        <w:ind w:left="720" w:hanging="360"/>
        <w:jc w:val="both"/>
        <w:rPr>
          <w:b/>
          <w:bCs/>
        </w:rPr>
      </w:pPr>
      <w:r w:rsidRPr="00F732EA">
        <w:rPr>
          <w:rFonts w:ascii="Symbol" w:hAnsi="Symbol" w:cs="Symbol"/>
          <w:b/>
          <w:bCs/>
        </w:rPr>
        <w:t></w:t>
      </w:r>
      <w:r w:rsidRPr="00F732EA">
        <w:rPr>
          <w:b/>
          <w:bCs/>
          <w:sz w:val="14"/>
          <w:szCs w:val="14"/>
        </w:rPr>
        <w:t>  </w:t>
      </w:r>
      <w:r w:rsidR="007B526C" w:rsidRPr="008E2F3C">
        <w:rPr>
          <w:b/>
          <w:bCs/>
        </w:rPr>
        <w:t>  </w:t>
      </w:r>
      <w:r w:rsidR="007B526C">
        <w:rPr>
          <w:b/>
          <w:bCs/>
        </w:rPr>
        <w:t>b8</w:t>
      </w:r>
      <w:r w:rsidR="007B526C" w:rsidRPr="008E2F3C">
        <w:rPr>
          <w:b/>
          <w:bCs/>
        </w:rPr>
        <w:t>)</w:t>
      </w:r>
      <w:r w:rsidR="007B526C" w:rsidRPr="00F732EA">
        <w:rPr>
          <w:b/>
          <w:bCs/>
          <w:sz w:val="14"/>
          <w:szCs w:val="14"/>
        </w:rPr>
        <w:t> </w:t>
      </w:r>
      <w:r w:rsidRPr="00F732EA">
        <w:rPr>
          <w:b/>
          <w:bCs/>
          <w:sz w:val="14"/>
          <w:szCs w:val="14"/>
        </w:rPr>
        <w:t xml:space="preserve">      </w:t>
      </w:r>
      <w:r w:rsidRPr="00F732EA">
        <w:rPr>
          <w:b/>
          <w:bCs/>
        </w:rPr>
        <w:t xml:space="preserve">DSR comissões </w:t>
      </w:r>
    </w:p>
    <w:p w:rsidR="00F732EA" w:rsidRDefault="00F732EA" w:rsidP="00F732EA">
      <w:pPr>
        <w:jc w:val="both"/>
      </w:pPr>
      <w:r>
        <w:t>      (</w:t>
      </w:r>
      <w:r w:rsidRPr="001E3F19">
        <w:rPr>
          <w:u w:val="single"/>
        </w:rPr>
        <w:t>valor das comissões pagas no mês</w:t>
      </w:r>
      <w:r>
        <w:t>) x (nº. de domingos+ feriados no mês)</w:t>
      </w:r>
    </w:p>
    <w:p w:rsidR="00F732EA" w:rsidRDefault="00F732EA" w:rsidP="00F732EA">
      <w:pPr>
        <w:jc w:val="both"/>
      </w:pPr>
      <w:r>
        <w:t>      nº. de dias úteis (incluir o sábado)</w:t>
      </w:r>
    </w:p>
    <w:p w:rsidR="00F732EA" w:rsidRDefault="00F732EA" w:rsidP="00F732EA">
      <w:pPr>
        <w:jc w:val="both"/>
      </w:pPr>
      <w:r w:rsidRPr="001E3F19">
        <w:rPr>
          <w:i/>
          <w:iCs/>
        </w:rPr>
        <w:t xml:space="preserve">       *Mês Maio/2006 -31 dias = 26 dias úteis e 5 domingos/feriados </w:t>
      </w:r>
    </w:p>
    <w:p w:rsidR="00F732EA" w:rsidRDefault="00F732EA" w:rsidP="00F732EA">
      <w:pPr>
        <w:jc w:val="both"/>
      </w:pPr>
      <w:r>
        <w:t>        *sábado é considerado dia útil, exceto quando o contrato estabelecer 40 horas semanais de segunda a sexta</w:t>
      </w:r>
    </w:p>
    <w:p w:rsidR="00F732EA" w:rsidRDefault="00F732EA" w:rsidP="00F732EA">
      <w:pPr>
        <w:jc w:val="both"/>
      </w:pPr>
      <w:r>
        <w:t> </w:t>
      </w:r>
    </w:p>
    <w:p w:rsidR="00F732EA" w:rsidRDefault="00F732EA" w:rsidP="00F732EA">
      <w:pPr>
        <w:jc w:val="both"/>
      </w:pPr>
      <w:r>
        <w:t>        Exemplo:</w:t>
      </w:r>
    </w:p>
    <w:p w:rsidR="00F732EA" w:rsidRDefault="00F732EA" w:rsidP="00F732EA">
      <w:pPr>
        <w:jc w:val="both"/>
      </w:pPr>
      <w:r>
        <w:t>        Comissões no mês maio/2006: 1.477,00</w:t>
      </w:r>
    </w:p>
    <w:p w:rsidR="00F732EA" w:rsidRDefault="00F732EA" w:rsidP="00F732EA">
      <w:pPr>
        <w:jc w:val="both"/>
      </w:pPr>
      <w:r>
        <w:t xml:space="preserve">        </w:t>
      </w:r>
    </w:p>
    <w:p w:rsidR="00F732EA" w:rsidRDefault="00F732EA" w:rsidP="00F732EA">
      <w:pPr>
        <w:jc w:val="both"/>
      </w:pPr>
      <w:r>
        <w:t>        DSR =</w:t>
      </w:r>
      <w:r w:rsidRPr="001E3F19">
        <w:rPr>
          <w:u w:val="single"/>
        </w:rPr>
        <w:t xml:space="preserve"> 1.477,00</w:t>
      </w:r>
      <w:r>
        <w:t>  x 5</w:t>
      </w:r>
    </w:p>
    <w:p w:rsidR="00F732EA" w:rsidRDefault="00F732EA" w:rsidP="00F732EA">
      <w:pPr>
        <w:jc w:val="both"/>
      </w:pPr>
      <w:r>
        <w:t>                         26</w:t>
      </w:r>
    </w:p>
    <w:p w:rsidR="00F732EA" w:rsidRDefault="00F732EA" w:rsidP="00F732EA">
      <w:pPr>
        <w:jc w:val="both"/>
      </w:pPr>
      <w:r>
        <w:t>        DSR = 56,80 x 5</w:t>
      </w:r>
    </w:p>
    <w:p w:rsidR="00F732EA" w:rsidRDefault="00F732EA" w:rsidP="00F732EA">
      <w:pPr>
        <w:jc w:val="both"/>
      </w:pPr>
      <w:r>
        <w:t>        DSR =  284,00</w:t>
      </w:r>
    </w:p>
    <w:p w:rsidR="00F732EA" w:rsidRDefault="00F732EA" w:rsidP="00F732EA">
      <w:pPr>
        <w:jc w:val="both"/>
      </w:pPr>
      <w:r>
        <w:t> </w:t>
      </w:r>
    </w:p>
    <w:p w:rsidR="00F732EA" w:rsidRPr="00F732EA" w:rsidRDefault="00F732EA" w:rsidP="00F732EA">
      <w:pPr>
        <w:ind w:left="720" w:hanging="360"/>
        <w:jc w:val="both"/>
        <w:rPr>
          <w:b/>
          <w:bCs/>
        </w:rPr>
      </w:pPr>
      <w:r w:rsidRPr="00F732EA">
        <w:rPr>
          <w:rFonts w:ascii="Symbol" w:hAnsi="Symbol" w:cs="Symbol"/>
          <w:b/>
          <w:bCs/>
        </w:rPr>
        <w:t></w:t>
      </w:r>
      <w:r w:rsidRPr="00F732EA">
        <w:rPr>
          <w:b/>
          <w:bCs/>
          <w:sz w:val="14"/>
          <w:szCs w:val="14"/>
        </w:rPr>
        <w:t>  </w:t>
      </w:r>
      <w:r w:rsidR="00747C08" w:rsidRPr="008E2F3C">
        <w:rPr>
          <w:b/>
          <w:bCs/>
        </w:rPr>
        <w:t>  </w:t>
      </w:r>
      <w:r w:rsidR="00747C08">
        <w:rPr>
          <w:b/>
          <w:bCs/>
        </w:rPr>
        <w:t>b9</w:t>
      </w:r>
      <w:r w:rsidR="00747C08" w:rsidRPr="008E2F3C">
        <w:rPr>
          <w:b/>
          <w:bCs/>
        </w:rPr>
        <w:t>)</w:t>
      </w:r>
      <w:r w:rsidR="00747C08" w:rsidRPr="00F732EA">
        <w:rPr>
          <w:b/>
          <w:bCs/>
          <w:sz w:val="14"/>
          <w:szCs w:val="14"/>
        </w:rPr>
        <w:t> </w:t>
      </w:r>
      <w:r w:rsidRPr="00F732EA">
        <w:rPr>
          <w:b/>
          <w:bCs/>
          <w:sz w:val="14"/>
          <w:szCs w:val="14"/>
        </w:rPr>
        <w:t xml:space="preserve">      </w:t>
      </w:r>
      <w:r w:rsidRPr="00F732EA">
        <w:rPr>
          <w:b/>
          <w:bCs/>
        </w:rPr>
        <w:t xml:space="preserve">DSR adicional noturno  </w:t>
      </w:r>
    </w:p>
    <w:p w:rsidR="00F732EA" w:rsidRDefault="00F732EA" w:rsidP="00F732EA">
      <w:pPr>
        <w:jc w:val="both"/>
      </w:pPr>
      <w:r>
        <w:t>      (</w:t>
      </w:r>
      <w:r w:rsidRPr="001E3F19">
        <w:rPr>
          <w:u w:val="single"/>
        </w:rPr>
        <w:t>valor Adicional Noturno no mês</w:t>
      </w:r>
      <w:r>
        <w:t>) x (nº. de domingos+ feriados no mês)</w:t>
      </w:r>
    </w:p>
    <w:p w:rsidR="00F732EA" w:rsidRDefault="00F732EA" w:rsidP="00F732EA">
      <w:pPr>
        <w:jc w:val="both"/>
      </w:pPr>
      <w:r>
        <w:t>      nº. de dias úteis (incluir o sábado)</w:t>
      </w:r>
    </w:p>
    <w:p w:rsidR="00F732EA" w:rsidRDefault="00F732EA" w:rsidP="00F732EA">
      <w:pPr>
        <w:jc w:val="both"/>
      </w:pPr>
      <w:r>
        <w:t> </w:t>
      </w:r>
    </w:p>
    <w:p w:rsidR="00F732EA" w:rsidRDefault="00F732EA" w:rsidP="00F732EA">
      <w:pPr>
        <w:jc w:val="both"/>
      </w:pPr>
      <w:r w:rsidRPr="001E3F19">
        <w:rPr>
          <w:i/>
          <w:iCs/>
        </w:rPr>
        <w:t xml:space="preserve">        *Mês Maio/2006 -31 dias = 26 dias úteis e 5 domingos/feriados </w:t>
      </w:r>
    </w:p>
    <w:p w:rsidR="00F732EA" w:rsidRDefault="00F732EA" w:rsidP="00F732EA">
      <w:pPr>
        <w:jc w:val="both"/>
      </w:pPr>
      <w:r>
        <w:t>        *sábado é considerado dia útil, exceto quando o contrato estabelecer 40 horas semanais de segunda a sexta</w:t>
      </w:r>
    </w:p>
    <w:p w:rsidR="00F732EA" w:rsidRDefault="00F732EA" w:rsidP="00F732EA">
      <w:pPr>
        <w:jc w:val="both"/>
      </w:pPr>
      <w:r>
        <w:t> </w:t>
      </w:r>
    </w:p>
    <w:p w:rsidR="00F732EA" w:rsidRDefault="00F732EA" w:rsidP="00F732EA">
      <w:pPr>
        <w:jc w:val="both"/>
      </w:pPr>
      <w:r>
        <w:t>Exemplo:</w:t>
      </w:r>
    </w:p>
    <w:p w:rsidR="00F27F85" w:rsidRDefault="00F27F85" w:rsidP="00F732EA">
      <w:pPr>
        <w:jc w:val="both"/>
      </w:pPr>
    </w:p>
    <w:p w:rsidR="00F732EA" w:rsidRDefault="00F732EA" w:rsidP="00F732EA">
      <w:pPr>
        <w:jc w:val="both"/>
      </w:pPr>
      <w:r>
        <w:t xml:space="preserve">Adicional noturno no mês maio/2006  R$62,00, em que o funcionário trabalhou apenas 62 horas no mês no horário noturno.        </w:t>
      </w:r>
    </w:p>
    <w:p w:rsidR="00F732EA" w:rsidRDefault="00F732EA" w:rsidP="00F732EA">
      <w:pPr>
        <w:jc w:val="both"/>
      </w:pPr>
      <w:r>
        <w:t>        DSR =</w:t>
      </w:r>
      <w:r w:rsidRPr="001E3F19">
        <w:rPr>
          <w:u w:val="single"/>
        </w:rPr>
        <w:t xml:space="preserve"> 62,00</w:t>
      </w:r>
      <w:r>
        <w:t>  x 5</w:t>
      </w:r>
    </w:p>
    <w:p w:rsidR="00F732EA" w:rsidRDefault="00F732EA" w:rsidP="00F732EA">
      <w:pPr>
        <w:jc w:val="both"/>
      </w:pPr>
      <w:r>
        <w:t>                        26</w:t>
      </w:r>
    </w:p>
    <w:p w:rsidR="00F732EA" w:rsidRDefault="00F732EA" w:rsidP="00F732EA">
      <w:pPr>
        <w:jc w:val="both"/>
      </w:pPr>
      <w:r>
        <w:t>        DSR = 2,38 x 5</w:t>
      </w:r>
    </w:p>
    <w:p w:rsidR="00F732EA" w:rsidRDefault="00F732EA" w:rsidP="00F732EA">
      <w:pPr>
        <w:jc w:val="both"/>
      </w:pPr>
      <w:r>
        <w:t>        DSR =  11,90</w:t>
      </w:r>
    </w:p>
    <w:p w:rsidR="00F732EA" w:rsidRDefault="00F732EA" w:rsidP="00F732EA">
      <w:pPr>
        <w:jc w:val="both"/>
      </w:pPr>
      <w:r>
        <w:t xml:space="preserve">Observação: O DSR sobre o adicional  noturno deve ser calculado em separado quando o funcionário trabalha apenas alguns dias no horário noturno. Quando trabalha o mês todo e o adicional é calculado sobre o salário mensal integral não deve ser calculado o DSR. Como </w:t>
      </w:r>
      <w:r>
        <w:lastRenderedPageBreak/>
        <w:t>exemplo citamos, salário mensal R$ 1.100,0 e adicional noturno R$ 220,00 ( 1.100,00 x 20%), neste caso não incide, pois o adicional noturno está sendo calculado pelo trabalho dos  30 dias do mês.</w:t>
      </w:r>
    </w:p>
    <w:p w:rsidR="00F732EA" w:rsidRDefault="00F732EA" w:rsidP="00F732EA">
      <w:pPr>
        <w:jc w:val="both"/>
      </w:pPr>
      <w:r>
        <w:t> </w:t>
      </w:r>
    </w:p>
    <w:p w:rsidR="00F732EA" w:rsidRPr="00F732EA" w:rsidRDefault="00F732EA" w:rsidP="00F732EA">
      <w:pPr>
        <w:ind w:left="720" w:hanging="360"/>
        <w:jc w:val="both"/>
        <w:rPr>
          <w:b/>
          <w:bCs/>
        </w:rPr>
      </w:pPr>
      <w:r w:rsidRPr="00F732EA">
        <w:rPr>
          <w:rFonts w:ascii="Symbol" w:hAnsi="Symbol" w:cs="Symbol"/>
          <w:b/>
          <w:bCs/>
        </w:rPr>
        <w:t></w:t>
      </w:r>
      <w:r w:rsidRPr="00F732EA">
        <w:rPr>
          <w:b/>
          <w:bCs/>
          <w:sz w:val="14"/>
          <w:szCs w:val="14"/>
        </w:rPr>
        <w:t>  </w:t>
      </w:r>
      <w:r w:rsidR="00747C08" w:rsidRPr="008E2F3C">
        <w:rPr>
          <w:b/>
          <w:bCs/>
        </w:rPr>
        <w:t>  </w:t>
      </w:r>
      <w:r w:rsidR="00747C08">
        <w:rPr>
          <w:b/>
          <w:bCs/>
        </w:rPr>
        <w:t>b10</w:t>
      </w:r>
      <w:r w:rsidR="00747C08" w:rsidRPr="008E2F3C">
        <w:rPr>
          <w:b/>
          <w:bCs/>
        </w:rPr>
        <w:t>)</w:t>
      </w:r>
      <w:r w:rsidR="00747C08" w:rsidRPr="00F732EA">
        <w:rPr>
          <w:b/>
          <w:bCs/>
          <w:sz w:val="14"/>
          <w:szCs w:val="14"/>
        </w:rPr>
        <w:t> </w:t>
      </w:r>
      <w:r w:rsidRPr="00F732EA">
        <w:rPr>
          <w:b/>
          <w:bCs/>
          <w:sz w:val="14"/>
          <w:szCs w:val="14"/>
        </w:rPr>
        <w:t xml:space="preserve">   </w:t>
      </w:r>
      <w:r w:rsidRPr="00F732EA">
        <w:rPr>
          <w:b/>
          <w:bCs/>
        </w:rPr>
        <w:t xml:space="preserve">DSR cálculo global </w:t>
      </w:r>
    </w:p>
    <w:p w:rsidR="00F732EA" w:rsidRDefault="00F732EA" w:rsidP="00F732EA">
      <w:pPr>
        <w:jc w:val="both"/>
      </w:pPr>
      <w:r>
        <w:t xml:space="preserve">      Normalmente na folha de pagamento é calculo o DSR global sobre todas as </w:t>
      </w:r>
    </w:p>
    <w:p w:rsidR="00F732EA" w:rsidRDefault="00F732EA" w:rsidP="00F732EA">
      <w:pPr>
        <w:jc w:val="both"/>
      </w:pPr>
      <w:r>
        <w:t>      variáveis (horas extras, adicional noturno, insalubridade, etc.) no mês</w:t>
      </w:r>
    </w:p>
    <w:p w:rsidR="00F732EA" w:rsidRDefault="00F732EA" w:rsidP="00F732EA">
      <w:pPr>
        <w:jc w:val="both"/>
      </w:pPr>
      <w:r>
        <w:t> </w:t>
      </w:r>
    </w:p>
    <w:p w:rsidR="00F732EA" w:rsidRDefault="00F732EA" w:rsidP="00F732EA">
      <w:pPr>
        <w:jc w:val="both"/>
      </w:pPr>
      <w:r>
        <w:t>      (</w:t>
      </w:r>
      <w:r w:rsidRPr="001E3F19">
        <w:rPr>
          <w:u w:val="single"/>
        </w:rPr>
        <w:t>valor total das verbas variáveis)</w:t>
      </w:r>
      <w:r>
        <w:t xml:space="preserve"> x (nº. de domingos+ feriados no mês)</w:t>
      </w:r>
    </w:p>
    <w:p w:rsidR="00F732EA" w:rsidRDefault="00F732EA" w:rsidP="00F732EA">
      <w:pPr>
        <w:jc w:val="both"/>
      </w:pPr>
      <w:r>
        <w:t>      nº. de dias úteis (incluir o sábado)</w:t>
      </w:r>
    </w:p>
    <w:p w:rsidR="00F732EA" w:rsidRDefault="00F732EA" w:rsidP="00F732EA">
      <w:pPr>
        <w:jc w:val="both"/>
      </w:pPr>
      <w:r>
        <w:t> </w:t>
      </w:r>
    </w:p>
    <w:p w:rsidR="00F732EA" w:rsidRDefault="00F732EA" w:rsidP="00F732EA">
      <w:pPr>
        <w:jc w:val="both"/>
      </w:pPr>
      <w:r w:rsidRPr="001E3F19">
        <w:rPr>
          <w:i/>
          <w:iCs/>
        </w:rPr>
        <w:t xml:space="preserve">  *Mês Maio/2006 -31 dias = 26 dias úteis e 5 domingos/feriados </w:t>
      </w:r>
    </w:p>
    <w:p w:rsidR="00F732EA" w:rsidRDefault="00F732EA" w:rsidP="00F732EA">
      <w:pPr>
        <w:jc w:val="both"/>
      </w:pPr>
      <w:r>
        <w:t>        *sábado é considerado dia útil, exceto quando o contrato estabelecer 40 horas semanais de segunda a sexta</w:t>
      </w:r>
    </w:p>
    <w:p w:rsidR="00F732EA" w:rsidRDefault="00F732EA" w:rsidP="00F732EA">
      <w:pPr>
        <w:jc w:val="both"/>
      </w:pPr>
      <w:r>
        <w:t> </w:t>
      </w:r>
    </w:p>
    <w:p w:rsidR="00F732EA" w:rsidRDefault="00F732EA" w:rsidP="00F732EA">
      <w:pPr>
        <w:jc w:val="both"/>
      </w:pPr>
      <w:r>
        <w:t>        Exemplo:</w:t>
      </w:r>
    </w:p>
    <w:p w:rsidR="00F732EA" w:rsidRDefault="00F732EA" w:rsidP="00F732EA">
      <w:pPr>
        <w:jc w:val="both"/>
      </w:pPr>
      <w:r>
        <w:t>        Valor horas extras 50% = R$ 150,00</w:t>
      </w:r>
    </w:p>
    <w:p w:rsidR="00F732EA" w:rsidRDefault="00F732EA" w:rsidP="00F732EA">
      <w:pPr>
        <w:jc w:val="both"/>
      </w:pPr>
      <w:r>
        <w:t>        Valor horas extras 100%=R$  90,00</w:t>
      </w:r>
    </w:p>
    <w:p w:rsidR="00F732EA" w:rsidRDefault="00F732EA" w:rsidP="00F732EA">
      <w:pPr>
        <w:jc w:val="both"/>
      </w:pPr>
      <w:r>
        <w:t>        Valor adicional noturno = R$ 62,00</w:t>
      </w:r>
    </w:p>
    <w:p w:rsidR="00F732EA" w:rsidRDefault="00F732EA" w:rsidP="00F732EA">
      <w:pPr>
        <w:jc w:val="both"/>
      </w:pPr>
      <w:r>
        <w:t xml:space="preserve">        </w:t>
      </w:r>
    </w:p>
    <w:p w:rsidR="00F732EA" w:rsidRDefault="00F732EA" w:rsidP="00F732EA">
      <w:pPr>
        <w:jc w:val="both"/>
      </w:pPr>
      <w:r>
        <w:t>        DSR =</w:t>
      </w:r>
      <w:r w:rsidRPr="001E3F19">
        <w:rPr>
          <w:u w:val="single"/>
        </w:rPr>
        <w:t xml:space="preserve"> 150,00 +90,00 + 62,00</w:t>
      </w:r>
      <w:r>
        <w:t xml:space="preserve"> x 5</w:t>
      </w:r>
    </w:p>
    <w:p w:rsidR="00F732EA" w:rsidRDefault="00F732EA" w:rsidP="00F732EA">
      <w:pPr>
        <w:jc w:val="both"/>
      </w:pPr>
      <w:r>
        <w:t>                                 26</w:t>
      </w:r>
    </w:p>
    <w:p w:rsidR="00F732EA" w:rsidRDefault="00F732EA" w:rsidP="00F732EA">
      <w:pPr>
        <w:jc w:val="both"/>
      </w:pPr>
      <w:r>
        <w:t xml:space="preserve">        DSR= </w:t>
      </w:r>
      <w:r w:rsidRPr="001E3F19">
        <w:rPr>
          <w:u w:val="single"/>
        </w:rPr>
        <w:t xml:space="preserve">302,00 </w:t>
      </w:r>
      <w:r>
        <w:t> x 5</w:t>
      </w:r>
    </w:p>
    <w:p w:rsidR="00F732EA" w:rsidRDefault="00F732EA" w:rsidP="00F732EA">
      <w:pPr>
        <w:jc w:val="both"/>
      </w:pPr>
      <w:r>
        <w:t>                     26</w:t>
      </w:r>
    </w:p>
    <w:p w:rsidR="00F732EA" w:rsidRDefault="00F732EA" w:rsidP="00F732EA">
      <w:pPr>
        <w:jc w:val="both"/>
      </w:pPr>
      <w:r>
        <w:t>        DSR = 11,62 x 5</w:t>
      </w:r>
    </w:p>
    <w:p w:rsidR="00F732EA" w:rsidRDefault="00F732EA" w:rsidP="00F732EA">
      <w:pPr>
        <w:jc w:val="both"/>
      </w:pPr>
      <w:r>
        <w:t>        DSR =  58,10</w:t>
      </w:r>
    </w:p>
    <w:p w:rsidR="00F732EA" w:rsidRDefault="00F732EA" w:rsidP="00F732EA">
      <w:pPr>
        <w:jc w:val="both"/>
      </w:pPr>
      <w:r>
        <w:t> </w:t>
      </w:r>
    </w:p>
    <w:p w:rsidR="00F732EA" w:rsidRPr="00F732EA" w:rsidRDefault="00F732EA" w:rsidP="00F732EA">
      <w:pPr>
        <w:ind w:left="720" w:hanging="360"/>
        <w:jc w:val="both"/>
        <w:rPr>
          <w:b/>
          <w:bCs/>
        </w:rPr>
      </w:pPr>
      <w:r w:rsidRPr="00F732EA">
        <w:rPr>
          <w:rFonts w:ascii="Symbol" w:hAnsi="Symbol" w:cs="Symbol"/>
          <w:b/>
          <w:bCs/>
        </w:rPr>
        <w:t></w:t>
      </w:r>
      <w:r w:rsidR="00747C08" w:rsidRPr="00747C08">
        <w:rPr>
          <w:b/>
          <w:bCs/>
        </w:rPr>
        <w:t xml:space="preserve"> </w:t>
      </w:r>
      <w:r w:rsidR="00747C08" w:rsidRPr="008E2F3C">
        <w:rPr>
          <w:b/>
          <w:bCs/>
        </w:rPr>
        <w:t>  </w:t>
      </w:r>
      <w:r w:rsidR="00747C08">
        <w:rPr>
          <w:b/>
          <w:bCs/>
        </w:rPr>
        <w:t>b11</w:t>
      </w:r>
      <w:r w:rsidR="00747C08" w:rsidRPr="008E2F3C">
        <w:rPr>
          <w:b/>
          <w:bCs/>
        </w:rPr>
        <w:t>)</w:t>
      </w:r>
      <w:r w:rsidR="00747C08" w:rsidRPr="00F732EA">
        <w:rPr>
          <w:b/>
          <w:bCs/>
          <w:sz w:val="14"/>
          <w:szCs w:val="14"/>
        </w:rPr>
        <w:t> </w:t>
      </w:r>
      <w:r w:rsidRPr="00F732EA">
        <w:rPr>
          <w:b/>
          <w:bCs/>
          <w:sz w:val="14"/>
          <w:szCs w:val="14"/>
        </w:rPr>
        <w:t xml:space="preserve">        </w:t>
      </w:r>
      <w:r w:rsidRPr="00F732EA">
        <w:rPr>
          <w:b/>
          <w:bCs/>
        </w:rPr>
        <w:t>DSR insalubridade</w:t>
      </w:r>
    </w:p>
    <w:p w:rsidR="00F732EA" w:rsidRPr="00F732EA" w:rsidRDefault="00F732EA" w:rsidP="00F732EA">
      <w:pPr>
        <w:jc w:val="both"/>
        <w:rPr>
          <w:b/>
          <w:bCs/>
        </w:rPr>
      </w:pPr>
      <w:r w:rsidRPr="00F732EA">
        <w:rPr>
          <w:b/>
          <w:bCs/>
        </w:rPr>
        <w:t> </w:t>
      </w:r>
    </w:p>
    <w:p w:rsidR="00F732EA" w:rsidRDefault="00F732EA" w:rsidP="00F732EA">
      <w:pPr>
        <w:jc w:val="both"/>
      </w:pPr>
      <w:r>
        <w:t>     (</w:t>
      </w:r>
      <w:r w:rsidRPr="001E3F19">
        <w:rPr>
          <w:u w:val="single"/>
        </w:rPr>
        <w:t xml:space="preserve">valor </w:t>
      </w:r>
      <w:proofErr w:type="spellStart"/>
      <w:r w:rsidRPr="001E3F19">
        <w:rPr>
          <w:u w:val="single"/>
        </w:rPr>
        <w:t>Adic</w:t>
      </w:r>
      <w:proofErr w:type="spellEnd"/>
      <w:r w:rsidRPr="001E3F19">
        <w:rPr>
          <w:u w:val="single"/>
        </w:rPr>
        <w:t>. Insalubridade)</w:t>
      </w:r>
      <w:r>
        <w:t xml:space="preserve"> x (nº. de domingos+ feriados no mês)</w:t>
      </w:r>
    </w:p>
    <w:p w:rsidR="00F732EA" w:rsidRDefault="00F732EA" w:rsidP="00F732EA">
      <w:pPr>
        <w:jc w:val="both"/>
      </w:pPr>
      <w:r>
        <w:t>      nº. de dias úteis (incluir o sábado)</w:t>
      </w:r>
    </w:p>
    <w:p w:rsidR="00F732EA" w:rsidRDefault="00F732EA" w:rsidP="00F732EA">
      <w:pPr>
        <w:jc w:val="both"/>
      </w:pPr>
      <w:r>
        <w:t> </w:t>
      </w:r>
    </w:p>
    <w:p w:rsidR="00F732EA" w:rsidRDefault="00F732EA" w:rsidP="00F732EA">
      <w:pPr>
        <w:jc w:val="both"/>
      </w:pPr>
      <w:r>
        <w:t>      Divide-se em grau mínimo (10%), médio (20%) e máximo (40%), calculada sobre o salário mínimo</w:t>
      </w:r>
    </w:p>
    <w:p w:rsidR="00F732EA" w:rsidRDefault="00F732EA" w:rsidP="00F732EA">
      <w:pPr>
        <w:jc w:val="both"/>
      </w:pPr>
      <w:r>
        <w:t> </w:t>
      </w:r>
    </w:p>
    <w:p w:rsidR="00F732EA" w:rsidRDefault="00F27F85" w:rsidP="00F732EA">
      <w:pPr>
        <w:jc w:val="both"/>
      </w:pPr>
      <w:r>
        <w:t> </w:t>
      </w:r>
      <w:r w:rsidR="00F732EA">
        <w:t>Exemplo grau médio</w:t>
      </w:r>
    </w:p>
    <w:p w:rsidR="00F27F85" w:rsidRDefault="00F27F85" w:rsidP="00F732EA">
      <w:pPr>
        <w:jc w:val="both"/>
      </w:pPr>
    </w:p>
    <w:p w:rsidR="00F732EA" w:rsidRDefault="00F732EA" w:rsidP="00F732EA">
      <w:pPr>
        <w:jc w:val="both"/>
      </w:pPr>
      <w:r>
        <w:t xml:space="preserve">     [(Salário </w:t>
      </w:r>
      <w:r w:rsidRPr="001E3F19">
        <w:rPr>
          <w:b/>
          <w:bCs/>
        </w:rPr>
        <w:t>mínimo*</w:t>
      </w:r>
      <w:r>
        <w:t xml:space="preserve"> x 20%): 220] x nº. de horas trabalhadas em condições insalubres</w:t>
      </w:r>
    </w:p>
    <w:p w:rsidR="00F27F85" w:rsidRDefault="00F27F85" w:rsidP="00F27F85">
      <w:pPr>
        <w:jc w:val="both"/>
      </w:pPr>
    </w:p>
    <w:p w:rsidR="00F732EA" w:rsidRDefault="00F732EA" w:rsidP="00F27F85">
      <w:pPr>
        <w:jc w:val="both"/>
      </w:pPr>
      <w:r>
        <w:t xml:space="preserve">Com a nova redação das súmulas 17 e 228, o adicional de insalubridade será calculado sobre o salário da categoria a que pertence o empregado e não sobre o salário mínimo (ver observação 1 abaixo). Se o cálculo está sendo efetuado sobre o salário mínimo cabe ao Auditor mencionar em relatório a mudança da jurisprudência, como é uma fase de transição da jurisprudência, cabe o alerta à Diretoria da empresa e esta tomará suas decisões. </w:t>
      </w:r>
    </w:p>
    <w:p w:rsidR="00F732EA" w:rsidRDefault="00F732EA" w:rsidP="00F732EA">
      <w:pPr>
        <w:jc w:val="both"/>
      </w:pPr>
      <w:r>
        <w:t> </w:t>
      </w:r>
    </w:p>
    <w:p w:rsidR="00F732EA" w:rsidRDefault="00F732EA" w:rsidP="00F732EA">
      <w:pPr>
        <w:jc w:val="both"/>
      </w:pPr>
      <w:r>
        <w:lastRenderedPageBreak/>
        <w:t>(Como é uma decisão recente –julho/2006- o Auditor não deve ser muito enfático, apenas comentar a decisão e as súmulas para que futuramente não advenha cobrança sobre si, por não ter instruído previamente)</w:t>
      </w:r>
    </w:p>
    <w:p w:rsidR="00F732EA" w:rsidRDefault="00F732EA" w:rsidP="00F732EA">
      <w:pPr>
        <w:jc w:val="both"/>
      </w:pPr>
      <w:r w:rsidRPr="001E3F19">
        <w:rPr>
          <w:b/>
          <w:bCs/>
        </w:rPr>
        <w:t> </w:t>
      </w:r>
    </w:p>
    <w:p w:rsidR="00F732EA" w:rsidRDefault="00F732EA" w:rsidP="00F732EA">
      <w:pPr>
        <w:ind w:left="360" w:hanging="360"/>
        <w:jc w:val="both"/>
      </w:pPr>
      <w:r w:rsidRPr="001E3F19">
        <w:rPr>
          <w:rFonts w:ascii="Wingdings" w:hAnsi="Wingdings" w:cs="Wingdings"/>
          <w:color w:val="FF0000"/>
        </w:rPr>
        <w:t></w:t>
      </w:r>
      <w:r w:rsidRPr="001E3F19">
        <w:rPr>
          <w:color w:val="FF0000"/>
          <w:sz w:val="14"/>
          <w:szCs w:val="14"/>
        </w:rPr>
        <w:t xml:space="preserve">      </w:t>
      </w:r>
      <w:r w:rsidRPr="001E3F19">
        <w:rPr>
          <w:b/>
          <w:bCs/>
        </w:rPr>
        <w:t>Observação1:</w:t>
      </w:r>
      <w:r>
        <w:t> </w:t>
      </w:r>
    </w:p>
    <w:p w:rsidR="00F27F85" w:rsidRDefault="00F27F85" w:rsidP="00F732EA">
      <w:pPr>
        <w:ind w:left="360" w:hanging="360"/>
        <w:jc w:val="both"/>
      </w:pPr>
    </w:p>
    <w:p w:rsidR="00F732EA" w:rsidRDefault="00F732EA" w:rsidP="00F732EA">
      <w:pPr>
        <w:jc w:val="both"/>
      </w:pPr>
      <w:r>
        <w:t xml:space="preserve">De acordo com a nova redação das Súmulas 228 e 17, dada pela Resolução 121/2003, DJ de 21.11.2003 e recente decisão TST, acórdão RR-880/2004-402-04-00, mencionado em 03/07/2006, na página Notícias do TST, o adicional de insalubridade pago a trabalhadores que recebem salário profissional por força de lei, convenção coletiva ou sentença normativa deve ser calculado com base </w:t>
      </w:r>
      <w:r w:rsidRPr="001E3F19">
        <w:rPr>
          <w:b/>
          <w:bCs/>
        </w:rPr>
        <w:t>no salário da categoria a que pertence o empregado</w:t>
      </w:r>
      <w:r>
        <w:t xml:space="preserve">, e não sobre o salário-mínimo. A decisão é da Terceira Turma do Tribunal Superior do Trabalho (TST), em voto relatado pelo ministro Alberto </w:t>
      </w:r>
      <w:proofErr w:type="spellStart"/>
      <w:r>
        <w:t>Bresciani</w:t>
      </w:r>
      <w:proofErr w:type="spellEnd"/>
      <w:r>
        <w:t>.</w:t>
      </w:r>
    </w:p>
    <w:p w:rsidR="00F732EA" w:rsidRDefault="00F732EA" w:rsidP="00F732EA">
      <w:pPr>
        <w:jc w:val="both"/>
      </w:pPr>
      <w:r>
        <w:t> </w:t>
      </w:r>
      <w:r>
        <w:br/>
        <w:t>Segundo o relator, sempre que houver piso salarial normativo, o adicional será calculado sobre ele. A base de cálculo será o salário-mínimo, quando o salário do trabalhador não for fixado por lei, norma ou convenção coletiva. A distinção é clara na jurisprudência do TST, de acordo com as Súmulas 17 e 228.</w:t>
      </w:r>
    </w:p>
    <w:p w:rsidR="00F732EA" w:rsidRDefault="00F732EA" w:rsidP="00F732EA">
      <w:pPr>
        <w:jc w:val="both"/>
      </w:pPr>
      <w:r>
        <w:t> </w:t>
      </w:r>
    </w:p>
    <w:p w:rsidR="00F732EA" w:rsidRDefault="00F732EA" w:rsidP="00F27F85">
      <w:pPr>
        <w:jc w:val="both"/>
      </w:pPr>
      <w:r w:rsidRPr="001E3F19">
        <w:rPr>
          <w:b/>
          <w:bCs/>
          <w:sz w:val="22"/>
          <w:szCs w:val="22"/>
        </w:rPr>
        <w:t>SÚMULA Nº 228 - ADICIONAL DE INSALUBRIDADE. BASE DE CÁLCULO</w:t>
      </w:r>
      <w:r w:rsidRPr="001E3F19">
        <w:rPr>
          <w:sz w:val="22"/>
          <w:szCs w:val="22"/>
        </w:rPr>
        <w:t xml:space="preserve"> - </w:t>
      </w:r>
      <w:r w:rsidRPr="001E3F19">
        <w:rPr>
          <w:i/>
          <w:iCs/>
          <w:sz w:val="22"/>
          <w:szCs w:val="22"/>
        </w:rPr>
        <w:t>Nova redação - Res. 121/2003, DJ 21.11.2003:</w:t>
      </w:r>
    </w:p>
    <w:p w:rsidR="00F732EA" w:rsidRDefault="00F732EA" w:rsidP="00F27F85">
      <w:r w:rsidRPr="001E3F19">
        <w:rPr>
          <w:i/>
          <w:iCs/>
          <w:sz w:val="22"/>
          <w:szCs w:val="22"/>
        </w:rPr>
        <w:t xml:space="preserve">“O percentual do adicional de insalubridade incide sobre o salário mínimo de que cogita o art. 76 da CLT, salvo as hipóteses previstas na Súmula nº </w:t>
      </w:r>
      <w:smartTag w:uri="urn:schemas-microsoft-com:office:smarttags" w:element="metricconverter">
        <w:smartTagPr>
          <w:attr w:name="ProductID" w:val="17.”"/>
        </w:smartTagPr>
        <w:r w:rsidRPr="001E3F19">
          <w:rPr>
            <w:i/>
            <w:iCs/>
            <w:sz w:val="22"/>
            <w:szCs w:val="22"/>
          </w:rPr>
          <w:t>17.”</w:t>
        </w:r>
      </w:smartTag>
    </w:p>
    <w:p w:rsidR="00F732EA" w:rsidRDefault="00F732EA" w:rsidP="00F27F85">
      <w:r w:rsidRPr="001E3F19">
        <w:rPr>
          <w:b/>
          <w:bCs/>
          <w:sz w:val="22"/>
          <w:szCs w:val="22"/>
        </w:rPr>
        <w:t>SÚMULA  Nº 17 - ADICIONAL DE INSALUBRIDADE - Restaurada - Res. 121/2003, DJ 21.11.2003:</w:t>
      </w:r>
    </w:p>
    <w:p w:rsidR="00F732EA" w:rsidRDefault="00F732EA" w:rsidP="00F27F85">
      <w:pPr>
        <w:jc w:val="both"/>
      </w:pPr>
      <w:r w:rsidRPr="001E3F19">
        <w:rPr>
          <w:i/>
          <w:iCs/>
          <w:sz w:val="22"/>
          <w:szCs w:val="22"/>
        </w:rPr>
        <w:t xml:space="preserve">“O adicional de insalubridade devido a empregado que, por força de lei, convenção coletiva ou sentença normativa, </w:t>
      </w:r>
      <w:r w:rsidRPr="001E3F19">
        <w:rPr>
          <w:b/>
          <w:bCs/>
          <w:i/>
          <w:iCs/>
          <w:sz w:val="22"/>
          <w:szCs w:val="22"/>
        </w:rPr>
        <w:t>percebe salário profissional será sobre este calculado.”</w:t>
      </w:r>
    </w:p>
    <w:p w:rsidR="00F732EA" w:rsidRDefault="00F732EA" w:rsidP="00F732EA">
      <w:pPr>
        <w:jc w:val="both"/>
      </w:pPr>
      <w:r>
        <w:t> </w:t>
      </w:r>
    </w:p>
    <w:p w:rsidR="00D0637D" w:rsidRDefault="00D0637D" w:rsidP="00F27F85">
      <w:pPr>
        <w:jc w:val="both"/>
      </w:pPr>
      <w:r>
        <w:t xml:space="preserve">Para apimentar o assunto, </w:t>
      </w:r>
      <w:r w:rsidRPr="00D0637D">
        <w:rPr>
          <w:b/>
          <w:bCs/>
        </w:rPr>
        <w:t>liminar do STF suspende Súmula 228 do TST</w:t>
      </w:r>
      <w:r>
        <w:t xml:space="preserve"> sobre pagamento de insalubridade, a pergunta é a seguinte: calcula-se a insalubridade sobre qual base???</w:t>
      </w:r>
    </w:p>
    <w:p w:rsidR="00F27F85" w:rsidRDefault="00F27F85" w:rsidP="00F27F85">
      <w:pPr>
        <w:jc w:val="both"/>
      </w:pPr>
    </w:p>
    <w:p w:rsidR="00D0637D" w:rsidRPr="00D0637D" w:rsidRDefault="00D0637D" w:rsidP="00F27F85">
      <w:pPr>
        <w:jc w:val="both"/>
        <w:rPr>
          <w:i/>
          <w:iCs/>
          <w:sz w:val="20"/>
          <w:szCs w:val="20"/>
        </w:rPr>
      </w:pPr>
      <w:r w:rsidRPr="00D0637D">
        <w:rPr>
          <w:i/>
          <w:iCs/>
          <w:sz w:val="20"/>
          <w:szCs w:val="20"/>
        </w:rPr>
        <w:t>Em 15/07/2008, o presidente do Supremo Tribunal Federal (STF), ministro Gilmar Mendes, concedeu liminar pedida pela Confederação Nacional da Indústria (CNI) e suspendeu a aplicação de parte da Súmula 228, do Tribunal Superior do Trabalho (TST), sobre pagamento de adicional de insalubridade.</w:t>
      </w:r>
      <w:r w:rsidRPr="00D0637D">
        <w:rPr>
          <w:i/>
          <w:iCs/>
          <w:sz w:val="20"/>
          <w:szCs w:val="20"/>
        </w:rPr>
        <w:br/>
      </w:r>
      <w:r w:rsidRPr="00D0637D">
        <w:rPr>
          <w:i/>
          <w:iCs/>
          <w:sz w:val="20"/>
          <w:szCs w:val="20"/>
        </w:rPr>
        <w:br/>
        <w:t>A Súmula do TST permite a substituição do salário mínimo pelo salário básico no cálculo do adicional de insalubridade, salvo se houver critério mais vantajoso fixado por meio de convenção coletiva. Mendes suspendeu a parte do dispositivo que permite a utilização do salário básico no cálculo do adicional.</w:t>
      </w:r>
    </w:p>
    <w:p w:rsidR="00F27F85" w:rsidRDefault="00F27F85" w:rsidP="00F27F85">
      <w:pPr>
        <w:jc w:val="both"/>
        <w:rPr>
          <w:i/>
          <w:iCs/>
          <w:sz w:val="20"/>
          <w:szCs w:val="20"/>
        </w:rPr>
      </w:pPr>
    </w:p>
    <w:p w:rsidR="00D0637D" w:rsidRPr="00D0637D" w:rsidRDefault="00D0637D" w:rsidP="00F27F85">
      <w:pPr>
        <w:jc w:val="both"/>
        <w:rPr>
          <w:i/>
          <w:iCs/>
          <w:sz w:val="20"/>
          <w:szCs w:val="20"/>
        </w:rPr>
      </w:pPr>
      <w:r w:rsidRPr="00D0637D">
        <w:rPr>
          <w:i/>
          <w:iCs/>
          <w:sz w:val="20"/>
          <w:szCs w:val="20"/>
        </w:rPr>
        <w:t xml:space="preserve">A CNI alegou que a súmula do TST afronta a Súmula nº 4, editada pelo STF no início do ano. Para Mendes, a argumentação "afigura-se plausível". A confederação contesta o dispositivo </w:t>
      </w:r>
      <w:smartTag w:uri="urn:schemas-microsoft-com:office:smarttags" w:element="PersonName">
        <w:smartTagPr>
          <w:attr w:name="ProductID" w:val="em uma Reclamação"/>
        </w:smartTagPr>
        <w:r w:rsidRPr="00D0637D">
          <w:rPr>
            <w:i/>
            <w:iCs/>
            <w:sz w:val="20"/>
            <w:szCs w:val="20"/>
          </w:rPr>
          <w:t>em uma Reclamação</w:t>
        </w:r>
      </w:smartTag>
      <w:r w:rsidRPr="00D0637D">
        <w:rPr>
          <w:i/>
          <w:iCs/>
          <w:sz w:val="20"/>
          <w:szCs w:val="20"/>
        </w:rPr>
        <w:t xml:space="preserve"> (RCL 6266), instrumento jurídico próprio para preservar decisões da Suprema Corte e impedir desrespeito às súmulas vinculantes.</w:t>
      </w:r>
      <w:r w:rsidRPr="00D0637D">
        <w:rPr>
          <w:i/>
          <w:iCs/>
          <w:sz w:val="20"/>
          <w:szCs w:val="20"/>
        </w:rPr>
        <w:br/>
      </w:r>
      <w:r w:rsidRPr="00D0637D">
        <w:rPr>
          <w:i/>
          <w:iCs/>
          <w:sz w:val="20"/>
          <w:szCs w:val="20"/>
        </w:rPr>
        <w:br/>
        <w:t>Em abril, o STF editou a Súmula Vinculante nº 4 para impedir a utilização do salário mínimo como base de cálculo de vantagem devida a servidor público ou a empregado, salvo nos casos previstos na Constituição. O enunciado também impede a substituição da base de cálculo (do salário mínimo) por meio de decisão judicial. O entendimento foi firmado no julgamento de processo que tratava sobre o pagamento de adicional de insalubridade para policiais militares paulistas.</w:t>
      </w:r>
    </w:p>
    <w:p w:rsidR="00F27F85" w:rsidRDefault="00F27F85" w:rsidP="00F27F85">
      <w:pPr>
        <w:jc w:val="both"/>
        <w:rPr>
          <w:i/>
          <w:iCs/>
          <w:sz w:val="20"/>
          <w:szCs w:val="20"/>
        </w:rPr>
      </w:pPr>
    </w:p>
    <w:p w:rsidR="00D0637D" w:rsidRPr="00D0637D" w:rsidRDefault="00D0637D" w:rsidP="00F27F85">
      <w:pPr>
        <w:jc w:val="both"/>
        <w:rPr>
          <w:i/>
          <w:iCs/>
          <w:sz w:val="20"/>
          <w:szCs w:val="20"/>
        </w:rPr>
      </w:pPr>
      <w:r w:rsidRPr="00D0637D">
        <w:rPr>
          <w:i/>
          <w:iCs/>
          <w:sz w:val="20"/>
          <w:szCs w:val="20"/>
        </w:rPr>
        <w:lastRenderedPageBreak/>
        <w:t>Em seguida, o TST modificou a Súmula 228, determinando que, a partir da vigência da Súmula Vinculante nº 4, em maio deste ano, o adicional de insalubridade poderia ser calculado sobre o salário básico, salvo se houvesse critério mais vantajoso fixado por meio de convenção coletiva.</w:t>
      </w:r>
    </w:p>
    <w:p w:rsidR="00F27F85" w:rsidRDefault="00F27F85" w:rsidP="00F27F85">
      <w:pPr>
        <w:jc w:val="both"/>
        <w:rPr>
          <w:i/>
          <w:iCs/>
          <w:sz w:val="20"/>
          <w:szCs w:val="20"/>
        </w:rPr>
      </w:pPr>
    </w:p>
    <w:p w:rsidR="00D0637D" w:rsidRPr="00D0637D" w:rsidRDefault="00D0637D" w:rsidP="00F27F85">
      <w:pPr>
        <w:jc w:val="both"/>
        <w:rPr>
          <w:i/>
          <w:iCs/>
          <w:sz w:val="20"/>
          <w:szCs w:val="20"/>
        </w:rPr>
      </w:pPr>
      <w:r w:rsidRPr="00D0637D">
        <w:rPr>
          <w:i/>
          <w:iCs/>
          <w:sz w:val="20"/>
          <w:szCs w:val="20"/>
        </w:rPr>
        <w:t>Para Gilmar Mendes, "a nova redação estabelecida para a Súmula 228/TST revela aplicação indevida da Súmula Vinculante nº 4, porquanto permite a substituição do salário mínimo pelo salário básico no cálculo do adicional de insalubridade sem base normativa".</w:t>
      </w:r>
      <w:r w:rsidRPr="00D0637D">
        <w:rPr>
          <w:i/>
          <w:iCs/>
          <w:sz w:val="20"/>
          <w:szCs w:val="20"/>
        </w:rPr>
        <w:br/>
      </w:r>
      <w:r w:rsidRPr="00D0637D">
        <w:rPr>
          <w:i/>
          <w:iCs/>
          <w:sz w:val="20"/>
          <w:szCs w:val="20"/>
        </w:rPr>
        <w:br/>
        <w:t>Fonte: STF</w:t>
      </w:r>
    </w:p>
    <w:p w:rsidR="00D0637D" w:rsidRDefault="00D0637D" w:rsidP="00F732EA">
      <w:pPr>
        <w:jc w:val="both"/>
      </w:pPr>
    </w:p>
    <w:p w:rsidR="00D0637D" w:rsidRDefault="00D0637D" w:rsidP="00F732EA">
      <w:pPr>
        <w:jc w:val="both"/>
      </w:pPr>
    </w:p>
    <w:p w:rsidR="00F732EA" w:rsidRDefault="00F732EA" w:rsidP="00F732EA">
      <w:pPr>
        <w:ind w:left="360" w:hanging="360"/>
        <w:jc w:val="both"/>
      </w:pPr>
      <w:r w:rsidRPr="001E3F19">
        <w:rPr>
          <w:rFonts w:ascii="Wingdings" w:hAnsi="Wingdings" w:cs="Wingdings"/>
          <w:color w:val="FF0000"/>
        </w:rPr>
        <w:t></w:t>
      </w:r>
      <w:r w:rsidRPr="001E3F19">
        <w:rPr>
          <w:color w:val="FF0000"/>
          <w:sz w:val="14"/>
          <w:szCs w:val="14"/>
        </w:rPr>
        <w:t xml:space="preserve">      </w:t>
      </w:r>
      <w:r w:rsidRPr="001E3F19">
        <w:rPr>
          <w:b/>
          <w:bCs/>
        </w:rPr>
        <w:t>Observação2</w:t>
      </w:r>
      <w:r>
        <w:t>:  </w:t>
      </w:r>
    </w:p>
    <w:p w:rsidR="00F27F85" w:rsidRDefault="00F27F85" w:rsidP="00F732EA">
      <w:pPr>
        <w:jc w:val="both"/>
      </w:pPr>
    </w:p>
    <w:p w:rsidR="00F732EA" w:rsidRDefault="00F732EA" w:rsidP="00F732EA">
      <w:pPr>
        <w:jc w:val="both"/>
      </w:pPr>
      <w:r>
        <w:t>DSR s/ insalubridade – quando o funcionário trabalha o mês todo em atividades insalubres, sendo pago integralmente 20% sobre o salário mínimo não se calcula o DSR sobre a insalubridade, pois o funcionário está percebendo a insalubridade sobre as 220 horas mensais. Porém, quando trabalha algumas horas no mês (exemplo 95 horas) deve ser calculado o DSR sobre as horas de insalubridade, devido o DSR não estar incluso nas horas pagas.</w:t>
      </w:r>
    </w:p>
    <w:p w:rsidR="00F732EA" w:rsidRDefault="00F732EA" w:rsidP="00F732EA">
      <w:pPr>
        <w:jc w:val="both"/>
      </w:pPr>
      <w:r>
        <w:t> </w:t>
      </w:r>
    </w:p>
    <w:p w:rsidR="00F732EA" w:rsidRDefault="00F732EA" w:rsidP="00F732EA">
      <w:pPr>
        <w:ind w:left="720" w:hanging="360"/>
        <w:jc w:val="both"/>
      </w:pPr>
      <w:r w:rsidRPr="001E3F19">
        <w:rPr>
          <w:rFonts w:ascii="Symbol" w:hAnsi="Symbol" w:cs="Symbol"/>
        </w:rPr>
        <w:t></w:t>
      </w:r>
      <w:r w:rsidR="00747C08" w:rsidRPr="00747C08">
        <w:rPr>
          <w:b/>
          <w:bCs/>
        </w:rPr>
        <w:t xml:space="preserve"> </w:t>
      </w:r>
      <w:r w:rsidR="00747C08" w:rsidRPr="008E2F3C">
        <w:rPr>
          <w:b/>
          <w:bCs/>
        </w:rPr>
        <w:t>  </w:t>
      </w:r>
      <w:r w:rsidR="00747C08">
        <w:rPr>
          <w:b/>
          <w:bCs/>
        </w:rPr>
        <w:t>b12</w:t>
      </w:r>
      <w:r w:rsidR="00747C08" w:rsidRPr="008E2F3C">
        <w:rPr>
          <w:b/>
          <w:bCs/>
        </w:rPr>
        <w:t>)</w:t>
      </w:r>
      <w:r w:rsidR="00747C08" w:rsidRPr="00F732EA">
        <w:rPr>
          <w:b/>
          <w:bCs/>
          <w:sz w:val="14"/>
          <w:szCs w:val="14"/>
        </w:rPr>
        <w:t> </w:t>
      </w:r>
      <w:r w:rsidR="00747C08">
        <w:rPr>
          <w:sz w:val="14"/>
          <w:szCs w:val="14"/>
        </w:rPr>
        <w:t>  </w:t>
      </w:r>
      <w:r w:rsidRPr="001E3F19">
        <w:rPr>
          <w:sz w:val="14"/>
          <w:szCs w:val="14"/>
        </w:rPr>
        <w:t xml:space="preserve">     </w:t>
      </w:r>
      <w:r w:rsidRPr="001E3F19">
        <w:rPr>
          <w:b/>
          <w:bCs/>
        </w:rPr>
        <w:t>Periculosidade:</w:t>
      </w:r>
    </w:p>
    <w:p w:rsidR="00F27F85" w:rsidRDefault="00F27F85" w:rsidP="00F27F85">
      <w:pPr>
        <w:jc w:val="both"/>
      </w:pPr>
    </w:p>
    <w:p w:rsidR="00F732EA" w:rsidRDefault="00F732EA" w:rsidP="00F27F85">
      <w:pPr>
        <w:jc w:val="both"/>
      </w:pPr>
      <w:r>
        <w:t>Calculada em 30% sobre o salário base do empregado nas atividades que configure trabalho exposto a materiais explosivos ou inflamáveis e eletricidade. Exemplo: tanques de combustíveis, caldeiras, eletricidade. A periculosidade é determinada pelo Engenheiro ou Médico de Trabalho mediante perícia.</w:t>
      </w:r>
    </w:p>
    <w:p w:rsidR="00F732EA" w:rsidRDefault="00F732EA" w:rsidP="00F732EA">
      <w:pPr>
        <w:jc w:val="both"/>
      </w:pPr>
      <w:r>
        <w:t> </w:t>
      </w:r>
    </w:p>
    <w:p w:rsidR="00F732EA" w:rsidRDefault="00F732EA" w:rsidP="00F732EA">
      <w:pPr>
        <w:jc w:val="both"/>
      </w:pPr>
      <w:r>
        <w:t>      Salário base x 30%</w:t>
      </w:r>
    </w:p>
    <w:p w:rsidR="00F732EA" w:rsidRDefault="00F732EA" w:rsidP="00F732EA">
      <w:pPr>
        <w:jc w:val="both"/>
      </w:pPr>
      <w:r>
        <w:t> </w:t>
      </w:r>
    </w:p>
    <w:p w:rsidR="00F732EA" w:rsidRDefault="00747C08" w:rsidP="00F732EA">
      <w:pPr>
        <w:ind w:left="720" w:hanging="360"/>
        <w:jc w:val="both"/>
      </w:pPr>
      <w:r w:rsidRPr="008E2F3C">
        <w:rPr>
          <w:b/>
          <w:bCs/>
        </w:rPr>
        <w:t>  </w:t>
      </w:r>
      <w:r>
        <w:rPr>
          <w:b/>
          <w:bCs/>
        </w:rPr>
        <w:t>b13</w:t>
      </w:r>
      <w:r w:rsidRPr="008E2F3C">
        <w:rPr>
          <w:b/>
          <w:bCs/>
        </w:rPr>
        <w:t>)</w:t>
      </w:r>
      <w:r w:rsidRPr="00F732EA">
        <w:rPr>
          <w:b/>
          <w:bCs/>
          <w:sz w:val="14"/>
          <w:szCs w:val="14"/>
        </w:rPr>
        <w:t> </w:t>
      </w:r>
      <w:r w:rsidR="00F732EA" w:rsidRPr="001E3F19">
        <w:rPr>
          <w:sz w:val="14"/>
          <w:szCs w:val="14"/>
        </w:rPr>
        <w:t xml:space="preserve">    </w:t>
      </w:r>
      <w:r w:rsidR="00F732EA" w:rsidRPr="001E3F19">
        <w:rPr>
          <w:b/>
          <w:bCs/>
        </w:rPr>
        <w:t>Adicional Noturno</w:t>
      </w:r>
      <w:r w:rsidR="00F732EA">
        <w:t>:  (</w:t>
      </w:r>
      <w:hyperlink w:anchor="p320" w:history="1">
        <w:r w:rsidR="00F732EA">
          <w:rPr>
            <w:rStyle w:val="Hyperlink"/>
          </w:rPr>
          <w:t>3.20</w:t>
        </w:r>
      </w:hyperlink>
      <w:r w:rsidR="00F732EA">
        <w:t>) (</w:t>
      </w:r>
      <w:hyperlink w:anchor="p321" w:history="1">
        <w:r w:rsidR="00F732EA">
          <w:rPr>
            <w:rStyle w:val="Hyperlink"/>
          </w:rPr>
          <w:t>3.21</w:t>
        </w:r>
      </w:hyperlink>
      <w:r w:rsidR="00F732EA">
        <w:t>) (</w:t>
      </w:r>
      <w:hyperlink w:anchor="p322" w:history="1">
        <w:r w:rsidR="00F732EA">
          <w:rPr>
            <w:rStyle w:val="Hyperlink"/>
          </w:rPr>
          <w:t>3.22</w:t>
        </w:r>
      </w:hyperlink>
      <w:r w:rsidR="00F732EA">
        <w:t>)</w:t>
      </w:r>
    </w:p>
    <w:p w:rsidR="00F27F85" w:rsidRDefault="00F27F85" w:rsidP="00F27F85">
      <w:pPr>
        <w:jc w:val="both"/>
      </w:pPr>
    </w:p>
    <w:p w:rsidR="00F732EA" w:rsidRDefault="00F732EA" w:rsidP="00F27F85">
      <w:pPr>
        <w:jc w:val="both"/>
      </w:pPr>
      <w:r>
        <w:t>Considera-se noturno, nas atividades urbanas, o trabalho realizado entre as 22h00min horas de um dia às 05h00min horas do dia seguinte. Nas atividades rurais das 21h00min às 04h00min horas.</w:t>
      </w:r>
    </w:p>
    <w:p w:rsidR="00F732EA" w:rsidRDefault="00F732EA" w:rsidP="00F732EA">
      <w:pPr>
        <w:ind w:left="360"/>
        <w:jc w:val="both"/>
      </w:pPr>
      <w:r>
        <w:t>    </w:t>
      </w:r>
    </w:p>
    <w:p w:rsidR="00F732EA" w:rsidRDefault="00F732EA" w:rsidP="00F27F85">
      <w:pPr>
        <w:jc w:val="both"/>
      </w:pPr>
      <w:r>
        <w:t>A hora normal tem a duração de 60 (sessenta) minutos e a hora noturna, por disposição legal, nas atividades urbanas, é computada como sendo de 52 (</w:t>
      </w:r>
      <w:proofErr w:type="spellStart"/>
      <w:r>
        <w:t>cinqüenta</w:t>
      </w:r>
      <w:proofErr w:type="spellEnd"/>
      <w:r>
        <w:t xml:space="preserve"> e dois) minutos e 30 (trinta) segundos.</w:t>
      </w:r>
    </w:p>
    <w:p w:rsidR="00F732EA" w:rsidRDefault="00F732EA" w:rsidP="00F732EA">
      <w:pPr>
        <w:ind w:left="360"/>
        <w:jc w:val="both"/>
      </w:pPr>
      <w:r>
        <w:t xml:space="preserve">     </w:t>
      </w:r>
    </w:p>
    <w:p w:rsidR="00F732EA" w:rsidRDefault="00F732EA" w:rsidP="00F27F85">
      <w:pPr>
        <w:jc w:val="both"/>
      </w:pPr>
      <w:r>
        <w:t>A hora noturna, nas atividades urbanas, deve ser paga com um acréscimo de no mínimo 20% sobre o valor da hora diurna e 25 % nas atividades rurais, exceto condições mais benéficas previstas em acordo, convenção coletiva ou sentença normativa.</w:t>
      </w:r>
    </w:p>
    <w:p w:rsidR="00F732EA" w:rsidRDefault="00F732EA" w:rsidP="00F732EA">
      <w:pPr>
        <w:jc w:val="both"/>
      </w:pPr>
      <w:r>
        <w:t> </w:t>
      </w:r>
    </w:p>
    <w:p w:rsidR="00F732EA" w:rsidRDefault="00F732EA" w:rsidP="00F732EA">
      <w:pPr>
        <w:jc w:val="both"/>
      </w:pPr>
      <w:r>
        <w:t>      Salário base x 20% =</w:t>
      </w:r>
    </w:p>
    <w:p w:rsidR="00747C08" w:rsidRDefault="00747C08" w:rsidP="00747C08">
      <w:pPr>
        <w:ind w:left="720" w:hanging="360"/>
        <w:jc w:val="both"/>
      </w:pPr>
    </w:p>
    <w:p w:rsidR="00747C08" w:rsidRDefault="00F732EA" w:rsidP="00747C08">
      <w:pPr>
        <w:ind w:left="720" w:hanging="360"/>
        <w:jc w:val="both"/>
      </w:pPr>
      <w:r>
        <w:t> </w:t>
      </w:r>
      <w:r w:rsidR="00747C08" w:rsidRPr="001E3F19">
        <w:rPr>
          <w:rFonts w:ascii="Symbol" w:hAnsi="Symbol" w:cs="Symbol"/>
        </w:rPr>
        <w:t></w:t>
      </w:r>
      <w:r w:rsidR="00747C08" w:rsidRPr="00747C08">
        <w:rPr>
          <w:b/>
          <w:bCs/>
        </w:rPr>
        <w:t xml:space="preserve"> </w:t>
      </w:r>
      <w:r w:rsidR="00747C08" w:rsidRPr="008E2F3C">
        <w:rPr>
          <w:b/>
          <w:bCs/>
        </w:rPr>
        <w:t>  </w:t>
      </w:r>
      <w:r w:rsidR="00747C08">
        <w:rPr>
          <w:b/>
          <w:bCs/>
        </w:rPr>
        <w:t>b14</w:t>
      </w:r>
      <w:r w:rsidR="00747C08" w:rsidRPr="008E2F3C">
        <w:rPr>
          <w:b/>
          <w:bCs/>
        </w:rPr>
        <w:t>)</w:t>
      </w:r>
      <w:r w:rsidR="00747C08" w:rsidRPr="00F732EA">
        <w:rPr>
          <w:b/>
          <w:bCs/>
          <w:sz w:val="14"/>
          <w:szCs w:val="14"/>
        </w:rPr>
        <w:t> </w:t>
      </w:r>
      <w:r w:rsidR="00747C08">
        <w:rPr>
          <w:sz w:val="14"/>
          <w:szCs w:val="14"/>
        </w:rPr>
        <w:t>  </w:t>
      </w:r>
      <w:r w:rsidR="00747C08" w:rsidRPr="001E3F19">
        <w:rPr>
          <w:sz w:val="14"/>
          <w:szCs w:val="14"/>
        </w:rPr>
        <w:t xml:space="preserve">     </w:t>
      </w:r>
      <w:r w:rsidR="00747C08">
        <w:rPr>
          <w:b/>
          <w:bCs/>
        </w:rPr>
        <w:t>Comissão</w:t>
      </w:r>
    </w:p>
    <w:p w:rsidR="00F732EA" w:rsidRPr="001E3F19" w:rsidRDefault="00F732EA" w:rsidP="00F732EA">
      <w:pPr>
        <w:keepNext/>
        <w:jc w:val="both"/>
        <w:outlineLvl w:val="5"/>
        <w:rPr>
          <w:rFonts w:ascii="Arial" w:hAnsi="Arial" w:cs="Arial"/>
          <w:b/>
          <w:bCs/>
          <w:i/>
          <w:iCs/>
          <w:sz w:val="16"/>
          <w:szCs w:val="16"/>
        </w:rPr>
      </w:pPr>
      <w:r w:rsidRPr="001E3F19">
        <w:rPr>
          <w:rFonts w:ascii="Arial" w:hAnsi="Arial" w:cs="Arial"/>
          <w:b/>
          <w:bCs/>
          <w:i/>
          <w:iCs/>
          <w:sz w:val="16"/>
          <w:szCs w:val="16"/>
        </w:rPr>
        <w:lastRenderedPageBreak/>
        <w:t>        </w:t>
      </w:r>
      <w:bookmarkStart w:id="134" w:name="ccomm"/>
      <w:r w:rsidR="00F27F85">
        <w:rPr>
          <w:rFonts w:ascii="Arial" w:hAnsi="Arial" w:cs="Arial"/>
          <w:b/>
          <w:bCs/>
          <w:i/>
          <w:iCs/>
          <w:sz w:val="16"/>
          <w:szCs w:val="16"/>
        </w:rPr>
        <w:t xml:space="preserve">  </w:t>
      </w:r>
      <w:r w:rsidRPr="001E3F19">
        <w:rPr>
          <w:b/>
          <w:bCs/>
        </w:rPr>
        <w:t>Cálculo Comissão do Mês</w:t>
      </w:r>
      <w:bookmarkEnd w:id="134"/>
    </w:p>
    <w:p w:rsidR="00F732EA" w:rsidRDefault="00F732EA" w:rsidP="00F732EA">
      <w:pPr>
        <w:keepNext/>
        <w:jc w:val="both"/>
        <w:outlineLvl w:val="4"/>
      </w:pPr>
      <w:r>
        <w:t>        Comissão de 3% dos produtos em promoção : R$10.275,00 x 3% = R$308,25</w:t>
      </w:r>
    </w:p>
    <w:p w:rsidR="00F732EA" w:rsidRDefault="00F732EA" w:rsidP="00F732EA">
      <w:pPr>
        <w:keepNext/>
        <w:jc w:val="both"/>
        <w:outlineLvl w:val="4"/>
      </w:pPr>
      <w:r>
        <w:t>        Comissão de 1,5% produtos fora promoção : R$8.250,00 x 1,5% = R$123,75</w:t>
      </w:r>
    </w:p>
    <w:p w:rsidR="00F732EA" w:rsidRDefault="00F732EA" w:rsidP="00F732EA">
      <w:pPr>
        <w:keepNext/>
        <w:jc w:val="both"/>
        <w:outlineLvl w:val="4"/>
      </w:pPr>
      <w:r>
        <w:t>        Comissão mês = R$308,25 +R$ 123,75 = R$432,00</w:t>
      </w:r>
    </w:p>
    <w:p w:rsidR="00F732EA" w:rsidRDefault="00F732EA" w:rsidP="00F732EA">
      <w:pPr>
        <w:jc w:val="both"/>
      </w:pPr>
      <w:r w:rsidRPr="001E3F19">
        <w:rPr>
          <w:color w:val="000000"/>
        </w:rPr>
        <w:t>        Comissão do mês ...................................</w:t>
      </w:r>
      <w:r>
        <w:rPr>
          <w:color w:val="000000"/>
        </w:rPr>
        <w:t>..................</w:t>
      </w:r>
      <w:r w:rsidRPr="001E3F19">
        <w:rPr>
          <w:color w:val="000000"/>
        </w:rPr>
        <w:t>............................    R$      432,00</w:t>
      </w:r>
    </w:p>
    <w:p w:rsidR="00F732EA" w:rsidRPr="001E3F19" w:rsidRDefault="00F732EA" w:rsidP="00F732EA">
      <w:pPr>
        <w:keepNext/>
        <w:jc w:val="both"/>
        <w:outlineLvl w:val="5"/>
        <w:rPr>
          <w:rFonts w:ascii="Arial" w:hAnsi="Arial" w:cs="Arial"/>
          <w:b/>
          <w:bCs/>
          <w:i/>
          <w:iCs/>
          <w:sz w:val="16"/>
          <w:szCs w:val="16"/>
        </w:rPr>
      </w:pPr>
      <w:bookmarkStart w:id="135" w:name="ccomrsr"/>
      <w:r w:rsidRPr="001E3F19">
        <w:rPr>
          <w:rFonts w:ascii="Arial" w:hAnsi="Arial" w:cs="Arial"/>
          <w:b/>
          <w:bCs/>
          <w:i/>
          <w:iCs/>
          <w:sz w:val="16"/>
          <w:szCs w:val="16"/>
        </w:rPr>
        <w:t> </w:t>
      </w:r>
      <w:bookmarkEnd w:id="135"/>
    </w:p>
    <w:p w:rsidR="00F732EA" w:rsidRPr="001E3F19" w:rsidRDefault="00F732EA" w:rsidP="00F732EA">
      <w:pPr>
        <w:keepNext/>
        <w:jc w:val="both"/>
        <w:outlineLvl w:val="5"/>
        <w:rPr>
          <w:rFonts w:ascii="Arial" w:hAnsi="Arial" w:cs="Arial"/>
          <w:b/>
          <w:bCs/>
          <w:i/>
          <w:iCs/>
          <w:sz w:val="16"/>
          <w:szCs w:val="16"/>
        </w:rPr>
      </w:pPr>
      <w:r w:rsidRPr="001E3F19">
        <w:rPr>
          <w:rFonts w:ascii="Arial" w:hAnsi="Arial" w:cs="Arial"/>
          <w:b/>
          <w:bCs/>
          <w:i/>
          <w:iCs/>
        </w:rPr>
        <w:t xml:space="preserve">       </w:t>
      </w:r>
      <w:r w:rsidRPr="001E3F19">
        <w:rPr>
          <w:b/>
          <w:bCs/>
        </w:rPr>
        <w:t> Cálculo RSR – Repouso Semanal Remunerado</w:t>
      </w:r>
    </w:p>
    <w:p w:rsidR="00F732EA" w:rsidRDefault="00F732EA" w:rsidP="00F732EA">
      <w:pPr>
        <w:keepNext/>
        <w:jc w:val="both"/>
        <w:outlineLvl w:val="4"/>
      </w:pPr>
      <w:r>
        <w:t>        RSR = Total comissão do mês / nº dias úteis do mês x domingos e feriados</w:t>
      </w:r>
    </w:p>
    <w:p w:rsidR="00F732EA" w:rsidRDefault="00F732EA" w:rsidP="00F732EA">
      <w:pPr>
        <w:keepNext/>
        <w:jc w:val="both"/>
        <w:outlineLvl w:val="4"/>
      </w:pPr>
      <w:r>
        <w:t>        RSR = R$432,00 / 26 x 5 = 83,07</w:t>
      </w:r>
    </w:p>
    <w:p w:rsidR="00F732EA" w:rsidRDefault="00F732EA" w:rsidP="00F732EA">
      <w:pPr>
        <w:keepNext/>
        <w:jc w:val="both"/>
        <w:outlineLvl w:val="4"/>
      </w:pPr>
      <w:r>
        <w:t xml:space="preserve">           ou </w:t>
      </w:r>
    </w:p>
    <w:p w:rsidR="00F732EA" w:rsidRDefault="00F732EA" w:rsidP="00F732EA">
      <w:pPr>
        <w:keepNext/>
        <w:jc w:val="both"/>
        <w:outlineLvl w:val="4"/>
      </w:pPr>
      <w:r>
        <w:t>        RSR = Total comissão do mês x (domingos e feriados / nº dias úteis do mês)</w:t>
      </w:r>
    </w:p>
    <w:p w:rsidR="00F732EA" w:rsidRDefault="00F732EA" w:rsidP="00F732EA">
      <w:pPr>
        <w:keepNext/>
        <w:jc w:val="both"/>
        <w:outlineLvl w:val="4"/>
      </w:pPr>
      <w:r>
        <w:t>        RSR = R$432,00 x (5 / 26)</w:t>
      </w:r>
    </w:p>
    <w:p w:rsidR="00F732EA" w:rsidRDefault="00F732EA" w:rsidP="00F732EA">
      <w:pPr>
        <w:keepNext/>
        <w:jc w:val="both"/>
        <w:outlineLvl w:val="4"/>
      </w:pPr>
      <w:r>
        <w:t>        RSR = R$432,00 x (19,23%)</w:t>
      </w:r>
    </w:p>
    <w:p w:rsidR="00F732EA" w:rsidRDefault="00F732EA" w:rsidP="00F732EA">
      <w:pPr>
        <w:keepNext/>
        <w:jc w:val="both"/>
        <w:outlineLvl w:val="4"/>
      </w:pPr>
      <w:r>
        <w:t>        RSR = R$83,07</w:t>
      </w:r>
    </w:p>
    <w:p w:rsidR="00F732EA" w:rsidRDefault="00F732EA" w:rsidP="00F732EA">
      <w:pPr>
        <w:keepNext/>
        <w:ind w:left="720" w:right="1392" w:hanging="12"/>
        <w:jc w:val="both"/>
        <w:outlineLvl w:val="4"/>
      </w:pPr>
      <w:r>
        <w:t>O índice de 19,23% é o resultado da divisão do número de feriados pelo número de dias úteis do mês (5 / 26 = 19,23)</w:t>
      </w:r>
    </w:p>
    <w:p w:rsidR="00F732EA" w:rsidRDefault="00F732EA" w:rsidP="00F732EA">
      <w:pPr>
        <w:jc w:val="both"/>
      </w:pPr>
      <w:r>
        <w:t>        RSR sobre Comissão................................................................................  R$        83,07</w:t>
      </w:r>
    </w:p>
    <w:p w:rsidR="00F732EA" w:rsidRPr="001E3F19" w:rsidRDefault="00F732EA" w:rsidP="00F732EA">
      <w:pPr>
        <w:keepNext/>
        <w:jc w:val="both"/>
        <w:outlineLvl w:val="5"/>
        <w:rPr>
          <w:rFonts w:ascii="Arial" w:hAnsi="Arial" w:cs="Arial"/>
          <w:b/>
          <w:bCs/>
          <w:i/>
          <w:iCs/>
          <w:sz w:val="16"/>
          <w:szCs w:val="16"/>
        </w:rPr>
      </w:pPr>
      <w:bookmarkStart w:id="136" w:name="ccomhe"/>
      <w:r w:rsidRPr="001E3F19">
        <w:rPr>
          <w:rFonts w:ascii="Arial" w:hAnsi="Arial" w:cs="Arial"/>
          <w:b/>
          <w:bCs/>
          <w:i/>
          <w:iCs/>
          <w:sz w:val="16"/>
          <w:szCs w:val="16"/>
        </w:rPr>
        <w:t> </w:t>
      </w:r>
      <w:bookmarkEnd w:id="136"/>
    </w:p>
    <w:p w:rsidR="00F732EA" w:rsidRPr="001E3F19" w:rsidRDefault="00F732EA" w:rsidP="00F732EA">
      <w:pPr>
        <w:keepNext/>
        <w:jc w:val="both"/>
        <w:outlineLvl w:val="5"/>
        <w:rPr>
          <w:rFonts w:ascii="Arial" w:hAnsi="Arial" w:cs="Arial"/>
          <w:b/>
          <w:bCs/>
          <w:i/>
          <w:iCs/>
          <w:sz w:val="16"/>
          <w:szCs w:val="16"/>
        </w:rPr>
      </w:pPr>
      <w:r w:rsidRPr="001E3F19">
        <w:rPr>
          <w:rFonts w:ascii="Arial" w:hAnsi="Arial" w:cs="Arial"/>
          <w:b/>
          <w:bCs/>
          <w:i/>
          <w:iCs/>
        </w:rPr>
        <w:t xml:space="preserve">        </w:t>
      </w:r>
      <w:r w:rsidRPr="001E3F19">
        <w:rPr>
          <w:b/>
          <w:bCs/>
        </w:rPr>
        <w:t xml:space="preserve">Cálculo das Horas Extras com 50% </w:t>
      </w:r>
    </w:p>
    <w:p w:rsidR="00F732EA" w:rsidRDefault="00F732EA" w:rsidP="00F732EA">
      <w:pPr>
        <w:keepNext/>
        <w:jc w:val="both"/>
        <w:outlineLvl w:val="4"/>
      </w:pPr>
      <w:r>
        <w:t xml:space="preserve">            H.Normal=Total comissão mês / (total </w:t>
      </w:r>
      <w:proofErr w:type="spellStart"/>
      <w:r>
        <w:t>hrs</w:t>
      </w:r>
      <w:proofErr w:type="spellEnd"/>
      <w:r>
        <w:t xml:space="preserve"> no mês + total </w:t>
      </w:r>
      <w:proofErr w:type="spellStart"/>
      <w:r>
        <w:t>hs</w:t>
      </w:r>
      <w:proofErr w:type="spellEnd"/>
      <w:r>
        <w:t xml:space="preserve"> extras)</w:t>
      </w:r>
    </w:p>
    <w:p w:rsidR="00F732EA" w:rsidRDefault="00F732EA" w:rsidP="00F732EA">
      <w:r>
        <w:t xml:space="preserve">            </w:t>
      </w:r>
      <w:proofErr w:type="spellStart"/>
      <w:r>
        <w:t>HNormal</w:t>
      </w:r>
      <w:proofErr w:type="spellEnd"/>
      <w:r>
        <w:t xml:space="preserve"> = (432,00+83,07)  / (220,00 + 12,50)</w:t>
      </w:r>
    </w:p>
    <w:p w:rsidR="00F732EA" w:rsidRDefault="00F732EA" w:rsidP="00F732EA">
      <w:r>
        <w:t xml:space="preserve">            </w:t>
      </w:r>
      <w:proofErr w:type="spellStart"/>
      <w:r>
        <w:t>HNormal</w:t>
      </w:r>
      <w:proofErr w:type="spellEnd"/>
      <w:r>
        <w:t xml:space="preserve"> = (515,07)  / (232,50)</w:t>
      </w:r>
    </w:p>
    <w:p w:rsidR="00F732EA" w:rsidRDefault="00F732EA" w:rsidP="00F732EA">
      <w:pPr>
        <w:ind w:firstLine="708"/>
      </w:pPr>
      <w:proofErr w:type="spellStart"/>
      <w:r>
        <w:t>HNormal</w:t>
      </w:r>
      <w:proofErr w:type="spellEnd"/>
      <w:r>
        <w:t xml:space="preserve"> = R$2,216(valor da hora normal do mês)</w:t>
      </w:r>
    </w:p>
    <w:p w:rsidR="00F732EA" w:rsidRDefault="00F732EA" w:rsidP="00F732EA">
      <w:pPr>
        <w:ind w:firstLine="708"/>
      </w:pPr>
      <w:r>
        <w:t>Seguindo o calculo...</w:t>
      </w:r>
    </w:p>
    <w:p w:rsidR="00F732EA" w:rsidRDefault="00F732EA" w:rsidP="00F732EA">
      <w:pPr>
        <w:ind w:firstLine="708"/>
      </w:pPr>
      <w:proofErr w:type="spellStart"/>
      <w:r>
        <w:t>HExtra</w:t>
      </w:r>
      <w:proofErr w:type="spellEnd"/>
      <w:r>
        <w:t xml:space="preserve"> = Valor H.Normal x total </w:t>
      </w:r>
      <w:proofErr w:type="spellStart"/>
      <w:r>
        <w:t>hrs</w:t>
      </w:r>
      <w:proofErr w:type="spellEnd"/>
      <w:r>
        <w:t xml:space="preserve"> extras x %  do valor-hora</w:t>
      </w:r>
    </w:p>
    <w:p w:rsidR="00F732EA" w:rsidRDefault="00F732EA" w:rsidP="00F732EA">
      <w:pPr>
        <w:ind w:firstLine="708"/>
      </w:pPr>
      <w:proofErr w:type="spellStart"/>
      <w:r>
        <w:t>HExtra</w:t>
      </w:r>
      <w:proofErr w:type="spellEnd"/>
      <w:r>
        <w:t xml:space="preserve"> = R$2,216 x 12,50 x 50%</w:t>
      </w:r>
    </w:p>
    <w:p w:rsidR="00F732EA" w:rsidRDefault="00F732EA" w:rsidP="00F732EA">
      <w:pPr>
        <w:ind w:firstLine="708"/>
      </w:pPr>
      <w:proofErr w:type="spellStart"/>
      <w:r>
        <w:t>HExtra</w:t>
      </w:r>
      <w:proofErr w:type="spellEnd"/>
      <w:r>
        <w:t xml:space="preserve"> = 27,70 x 50%</w:t>
      </w:r>
    </w:p>
    <w:p w:rsidR="00F732EA" w:rsidRDefault="00F732EA" w:rsidP="00F732EA">
      <w:pPr>
        <w:ind w:firstLine="708"/>
      </w:pPr>
      <w:proofErr w:type="spellStart"/>
      <w:r>
        <w:t>HExtra</w:t>
      </w:r>
      <w:proofErr w:type="spellEnd"/>
      <w:r>
        <w:t xml:space="preserve"> =R$13,85</w:t>
      </w:r>
    </w:p>
    <w:p w:rsidR="00F732EA" w:rsidRDefault="00F732EA" w:rsidP="00F732EA">
      <w:pPr>
        <w:jc w:val="both"/>
      </w:pPr>
      <w:r>
        <w:t>            Horas Extras 50%  ............................................................................   R$        13,85*</w:t>
      </w:r>
    </w:p>
    <w:p w:rsidR="00F732EA" w:rsidRDefault="00F732EA" w:rsidP="00F732EA">
      <w:pPr>
        <w:jc w:val="both"/>
      </w:pPr>
    </w:p>
    <w:p w:rsidR="00F732EA" w:rsidRPr="001E3F19" w:rsidRDefault="00F732EA" w:rsidP="00F732EA">
      <w:pPr>
        <w:keepNext/>
        <w:ind w:left="708" w:firstLine="102"/>
        <w:jc w:val="both"/>
        <w:outlineLvl w:val="5"/>
        <w:rPr>
          <w:rFonts w:ascii="Arial" w:hAnsi="Arial" w:cs="Arial"/>
          <w:b/>
          <w:bCs/>
          <w:i/>
          <w:iCs/>
          <w:sz w:val="16"/>
          <w:szCs w:val="16"/>
        </w:rPr>
      </w:pPr>
      <w:r w:rsidRPr="001E3F19">
        <w:rPr>
          <w:b/>
          <w:bCs/>
        </w:rPr>
        <w:t xml:space="preserve">*No trabalho extraordinário  comissionado é devido apenas o </w:t>
      </w:r>
      <w:proofErr w:type="spellStart"/>
      <w:r w:rsidRPr="001E3F19">
        <w:rPr>
          <w:b/>
          <w:bCs/>
        </w:rPr>
        <w:t>percental</w:t>
      </w:r>
      <w:proofErr w:type="spellEnd"/>
      <w:r w:rsidRPr="001E3F19">
        <w:rPr>
          <w:b/>
          <w:bCs/>
        </w:rPr>
        <w:t xml:space="preserve"> da hora extra e não o valor relativo a própria hora. </w:t>
      </w:r>
    </w:p>
    <w:p w:rsidR="00F732EA" w:rsidRPr="001E3F19" w:rsidRDefault="00F732EA" w:rsidP="00F732EA">
      <w:pPr>
        <w:keepNext/>
        <w:jc w:val="both"/>
        <w:outlineLvl w:val="5"/>
        <w:rPr>
          <w:rFonts w:ascii="Arial" w:hAnsi="Arial" w:cs="Arial"/>
          <w:b/>
          <w:bCs/>
          <w:i/>
          <w:iCs/>
          <w:sz w:val="16"/>
          <w:szCs w:val="16"/>
        </w:rPr>
      </w:pPr>
      <w:r w:rsidRPr="001E3F19">
        <w:rPr>
          <w:rFonts w:ascii="Arial" w:hAnsi="Arial" w:cs="Arial"/>
          <w:b/>
          <w:bCs/>
          <w:i/>
          <w:iCs/>
          <w:sz w:val="16"/>
          <w:szCs w:val="16"/>
        </w:rPr>
        <w:t> </w:t>
      </w:r>
    </w:p>
    <w:p w:rsidR="00F732EA" w:rsidRPr="001E3F19" w:rsidRDefault="00F732EA" w:rsidP="00F732EA">
      <w:pPr>
        <w:keepNext/>
        <w:jc w:val="both"/>
        <w:outlineLvl w:val="5"/>
        <w:rPr>
          <w:rFonts w:ascii="Arial" w:hAnsi="Arial" w:cs="Arial"/>
          <w:b/>
          <w:bCs/>
          <w:i/>
          <w:iCs/>
          <w:sz w:val="16"/>
          <w:szCs w:val="16"/>
        </w:rPr>
      </w:pPr>
      <w:r w:rsidRPr="001E3F19">
        <w:rPr>
          <w:rFonts w:ascii="Arial" w:hAnsi="Arial" w:cs="Arial"/>
          <w:b/>
          <w:bCs/>
          <w:i/>
          <w:iCs/>
        </w:rPr>
        <w:t xml:space="preserve">        </w:t>
      </w:r>
      <w:r w:rsidRPr="001E3F19">
        <w:rPr>
          <w:b/>
          <w:bCs/>
        </w:rPr>
        <w:t xml:space="preserve">Cálculo RSR s/ Horas Extras com 50% </w:t>
      </w:r>
    </w:p>
    <w:p w:rsidR="00F732EA" w:rsidRDefault="00F732EA" w:rsidP="00F732EA">
      <w:pPr>
        <w:ind w:firstLine="708"/>
      </w:pPr>
      <w:r>
        <w:t xml:space="preserve">RSR = Valor </w:t>
      </w:r>
      <w:proofErr w:type="spellStart"/>
      <w:r>
        <w:t>hr</w:t>
      </w:r>
      <w:proofErr w:type="spellEnd"/>
      <w:r>
        <w:t xml:space="preserve"> extra / nº dias úteis no mês x nº domingos e feriados</w:t>
      </w:r>
    </w:p>
    <w:p w:rsidR="00F732EA" w:rsidRDefault="00F732EA" w:rsidP="00F732EA">
      <w:pPr>
        <w:ind w:firstLine="708"/>
      </w:pPr>
      <w:r>
        <w:t>RSR = R$13,84 / 26 x 5</w:t>
      </w:r>
    </w:p>
    <w:p w:rsidR="00F732EA" w:rsidRDefault="00F732EA" w:rsidP="00F732EA">
      <w:pPr>
        <w:ind w:firstLine="708"/>
      </w:pPr>
      <w:r>
        <w:t>RSR =R$2,66</w:t>
      </w:r>
    </w:p>
    <w:p w:rsidR="00F732EA" w:rsidRDefault="00F732EA" w:rsidP="00F732EA">
      <w:pPr>
        <w:ind w:firstLine="708"/>
      </w:pPr>
      <w:r>
        <w:t> Ou</w:t>
      </w:r>
    </w:p>
    <w:p w:rsidR="00F732EA" w:rsidRDefault="00F732EA" w:rsidP="00F732EA">
      <w:pPr>
        <w:ind w:firstLine="708"/>
      </w:pPr>
      <w:r>
        <w:t xml:space="preserve">RSR = Valor </w:t>
      </w:r>
      <w:proofErr w:type="spellStart"/>
      <w:r>
        <w:t>hr</w:t>
      </w:r>
      <w:proofErr w:type="spellEnd"/>
      <w:r>
        <w:t xml:space="preserve"> extra x (nº domingos e feriados / nº dias úteis)</w:t>
      </w:r>
    </w:p>
    <w:p w:rsidR="00F732EA" w:rsidRDefault="00F732EA" w:rsidP="00F732EA">
      <w:pPr>
        <w:ind w:firstLine="708"/>
      </w:pPr>
      <w:r>
        <w:t>RSR = R$13,84 x (5 / 26)</w:t>
      </w:r>
    </w:p>
    <w:p w:rsidR="00F732EA" w:rsidRDefault="00F732EA" w:rsidP="00F732EA">
      <w:pPr>
        <w:ind w:firstLine="708"/>
      </w:pPr>
      <w:r>
        <w:t>RSR = R$13,84 x (19,23%)</w:t>
      </w:r>
    </w:p>
    <w:p w:rsidR="00F732EA" w:rsidRDefault="00F732EA" w:rsidP="00F732EA">
      <w:pPr>
        <w:ind w:firstLine="708"/>
      </w:pPr>
      <w:r>
        <w:t>RSR = R$2,66</w:t>
      </w:r>
    </w:p>
    <w:p w:rsidR="00F732EA" w:rsidRDefault="00F732EA" w:rsidP="00F732EA">
      <w:pPr>
        <w:jc w:val="both"/>
      </w:pPr>
      <w:r>
        <w:t>           RSR s/ Horas Extras .............................................................................  R$          2,66</w:t>
      </w:r>
    </w:p>
    <w:p w:rsidR="00F732EA" w:rsidRDefault="00F732EA" w:rsidP="00F732EA">
      <w:pPr>
        <w:ind w:left="851"/>
        <w:jc w:val="both"/>
      </w:pPr>
      <w:r>
        <w:t> </w:t>
      </w:r>
    </w:p>
    <w:p w:rsidR="00F27F85" w:rsidRDefault="00F732EA" w:rsidP="00F27F85">
      <w:pPr>
        <w:ind w:left="720" w:hanging="360"/>
        <w:jc w:val="both"/>
      </w:pPr>
      <w:r>
        <w:rPr>
          <w:rFonts w:ascii="Symbol" w:hAnsi="Symbol" w:cs="Symbol"/>
        </w:rPr>
        <w:t></w:t>
      </w:r>
      <w:r>
        <w:rPr>
          <w:rFonts w:ascii="Symbol" w:hAnsi="Symbol" w:cs="Symbol"/>
        </w:rPr>
        <w:t></w:t>
      </w:r>
      <w:r>
        <w:rPr>
          <w:rFonts w:ascii="Symbol" w:hAnsi="Symbol" w:cs="Symbol"/>
        </w:rPr>
        <w:t></w:t>
      </w:r>
      <w:r>
        <w:rPr>
          <w:rFonts w:ascii="Symbol" w:hAnsi="Symbol" w:cs="Symbol"/>
        </w:rPr>
        <w:t></w:t>
      </w:r>
      <w:r>
        <w:rPr>
          <w:rFonts w:ascii="Symbol" w:hAnsi="Symbol" w:cs="Symbol"/>
        </w:rPr>
        <w:t></w:t>
      </w:r>
      <w:r>
        <w:rPr>
          <w:rFonts w:ascii="Symbol" w:hAnsi="Symbol" w:cs="Symbol"/>
        </w:rPr>
        <w:t></w:t>
      </w:r>
      <w:r>
        <w:rPr>
          <w:rFonts w:ascii="Symbol" w:hAnsi="Symbol" w:cs="Symbol"/>
        </w:rPr>
        <w:t></w:t>
      </w:r>
      <w:r>
        <w:rPr>
          <w:rFonts w:ascii="Symbol" w:hAnsi="Symbol" w:cs="Symbol"/>
        </w:rPr>
        <w:t></w:t>
      </w:r>
      <w:r w:rsidRPr="001E3F19">
        <w:rPr>
          <w:rFonts w:ascii="Symbol" w:hAnsi="Symbol" w:cs="Symbol"/>
        </w:rPr>
        <w:t></w:t>
      </w:r>
      <w:r w:rsidRPr="001E3F19">
        <w:rPr>
          <w:rFonts w:ascii="Symbol" w:hAnsi="Symbol" w:cs="Symbol"/>
        </w:rPr>
        <w:t></w:t>
      </w:r>
      <w:r w:rsidRPr="001E3F19">
        <w:rPr>
          <w:sz w:val="14"/>
          <w:szCs w:val="14"/>
        </w:rPr>
        <w:t>   </w:t>
      </w:r>
      <w:r w:rsidR="00747C08" w:rsidRPr="008E2F3C">
        <w:rPr>
          <w:b/>
          <w:bCs/>
        </w:rPr>
        <w:t> </w:t>
      </w:r>
      <w:r w:rsidR="00747C08">
        <w:rPr>
          <w:b/>
          <w:bCs/>
        </w:rPr>
        <w:t>b15</w:t>
      </w:r>
      <w:r w:rsidR="00747C08" w:rsidRPr="008E2F3C">
        <w:rPr>
          <w:b/>
          <w:bCs/>
        </w:rPr>
        <w:t>)</w:t>
      </w:r>
      <w:r w:rsidR="00747C08" w:rsidRPr="00F732EA">
        <w:rPr>
          <w:b/>
          <w:bCs/>
          <w:sz w:val="14"/>
          <w:szCs w:val="14"/>
        </w:rPr>
        <w:t> </w:t>
      </w:r>
      <w:r w:rsidR="00747C08">
        <w:rPr>
          <w:sz w:val="14"/>
          <w:szCs w:val="14"/>
        </w:rPr>
        <w:t>  </w:t>
      </w:r>
      <w:r w:rsidR="00747C08" w:rsidRPr="001E3F19">
        <w:rPr>
          <w:sz w:val="14"/>
          <w:szCs w:val="14"/>
        </w:rPr>
        <w:t>   </w:t>
      </w:r>
      <w:r w:rsidRPr="001E3F19">
        <w:rPr>
          <w:sz w:val="14"/>
          <w:szCs w:val="14"/>
        </w:rPr>
        <w:t xml:space="preserve">   </w:t>
      </w:r>
      <w:r w:rsidRPr="001E3F19">
        <w:rPr>
          <w:b/>
          <w:bCs/>
        </w:rPr>
        <w:t>Horas de sobreaviso:</w:t>
      </w:r>
    </w:p>
    <w:p w:rsidR="00F27F85" w:rsidRDefault="00F27F85" w:rsidP="00F27F85">
      <w:pPr>
        <w:ind w:left="360"/>
        <w:jc w:val="both"/>
      </w:pPr>
    </w:p>
    <w:p w:rsidR="00F732EA" w:rsidRDefault="00F732EA" w:rsidP="00F27F85">
      <w:pPr>
        <w:ind w:left="360"/>
        <w:jc w:val="both"/>
      </w:pPr>
      <w:r>
        <w:t xml:space="preserve">Ressalvado o disposto no art. 244, §2o da CLT, inexiste legislação específica que estabeleça critérios para a fixação da remuneração devida ao empregado     em regime de sobreaviso, </w:t>
      </w:r>
      <w:r>
        <w:lastRenderedPageBreak/>
        <w:t xml:space="preserve">assim a remuneração das horas de sobreaviso será remunerada à razão de 1/3 do salário normal. </w:t>
      </w:r>
    </w:p>
    <w:p w:rsidR="00F732EA" w:rsidRDefault="00F732EA" w:rsidP="00F732EA">
      <w:r w:rsidRPr="001E3F19">
        <w:rPr>
          <w:b/>
          <w:bCs/>
        </w:rPr>
        <w:t xml:space="preserve">        </w:t>
      </w:r>
    </w:p>
    <w:p w:rsidR="00F732EA" w:rsidRDefault="00F732EA" w:rsidP="00F732EA">
      <w:r w:rsidRPr="001E3F19">
        <w:rPr>
          <w:b/>
          <w:bCs/>
        </w:rPr>
        <w:t xml:space="preserve">        </w:t>
      </w:r>
      <w:r>
        <w:t>Exemplo cálculos horas sobre aviso</w:t>
      </w:r>
    </w:p>
    <w:p w:rsidR="00F732EA" w:rsidRDefault="00F732EA" w:rsidP="00F732EA">
      <w:pPr>
        <w:jc w:val="both"/>
      </w:pPr>
      <w:r>
        <w:t> </w:t>
      </w:r>
    </w:p>
    <w:p w:rsidR="00F732EA" w:rsidRDefault="00F732EA" w:rsidP="00F732EA">
      <w:pPr>
        <w:jc w:val="both"/>
      </w:pPr>
      <w:r>
        <w:t>        1. Empregado permaneceu em regime de sobreaviso por 6 horas.</w:t>
      </w:r>
      <w:r>
        <w:br/>
        <w:t>        Salário hora normal = R$ 12,00</w:t>
      </w:r>
    </w:p>
    <w:p w:rsidR="00F732EA" w:rsidRDefault="00F732EA" w:rsidP="00F732EA">
      <w:pPr>
        <w:jc w:val="both"/>
      </w:pPr>
      <w:r>
        <w:t>        Salário hora de sobreaviso = R$ 12,00 ÷ 3 = R$ 4,00</w:t>
      </w:r>
    </w:p>
    <w:p w:rsidR="00F732EA" w:rsidRDefault="00F732EA" w:rsidP="00F732EA">
      <w:pPr>
        <w:jc w:val="both"/>
      </w:pPr>
      <w:r>
        <w:t>        Valor devido ao empregado = R$ 4,00 x 6 = R$ 24,00</w:t>
      </w:r>
    </w:p>
    <w:p w:rsidR="00F732EA" w:rsidRDefault="00F732EA" w:rsidP="00F732EA">
      <w:r>
        <w:t> </w:t>
      </w:r>
    </w:p>
    <w:p w:rsidR="00F732EA" w:rsidRDefault="00F732EA" w:rsidP="00F732EA">
      <w:r>
        <w:t>        2. Empregado foi escalado em regime de sobreaviso por 6 horas e foi chamado para trabalhar 2 horas:</w:t>
      </w:r>
    </w:p>
    <w:p w:rsidR="00F732EA" w:rsidRDefault="00F732EA" w:rsidP="00F732EA">
      <w:r>
        <w:t> </w:t>
      </w:r>
    </w:p>
    <w:p w:rsidR="00F732EA" w:rsidRDefault="00F732EA" w:rsidP="00F732EA">
      <w:r>
        <w:t>        a) horas sobreaviso</w:t>
      </w:r>
    </w:p>
    <w:p w:rsidR="00F732EA" w:rsidRDefault="00F732EA" w:rsidP="00F732EA">
      <w:r>
        <w:t>        =6 h -2 h</w:t>
      </w:r>
    </w:p>
    <w:p w:rsidR="00F732EA" w:rsidRDefault="00F732EA" w:rsidP="00F732EA">
      <w:r>
        <w:t>        =4 h</w:t>
      </w:r>
    </w:p>
    <w:p w:rsidR="00F732EA" w:rsidRDefault="00F732EA" w:rsidP="00F732EA">
      <w:r>
        <w:t>        Salário hora normal = R$ 12,00</w:t>
      </w:r>
      <w:r>
        <w:br/>
        <w:t>        Salário hora de sobreaviso = R$ 12,00 ÷ 3 = R$ 4,00</w:t>
      </w:r>
      <w:r>
        <w:br/>
        <w:t>        Valor devido ao empregado = R$ 4,00 x 4 = R$ 16,00</w:t>
      </w:r>
    </w:p>
    <w:p w:rsidR="00F732EA" w:rsidRDefault="00F732EA" w:rsidP="00F732EA">
      <w:r>
        <w:t> </w:t>
      </w:r>
    </w:p>
    <w:p w:rsidR="00F732EA" w:rsidRDefault="00F732EA" w:rsidP="00F732EA">
      <w:r>
        <w:t>        b) horas trabalhadas (pagas como horas extras)</w:t>
      </w:r>
    </w:p>
    <w:p w:rsidR="00F732EA" w:rsidRDefault="00F732EA" w:rsidP="00F732EA">
      <w:r>
        <w:t>        =2 h</w:t>
      </w:r>
    </w:p>
    <w:p w:rsidR="00F732EA" w:rsidRDefault="00F732EA" w:rsidP="00F732EA">
      <w:r>
        <w:t>        Salário hora normal = R$ 12,00</w:t>
      </w:r>
      <w:r>
        <w:br/>
        <w:t>        Salário hora trabalhada = R$ 12,00 + 50% = R$ 18,00</w:t>
      </w:r>
    </w:p>
    <w:p w:rsidR="00F732EA" w:rsidRDefault="00F732EA" w:rsidP="00F732EA">
      <w:r>
        <w:t>        Valor devido ao empregado pelas 2 horas trabalhadas = R$ 18,00 x 2 = R$ 36,00</w:t>
      </w:r>
    </w:p>
    <w:p w:rsidR="00F732EA" w:rsidRDefault="00F732EA" w:rsidP="00F732EA">
      <w:r>
        <w:t> </w:t>
      </w:r>
    </w:p>
    <w:p w:rsidR="00F732EA" w:rsidRDefault="00F732EA" w:rsidP="00F732EA">
      <w:r>
        <w:t>        Então, o empregado que foi destacado para cumprir 6 horas de sobre aviso, recebeu o equivalente a 4 horas de sobreaviso e a 2 horas extras.</w:t>
      </w:r>
    </w:p>
    <w:p w:rsidR="00F732EA" w:rsidRDefault="00F732EA">
      <w:pPr>
        <w:jc w:val="both"/>
      </w:pPr>
    </w:p>
    <w:p w:rsidR="005D75BE" w:rsidRDefault="00747C08">
      <w:pPr>
        <w:jc w:val="both"/>
      </w:pPr>
      <w:r>
        <w:rPr>
          <w:b/>
          <w:bCs/>
        </w:rPr>
        <w:t xml:space="preserve">- </w:t>
      </w:r>
      <w:r w:rsidRPr="00747C08">
        <w:rPr>
          <w:b/>
          <w:bCs/>
        </w:rPr>
        <w:t>b16</w:t>
      </w:r>
      <w:r w:rsidR="005D75BE" w:rsidRPr="00747C08">
        <w:rPr>
          <w:b/>
          <w:bCs/>
        </w:rPr>
        <w:t>) Pensão Alimentícia</w:t>
      </w:r>
      <w:r w:rsidR="005D75BE">
        <w:t xml:space="preserve"> (</w:t>
      </w:r>
      <w:hyperlink w:anchor="p33" w:history="1">
        <w:r w:rsidR="005D75BE">
          <w:rPr>
            <w:rStyle w:val="Hyperlink"/>
          </w:rPr>
          <w:t>3.3</w:t>
        </w:r>
      </w:hyperlink>
      <w:r w:rsidR="005D75BE">
        <w:t>) (</w:t>
      </w:r>
      <w:hyperlink w:anchor="p34" w:history="1">
        <w:r w:rsidR="005D75BE">
          <w:rPr>
            <w:rStyle w:val="Hyperlink"/>
          </w:rPr>
          <w:t>3.4</w:t>
        </w:r>
      </w:hyperlink>
      <w:r w:rsidR="005D75BE">
        <w:t>) (</w:t>
      </w:r>
      <w:hyperlink w:anchor="p35" w:history="1">
        <w:r w:rsidR="005D75BE">
          <w:rPr>
            <w:rStyle w:val="Hyperlink"/>
          </w:rPr>
          <w:t>3.5</w:t>
        </w:r>
      </w:hyperlink>
      <w:r w:rsidR="005D75BE">
        <w:t>)</w:t>
      </w:r>
    </w:p>
    <w:p w:rsidR="005D75BE" w:rsidRDefault="005D75BE">
      <w:pPr>
        <w:jc w:val="both"/>
      </w:pPr>
      <w:r>
        <w:t>A pensão alimentícia deduz a base de cálculo para fins de retenção do IRRF.</w:t>
      </w:r>
    </w:p>
    <w:p w:rsidR="005D75BE" w:rsidRDefault="005D75BE">
      <w:pPr>
        <w:ind w:left="4" w:hanging="4"/>
        <w:jc w:val="both"/>
      </w:pPr>
      <w:r>
        <w:t xml:space="preserve">O Auditor deverá verificar a forma que o juiz determinou para o pagamento da pensão alimentícia: </w:t>
      </w:r>
    </w:p>
    <w:p w:rsidR="005D75BE" w:rsidRDefault="005D75BE">
      <w:pPr>
        <w:jc w:val="both"/>
      </w:pPr>
    </w:p>
    <w:p w:rsidR="005D75BE" w:rsidRDefault="005D75BE">
      <w:pPr>
        <w:ind w:left="4" w:hanging="4"/>
        <w:jc w:val="both"/>
        <w:rPr>
          <w:b/>
          <w:bCs/>
        </w:rPr>
      </w:pPr>
      <w:r>
        <w:rPr>
          <w:b/>
          <w:bCs/>
        </w:rPr>
        <w:t>- sobre o valor bruto do salário</w:t>
      </w:r>
    </w:p>
    <w:p w:rsidR="005D75BE" w:rsidRDefault="005D75BE">
      <w:pPr>
        <w:ind w:left="4" w:hanging="4"/>
        <w:jc w:val="both"/>
      </w:pPr>
      <w:r>
        <w:t>Sobre o valor bruto aplica o percentual determinado pelo juiz.</w:t>
      </w:r>
    </w:p>
    <w:p w:rsidR="005D75BE" w:rsidRDefault="005D75BE">
      <w:pPr>
        <w:ind w:left="4" w:hanging="4"/>
        <w:jc w:val="both"/>
      </w:pPr>
    </w:p>
    <w:p w:rsidR="005D75BE" w:rsidRDefault="005D75BE">
      <w:pPr>
        <w:ind w:left="4" w:hanging="4"/>
        <w:jc w:val="both"/>
        <w:rPr>
          <w:b/>
          <w:bCs/>
        </w:rPr>
      </w:pPr>
      <w:r>
        <w:rPr>
          <w:b/>
          <w:bCs/>
        </w:rPr>
        <w:t>-sobre o valor líquido do salário</w:t>
      </w:r>
    </w:p>
    <w:p w:rsidR="005D75BE" w:rsidRDefault="005D75BE">
      <w:pPr>
        <w:ind w:left="4" w:hanging="4"/>
        <w:jc w:val="both"/>
        <w:rPr>
          <w:color w:val="FF0000"/>
        </w:rPr>
      </w:pPr>
      <w:r>
        <w:t>Quando o juiz determina percentual sobre o valor líquido do salário, deverá ser utilizada a seguinte fórmula:</w:t>
      </w:r>
    </w:p>
    <w:p w:rsidR="005D75BE" w:rsidRDefault="005D75BE">
      <w:pPr>
        <w:ind w:left="855" w:hanging="855"/>
        <w:jc w:val="both"/>
        <w:rPr>
          <w:b/>
          <w:bCs/>
        </w:rPr>
      </w:pPr>
    </w:p>
    <w:p w:rsidR="00B95C27" w:rsidRDefault="00B95C27" w:rsidP="00B95C27">
      <w:pPr>
        <w:pStyle w:val="Recuodecorpodetexto3"/>
        <w:ind w:hanging="855"/>
        <w:outlineLvl w:val="0"/>
        <w:rPr>
          <w:rFonts w:ascii="Times New Roman" w:hAnsi="Times New Roman" w:cs="Times New Roman"/>
          <w:i w:val="0"/>
          <w:iCs w:val="0"/>
        </w:rPr>
      </w:pPr>
      <w:r>
        <w:rPr>
          <w:rFonts w:ascii="Times New Roman" w:hAnsi="Times New Roman" w:cs="Times New Roman"/>
          <w:i w:val="0"/>
          <w:iCs w:val="0"/>
        </w:rPr>
        <w:t xml:space="preserve">= { { RT – CP – [ ( A / 100 ) x ( RT – CP – ( D x PDD ) – P ) ] + PD } x ( PP / 100 ) }  </w:t>
      </w:r>
    </w:p>
    <w:p w:rsidR="00B95C27" w:rsidRDefault="00B95C27" w:rsidP="00B95C27">
      <w:pPr>
        <w:pStyle w:val="Recuodecorpodetexto2"/>
        <w:widowControl/>
        <w:tabs>
          <w:tab w:val="clear" w:pos="3969"/>
          <w:tab w:val="clear" w:pos="6237"/>
          <w:tab w:val="clear" w:pos="8080"/>
        </w:tabs>
        <w:spacing w:line="240" w:lineRule="auto"/>
        <w:ind w:left="851" w:hanging="851"/>
      </w:pPr>
    </w:p>
    <w:p w:rsidR="00B95C27" w:rsidRDefault="00B95C27" w:rsidP="00B95C27">
      <w:pPr>
        <w:pStyle w:val="Recuodecorpodetexto2"/>
        <w:widowControl/>
        <w:tabs>
          <w:tab w:val="clear" w:pos="3969"/>
          <w:tab w:val="clear" w:pos="6237"/>
          <w:tab w:val="clear" w:pos="8080"/>
        </w:tabs>
        <w:spacing w:line="240" w:lineRule="auto"/>
        <w:ind w:left="851" w:hanging="851"/>
        <w:outlineLvl w:val="0"/>
      </w:pPr>
      <w:r>
        <w:t>Legenda</w:t>
      </w:r>
    </w:p>
    <w:p w:rsidR="00B95C27" w:rsidRDefault="00B95C27" w:rsidP="00B95C27">
      <w:pPr>
        <w:pStyle w:val="Recuodecorpodetexto2"/>
        <w:widowControl/>
        <w:tabs>
          <w:tab w:val="clear" w:pos="3969"/>
          <w:tab w:val="clear" w:pos="6237"/>
          <w:tab w:val="clear" w:pos="8080"/>
        </w:tabs>
        <w:spacing w:line="240" w:lineRule="auto"/>
        <w:ind w:left="1560" w:hanging="709"/>
      </w:pPr>
    </w:p>
    <w:p w:rsidR="00B95C27" w:rsidRDefault="00B95C27" w:rsidP="00B95C27">
      <w:pPr>
        <w:pStyle w:val="Recuodecorpodetexto2"/>
        <w:widowControl/>
        <w:tabs>
          <w:tab w:val="clear" w:pos="3969"/>
          <w:tab w:val="clear" w:pos="6237"/>
          <w:tab w:val="clear" w:pos="8080"/>
        </w:tabs>
        <w:spacing w:line="240" w:lineRule="auto"/>
        <w:ind w:left="709" w:hanging="709"/>
      </w:pPr>
      <w:r>
        <w:t xml:space="preserve">P  </w:t>
      </w:r>
      <w:r>
        <w:tab/>
        <w:t>Pensão alimentícia</w:t>
      </w:r>
    </w:p>
    <w:p w:rsidR="00B95C27" w:rsidRDefault="00B95C27" w:rsidP="00B95C27">
      <w:pPr>
        <w:pStyle w:val="Recuodecorpodetexto2"/>
        <w:widowControl/>
        <w:tabs>
          <w:tab w:val="clear" w:pos="3969"/>
          <w:tab w:val="clear" w:pos="6237"/>
          <w:tab w:val="clear" w:pos="8080"/>
        </w:tabs>
        <w:spacing w:line="240" w:lineRule="auto"/>
        <w:ind w:left="851" w:hanging="851"/>
      </w:pPr>
      <w:r>
        <w:t xml:space="preserve">RT  </w:t>
      </w:r>
      <w:r>
        <w:tab/>
        <w:t>Rendimentos tributáveis</w:t>
      </w:r>
    </w:p>
    <w:p w:rsidR="00B95C27" w:rsidRDefault="00B95C27" w:rsidP="00B95C27">
      <w:pPr>
        <w:pStyle w:val="Recuodecorpodetexto2"/>
        <w:widowControl/>
        <w:tabs>
          <w:tab w:val="clear" w:pos="3969"/>
          <w:tab w:val="clear" w:pos="6237"/>
          <w:tab w:val="clear" w:pos="8080"/>
        </w:tabs>
        <w:spacing w:line="240" w:lineRule="auto"/>
        <w:ind w:left="851" w:hanging="851"/>
      </w:pPr>
      <w:r>
        <w:lastRenderedPageBreak/>
        <w:t xml:space="preserve">CP </w:t>
      </w:r>
      <w:r>
        <w:tab/>
        <w:t>Contribuição previdenciária</w:t>
      </w:r>
    </w:p>
    <w:p w:rsidR="00B95C27" w:rsidRDefault="00B95C27" w:rsidP="00B95C27">
      <w:pPr>
        <w:pStyle w:val="Recuodecorpodetexto2"/>
        <w:widowControl/>
        <w:tabs>
          <w:tab w:val="clear" w:pos="3969"/>
          <w:tab w:val="clear" w:pos="6237"/>
          <w:tab w:val="clear" w:pos="8080"/>
        </w:tabs>
        <w:spacing w:line="240" w:lineRule="auto"/>
        <w:ind w:left="851" w:hanging="851"/>
      </w:pPr>
      <w:r>
        <w:t xml:space="preserve">A </w:t>
      </w:r>
      <w:r>
        <w:tab/>
        <w:t>Alíquota do imposto de renda que estaria sujeito os rendimentos antes do cálculo da pensão alimentícia.</w:t>
      </w:r>
    </w:p>
    <w:p w:rsidR="00B95C27" w:rsidRDefault="00B95C27" w:rsidP="00B95C27">
      <w:pPr>
        <w:pStyle w:val="Recuodecorpodetexto2"/>
        <w:widowControl/>
        <w:tabs>
          <w:tab w:val="clear" w:pos="3969"/>
          <w:tab w:val="clear" w:pos="6237"/>
          <w:tab w:val="clear" w:pos="8080"/>
        </w:tabs>
        <w:spacing w:line="240" w:lineRule="auto"/>
        <w:ind w:left="851" w:hanging="851"/>
      </w:pPr>
      <w:r>
        <w:t>D</w:t>
      </w:r>
      <w:r>
        <w:tab/>
        <w:t>Numero de dependentes, exceto os beneficiários da pensão</w:t>
      </w:r>
    </w:p>
    <w:p w:rsidR="00B95C27" w:rsidRDefault="00B95C27" w:rsidP="00B95C27">
      <w:pPr>
        <w:pStyle w:val="Recuodecorpodetexto2"/>
        <w:widowControl/>
        <w:tabs>
          <w:tab w:val="clear" w:pos="3969"/>
          <w:tab w:val="clear" w:pos="6237"/>
          <w:tab w:val="clear" w:pos="8080"/>
        </w:tabs>
        <w:spacing w:line="240" w:lineRule="auto"/>
        <w:ind w:left="851" w:hanging="851"/>
      </w:pPr>
      <w:r>
        <w:t>PDD</w:t>
      </w:r>
      <w:r>
        <w:tab/>
        <w:t>Parcela a deduzir por dependente</w:t>
      </w:r>
    </w:p>
    <w:p w:rsidR="00B95C27" w:rsidRDefault="00B95C27" w:rsidP="00B95C27">
      <w:pPr>
        <w:pStyle w:val="Recuodecorpodetexto2"/>
        <w:widowControl/>
        <w:tabs>
          <w:tab w:val="clear" w:pos="3969"/>
          <w:tab w:val="clear" w:pos="6237"/>
          <w:tab w:val="clear" w:pos="8080"/>
        </w:tabs>
        <w:spacing w:line="240" w:lineRule="auto"/>
        <w:ind w:left="851" w:hanging="851"/>
      </w:pPr>
      <w:r>
        <w:t>PD</w:t>
      </w:r>
      <w:r>
        <w:tab/>
        <w:t>Parcela a deduzir do imposto calculado, de acordo com a tabela progressiva</w:t>
      </w:r>
    </w:p>
    <w:p w:rsidR="00B95C27" w:rsidRDefault="00B95C27" w:rsidP="00B95C27">
      <w:pPr>
        <w:pStyle w:val="Recuodecorpodetexto2"/>
        <w:widowControl/>
        <w:tabs>
          <w:tab w:val="clear" w:pos="3969"/>
          <w:tab w:val="clear" w:pos="6237"/>
          <w:tab w:val="clear" w:pos="8080"/>
        </w:tabs>
        <w:spacing w:line="240" w:lineRule="auto"/>
        <w:ind w:left="851" w:hanging="851"/>
      </w:pPr>
      <w:r>
        <w:t>PP</w:t>
      </w:r>
      <w:r>
        <w:tab/>
        <w:t>Percentual da pensão alimentícia</w:t>
      </w:r>
    </w:p>
    <w:p w:rsidR="00B95C27" w:rsidRDefault="00B95C27" w:rsidP="00B95C27">
      <w:pPr>
        <w:pStyle w:val="Recuodecorpodetexto2"/>
        <w:widowControl/>
        <w:tabs>
          <w:tab w:val="clear" w:pos="3969"/>
          <w:tab w:val="clear" w:pos="6237"/>
          <w:tab w:val="clear" w:pos="8080"/>
        </w:tabs>
        <w:spacing w:line="240" w:lineRule="auto"/>
        <w:ind w:left="0"/>
      </w:pPr>
    </w:p>
    <w:p w:rsidR="00CF3761" w:rsidRDefault="005F7943" w:rsidP="00B95C27">
      <w:pPr>
        <w:jc w:val="center"/>
      </w:pPr>
      <w:r w:rsidRPr="00CF3761">
        <w:rPr>
          <w:b/>
          <w:bCs/>
        </w:rPr>
        <w:t xml:space="preserve">TABELA DO IRF - </w:t>
      </w:r>
      <w:r w:rsidR="00B95C27" w:rsidRPr="00CF3761">
        <w:rPr>
          <w:b/>
          <w:bCs/>
        </w:rPr>
        <w:t>VIGENTE DE 01.01.2005</w:t>
      </w:r>
      <w:r w:rsidR="00EC58C1" w:rsidRPr="00CF3761">
        <w:rPr>
          <w:b/>
          <w:bCs/>
        </w:rPr>
        <w:t xml:space="preserve"> </w:t>
      </w:r>
      <w:r w:rsidRPr="00CF3761">
        <w:rPr>
          <w:b/>
          <w:bCs/>
        </w:rPr>
        <w:t>A</w:t>
      </w:r>
      <w:r w:rsidR="00EC58C1" w:rsidRPr="00CF3761">
        <w:rPr>
          <w:b/>
          <w:bCs/>
        </w:rPr>
        <w:t xml:space="preserve"> 31.01.2006</w:t>
      </w:r>
      <w:r w:rsidR="00052330" w:rsidRPr="00CF3761">
        <w:t xml:space="preserve"> </w:t>
      </w:r>
    </w:p>
    <w:p w:rsidR="00B95C27" w:rsidRPr="00CF3761" w:rsidRDefault="00052330" w:rsidP="00B95C27">
      <w:pPr>
        <w:jc w:val="center"/>
      </w:pPr>
      <w:r w:rsidRPr="00CF3761">
        <w:t>utilizada no cálculo</w:t>
      </w:r>
    </w:p>
    <w:p w:rsidR="00B95C27" w:rsidRPr="00CF3761" w:rsidRDefault="00B95C27" w:rsidP="00B95C27"/>
    <w:tbl>
      <w:tblPr>
        <w:tblW w:w="8040"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850"/>
        <w:gridCol w:w="2449"/>
        <w:gridCol w:w="2741"/>
      </w:tblGrid>
      <w:tr w:rsidR="00B95C27" w:rsidRPr="00CF3761">
        <w:trPr>
          <w:tblCellSpacing w:w="15" w:type="dxa"/>
          <w:jc w:val="center"/>
        </w:trPr>
        <w:tc>
          <w:tcPr>
            <w:tcW w:w="2730" w:type="dxa"/>
            <w:tcBorders>
              <w:top w:val="outset" w:sz="6" w:space="0" w:color="auto"/>
              <w:bottom w:val="outset" w:sz="6" w:space="0" w:color="auto"/>
              <w:right w:val="outset" w:sz="6" w:space="0" w:color="auto"/>
            </w:tcBorders>
            <w:shd w:val="clear" w:color="auto" w:fill="FFFFFF"/>
            <w:vAlign w:val="center"/>
          </w:tcPr>
          <w:p w:rsidR="00B95C27" w:rsidRPr="00CF3761" w:rsidRDefault="00B95C27" w:rsidP="004B7378">
            <w:pPr>
              <w:rPr>
                <w:b/>
                <w:bCs/>
              </w:rPr>
            </w:pPr>
            <w:r w:rsidRPr="00CF3761">
              <w:rPr>
                <w:b/>
                <w:bCs/>
              </w:rPr>
              <w:t>Base de cálculo (R$)</w:t>
            </w:r>
          </w:p>
        </w:tc>
        <w:tc>
          <w:tcPr>
            <w:tcW w:w="2355" w:type="dxa"/>
            <w:tcBorders>
              <w:top w:val="outset" w:sz="6" w:space="0" w:color="auto"/>
              <w:left w:val="outset" w:sz="6" w:space="0" w:color="auto"/>
              <w:bottom w:val="outset" w:sz="6" w:space="0" w:color="auto"/>
              <w:right w:val="outset" w:sz="6" w:space="0" w:color="auto"/>
            </w:tcBorders>
            <w:shd w:val="clear" w:color="auto" w:fill="FFFFFF"/>
            <w:vAlign w:val="center"/>
          </w:tcPr>
          <w:p w:rsidR="00B95C27" w:rsidRPr="00CF3761" w:rsidRDefault="00B95C27" w:rsidP="004B7378">
            <w:pPr>
              <w:rPr>
                <w:b/>
                <w:bCs/>
              </w:rPr>
            </w:pPr>
            <w:r w:rsidRPr="00CF3761">
              <w:rPr>
                <w:b/>
                <w:bCs/>
              </w:rPr>
              <w:t>Alíquota %</w:t>
            </w:r>
          </w:p>
        </w:tc>
        <w:tc>
          <w:tcPr>
            <w:tcW w:w="2625" w:type="dxa"/>
            <w:tcBorders>
              <w:top w:val="outset" w:sz="6" w:space="0" w:color="auto"/>
              <w:left w:val="outset" w:sz="6" w:space="0" w:color="auto"/>
              <w:bottom w:val="outset" w:sz="6" w:space="0" w:color="auto"/>
            </w:tcBorders>
            <w:shd w:val="clear" w:color="auto" w:fill="FFFFFF"/>
            <w:vAlign w:val="center"/>
          </w:tcPr>
          <w:p w:rsidR="00B95C27" w:rsidRPr="00CF3761" w:rsidRDefault="00B95C27" w:rsidP="004B7378">
            <w:pPr>
              <w:rPr>
                <w:b/>
                <w:bCs/>
              </w:rPr>
            </w:pPr>
            <w:r w:rsidRPr="00CF3761">
              <w:rPr>
                <w:b/>
                <w:bCs/>
              </w:rPr>
              <w:t>Parcela a deduzir (R$)</w:t>
            </w:r>
          </w:p>
        </w:tc>
      </w:tr>
      <w:tr w:rsidR="00B95C27" w:rsidRPr="00CF3761">
        <w:trPr>
          <w:tblCellSpacing w:w="15" w:type="dxa"/>
          <w:jc w:val="center"/>
        </w:trPr>
        <w:tc>
          <w:tcPr>
            <w:tcW w:w="2730" w:type="dxa"/>
            <w:tcBorders>
              <w:top w:val="outset" w:sz="6" w:space="0" w:color="auto"/>
              <w:bottom w:val="outset" w:sz="6" w:space="0" w:color="auto"/>
              <w:right w:val="outset" w:sz="6" w:space="0" w:color="auto"/>
            </w:tcBorders>
            <w:shd w:val="clear" w:color="auto" w:fill="FFFFFF"/>
            <w:vAlign w:val="center"/>
          </w:tcPr>
          <w:p w:rsidR="00B95C27" w:rsidRPr="00CF3761" w:rsidRDefault="00B95C27" w:rsidP="004B7378">
            <w:r w:rsidRPr="00CF3761">
              <w:t>Até 1.164,00</w:t>
            </w:r>
          </w:p>
        </w:tc>
        <w:tc>
          <w:tcPr>
            <w:tcW w:w="2355" w:type="dxa"/>
            <w:tcBorders>
              <w:top w:val="outset" w:sz="6" w:space="0" w:color="auto"/>
              <w:left w:val="outset" w:sz="6" w:space="0" w:color="auto"/>
              <w:bottom w:val="outset" w:sz="6" w:space="0" w:color="auto"/>
              <w:right w:val="outset" w:sz="6" w:space="0" w:color="auto"/>
            </w:tcBorders>
            <w:shd w:val="clear" w:color="auto" w:fill="FFFFFF"/>
            <w:vAlign w:val="center"/>
          </w:tcPr>
          <w:p w:rsidR="00B95C27" w:rsidRPr="00CF3761" w:rsidRDefault="00B95C27" w:rsidP="004B7378">
            <w:r w:rsidRPr="00CF3761">
              <w:t>-</w:t>
            </w:r>
          </w:p>
        </w:tc>
        <w:tc>
          <w:tcPr>
            <w:tcW w:w="2625" w:type="dxa"/>
            <w:tcBorders>
              <w:top w:val="outset" w:sz="6" w:space="0" w:color="auto"/>
              <w:left w:val="outset" w:sz="6" w:space="0" w:color="auto"/>
              <w:bottom w:val="outset" w:sz="6" w:space="0" w:color="auto"/>
            </w:tcBorders>
            <w:shd w:val="clear" w:color="auto" w:fill="FFFFFF"/>
            <w:vAlign w:val="center"/>
          </w:tcPr>
          <w:p w:rsidR="00B95C27" w:rsidRPr="00CF3761" w:rsidRDefault="00B95C27" w:rsidP="004B7378">
            <w:r w:rsidRPr="00CF3761">
              <w:t>-</w:t>
            </w:r>
          </w:p>
        </w:tc>
      </w:tr>
      <w:tr w:rsidR="00B95C27" w:rsidRPr="00CF3761">
        <w:trPr>
          <w:tblCellSpacing w:w="15" w:type="dxa"/>
          <w:jc w:val="center"/>
        </w:trPr>
        <w:tc>
          <w:tcPr>
            <w:tcW w:w="2730" w:type="dxa"/>
            <w:tcBorders>
              <w:top w:val="outset" w:sz="6" w:space="0" w:color="auto"/>
              <w:bottom w:val="outset" w:sz="6" w:space="0" w:color="auto"/>
              <w:right w:val="outset" w:sz="6" w:space="0" w:color="auto"/>
            </w:tcBorders>
            <w:shd w:val="clear" w:color="auto" w:fill="FFFFFF"/>
            <w:vAlign w:val="center"/>
          </w:tcPr>
          <w:p w:rsidR="00B95C27" w:rsidRPr="00CF3761" w:rsidRDefault="00B95C27" w:rsidP="004B7378">
            <w:r w:rsidRPr="00CF3761">
              <w:t>De 1.164,01 até 2.326,00</w:t>
            </w:r>
          </w:p>
        </w:tc>
        <w:tc>
          <w:tcPr>
            <w:tcW w:w="2355" w:type="dxa"/>
            <w:tcBorders>
              <w:top w:val="outset" w:sz="6" w:space="0" w:color="auto"/>
              <w:left w:val="outset" w:sz="6" w:space="0" w:color="auto"/>
              <w:bottom w:val="outset" w:sz="6" w:space="0" w:color="auto"/>
              <w:right w:val="outset" w:sz="6" w:space="0" w:color="auto"/>
            </w:tcBorders>
            <w:shd w:val="clear" w:color="auto" w:fill="FFFFFF"/>
            <w:vAlign w:val="center"/>
          </w:tcPr>
          <w:p w:rsidR="00B95C27" w:rsidRPr="00CF3761" w:rsidRDefault="00B95C27" w:rsidP="004B7378">
            <w:r w:rsidRPr="00CF3761">
              <w:t>15,0</w:t>
            </w:r>
          </w:p>
        </w:tc>
        <w:tc>
          <w:tcPr>
            <w:tcW w:w="2625" w:type="dxa"/>
            <w:tcBorders>
              <w:top w:val="outset" w:sz="6" w:space="0" w:color="auto"/>
              <w:left w:val="outset" w:sz="6" w:space="0" w:color="auto"/>
              <w:bottom w:val="outset" w:sz="6" w:space="0" w:color="auto"/>
            </w:tcBorders>
            <w:shd w:val="clear" w:color="auto" w:fill="FFFFFF"/>
            <w:vAlign w:val="center"/>
          </w:tcPr>
          <w:p w:rsidR="00B95C27" w:rsidRPr="00CF3761" w:rsidRDefault="00B95C27" w:rsidP="004B7378">
            <w:r w:rsidRPr="00CF3761">
              <w:t>174,60</w:t>
            </w:r>
          </w:p>
        </w:tc>
      </w:tr>
      <w:tr w:rsidR="00B95C27" w:rsidRPr="00CF3761">
        <w:trPr>
          <w:tblCellSpacing w:w="15" w:type="dxa"/>
          <w:jc w:val="center"/>
        </w:trPr>
        <w:tc>
          <w:tcPr>
            <w:tcW w:w="2730" w:type="dxa"/>
            <w:tcBorders>
              <w:top w:val="outset" w:sz="6" w:space="0" w:color="auto"/>
              <w:bottom w:val="outset" w:sz="6" w:space="0" w:color="auto"/>
              <w:right w:val="outset" w:sz="6" w:space="0" w:color="auto"/>
            </w:tcBorders>
            <w:shd w:val="clear" w:color="auto" w:fill="FFFFFF"/>
            <w:vAlign w:val="center"/>
          </w:tcPr>
          <w:p w:rsidR="00B95C27" w:rsidRPr="00CF3761" w:rsidRDefault="00B95C27" w:rsidP="004B7378">
            <w:r w:rsidRPr="00CF3761">
              <w:t>Acima de 2.326,00</w:t>
            </w:r>
          </w:p>
        </w:tc>
        <w:tc>
          <w:tcPr>
            <w:tcW w:w="2355" w:type="dxa"/>
            <w:tcBorders>
              <w:top w:val="outset" w:sz="6" w:space="0" w:color="auto"/>
              <w:left w:val="outset" w:sz="6" w:space="0" w:color="auto"/>
              <w:bottom w:val="outset" w:sz="6" w:space="0" w:color="auto"/>
              <w:right w:val="outset" w:sz="6" w:space="0" w:color="auto"/>
            </w:tcBorders>
            <w:shd w:val="clear" w:color="auto" w:fill="FFFFFF"/>
            <w:vAlign w:val="center"/>
          </w:tcPr>
          <w:p w:rsidR="00B95C27" w:rsidRPr="00CF3761" w:rsidRDefault="00B95C27" w:rsidP="004B7378">
            <w:r w:rsidRPr="00CF3761">
              <w:t>27,5</w:t>
            </w:r>
          </w:p>
        </w:tc>
        <w:tc>
          <w:tcPr>
            <w:tcW w:w="2625" w:type="dxa"/>
            <w:tcBorders>
              <w:top w:val="outset" w:sz="6" w:space="0" w:color="auto"/>
              <w:left w:val="outset" w:sz="6" w:space="0" w:color="auto"/>
              <w:bottom w:val="outset" w:sz="6" w:space="0" w:color="auto"/>
            </w:tcBorders>
            <w:shd w:val="clear" w:color="auto" w:fill="FFFFFF"/>
            <w:vAlign w:val="center"/>
          </w:tcPr>
          <w:p w:rsidR="00B95C27" w:rsidRPr="00CF3761" w:rsidRDefault="00B95C27" w:rsidP="004B7378">
            <w:r w:rsidRPr="00CF3761">
              <w:t>465,35</w:t>
            </w:r>
          </w:p>
        </w:tc>
      </w:tr>
    </w:tbl>
    <w:p w:rsidR="00B95C27" w:rsidRDefault="00B95C27" w:rsidP="00B95C27"/>
    <w:p w:rsidR="00354323" w:rsidRPr="00072E1E" w:rsidRDefault="00354323" w:rsidP="00354323">
      <w:r>
        <w:t xml:space="preserve"> Ver tabela atualizada:  </w:t>
      </w:r>
      <w:hyperlink r:id="rId18" w:history="1">
        <w:r w:rsidRPr="00072E1E">
          <w:rPr>
            <w:rStyle w:val="Hyperlink"/>
          </w:rPr>
          <w:t>http://www.guiatrabalhista.com.br/guia/tabela_irf.html</w:t>
        </w:r>
      </w:hyperlink>
    </w:p>
    <w:p w:rsidR="00354323" w:rsidRPr="00CF3761" w:rsidRDefault="00354323" w:rsidP="00B95C27"/>
    <w:p w:rsidR="00B95C27" w:rsidRPr="00CF3761" w:rsidRDefault="00B95C27" w:rsidP="005F7943">
      <w:r w:rsidRPr="00CF3761">
        <w:t>Dedução por dependente: R$ 117,00</w:t>
      </w:r>
    </w:p>
    <w:p w:rsidR="005F7943" w:rsidRDefault="005F7943" w:rsidP="005F7943"/>
    <w:p w:rsidR="00B95C27" w:rsidRDefault="00B95C27" w:rsidP="00B95C27">
      <w:pPr>
        <w:pStyle w:val="Recuodecorpodetexto2"/>
        <w:widowControl/>
        <w:tabs>
          <w:tab w:val="clear" w:pos="3969"/>
          <w:tab w:val="clear" w:pos="6237"/>
          <w:tab w:val="clear" w:pos="8080"/>
        </w:tabs>
        <w:spacing w:line="240" w:lineRule="auto"/>
        <w:ind w:left="709" w:hanging="709"/>
        <w:outlineLvl w:val="0"/>
        <w:rPr>
          <w:color w:val="FF0000"/>
        </w:rPr>
      </w:pPr>
      <w:r>
        <w:t>Cálculo referente ao mês de jun./2005.</w:t>
      </w:r>
    </w:p>
    <w:p w:rsidR="00B95C27" w:rsidRDefault="00B95C27" w:rsidP="00B95C27">
      <w:pPr>
        <w:pStyle w:val="Recuodecorpodetexto3"/>
        <w:ind w:left="0"/>
        <w:rPr>
          <w:rFonts w:ascii="Times New Roman" w:hAnsi="Times New Roman" w:cs="Times New Roman"/>
          <w:i w:val="0"/>
          <w:iCs w:val="0"/>
        </w:rPr>
      </w:pPr>
    </w:p>
    <w:p w:rsidR="00B95C27" w:rsidRDefault="00B95C27" w:rsidP="00B95C27">
      <w:pPr>
        <w:pStyle w:val="Recuodecorpodetexto3"/>
        <w:ind w:hanging="855"/>
        <w:outlineLvl w:val="0"/>
        <w:rPr>
          <w:rFonts w:ascii="Times New Roman" w:hAnsi="Times New Roman" w:cs="Times New Roman"/>
          <w:i w:val="0"/>
          <w:iCs w:val="0"/>
        </w:rPr>
      </w:pPr>
      <w:r>
        <w:rPr>
          <w:rFonts w:ascii="Times New Roman" w:hAnsi="Times New Roman" w:cs="Times New Roman"/>
          <w:i w:val="0"/>
          <w:iCs w:val="0"/>
        </w:rPr>
        <w:t xml:space="preserve">P= { { RT – CP – [ ( A / 100 ) x ( RT – CP – ( D x PDD ) – P ) ] + PD } x ( PP / 100 ) }  </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xml:space="preserve">{ { 2.100,00– 231,00 – [ ( 15,00 / 100 ) x ( 2.100,00 – 231,00 – ( 2 x 117,00 ) – P ) ] + 174,60  } x ( 20,00 / 100 ) } </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 1.869,00 – [ 0,15 x ( 2.100,00 – 231,00 – 234,00 – P ) ] + 174,60 } x 0,20 }</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 1.869,00 – [ 0,15 x ( 1.635,00 – P ) ] + 174,60 } x 0,20 }</w:t>
      </w:r>
    </w:p>
    <w:p w:rsidR="00B95C27" w:rsidRDefault="00B95C27" w:rsidP="00B95C27">
      <w:pPr>
        <w:pStyle w:val="Recuodecorpodetexto3"/>
        <w:ind w:left="0"/>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xml:space="preserve">{ { 1.869,00– [ 245,25 – 0,15P ] + 174,60 } x 0,20 } </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xml:space="preserve">{ { 1.869,00 – 245,25 + 0,15P  + 174,60 } x 0,20 } </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 1.798,35 + 0,15P } x 0,20 }</w:t>
      </w:r>
    </w:p>
    <w:p w:rsidR="00B95C27" w:rsidRPr="00EA423E"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359,67</w:t>
      </w:r>
      <w:r w:rsidRPr="00EA423E">
        <w:rPr>
          <w:rFonts w:ascii="Times New Roman" w:hAnsi="Times New Roman" w:cs="Times New Roman"/>
          <w:i w:val="0"/>
          <w:iCs w:val="0"/>
        </w:rPr>
        <w:t xml:space="preserve"> + 0,03P } </w:t>
      </w:r>
    </w:p>
    <w:p w:rsidR="00B95C27" w:rsidRPr="00EA423E" w:rsidRDefault="00B95C27" w:rsidP="00B95C27">
      <w:pPr>
        <w:pStyle w:val="Recuodecorpodetexto3"/>
        <w:ind w:left="567" w:hanging="567"/>
        <w:outlineLvl w:val="0"/>
        <w:rPr>
          <w:rFonts w:ascii="Times New Roman" w:hAnsi="Times New Roman" w:cs="Times New Roman"/>
          <w:i w:val="0"/>
          <w:iCs w:val="0"/>
        </w:rPr>
      </w:pPr>
      <w:r>
        <w:rPr>
          <w:rFonts w:ascii="Times New Roman" w:hAnsi="Times New Roman" w:cs="Times New Roman"/>
          <w:i w:val="0"/>
          <w:iCs w:val="0"/>
        </w:rPr>
        <w:t>P =     359,67</w:t>
      </w:r>
      <w:r w:rsidRPr="00EA423E">
        <w:rPr>
          <w:rFonts w:ascii="Times New Roman" w:hAnsi="Times New Roman" w:cs="Times New Roman"/>
          <w:i w:val="0"/>
          <w:iCs w:val="0"/>
        </w:rPr>
        <w:t xml:space="preserve"> + 0,03P </w:t>
      </w:r>
    </w:p>
    <w:p w:rsidR="00B95C27" w:rsidRPr="00EA423E" w:rsidRDefault="00B95C27" w:rsidP="00B95C27">
      <w:pPr>
        <w:pStyle w:val="Recuodecorpodetexto3"/>
        <w:ind w:left="0"/>
        <w:outlineLvl w:val="0"/>
        <w:rPr>
          <w:rFonts w:ascii="Times New Roman" w:hAnsi="Times New Roman" w:cs="Times New Roman"/>
          <w:i w:val="0"/>
          <w:iCs w:val="0"/>
        </w:rPr>
      </w:pPr>
      <w:r>
        <w:rPr>
          <w:rFonts w:ascii="Times New Roman" w:hAnsi="Times New Roman" w:cs="Times New Roman"/>
          <w:i w:val="0"/>
          <w:iCs w:val="0"/>
        </w:rPr>
        <w:t>P – 0,03P = 359,67</w:t>
      </w:r>
      <w:r w:rsidRPr="00EA423E">
        <w:rPr>
          <w:rFonts w:ascii="Times New Roman" w:hAnsi="Times New Roman" w:cs="Times New Roman"/>
          <w:i w:val="0"/>
          <w:iCs w:val="0"/>
        </w:rPr>
        <w:t xml:space="preserve"> </w:t>
      </w:r>
    </w:p>
    <w:p w:rsidR="00B95C27" w:rsidRPr="00EA423E"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0,97P = 359,67</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359,67 / 0,97</w:t>
      </w:r>
    </w:p>
    <w:p w:rsidR="00B95C27" w:rsidRDefault="00B95C27"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370,79</w:t>
      </w:r>
    </w:p>
    <w:p w:rsidR="00B95C27" w:rsidRDefault="00B95C27" w:rsidP="00B95C27">
      <w:pPr>
        <w:pStyle w:val="Recuodecorpodetexto3"/>
        <w:ind w:left="1418" w:hanging="567"/>
        <w:rPr>
          <w:rFonts w:ascii="Times New Roman" w:hAnsi="Times New Roman" w:cs="Times New Roman"/>
          <w:i w:val="0"/>
          <w:iCs w:val="0"/>
        </w:rPr>
      </w:pPr>
    </w:p>
    <w:p w:rsidR="00B95C27" w:rsidRDefault="00B95C27" w:rsidP="00B95C27">
      <w:pPr>
        <w:pStyle w:val="Recuodecorpodetexto3"/>
        <w:ind w:left="567" w:hanging="567"/>
        <w:outlineLvl w:val="0"/>
        <w:rPr>
          <w:rFonts w:ascii="Times New Roman" w:hAnsi="Times New Roman" w:cs="Times New Roman"/>
          <w:i w:val="0"/>
          <w:iCs w:val="0"/>
        </w:rPr>
      </w:pPr>
      <w:r>
        <w:rPr>
          <w:rFonts w:ascii="Times New Roman" w:hAnsi="Times New Roman" w:cs="Times New Roman"/>
          <w:i w:val="0"/>
          <w:iCs w:val="0"/>
        </w:rPr>
        <w:t>Calculando o IRRF</w:t>
      </w:r>
    </w:p>
    <w:p w:rsidR="00B95C27" w:rsidRDefault="00B95C27" w:rsidP="00B95C27">
      <w:pPr>
        <w:pStyle w:val="Recuodecorpodetexto3"/>
        <w:ind w:left="0"/>
        <w:outlineLvl w:val="0"/>
        <w:rPr>
          <w:rFonts w:ascii="Times New Roman" w:hAnsi="Times New Roman" w:cs="Times New Roman"/>
          <w:i w:val="0"/>
          <w:iCs w:val="0"/>
        </w:rPr>
      </w:pPr>
      <w:r>
        <w:rPr>
          <w:rFonts w:ascii="Times New Roman" w:hAnsi="Times New Roman" w:cs="Times New Roman"/>
          <w:i w:val="0"/>
          <w:iCs w:val="0"/>
        </w:rPr>
        <w:t>IRRF = { [ ( 2.100,00 – 231,00 – 234,00 - 370,79 ) x 0,15 ] – 174,60 } =  15,03</w:t>
      </w:r>
    </w:p>
    <w:p w:rsidR="00B95C27" w:rsidRDefault="00B95C27" w:rsidP="00B95C27">
      <w:pPr>
        <w:pStyle w:val="Recuodecorpodetexto3"/>
        <w:ind w:left="1418" w:hanging="567"/>
        <w:rPr>
          <w:rFonts w:ascii="Times New Roman" w:hAnsi="Times New Roman" w:cs="Times New Roman"/>
          <w:i w:val="0"/>
          <w:iCs w:val="0"/>
        </w:rPr>
      </w:pPr>
    </w:p>
    <w:p w:rsidR="00B95C27" w:rsidRDefault="00B25B76" w:rsidP="00B95C27">
      <w:pPr>
        <w:pStyle w:val="Recuodecorpodetexto3"/>
        <w:ind w:left="567" w:hanging="567"/>
        <w:rPr>
          <w:rFonts w:ascii="Times New Roman" w:hAnsi="Times New Roman" w:cs="Times New Roman"/>
          <w:i w:val="0"/>
          <w:iCs w:val="0"/>
        </w:rPr>
      </w:pPr>
      <w:r>
        <w:rPr>
          <w:rFonts w:ascii="Times New Roman" w:hAnsi="Times New Roman" w:cs="Times New Roman"/>
          <w:i w:val="0"/>
          <w:iCs w:val="0"/>
        </w:rPr>
        <w:t>T</w:t>
      </w:r>
      <w:r w:rsidR="00B95C27">
        <w:rPr>
          <w:rFonts w:ascii="Times New Roman" w:hAnsi="Times New Roman" w:cs="Times New Roman"/>
          <w:i w:val="0"/>
          <w:iCs w:val="0"/>
        </w:rPr>
        <w:t>irando a prova:</w:t>
      </w:r>
    </w:p>
    <w:p w:rsidR="00B95C27" w:rsidRDefault="00B95C27" w:rsidP="00B95C27">
      <w:pPr>
        <w:pStyle w:val="Recuodecorpodetexto3"/>
        <w:ind w:left="1418" w:hanging="567"/>
        <w:rPr>
          <w:rFonts w:ascii="Times New Roman" w:hAnsi="Times New Roman" w:cs="Times New Roman"/>
          <w:i w:val="0"/>
          <w:iCs w:val="0"/>
        </w:rPr>
      </w:pPr>
    </w:p>
    <w:tbl>
      <w:tblPr>
        <w:tblW w:w="0" w:type="auto"/>
        <w:tblInd w:w="921" w:type="dxa"/>
        <w:tblLayout w:type="fixed"/>
        <w:tblCellMar>
          <w:left w:w="70" w:type="dxa"/>
          <w:right w:w="70" w:type="dxa"/>
        </w:tblCellMar>
        <w:tblLook w:val="0000"/>
      </w:tblPr>
      <w:tblGrid>
        <w:gridCol w:w="3684"/>
        <w:gridCol w:w="1702"/>
      </w:tblGrid>
      <w:tr w:rsidR="00B95C27">
        <w:tc>
          <w:tcPr>
            <w:tcW w:w="3684"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t>Rendimentos</w:t>
            </w:r>
          </w:p>
        </w:tc>
        <w:tc>
          <w:tcPr>
            <w:tcW w:w="1702" w:type="dxa"/>
            <w:tcBorders>
              <w:top w:val="nil"/>
              <w:left w:val="nil"/>
              <w:bottom w:val="nil"/>
              <w:right w:val="nil"/>
            </w:tcBorders>
          </w:tcPr>
          <w:p w:rsidR="00B95C27" w:rsidRDefault="00B95C27" w:rsidP="004B7378">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2.100,00</w:t>
            </w:r>
          </w:p>
        </w:tc>
      </w:tr>
      <w:tr w:rsidR="00B95C27">
        <w:tc>
          <w:tcPr>
            <w:tcW w:w="3684"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t>Contribuição previdenciária</w:t>
            </w:r>
          </w:p>
        </w:tc>
        <w:tc>
          <w:tcPr>
            <w:tcW w:w="1702" w:type="dxa"/>
            <w:tcBorders>
              <w:top w:val="nil"/>
              <w:left w:val="nil"/>
              <w:bottom w:val="nil"/>
              <w:right w:val="nil"/>
            </w:tcBorders>
          </w:tcPr>
          <w:p w:rsidR="00B95C27" w:rsidRDefault="00B95C27" w:rsidP="004B7378">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( 231,00 )</w:t>
            </w:r>
          </w:p>
        </w:tc>
      </w:tr>
      <w:tr w:rsidR="00B95C27">
        <w:tc>
          <w:tcPr>
            <w:tcW w:w="3684"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t>IRRF</w:t>
            </w:r>
          </w:p>
        </w:tc>
        <w:tc>
          <w:tcPr>
            <w:tcW w:w="1702" w:type="dxa"/>
            <w:tcBorders>
              <w:top w:val="nil"/>
              <w:left w:val="nil"/>
              <w:bottom w:val="nil"/>
              <w:right w:val="nil"/>
            </w:tcBorders>
          </w:tcPr>
          <w:p w:rsidR="00B95C27" w:rsidRDefault="00B95C27" w:rsidP="004B7378">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( 15,03 )</w:t>
            </w:r>
          </w:p>
        </w:tc>
      </w:tr>
      <w:tr w:rsidR="00B95C27">
        <w:tc>
          <w:tcPr>
            <w:tcW w:w="3684"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lastRenderedPageBreak/>
              <w:t>Base de cálculo pensão</w:t>
            </w:r>
          </w:p>
        </w:tc>
        <w:tc>
          <w:tcPr>
            <w:tcW w:w="1702" w:type="dxa"/>
            <w:tcBorders>
              <w:top w:val="nil"/>
              <w:left w:val="nil"/>
              <w:bottom w:val="nil"/>
              <w:right w:val="nil"/>
            </w:tcBorders>
          </w:tcPr>
          <w:p w:rsidR="00B95C27" w:rsidRDefault="00B95C27" w:rsidP="004B7378">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1.853,97</w:t>
            </w:r>
          </w:p>
        </w:tc>
      </w:tr>
      <w:tr w:rsidR="00B95C27">
        <w:tc>
          <w:tcPr>
            <w:tcW w:w="3684"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t>Pensão alimentícia 20 %</w:t>
            </w:r>
          </w:p>
        </w:tc>
        <w:tc>
          <w:tcPr>
            <w:tcW w:w="1702" w:type="dxa"/>
            <w:tcBorders>
              <w:top w:val="nil"/>
              <w:left w:val="nil"/>
              <w:bottom w:val="nil"/>
              <w:right w:val="nil"/>
            </w:tcBorders>
          </w:tcPr>
          <w:p w:rsidR="00B95C27" w:rsidRDefault="00B95C27" w:rsidP="004B7378">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370,79</w:t>
            </w:r>
          </w:p>
        </w:tc>
      </w:tr>
    </w:tbl>
    <w:p w:rsidR="00B95C27" w:rsidRDefault="00B95C27" w:rsidP="00B95C27">
      <w:pPr>
        <w:pStyle w:val="Recuodecorpodetexto3"/>
        <w:ind w:left="0"/>
        <w:rPr>
          <w:rFonts w:ascii="Times New Roman" w:hAnsi="Times New Roman" w:cs="Times New Roman"/>
          <w:i w:val="0"/>
          <w:iCs w:val="0"/>
        </w:rPr>
      </w:pPr>
    </w:p>
    <w:p w:rsidR="00B95C27" w:rsidRDefault="00B95C27" w:rsidP="00B95C27">
      <w:pPr>
        <w:pStyle w:val="Recuodecorpodetexto3"/>
        <w:ind w:left="0"/>
        <w:outlineLvl w:val="0"/>
        <w:rPr>
          <w:rFonts w:ascii="Times New Roman" w:hAnsi="Times New Roman" w:cs="Times New Roman"/>
          <w:i w:val="0"/>
          <w:iCs w:val="0"/>
        </w:rPr>
      </w:pPr>
      <w:r>
        <w:rPr>
          <w:rFonts w:ascii="Times New Roman" w:hAnsi="Times New Roman" w:cs="Times New Roman"/>
          <w:i w:val="0"/>
          <w:iCs w:val="0"/>
        </w:rPr>
        <w:t>Apurando as divergências</w:t>
      </w:r>
    </w:p>
    <w:p w:rsidR="00B95C27" w:rsidRDefault="00B95C27" w:rsidP="00B95C27">
      <w:pPr>
        <w:pStyle w:val="Recuodecorpodetexto3"/>
        <w:ind w:left="1418" w:hanging="567"/>
        <w:rPr>
          <w:rFonts w:ascii="Times New Roman" w:hAnsi="Times New Roman" w:cs="Times New Roman"/>
          <w:i w:val="0"/>
          <w:iCs w:val="0"/>
        </w:rPr>
      </w:pPr>
    </w:p>
    <w:tbl>
      <w:tblPr>
        <w:tblW w:w="0" w:type="auto"/>
        <w:tblInd w:w="921" w:type="dxa"/>
        <w:tblLayout w:type="fixed"/>
        <w:tblCellMar>
          <w:left w:w="70" w:type="dxa"/>
          <w:right w:w="70" w:type="dxa"/>
        </w:tblCellMar>
        <w:tblLook w:val="0000"/>
      </w:tblPr>
      <w:tblGrid>
        <w:gridCol w:w="3685"/>
        <w:gridCol w:w="2268"/>
        <w:gridCol w:w="2336"/>
      </w:tblGrid>
      <w:tr w:rsidR="00B95C27">
        <w:tc>
          <w:tcPr>
            <w:tcW w:w="3685" w:type="dxa"/>
            <w:tcBorders>
              <w:top w:val="nil"/>
              <w:left w:val="nil"/>
              <w:bottom w:val="nil"/>
              <w:right w:val="nil"/>
            </w:tcBorders>
          </w:tcPr>
          <w:p w:rsidR="00B95C27" w:rsidRDefault="00B95C27" w:rsidP="004B7378">
            <w:pPr>
              <w:pStyle w:val="Recuodecorpodetexto3"/>
              <w:ind w:left="0"/>
              <w:rPr>
                <w:rFonts w:ascii="Times New Roman" w:hAnsi="Times New Roman" w:cs="Times New Roman"/>
                <w:b/>
                <w:bCs/>
                <w:i w:val="0"/>
                <w:iCs w:val="0"/>
              </w:rPr>
            </w:pPr>
            <w:r>
              <w:rPr>
                <w:rFonts w:ascii="Times New Roman" w:hAnsi="Times New Roman" w:cs="Times New Roman"/>
                <w:b/>
                <w:bCs/>
                <w:i w:val="0"/>
                <w:iCs w:val="0"/>
              </w:rPr>
              <w:t>EVENTO</w:t>
            </w:r>
          </w:p>
        </w:tc>
        <w:tc>
          <w:tcPr>
            <w:tcW w:w="2268" w:type="dxa"/>
            <w:tcBorders>
              <w:top w:val="nil"/>
              <w:left w:val="nil"/>
              <w:bottom w:val="nil"/>
              <w:right w:val="nil"/>
            </w:tcBorders>
          </w:tcPr>
          <w:p w:rsidR="00B95C27" w:rsidRDefault="00B95C27" w:rsidP="004B7378">
            <w:pPr>
              <w:pStyle w:val="Recuodecorpodetexto3"/>
              <w:ind w:left="0"/>
              <w:rPr>
                <w:rFonts w:ascii="Times New Roman" w:hAnsi="Times New Roman" w:cs="Times New Roman"/>
                <w:b/>
                <w:bCs/>
                <w:i w:val="0"/>
                <w:iCs w:val="0"/>
              </w:rPr>
            </w:pPr>
            <w:r>
              <w:rPr>
                <w:rFonts w:ascii="Times New Roman" w:hAnsi="Times New Roman" w:cs="Times New Roman"/>
                <w:b/>
                <w:bCs/>
                <w:i w:val="0"/>
                <w:iCs w:val="0"/>
              </w:rPr>
              <w:t>EMPRESA</w:t>
            </w:r>
          </w:p>
        </w:tc>
        <w:tc>
          <w:tcPr>
            <w:tcW w:w="2336" w:type="dxa"/>
            <w:tcBorders>
              <w:top w:val="nil"/>
              <w:left w:val="nil"/>
              <w:bottom w:val="nil"/>
              <w:right w:val="nil"/>
            </w:tcBorders>
          </w:tcPr>
          <w:p w:rsidR="00B95C27" w:rsidRDefault="00B95C27" w:rsidP="004B7378">
            <w:pPr>
              <w:pStyle w:val="Recuodecorpodetexto3"/>
              <w:ind w:left="0"/>
              <w:rPr>
                <w:rFonts w:ascii="Times New Roman" w:hAnsi="Times New Roman" w:cs="Times New Roman"/>
                <w:b/>
                <w:bCs/>
                <w:i w:val="0"/>
                <w:iCs w:val="0"/>
              </w:rPr>
            </w:pPr>
            <w:r>
              <w:rPr>
                <w:rFonts w:ascii="Times New Roman" w:hAnsi="Times New Roman" w:cs="Times New Roman"/>
                <w:b/>
                <w:bCs/>
                <w:i w:val="0"/>
                <w:iCs w:val="0"/>
              </w:rPr>
              <w:t>AUDITORIA</w:t>
            </w:r>
          </w:p>
        </w:tc>
      </w:tr>
      <w:tr w:rsidR="00B95C27">
        <w:tc>
          <w:tcPr>
            <w:tcW w:w="3685" w:type="dxa"/>
            <w:tcBorders>
              <w:top w:val="nil"/>
              <w:left w:val="nil"/>
              <w:bottom w:val="nil"/>
              <w:right w:val="nil"/>
            </w:tcBorders>
          </w:tcPr>
          <w:p w:rsidR="00B95C27" w:rsidRDefault="00B95C27" w:rsidP="004B7378">
            <w:pPr>
              <w:pStyle w:val="Recuodecorpodetexto3"/>
              <w:ind w:left="0"/>
              <w:rPr>
                <w:rFonts w:ascii="Times New Roman" w:hAnsi="Times New Roman" w:cs="Times New Roman"/>
                <w:b/>
                <w:bCs/>
                <w:i w:val="0"/>
                <w:iCs w:val="0"/>
              </w:rPr>
            </w:pPr>
          </w:p>
        </w:tc>
        <w:tc>
          <w:tcPr>
            <w:tcW w:w="2268" w:type="dxa"/>
            <w:tcBorders>
              <w:top w:val="nil"/>
              <w:left w:val="nil"/>
              <w:bottom w:val="nil"/>
              <w:right w:val="nil"/>
            </w:tcBorders>
          </w:tcPr>
          <w:p w:rsidR="00B95C27" w:rsidRDefault="00B95C27" w:rsidP="004B7378">
            <w:pPr>
              <w:pStyle w:val="Recuodecorpodetexto3"/>
              <w:ind w:left="0"/>
              <w:rPr>
                <w:rFonts w:ascii="Times New Roman" w:hAnsi="Times New Roman" w:cs="Times New Roman"/>
                <w:b/>
                <w:bCs/>
                <w:i w:val="0"/>
                <w:iCs w:val="0"/>
              </w:rPr>
            </w:pPr>
          </w:p>
        </w:tc>
        <w:tc>
          <w:tcPr>
            <w:tcW w:w="2336" w:type="dxa"/>
            <w:tcBorders>
              <w:top w:val="nil"/>
              <w:left w:val="nil"/>
              <w:bottom w:val="nil"/>
              <w:right w:val="nil"/>
            </w:tcBorders>
          </w:tcPr>
          <w:p w:rsidR="00B95C27" w:rsidRDefault="00B95C27" w:rsidP="004B7378">
            <w:pPr>
              <w:pStyle w:val="Recuodecorpodetexto3"/>
              <w:ind w:left="0"/>
              <w:rPr>
                <w:rFonts w:ascii="Times New Roman" w:hAnsi="Times New Roman" w:cs="Times New Roman"/>
                <w:b/>
                <w:bCs/>
                <w:i w:val="0"/>
                <w:iCs w:val="0"/>
              </w:rPr>
            </w:pPr>
          </w:p>
        </w:tc>
      </w:tr>
      <w:tr w:rsidR="00B95C27">
        <w:tc>
          <w:tcPr>
            <w:tcW w:w="3685"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t>Pensão Alimentícia</w:t>
            </w:r>
          </w:p>
        </w:tc>
        <w:tc>
          <w:tcPr>
            <w:tcW w:w="2268" w:type="dxa"/>
            <w:tcBorders>
              <w:top w:val="nil"/>
              <w:left w:val="nil"/>
              <w:bottom w:val="nil"/>
              <w:right w:val="nil"/>
            </w:tcBorders>
          </w:tcPr>
          <w:p w:rsidR="00B95C27" w:rsidRDefault="00B95C27" w:rsidP="004B7378">
            <w:pPr>
              <w:pStyle w:val="Recuodecorpodetexto3"/>
              <w:ind w:left="0"/>
              <w:jc w:val="center"/>
              <w:rPr>
                <w:rFonts w:ascii="Times New Roman" w:hAnsi="Times New Roman" w:cs="Times New Roman"/>
                <w:i w:val="0"/>
                <w:iCs w:val="0"/>
              </w:rPr>
            </w:pPr>
            <w:r>
              <w:rPr>
                <w:rFonts w:ascii="Times New Roman" w:hAnsi="Times New Roman" w:cs="Times New Roman"/>
                <w:i w:val="0"/>
                <w:iCs w:val="0"/>
              </w:rPr>
              <w:t>300,00</w:t>
            </w:r>
          </w:p>
        </w:tc>
        <w:tc>
          <w:tcPr>
            <w:tcW w:w="2336" w:type="dxa"/>
            <w:tcBorders>
              <w:top w:val="nil"/>
              <w:left w:val="nil"/>
              <w:bottom w:val="nil"/>
              <w:right w:val="nil"/>
            </w:tcBorders>
          </w:tcPr>
          <w:p w:rsidR="00B95C27" w:rsidRDefault="00B95C27" w:rsidP="004B7378">
            <w:pPr>
              <w:pStyle w:val="Recuodecorpodetexto3"/>
              <w:ind w:left="0"/>
              <w:jc w:val="center"/>
              <w:rPr>
                <w:rFonts w:ascii="Times New Roman" w:hAnsi="Times New Roman" w:cs="Times New Roman"/>
                <w:i w:val="0"/>
                <w:iCs w:val="0"/>
              </w:rPr>
            </w:pPr>
            <w:r>
              <w:rPr>
                <w:rFonts w:ascii="Times New Roman" w:hAnsi="Times New Roman" w:cs="Times New Roman"/>
                <w:i w:val="0"/>
                <w:iCs w:val="0"/>
              </w:rPr>
              <w:t>370,79</w:t>
            </w:r>
          </w:p>
        </w:tc>
      </w:tr>
      <w:tr w:rsidR="00B95C27">
        <w:tc>
          <w:tcPr>
            <w:tcW w:w="3685" w:type="dxa"/>
            <w:tcBorders>
              <w:top w:val="nil"/>
              <w:left w:val="nil"/>
              <w:bottom w:val="nil"/>
              <w:right w:val="nil"/>
            </w:tcBorders>
          </w:tcPr>
          <w:p w:rsidR="00B95C27" w:rsidRDefault="00B95C27" w:rsidP="004B7378">
            <w:pPr>
              <w:pStyle w:val="Recuodecorpodetexto3"/>
              <w:ind w:left="0"/>
              <w:rPr>
                <w:rFonts w:ascii="Times New Roman" w:hAnsi="Times New Roman" w:cs="Times New Roman"/>
                <w:i w:val="0"/>
                <w:iCs w:val="0"/>
              </w:rPr>
            </w:pPr>
            <w:r>
              <w:rPr>
                <w:rFonts w:ascii="Times New Roman" w:hAnsi="Times New Roman" w:cs="Times New Roman"/>
                <w:i w:val="0"/>
                <w:iCs w:val="0"/>
              </w:rPr>
              <w:t>Imposto de renda</w:t>
            </w:r>
          </w:p>
        </w:tc>
        <w:tc>
          <w:tcPr>
            <w:tcW w:w="2268" w:type="dxa"/>
            <w:tcBorders>
              <w:top w:val="nil"/>
              <w:left w:val="nil"/>
              <w:bottom w:val="nil"/>
              <w:right w:val="nil"/>
            </w:tcBorders>
          </w:tcPr>
          <w:p w:rsidR="00B95C27" w:rsidRDefault="00B95C27" w:rsidP="004B7378">
            <w:pPr>
              <w:pStyle w:val="Recuodecorpodetexto3"/>
              <w:ind w:left="0"/>
              <w:jc w:val="center"/>
              <w:rPr>
                <w:rFonts w:ascii="Times New Roman" w:hAnsi="Times New Roman" w:cs="Times New Roman"/>
                <w:i w:val="0"/>
                <w:iCs w:val="0"/>
              </w:rPr>
            </w:pPr>
            <w:r>
              <w:rPr>
                <w:rFonts w:ascii="Times New Roman" w:hAnsi="Times New Roman" w:cs="Times New Roman"/>
                <w:i w:val="0"/>
                <w:iCs w:val="0"/>
              </w:rPr>
              <w:t>54,74</w:t>
            </w:r>
          </w:p>
        </w:tc>
        <w:tc>
          <w:tcPr>
            <w:tcW w:w="2336" w:type="dxa"/>
            <w:tcBorders>
              <w:top w:val="nil"/>
              <w:left w:val="nil"/>
              <w:bottom w:val="nil"/>
              <w:right w:val="nil"/>
            </w:tcBorders>
          </w:tcPr>
          <w:p w:rsidR="00B95C27" w:rsidRDefault="00B95C27" w:rsidP="004B7378">
            <w:pPr>
              <w:pStyle w:val="Recuodecorpodetexto3"/>
              <w:ind w:left="0"/>
              <w:jc w:val="center"/>
              <w:rPr>
                <w:rFonts w:ascii="Times New Roman" w:hAnsi="Times New Roman" w:cs="Times New Roman"/>
                <w:i w:val="0"/>
                <w:iCs w:val="0"/>
              </w:rPr>
            </w:pPr>
            <w:r>
              <w:rPr>
                <w:rFonts w:ascii="Times New Roman" w:hAnsi="Times New Roman" w:cs="Times New Roman"/>
                <w:i w:val="0"/>
                <w:iCs w:val="0"/>
              </w:rPr>
              <w:t>15,03</w:t>
            </w:r>
          </w:p>
        </w:tc>
      </w:tr>
    </w:tbl>
    <w:p w:rsidR="00B95C27" w:rsidRDefault="00B95C27" w:rsidP="00B95C27">
      <w:pPr>
        <w:jc w:val="both"/>
      </w:pPr>
    </w:p>
    <w:p w:rsidR="00B95C27" w:rsidRDefault="00B95C27" w:rsidP="00B95C27">
      <w:pPr>
        <w:jc w:val="both"/>
      </w:pPr>
      <w:r>
        <w:t>-As importâncias descontadas a menor do funcionário, para pagamento da requerente da pensão judicial, poderão ser exigidas da empresa, pelo não cumprimento da determinação judicial.</w:t>
      </w:r>
    </w:p>
    <w:p w:rsidR="005D75BE" w:rsidRDefault="005D75BE">
      <w:pPr>
        <w:jc w:val="both"/>
      </w:pPr>
    </w:p>
    <w:p w:rsidR="005D75BE" w:rsidRPr="00B25B76" w:rsidRDefault="00B25B76" w:rsidP="009E5D99">
      <w:pPr>
        <w:outlineLvl w:val="0"/>
        <w:rPr>
          <w:b/>
          <w:bCs/>
          <w:caps/>
        </w:rPr>
      </w:pPr>
      <w:r>
        <w:rPr>
          <w:b/>
          <w:bCs/>
        </w:rPr>
        <w:t xml:space="preserve">d) </w:t>
      </w:r>
      <w:bookmarkStart w:id="137" w:name="Descontodovaletransporte"/>
      <w:r>
        <w:rPr>
          <w:b/>
          <w:bCs/>
        </w:rPr>
        <w:t>D</w:t>
      </w:r>
      <w:r w:rsidRPr="00B25B76">
        <w:rPr>
          <w:b/>
          <w:bCs/>
        </w:rPr>
        <w:t>esconto do vale – transporte</w:t>
      </w:r>
    </w:p>
    <w:bookmarkEnd w:id="137"/>
    <w:p w:rsidR="005D75BE" w:rsidRDefault="005D75BE">
      <w:pPr>
        <w:jc w:val="both"/>
      </w:pPr>
    </w:p>
    <w:p w:rsidR="005D75BE" w:rsidRDefault="005D75BE" w:rsidP="009E5D99">
      <w:pPr>
        <w:outlineLvl w:val="0"/>
        <w:rPr>
          <w:caps/>
        </w:rPr>
      </w:pPr>
      <w:r>
        <w:rPr>
          <w:caps/>
        </w:rPr>
        <w:t>Verificar se:</w:t>
      </w:r>
    </w:p>
    <w:p w:rsidR="005D75BE" w:rsidRDefault="005D75BE">
      <w:pPr>
        <w:jc w:val="both"/>
      </w:pPr>
    </w:p>
    <w:p w:rsidR="005D75BE" w:rsidRDefault="005D75BE">
      <w:pPr>
        <w:jc w:val="both"/>
      </w:pPr>
      <w:r>
        <w:t xml:space="preserve">d1) a empresa está observando o limite de 6% para o desconto do vale-transporte sobre o salário-base e comissões (não podendo efetuar o desconto sobre horas extras, adicional noturno, insalubridade, DSR, e outros adicionais); </w:t>
      </w:r>
    </w:p>
    <w:p w:rsidR="005D75BE" w:rsidRDefault="005D75BE">
      <w:pPr>
        <w:jc w:val="both"/>
      </w:pPr>
    </w:p>
    <w:p w:rsidR="005D75BE" w:rsidRDefault="005D75BE">
      <w:pPr>
        <w:jc w:val="both"/>
      </w:pPr>
      <w:r>
        <w:t>d2) o funcionário apresenta anualmente a Declaração de Utilização do Vale Transporte; (</w:t>
      </w:r>
      <w:hyperlink w:anchor="Declaraçãodeutilizaçãodevaletransporte" w:history="1">
        <w:r>
          <w:rPr>
            <w:rStyle w:val="Hyperlink"/>
          </w:rPr>
          <w:t>1</w:t>
        </w:r>
        <w:bookmarkStart w:id="138" w:name="_Hlt68429736"/>
        <w:r>
          <w:rPr>
            <w:rStyle w:val="Hyperlink"/>
          </w:rPr>
          <w:t>.</w:t>
        </w:r>
        <w:bookmarkEnd w:id="138"/>
        <w:r>
          <w:rPr>
            <w:rStyle w:val="Hyperlink"/>
          </w:rPr>
          <w:t>5</w:t>
        </w:r>
      </w:hyperlink>
      <w:r>
        <w:t>)</w:t>
      </w:r>
    </w:p>
    <w:p w:rsidR="005D75BE" w:rsidRDefault="005D75BE">
      <w:pPr>
        <w:jc w:val="both"/>
      </w:pPr>
    </w:p>
    <w:p w:rsidR="005D75BE" w:rsidRDefault="005D75BE">
      <w:pPr>
        <w:jc w:val="both"/>
      </w:pPr>
      <w:r>
        <w:t>d3) os cálculos estão sendo feitos proporcionais aos dias trabalhados no mês, em função das admissões e demissões;</w:t>
      </w:r>
    </w:p>
    <w:p w:rsidR="005D75BE" w:rsidRDefault="005D75BE">
      <w:pPr>
        <w:jc w:val="both"/>
      </w:pPr>
    </w:p>
    <w:p w:rsidR="005D75BE" w:rsidRDefault="005D75BE">
      <w:pPr>
        <w:jc w:val="both"/>
      </w:pPr>
      <w:r>
        <w:t>d4) os vales não utilizados pelo funcionário estão sendo descontados na rescisão ou se  existe evidência de que os mesmos foram devolvidos pelo funcionário (as devoluções podem ser constatadas no formulário de controle de estoque dos vales, caso a empresa não tenha controle, o auditor deve mencionar tal situação em relatório); (</w:t>
      </w:r>
      <w:hyperlink w:anchor="descontovtevrrescisão" w:history="1">
        <w:r>
          <w:rPr>
            <w:rStyle w:val="Hyperlink"/>
          </w:rPr>
          <w:t>7.10</w:t>
        </w:r>
      </w:hyperlink>
      <w:r>
        <w:t>)</w:t>
      </w:r>
    </w:p>
    <w:p w:rsidR="005D75BE" w:rsidRDefault="005D75BE">
      <w:pPr>
        <w:jc w:val="both"/>
      </w:pPr>
    </w:p>
    <w:p w:rsidR="005D75BE" w:rsidRDefault="005D75BE">
      <w:pPr>
        <w:jc w:val="both"/>
      </w:pPr>
      <w:r>
        <w:t>d5) o desconto do vale está sendo integral até o limite do valor do preço pago pela aquisição, para o</w:t>
      </w:r>
      <w:r w:rsidR="00BA3BAD">
        <w:t>s funcionários cujo desconto de</w:t>
      </w:r>
      <w:r>
        <w:t xml:space="preserve"> 6% é superior ao preço pago pelo vale, ou seja não po</w:t>
      </w:r>
      <w:r w:rsidR="00BA3BAD">
        <w:t>de descontar valor maior do que</w:t>
      </w:r>
      <w:r>
        <w:t xml:space="preserve"> o vale-transporte custa para a empresa;</w:t>
      </w:r>
    </w:p>
    <w:p w:rsidR="005D75BE" w:rsidRDefault="005D75BE">
      <w:pPr>
        <w:jc w:val="both"/>
      </w:pPr>
    </w:p>
    <w:p w:rsidR="005D75BE" w:rsidRPr="00B25B76" w:rsidRDefault="00B25B76">
      <w:pPr>
        <w:jc w:val="both"/>
        <w:rPr>
          <w:b/>
          <w:bCs/>
        </w:rPr>
      </w:pPr>
      <w:r w:rsidRPr="00B25B76">
        <w:rPr>
          <w:b/>
          <w:bCs/>
        </w:rPr>
        <w:t xml:space="preserve">e) </w:t>
      </w:r>
      <w:bookmarkStart w:id="139" w:name="DescontodoIRRF"/>
      <w:r>
        <w:rPr>
          <w:b/>
          <w:bCs/>
        </w:rPr>
        <w:t>D</w:t>
      </w:r>
      <w:r w:rsidRPr="00B25B76">
        <w:rPr>
          <w:b/>
          <w:bCs/>
        </w:rPr>
        <w:t xml:space="preserve">esconto do </w:t>
      </w:r>
      <w:r>
        <w:rPr>
          <w:b/>
          <w:bCs/>
        </w:rPr>
        <w:t>IRRF</w:t>
      </w:r>
    </w:p>
    <w:bookmarkEnd w:id="139"/>
    <w:p w:rsidR="005D75BE" w:rsidRDefault="005D75BE">
      <w:pPr>
        <w:jc w:val="both"/>
      </w:pPr>
    </w:p>
    <w:p w:rsidR="005D75BE" w:rsidRDefault="005D75BE">
      <w:pPr>
        <w:jc w:val="both"/>
      </w:pPr>
      <w:r>
        <w:t>Lembrando que o auditor deve ter em mãos a tabela atualizada para o cálculo do IRRF incidente sobre verbas salariais.</w:t>
      </w:r>
    </w:p>
    <w:p w:rsidR="00354323" w:rsidRPr="00072E1E" w:rsidRDefault="00354323" w:rsidP="00354323">
      <w:r>
        <w:t xml:space="preserve">Tabela atualizada:  </w:t>
      </w:r>
      <w:hyperlink r:id="rId19" w:history="1">
        <w:r w:rsidRPr="00072E1E">
          <w:rPr>
            <w:rStyle w:val="Hyperlink"/>
          </w:rPr>
          <w:t>http://www.guiatrabalhista.com.br/guia/tabela_irf.html</w:t>
        </w:r>
      </w:hyperlink>
    </w:p>
    <w:p w:rsidR="00354323" w:rsidRDefault="00354323">
      <w:pPr>
        <w:jc w:val="both"/>
      </w:pPr>
    </w:p>
    <w:p w:rsidR="005D75BE" w:rsidRDefault="005D75BE">
      <w:pPr>
        <w:jc w:val="both"/>
      </w:pPr>
    </w:p>
    <w:p w:rsidR="005D75BE" w:rsidRDefault="00E3758B">
      <w:pPr>
        <w:jc w:val="both"/>
      </w:pPr>
      <w:r>
        <w:t>e1) o IRRF sobre a folha</w:t>
      </w:r>
      <w:r w:rsidR="005D75BE">
        <w:t xml:space="preserve"> tem sua incidência pelo regime de caixa, ou seja a base de cálculo é o pagamento, ass</w:t>
      </w:r>
      <w:r w:rsidR="00831B3D">
        <w:t xml:space="preserve">im diferenças salariais, </w:t>
      </w:r>
      <w:r w:rsidR="005D75BE">
        <w:t>de horas extras e etc</w:t>
      </w:r>
      <w:r w:rsidR="00980056">
        <w:t xml:space="preserve">., terão a incidência </w:t>
      </w:r>
      <w:r w:rsidR="005D75BE">
        <w:t>acumulada na data do pagamento;</w:t>
      </w:r>
    </w:p>
    <w:p w:rsidR="005D75BE" w:rsidRDefault="005D75BE">
      <w:pPr>
        <w:jc w:val="both"/>
      </w:pPr>
    </w:p>
    <w:p w:rsidR="005D75BE" w:rsidRDefault="005D75BE">
      <w:pPr>
        <w:jc w:val="both"/>
      </w:pPr>
      <w:r>
        <w:lastRenderedPageBreak/>
        <w:t>e2) não há retenção do IRRF, quando o valor do desconto for inferior a R$ 10,00, exceto quando se referir ao 13º salário, pois sua tributação é exclusiva na fonte, sendo devida a retenção até mesmo se o  desconto for inferior a R$ 10,00; (</w:t>
      </w:r>
      <w:hyperlink w:anchor="p318" w:history="1">
        <w:r>
          <w:rPr>
            <w:rStyle w:val="Hyperlink"/>
          </w:rPr>
          <w:t>3.18</w:t>
        </w:r>
      </w:hyperlink>
      <w:r>
        <w:t>)</w:t>
      </w:r>
    </w:p>
    <w:p w:rsidR="005D75BE" w:rsidRDefault="005D75BE">
      <w:pPr>
        <w:jc w:val="both"/>
      </w:pPr>
    </w:p>
    <w:p w:rsidR="005D75BE" w:rsidRDefault="005D75BE">
      <w:pPr>
        <w:jc w:val="both"/>
      </w:pPr>
      <w:r>
        <w:t>e3) para fins de retenção do IRRF sobre férias gozadas (norma</w:t>
      </w:r>
      <w:r w:rsidR="003F61BB">
        <w:t xml:space="preserve">is) deve ser somado </w:t>
      </w:r>
      <w:r>
        <w:t>o salário base + salário variável + 1/3 const</w:t>
      </w:r>
      <w:r w:rsidR="003F61BB">
        <w:t>itucional; (</w:t>
      </w:r>
      <w:r>
        <w:t>art. 625 RIR/99</w:t>
      </w:r>
      <w:r w:rsidR="003F61BB">
        <w:t xml:space="preserve"> e art. 11 da IN SRF 25/2001</w:t>
      </w:r>
      <w:r>
        <w:t>)</w:t>
      </w:r>
    </w:p>
    <w:p w:rsidR="005D75BE" w:rsidRDefault="003F61BB" w:rsidP="003F61BB">
      <w:pPr>
        <w:tabs>
          <w:tab w:val="left" w:pos="7548"/>
        </w:tabs>
        <w:jc w:val="both"/>
      </w:pPr>
      <w:r>
        <w:tab/>
      </w:r>
    </w:p>
    <w:p w:rsidR="005D75BE" w:rsidRDefault="003F61BB">
      <w:pPr>
        <w:jc w:val="both"/>
      </w:pPr>
      <w:r>
        <w:t>e4) Verbas que não</w:t>
      </w:r>
      <w:r w:rsidR="005D75BE">
        <w:t xml:space="preserve"> têm incidência do IRRF na folha de pagamento:</w:t>
      </w:r>
    </w:p>
    <w:p w:rsidR="005D75BE" w:rsidRDefault="005D75BE">
      <w:pPr>
        <w:jc w:val="both"/>
      </w:pPr>
    </w:p>
    <w:p w:rsidR="005D75BE" w:rsidRDefault="005D75BE">
      <w:pPr>
        <w:numPr>
          <w:ilvl w:val="0"/>
          <w:numId w:val="2"/>
        </w:numPr>
        <w:jc w:val="both"/>
      </w:pPr>
      <w:r>
        <w:t xml:space="preserve">Abono do </w:t>
      </w:r>
      <w:proofErr w:type="spellStart"/>
      <w:r>
        <w:t>Pis</w:t>
      </w:r>
      <w:proofErr w:type="spellEnd"/>
      <w:r>
        <w:t>, pago pela empresa e reembolsado pelo governo;</w:t>
      </w:r>
    </w:p>
    <w:p w:rsidR="005D75BE" w:rsidRDefault="005D75BE">
      <w:pPr>
        <w:numPr>
          <w:ilvl w:val="0"/>
          <w:numId w:val="2"/>
        </w:numPr>
        <w:jc w:val="both"/>
      </w:pPr>
      <w:r>
        <w:t>Abonos eventuais - as importâncias recebidas a título de ganhos eventuais e abonos expressamente desvinculados do salário, por força da lei;</w:t>
      </w:r>
    </w:p>
    <w:p w:rsidR="006E1767" w:rsidRDefault="005D75BE" w:rsidP="006E1767">
      <w:pPr>
        <w:numPr>
          <w:ilvl w:val="0"/>
          <w:numId w:val="2"/>
        </w:numPr>
        <w:jc w:val="both"/>
      </w:pPr>
      <w:r>
        <w:t>Aviso Prévio Indenizado (Enunciado 305 TST);</w:t>
      </w:r>
    </w:p>
    <w:p w:rsidR="005D75BE" w:rsidRDefault="005D75BE" w:rsidP="00BA3BAD">
      <w:pPr>
        <w:numPr>
          <w:ilvl w:val="0"/>
          <w:numId w:val="2"/>
        </w:numPr>
        <w:jc w:val="both"/>
      </w:pPr>
      <w:r>
        <w:t>Ajuda de custo, parcela única, mudança de local de trabalho, art. 470 da CLT;</w:t>
      </w:r>
      <w:r w:rsidR="006E1767" w:rsidRPr="006E1767">
        <w:t xml:space="preserve"> </w:t>
      </w:r>
      <w:r w:rsidR="006E1767">
        <w:t>(</w:t>
      </w:r>
      <w:hyperlink r:id="rId20" w:tgtFrame="_blank" w:history="1">
        <w:r w:rsidR="006E1767">
          <w:rPr>
            <w:rStyle w:val="Hyperlink"/>
          </w:rPr>
          <w:t>Lei 7713/88</w:t>
        </w:r>
      </w:hyperlink>
      <w:r w:rsidR="006E1767">
        <w:t>, art. 6, XX)</w:t>
      </w:r>
    </w:p>
    <w:p w:rsidR="005D75BE" w:rsidRDefault="005D75BE">
      <w:pPr>
        <w:numPr>
          <w:ilvl w:val="0"/>
          <w:numId w:val="2"/>
        </w:numPr>
        <w:jc w:val="both"/>
      </w:pPr>
      <w:r>
        <w:t>Reembolso babá, pago conforme legislação trabalhista, para crianças até 06 anos;</w:t>
      </w:r>
    </w:p>
    <w:p w:rsidR="005D75BE" w:rsidRDefault="005D75BE">
      <w:pPr>
        <w:numPr>
          <w:ilvl w:val="0"/>
          <w:numId w:val="2"/>
        </w:numPr>
        <w:jc w:val="both"/>
      </w:pPr>
      <w:r>
        <w:t>Bolsa de Estágio, conforme Lei nº 6.494/77;</w:t>
      </w:r>
    </w:p>
    <w:p w:rsidR="005D75BE" w:rsidRDefault="005D75BE">
      <w:pPr>
        <w:numPr>
          <w:ilvl w:val="0"/>
          <w:numId w:val="2"/>
        </w:numPr>
        <w:jc w:val="both"/>
      </w:pPr>
      <w:r>
        <w:t>Convênios Médicos, reembolso de despesas com medicamentos, óculos, aparelhos ortopédicos, despesas médico-hospitalares e outras similares, desde que a cobertura abranja a totalidade dos empregados e dirigentes da empresa;</w:t>
      </w:r>
    </w:p>
    <w:p w:rsidR="005D75BE" w:rsidRDefault="005D75BE">
      <w:pPr>
        <w:numPr>
          <w:ilvl w:val="0"/>
          <w:numId w:val="2"/>
        </w:numPr>
        <w:jc w:val="both"/>
      </w:pPr>
      <w:r>
        <w:t>Creche – reembolso, conforme a legislação para crianças até 06 anos de idade;</w:t>
      </w:r>
    </w:p>
    <w:p w:rsidR="005D75BE" w:rsidRDefault="005D75BE">
      <w:pPr>
        <w:numPr>
          <w:ilvl w:val="0"/>
          <w:numId w:val="2"/>
        </w:numPr>
        <w:jc w:val="both"/>
      </w:pPr>
      <w:r>
        <w:t>Despesas de veículos – ressarcimento de despesas pelo uso de veículo do empregado;</w:t>
      </w:r>
    </w:p>
    <w:p w:rsidR="005D75BE" w:rsidRDefault="005D75BE">
      <w:pPr>
        <w:numPr>
          <w:ilvl w:val="0"/>
          <w:numId w:val="2"/>
        </w:numPr>
        <w:jc w:val="both"/>
      </w:pPr>
      <w:r>
        <w:t>Diárias com viagens, desde que não excedam a 50% da remuneração percebida pelo funcionário;</w:t>
      </w:r>
    </w:p>
    <w:p w:rsidR="005D75BE" w:rsidRDefault="005D75BE">
      <w:pPr>
        <w:numPr>
          <w:ilvl w:val="0"/>
          <w:numId w:val="2"/>
        </w:numPr>
        <w:jc w:val="both"/>
      </w:pPr>
      <w:r>
        <w:t>Direitos Autorais – recebido em decorrência de cessão de direitos autorais;</w:t>
      </w:r>
    </w:p>
    <w:p w:rsidR="005D75BE" w:rsidRDefault="005D75BE">
      <w:pPr>
        <w:numPr>
          <w:ilvl w:val="0"/>
          <w:numId w:val="2"/>
        </w:numPr>
        <w:jc w:val="both"/>
      </w:pPr>
      <w:r>
        <w:t>Dispensa Imotivada, inciso I. art. 10 das Disposições Constitucionais Transitórias;</w:t>
      </w:r>
    </w:p>
    <w:p w:rsidR="005D75BE" w:rsidRDefault="005D75BE">
      <w:pPr>
        <w:numPr>
          <w:ilvl w:val="0"/>
          <w:numId w:val="2"/>
        </w:numPr>
        <w:jc w:val="both"/>
      </w:pPr>
      <w:r>
        <w:t>Indenização art. 14 Lei 5.889/73;</w:t>
      </w:r>
    </w:p>
    <w:p w:rsidR="005D75BE" w:rsidRDefault="005D75BE">
      <w:pPr>
        <w:numPr>
          <w:ilvl w:val="0"/>
          <w:numId w:val="2"/>
        </w:numPr>
        <w:jc w:val="both"/>
      </w:pPr>
      <w:r>
        <w:t>Indenização art. 479 da CLT;</w:t>
      </w:r>
    </w:p>
    <w:p w:rsidR="005D75BE" w:rsidRDefault="005D75BE">
      <w:pPr>
        <w:numPr>
          <w:ilvl w:val="0"/>
          <w:numId w:val="2"/>
        </w:numPr>
        <w:jc w:val="both"/>
      </w:pPr>
      <w:r>
        <w:t>Indenização art. 9º, da Lei 7238/84, relativa a dispensa no período de 30 dias que antecede a data-base do empregado;</w:t>
      </w:r>
    </w:p>
    <w:p w:rsidR="005D75BE" w:rsidRDefault="005D75BE">
      <w:pPr>
        <w:numPr>
          <w:ilvl w:val="0"/>
          <w:numId w:val="2"/>
        </w:numPr>
        <w:jc w:val="both"/>
      </w:pPr>
      <w:r>
        <w:t>Indenização por tempo de serviço, anterior a 05 de outubro de 1988, empregado não optante pelo FGTS;</w:t>
      </w:r>
    </w:p>
    <w:p w:rsidR="005D75BE" w:rsidRDefault="005D75BE">
      <w:pPr>
        <w:numPr>
          <w:ilvl w:val="0"/>
          <w:numId w:val="2"/>
        </w:numPr>
        <w:jc w:val="both"/>
      </w:pPr>
      <w:r>
        <w:t>Indenização recebida a título de incentivo a demissão;</w:t>
      </w:r>
    </w:p>
    <w:p w:rsidR="005D75BE" w:rsidRDefault="005D75BE">
      <w:pPr>
        <w:numPr>
          <w:ilvl w:val="0"/>
          <w:numId w:val="2"/>
        </w:numPr>
        <w:jc w:val="both"/>
      </w:pPr>
      <w:r>
        <w:t>Licença-prêmio indenizada;</w:t>
      </w:r>
    </w:p>
    <w:p w:rsidR="005D75BE" w:rsidRDefault="005D75BE">
      <w:pPr>
        <w:numPr>
          <w:ilvl w:val="0"/>
          <w:numId w:val="2"/>
        </w:numPr>
        <w:jc w:val="both"/>
      </w:pPr>
      <w:r>
        <w:t>Multa, prevista no § 8º do art. 477 da CLT;</w:t>
      </w:r>
    </w:p>
    <w:p w:rsidR="005D75BE" w:rsidRDefault="005D75BE">
      <w:pPr>
        <w:numPr>
          <w:ilvl w:val="0"/>
          <w:numId w:val="2"/>
        </w:numPr>
        <w:jc w:val="both"/>
      </w:pPr>
      <w:r>
        <w:t>PAT, nos termos da lei;</w:t>
      </w:r>
    </w:p>
    <w:p w:rsidR="005D75BE" w:rsidRDefault="005D75BE">
      <w:pPr>
        <w:numPr>
          <w:ilvl w:val="0"/>
          <w:numId w:val="2"/>
        </w:numPr>
        <w:jc w:val="both"/>
      </w:pPr>
      <w:r>
        <w:t>Vale-transporte, nos termos da lei;</w:t>
      </w:r>
    </w:p>
    <w:p w:rsidR="005D75BE" w:rsidRDefault="005D75BE">
      <w:pPr>
        <w:numPr>
          <w:ilvl w:val="0"/>
          <w:numId w:val="2"/>
        </w:numPr>
        <w:jc w:val="both"/>
      </w:pPr>
      <w:r>
        <w:t>Plano Educacional – art. 21 Lei 9394/96;</w:t>
      </w:r>
    </w:p>
    <w:p w:rsidR="005D75BE" w:rsidRDefault="005D75BE">
      <w:pPr>
        <w:numPr>
          <w:ilvl w:val="0"/>
          <w:numId w:val="2"/>
        </w:numPr>
        <w:jc w:val="both"/>
      </w:pPr>
      <w:r>
        <w:t>Previdência Complementar;</w:t>
      </w:r>
    </w:p>
    <w:p w:rsidR="005D75BE" w:rsidRDefault="005D75BE">
      <w:pPr>
        <w:numPr>
          <w:ilvl w:val="0"/>
          <w:numId w:val="2"/>
        </w:numPr>
        <w:jc w:val="both"/>
      </w:pPr>
      <w:r>
        <w:t>Salário-família;</w:t>
      </w:r>
    </w:p>
    <w:p w:rsidR="005D75BE" w:rsidRDefault="005D75BE">
      <w:pPr>
        <w:numPr>
          <w:ilvl w:val="0"/>
          <w:numId w:val="2"/>
        </w:numPr>
        <w:jc w:val="both"/>
      </w:pPr>
      <w:r>
        <w:t>Seguro de vida pago a totalidade dos funcionários;</w:t>
      </w:r>
    </w:p>
    <w:p w:rsidR="005D75BE" w:rsidRDefault="005D75BE">
      <w:pPr>
        <w:numPr>
          <w:ilvl w:val="0"/>
          <w:numId w:val="2"/>
        </w:numPr>
        <w:jc w:val="both"/>
      </w:pPr>
      <w:r>
        <w:t>Transporte, alimentação e habitação fornecidos pela empresa, para trabalhar em local distante do da sua residência;</w:t>
      </w:r>
    </w:p>
    <w:p w:rsidR="00224ADE" w:rsidRDefault="005D75BE" w:rsidP="006E1767">
      <w:pPr>
        <w:numPr>
          <w:ilvl w:val="0"/>
          <w:numId w:val="2"/>
        </w:numPr>
        <w:jc w:val="both"/>
      </w:pPr>
      <w:r>
        <w:t>Vestuário e Equipamentos utilizados no local de trabalho;</w:t>
      </w:r>
    </w:p>
    <w:p w:rsidR="00245336" w:rsidRPr="00245336" w:rsidRDefault="00245336" w:rsidP="00245336">
      <w:pPr>
        <w:pStyle w:val="NormalWeb"/>
        <w:numPr>
          <w:ilvl w:val="0"/>
          <w:numId w:val="2"/>
        </w:numPr>
        <w:rPr>
          <w:color w:val="000000"/>
        </w:rPr>
      </w:pPr>
      <w:r w:rsidRPr="00245336">
        <w:rPr>
          <w:iCs/>
          <w:color w:val="000000"/>
        </w:rPr>
        <w:t xml:space="preserve">Férias não gozadas e abono pecuniário de férias </w:t>
      </w:r>
    </w:p>
    <w:p w:rsidR="00245336" w:rsidRPr="00245336" w:rsidRDefault="00245336" w:rsidP="00245336">
      <w:pPr>
        <w:pStyle w:val="NormalWeb"/>
        <w:ind w:left="1416"/>
        <w:jc w:val="both"/>
        <w:rPr>
          <w:color w:val="000000"/>
          <w:sz w:val="20"/>
          <w:szCs w:val="20"/>
        </w:rPr>
      </w:pPr>
      <w:r w:rsidRPr="00245336">
        <w:rPr>
          <w:color w:val="000000"/>
          <w:sz w:val="20"/>
          <w:szCs w:val="20"/>
        </w:rPr>
        <w:lastRenderedPageBreak/>
        <w:t xml:space="preserve">Com relação ao abono pecuniário de férias, a Receita Federal, por meio da Instrução Normativa RFB nº 936, publicada no DOU de 06.05.2009, se pronunciou favoravelmente ao contribuinte.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Conforme passou a ser previsto, os valores pagos a pessoa física a título de abono pecuniário de férias, de que trata o artigo 143 da Consolidação das Leis do Trabalho - CLT ("venda de 10 dias"), não serão tributados pelo imposto de renda na fonte nem na Declaração de Ajuste Anual.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Sobre as férias não gozadas em decorrência de rescisão do contrato de trabalho, exoneração ou aposentadoria, o fisco já havia sido favorável à não incidência,  conforme o Ato Declaratório Interpretativo SRF nº 14/2005 e da Solução de Divergência nº 1/2009.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Dessa forma, tanto as férias indenizadas em decorrência de rescisão do contrato de trabalho, como o abono pecuniário de férias ("venda de 10 dias"), estão amparados pela </w:t>
      </w:r>
      <w:proofErr w:type="spellStart"/>
      <w:r w:rsidRPr="00245336">
        <w:rPr>
          <w:color w:val="000000"/>
          <w:sz w:val="20"/>
          <w:szCs w:val="20"/>
        </w:rPr>
        <w:t>não-incidência</w:t>
      </w:r>
      <w:proofErr w:type="spellEnd"/>
      <w:r w:rsidRPr="00245336">
        <w:rPr>
          <w:color w:val="000000"/>
          <w:sz w:val="20"/>
          <w:szCs w:val="20"/>
        </w:rPr>
        <w:t xml:space="preserve"> do imposto.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Fundamentação: IN RFB nº 936/2009; ADI SRF nº 14/2005; SD nº 1/2009. </w:t>
      </w:r>
    </w:p>
    <w:p w:rsidR="006E1767" w:rsidRDefault="006E1767" w:rsidP="006E1767">
      <w:pPr>
        <w:spacing w:before="100" w:beforeAutospacing="1" w:after="100" w:afterAutospacing="1"/>
      </w:pPr>
      <w:r>
        <w:t xml:space="preserve">Base: </w:t>
      </w:r>
      <w:hyperlink r:id="rId21" w:tgtFrame="_blank" w:history="1">
        <w:r>
          <w:rPr>
            <w:rStyle w:val="Hyperlink"/>
          </w:rPr>
          <w:t>Lei 7</w:t>
        </w:r>
        <w:r w:rsidR="0086533A">
          <w:rPr>
            <w:rStyle w:val="Hyperlink"/>
          </w:rPr>
          <w:t>.</w:t>
        </w:r>
        <w:r>
          <w:rPr>
            <w:rStyle w:val="Hyperlink"/>
          </w:rPr>
          <w:t>713/88</w:t>
        </w:r>
      </w:hyperlink>
      <w:r>
        <w:t xml:space="preserve">, </w:t>
      </w:r>
      <w:hyperlink r:id="rId22" w:tgtFrame="_blank" w:history="1">
        <w:r>
          <w:rPr>
            <w:rStyle w:val="Hyperlink"/>
          </w:rPr>
          <w:t>IN SRF 15/2001</w:t>
        </w:r>
      </w:hyperlink>
      <w:r>
        <w:t xml:space="preserve"> </w:t>
      </w:r>
      <w:r w:rsidR="00245336">
        <w:t xml:space="preserve">, IN 936/2009, </w:t>
      </w:r>
      <w:r w:rsidR="00245336" w:rsidRPr="00245336">
        <w:rPr>
          <w:color w:val="000000"/>
          <w:sz w:val="22"/>
          <w:szCs w:val="22"/>
        </w:rPr>
        <w:t>ADI SRF nº 14/2005; SD nº 1/2009</w:t>
      </w:r>
      <w:r w:rsidR="00245336">
        <w:rPr>
          <w:color w:val="000000"/>
          <w:sz w:val="20"/>
          <w:szCs w:val="20"/>
        </w:rPr>
        <w:t xml:space="preserve"> </w:t>
      </w:r>
      <w:r>
        <w:t>e outras leis citadas no texto.</w:t>
      </w:r>
    </w:p>
    <w:p w:rsidR="00224ADE" w:rsidRDefault="00224ADE" w:rsidP="00224ADE">
      <w:pPr>
        <w:jc w:val="both"/>
      </w:pPr>
      <w:r>
        <w:t>Também, não tem a incidência de IRRF, conforme artigo 2º, da Lei 10.243/2001, o qual alterou o §2º do artigo 458 da CLT, por não serem</w:t>
      </w:r>
      <w:r w:rsidRPr="005C5D8A">
        <w:t xml:space="preserve"> consideradas como salário as seguintes utilidades concedidas pelo empregador</w:t>
      </w:r>
      <w:r>
        <w:t>:</w:t>
      </w:r>
    </w:p>
    <w:p w:rsidR="00224ADE" w:rsidRDefault="00224ADE" w:rsidP="00224ADE">
      <w:pPr>
        <w:jc w:val="both"/>
      </w:pPr>
    </w:p>
    <w:p w:rsidR="00224ADE" w:rsidRPr="00697D84" w:rsidRDefault="00224ADE" w:rsidP="001F7C20">
      <w:pPr>
        <w:numPr>
          <w:ilvl w:val="0"/>
          <w:numId w:val="27"/>
        </w:numPr>
        <w:jc w:val="both"/>
      </w:pPr>
      <w:r w:rsidRPr="00697D84">
        <w:t>I – vestuários, equipamentos e outros acessórios fornecidos aos empregados e utilizados no local de trabalho, para a prestação do serviço;</w:t>
      </w:r>
    </w:p>
    <w:p w:rsidR="00224ADE" w:rsidRPr="00697D84" w:rsidRDefault="00224ADE" w:rsidP="001F7C20">
      <w:pPr>
        <w:numPr>
          <w:ilvl w:val="0"/>
          <w:numId w:val="27"/>
        </w:numPr>
        <w:jc w:val="both"/>
      </w:pPr>
      <w:r w:rsidRPr="00697D84">
        <w:t>II – educação, em estabelecimento de ensino próprio ou de terceiros, compreendendo os valores relativos a matrícula, mensalidade, anuidade, livros e material didático;</w:t>
      </w:r>
    </w:p>
    <w:p w:rsidR="00224ADE" w:rsidRPr="00697D84" w:rsidRDefault="00224ADE" w:rsidP="001F7C20">
      <w:pPr>
        <w:numPr>
          <w:ilvl w:val="0"/>
          <w:numId w:val="27"/>
        </w:numPr>
        <w:jc w:val="both"/>
      </w:pPr>
      <w:r w:rsidRPr="00697D84">
        <w:t>III – transporte destinado ao deslocamento para o trabalho e retorno, em percurso servido ou não por transporte público;</w:t>
      </w:r>
    </w:p>
    <w:p w:rsidR="00224ADE" w:rsidRPr="00697D84" w:rsidRDefault="00224ADE" w:rsidP="001F7C20">
      <w:pPr>
        <w:numPr>
          <w:ilvl w:val="0"/>
          <w:numId w:val="27"/>
        </w:numPr>
        <w:jc w:val="both"/>
      </w:pPr>
      <w:r w:rsidRPr="00697D84">
        <w:t>IV – assistência médica, hospitalar e odontológica, prestada diretamente ou mediante seguro-saúde;</w:t>
      </w:r>
    </w:p>
    <w:p w:rsidR="00224ADE" w:rsidRPr="00697D84" w:rsidRDefault="00224ADE" w:rsidP="001F7C20">
      <w:pPr>
        <w:numPr>
          <w:ilvl w:val="0"/>
          <w:numId w:val="27"/>
        </w:numPr>
        <w:jc w:val="both"/>
      </w:pPr>
      <w:r w:rsidRPr="00697D84">
        <w:t>V – seguros de vida e de acidentes pessoais;</w:t>
      </w:r>
    </w:p>
    <w:p w:rsidR="00224ADE" w:rsidRPr="00697D84" w:rsidRDefault="00224ADE" w:rsidP="001F7C20">
      <w:pPr>
        <w:numPr>
          <w:ilvl w:val="0"/>
          <w:numId w:val="27"/>
        </w:numPr>
        <w:jc w:val="both"/>
      </w:pPr>
      <w:r w:rsidRPr="00697D84">
        <w:t>VI – previdência privada;</w:t>
      </w:r>
    </w:p>
    <w:p w:rsidR="005D75BE" w:rsidRDefault="005D75BE">
      <w:pPr>
        <w:jc w:val="both"/>
      </w:pPr>
    </w:p>
    <w:p w:rsidR="005D75BE" w:rsidRDefault="005D75BE">
      <w:pPr>
        <w:jc w:val="both"/>
      </w:pPr>
      <w:r>
        <w:t>e5) as demais verbas ter</w:t>
      </w:r>
      <w:r w:rsidR="00831B3D">
        <w:t xml:space="preserve">ão a incidência do IRRF, porém </w:t>
      </w:r>
      <w:r>
        <w:t>existindo dúvidas o auditor deverá consultar a</w:t>
      </w:r>
      <w:r w:rsidR="0090013D">
        <w:t xml:space="preserve"> tabela de incidências de IRRF.</w:t>
      </w:r>
    </w:p>
    <w:p w:rsidR="006C7041" w:rsidRDefault="006C7041">
      <w:pPr>
        <w:jc w:val="both"/>
      </w:pPr>
    </w:p>
    <w:p w:rsidR="00AE2BBB" w:rsidRPr="0090013D" w:rsidRDefault="0090013D" w:rsidP="00AE2BBB">
      <w:r w:rsidRPr="0090013D">
        <w:rPr>
          <w:rStyle w:val="escolhida"/>
        </w:rPr>
        <w:t xml:space="preserve">A tabela atualizada para cálculo do IRF pode ser obtida em </w:t>
      </w:r>
      <w:hyperlink r:id="rId23" w:history="1">
        <w:r w:rsidRPr="0090013D">
          <w:rPr>
            <w:rStyle w:val="Hyperlink"/>
          </w:rPr>
          <w:t>http://www.guiatrabalhista.com.br/guia/tabela_irf.html</w:t>
        </w:r>
      </w:hyperlink>
    </w:p>
    <w:p w:rsidR="005D75BE" w:rsidRDefault="005D75BE">
      <w:pPr>
        <w:jc w:val="both"/>
      </w:pPr>
    </w:p>
    <w:p w:rsidR="005D75BE" w:rsidRDefault="005D75BE">
      <w:pPr>
        <w:jc w:val="both"/>
      </w:pPr>
      <w:r>
        <w:t>Verificar se:</w:t>
      </w:r>
    </w:p>
    <w:p w:rsidR="005D75BE" w:rsidRDefault="005D75BE">
      <w:pPr>
        <w:jc w:val="both"/>
      </w:pPr>
    </w:p>
    <w:p w:rsidR="005D75BE" w:rsidRDefault="005D75BE">
      <w:pPr>
        <w:jc w:val="both"/>
      </w:pPr>
      <w:r>
        <w:t xml:space="preserve">e6) o cálculo do IRRF do funcionário selecionado está correto, para isso soma-se todas as verbas salariais (salário, HE, adicionais noturnos, periculosidade, </w:t>
      </w:r>
      <w:proofErr w:type="spellStart"/>
      <w:r>
        <w:t>etc</w:t>
      </w:r>
      <w:proofErr w:type="spellEnd"/>
      <w:r>
        <w:t>), diminui-se o desconto do INSS, da pensão alimentícia (se houver) e os dependentes, dessa forma, tem a base de cálculo. Sobre a base de cálculo aplicar a tabela progressiva. (Salário – INSS – P. Alimentícia – Dependentes = base de cálculo IRRF);</w:t>
      </w:r>
    </w:p>
    <w:p w:rsidR="005D75BE" w:rsidRDefault="005D75BE">
      <w:pPr>
        <w:jc w:val="both"/>
      </w:pPr>
    </w:p>
    <w:p w:rsidR="005D75BE" w:rsidRDefault="005D75BE">
      <w:pPr>
        <w:jc w:val="both"/>
      </w:pPr>
      <w:r>
        <w:t>e7) os dependentes deduzidos do IR estão declarados na Declaração de Encargos de família para fins de IR (número menor ou maior deve ser mencionado no relatório);</w:t>
      </w:r>
    </w:p>
    <w:p w:rsidR="005D75BE" w:rsidRDefault="005D75BE">
      <w:pPr>
        <w:jc w:val="both"/>
      </w:pPr>
    </w:p>
    <w:p w:rsidR="005D75BE" w:rsidRDefault="005D75BE">
      <w:pPr>
        <w:jc w:val="both"/>
      </w:pPr>
      <w:r>
        <w:lastRenderedPageBreak/>
        <w:t>e8) o salário é pago no mês seguinte e empregador faz adiantamento durante o mês, a retenção deverá ser efetuada da seguinte forma:</w:t>
      </w:r>
    </w:p>
    <w:p w:rsidR="000A323D" w:rsidRDefault="000A323D">
      <w:pPr>
        <w:jc w:val="both"/>
      </w:pPr>
    </w:p>
    <w:p w:rsidR="005D75BE" w:rsidRDefault="005D75BE">
      <w:pPr>
        <w:numPr>
          <w:ilvl w:val="0"/>
          <w:numId w:val="1"/>
        </w:numPr>
        <w:jc w:val="both"/>
      </w:pPr>
      <w:r>
        <w:t>no dia do pagamento: a base de cálculo é o total dos vencimentos menos o valor do adiantamento;</w:t>
      </w:r>
    </w:p>
    <w:p w:rsidR="005D75BE" w:rsidRDefault="005D75BE">
      <w:pPr>
        <w:numPr>
          <w:ilvl w:val="0"/>
          <w:numId w:val="1"/>
        </w:numPr>
        <w:jc w:val="both"/>
      </w:pPr>
      <w:r>
        <w:t>no dia do adiantamento: a base de cálculo  é:  a base de cálculo do dia do pagamento mais o valor do adiantamento que está sendo pago; (art.621 RIR/99)</w:t>
      </w:r>
    </w:p>
    <w:p w:rsidR="005D75BE" w:rsidRDefault="005D75BE">
      <w:pPr>
        <w:jc w:val="both"/>
      </w:pPr>
    </w:p>
    <w:p w:rsidR="005D75BE" w:rsidRDefault="005D75BE">
      <w:pPr>
        <w:jc w:val="both"/>
      </w:pPr>
      <w:r>
        <w:t>e9) o salário é pago até o último dia útil do próprio mês e o empregador faz adiantamento durante o mês: não haverá retenção do IRRF por ocasião do adiantamento, somente no final do mês por ocasião do pagamento. Isso porque o adiantamento e o salário são pagos dentro do mesmo mês;</w:t>
      </w:r>
    </w:p>
    <w:p w:rsidR="005D75BE" w:rsidRDefault="005D75BE">
      <w:pPr>
        <w:jc w:val="both"/>
      </w:pPr>
    </w:p>
    <w:p w:rsidR="005D75BE" w:rsidRDefault="005D75BE">
      <w:pPr>
        <w:jc w:val="both"/>
      </w:pPr>
      <w:r>
        <w:t xml:space="preserve">e10) o total do IRRF  na folha de pagamento do mês selecionado confere com os </w:t>
      </w:r>
      <w:proofErr w:type="spellStart"/>
      <w:r>
        <w:t>DARFs</w:t>
      </w:r>
      <w:proofErr w:type="spellEnd"/>
      <w:r>
        <w:t xml:space="preserve"> recolhidos;</w:t>
      </w:r>
    </w:p>
    <w:p w:rsidR="005D75BE" w:rsidRDefault="005D75BE">
      <w:pPr>
        <w:jc w:val="both"/>
      </w:pPr>
      <w:r>
        <w:t>e11) a empresa vem recolhendo regularmente o IRRF, caso contrário pode ser enquadrada como crime de apropriação indébita; (</w:t>
      </w:r>
      <w:hyperlink w:anchor="P410" w:history="1">
        <w:r>
          <w:rPr>
            <w:rStyle w:val="Hyperlink"/>
          </w:rPr>
          <w:t>4.</w:t>
        </w:r>
        <w:bookmarkStart w:id="140" w:name="_Hlt68429969"/>
        <w:r>
          <w:rPr>
            <w:rStyle w:val="Hyperlink"/>
          </w:rPr>
          <w:t>1</w:t>
        </w:r>
        <w:bookmarkEnd w:id="140"/>
        <w:r>
          <w:rPr>
            <w:rStyle w:val="Hyperlink"/>
          </w:rPr>
          <w:t>0</w:t>
        </w:r>
      </w:hyperlink>
      <w:r>
        <w:t>)</w:t>
      </w:r>
    </w:p>
    <w:p w:rsidR="005D75BE" w:rsidRDefault="005D75BE">
      <w:pPr>
        <w:jc w:val="both"/>
      </w:pPr>
    </w:p>
    <w:p w:rsidR="005D75BE" w:rsidRPr="00B25B76" w:rsidRDefault="00B25B76">
      <w:pPr>
        <w:jc w:val="both"/>
        <w:rPr>
          <w:b/>
          <w:bCs/>
        </w:rPr>
      </w:pPr>
      <w:r w:rsidRPr="00B25B76">
        <w:rPr>
          <w:b/>
          <w:bCs/>
        </w:rPr>
        <w:t xml:space="preserve">f) </w:t>
      </w:r>
      <w:bookmarkStart w:id="141" w:name="DescontodoINSS"/>
      <w:r>
        <w:rPr>
          <w:b/>
          <w:bCs/>
        </w:rPr>
        <w:t>D</w:t>
      </w:r>
      <w:r w:rsidRPr="00B25B76">
        <w:rPr>
          <w:b/>
          <w:bCs/>
        </w:rPr>
        <w:t xml:space="preserve">esconto do </w:t>
      </w:r>
      <w:r>
        <w:rPr>
          <w:b/>
          <w:bCs/>
        </w:rPr>
        <w:t>INSS</w:t>
      </w:r>
      <w:bookmarkEnd w:id="141"/>
    </w:p>
    <w:p w:rsidR="005D75BE" w:rsidRDefault="005D75BE">
      <w:pPr>
        <w:jc w:val="both"/>
      </w:pPr>
    </w:p>
    <w:p w:rsidR="005D75BE" w:rsidRDefault="005D75BE">
      <w:pPr>
        <w:jc w:val="both"/>
      </w:pPr>
      <w:r>
        <w:t>O Auditor deve ter em mãos a tabela atualizada para o cálculo do INSS incidente sobre verbas salariais.</w:t>
      </w:r>
    </w:p>
    <w:p w:rsidR="005D75BE" w:rsidRDefault="005D75BE">
      <w:pPr>
        <w:jc w:val="both"/>
      </w:pPr>
    </w:p>
    <w:p w:rsidR="005D75BE" w:rsidRDefault="005D75BE">
      <w:pPr>
        <w:jc w:val="both"/>
      </w:pPr>
      <w:r>
        <w:t>Verificar se:</w:t>
      </w:r>
    </w:p>
    <w:p w:rsidR="005D75BE" w:rsidRDefault="005D75BE">
      <w:pPr>
        <w:jc w:val="both"/>
      </w:pPr>
    </w:p>
    <w:p w:rsidR="00463C00" w:rsidRDefault="005D75BE">
      <w:pPr>
        <w:pStyle w:val="Corpodetexto"/>
      </w:pPr>
      <w:r>
        <w:t>f1) o INSS está sendo descontado dos empregados de acordo com a tabela mensal de contribuição previdenciária, divulgada pelo INSS</w:t>
      </w:r>
      <w:r w:rsidR="007274C8">
        <w:t>. O</w:t>
      </w:r>
      <w:r>
        <w:t xml:space="preserve"> Auditor deverá tomar conhecimento sobre a tabela atualizada a ser utilizada na data base da auditoria.</w:t>
      </w:r>
    </w:p>
    <w:p w:rsidR="00F14E35" w:rsidRDefault="00F14E35">
      <w:pPr>
        <w:pStyle w:val="Corpodetexto"/>
      </w:pPr>
    </w:p>
    <w:p w:rsidR="00CB31D5" w:rsidRPr="0090013D" w:rsidRDefault="0090013D">
      <w:pPr>
        <w:pStyle w:val="Corpodetexto"/>
      </w:pPr>
      <w:r w:rsidRPr="0090013D">
        <w:t xml:space="preserve">A tabela atualizada do INSS pode ser consultada em </w:t>
      </w:r>
      <w:hyperlink r:id="rId24" w:history="1">
        <w:r w:rsidRPr="0090013D">
          <w:rPr>
            <w:rStyle w:val="Hyperlink"/>
            <w:color w:val="800080"/>
          </w:rPr>
          <w:t>http://www.guiatrabalhista.com.br/guia/tabela_inss_empregados.htm</w:t>
        </w:r>
      </w:hyperlink>
      <w:r>
        <w:t>.</w:t>
      </w:r>
    </w:p>
    <w:p w:rsidR="00A645E8" w:rsidRDefault="00A645E8" w:rsidP="00A645E8"/>
    <w:p w:rsidR="005D75BE" w:rsidRDefault="005D75BE">
      <w:pPr>
        <w:jc w:val="both"/>
      </w:pPr>
      <w:r>
        <w:t>f2) está sendo descontado o INSS sobre todas as verbas de natureza salarial, para isso o Auditor deverá ter em mãos relação das verbas que tem incidência ou não da contribuição;</w:t>
      </w:r>
    </w:p>
    <w:p w:rsidR="005D75BE" w:rsidRDefault="005D75BE">
      <w:pPr>
        <w:jc w:val="both"/>
      </w:pPr>
    </w:p>
    <w:p w:rsidR="005D75BE" w:rsidRDefault="005D75BE">
      <w:pPr>
        <w:jc w:val="both"/>
      </w:pPr>
      <w:r>
        <w:t>f3) a empresa vem recolhendo o INSS descontado dos funcionários, caso contrário pode ser enquadrada como crime de apropriação indébita; (</w:t>
      </w:r>
      <w:hyperlink w:anchor="P410" w:history="1">
        <w:r>
          <w:rPr>
            <w:rStyle w:val="Hyperlink"/>
          </w:rPr>
          <w:t>4.10</w:t>
        </w:r>
      </w:hyperlink>
      <w:r>
        <w:t>)</w:t>
      </w:r>
    </w:p>
    <w:p w:rsidR="005D75BE" w:rsidRDefault="005D75BE">
      <w:pPr>
        <w:jc w:val="both"/>
      </w:pPr>
    </w:p>
    <w:p w:rsidR="005D75BE" w:rsidRDefault="005D75BE">
      <w:pPr>
        <w:jc w:val="both"/>
      </w:pPr>
      <w:r>
        <w:t>f4) contribuição previdenciária – empregos simultâneos: De acordo com o Inciso I, do Artigo 28, da Lei 8.212/91, entende-se como salário de contribuição, para o empregado e trabalhador avulso, a remuneração auferida em uma ou mais empresas, assim entendida a totalidade dos rendimentos pagos, devidos ou creditados a qualquer título, durante o mês, destinados a retribuir o trabalho, qualquer que seja a sua forma, portanto, aplica-se, quando de empregos simultâneos, a proporcionalidade na base de cálculo da contribuição.</w:t>
      </w:r>
    </w:p>
    <w:p w:rsidR="005D75BE" w:rsidRDefault="005D75BE" w:rsidP="00C81427">
      <w:pPr>
        <w:tabs>
          <w:tab w:val="left" w:pos="1353"/>
        </w:tabs>
        <w:jc w:val="both"/>
      </w:pPr>
    </w:p>
    <w:p w:rsidR="005D75BE" w:rsidRPr="00B25B76" w:rsidRDefault="00B25B76">
      <w:pPr>
        <w:jc w:val="both"/>
        <w:rPr>
          <w:b/>
          <w:bCs/>
        </w:rPr>
      </w:pPr>
      <w:r w:rsidRPr="00B25B76">
        <w:rPr>
          <w:b/>
          <w:bCs/>
        </w:rPr>
        <w:t xml:space="preserve">g) </w:t>
      </w:r>
      <w:bookmarkStart w:id="142" w:name="Saláriof"/>
      <w:r>
        <w:rPr>
          <w:b/>
          <w:bCs/>
        </w:rPr>
        <w:t>S</w:t>
      </w:r>
      <w:r w:rsidRPr="00B25B76">
        <w:rPr>
          <w:b/>
          <w:bCs/>
        </w:rPr>
        <w:t>alário-família</w:t>
      </w:r>
    </w:p>
    <w:bookmarkEnd w:id="142"/>
    <w:p w:rsidR="005D75BE" w:rsidRDefault="005D75BE">
      <w:pPr>
        <w:jc w:val="both"/>
      </w:pPr>
    </w:p>
    <w:p w:rsidR="005D75BE" w:rsidRDefault="005D75BE">
      <w:pPr>
        <w:jc w:val="both"/>
      </w:pPr>
      <w:r>
        <w:t>Verificar se:</w:t>
      </w:r>
    </w:p>
    <w:p w:rsidR="005D75BE" w:rsidRDefault="005D75BE">
      <w:pPr>
        <w:jc w:val="both"/>
      </w:pPr>
    </w:p>
    <w:p w:rsidR="005D75BE" w:rsidRDefault="005D75BE">
      <w:pPr>
        <w:jc w:val="both"/>
      </w:pPr>
      <w:r>
        <w:t>g1)o funcionário</w:t>
      </w:r>
      <w:r w:rsidR="00C64BDB">
        <w:t xml:space="preserve"> que percebe a quota do salário-</w:t>
      </w:r>
      <w:r>
        <w:t>família mensal, não esquecer que o vencimento mensal é considerado o salário base + salário variável (HE, adicionais, insalubridade).</w:t>
      </w:r>
    </w:p>
    <w:p w:rsidR="002C0E2B" w:rsidRDefault="002C0E2B">
      <w:pPr>
        <w:jc w:val="both"/>
      </w:pPr>
    </w:p>
    <w:p w:rsidR="002C0E2B" w:rsidRPr="002C0E2B" w:rsidRDefault="002C0E2B">
      <w:pPr>
        <w:jc w:val="both"/>
      </w:pPr>
      <w:r w:rsidRPr="002C0E2B">
        <w:t xml:space="preserve">Para obter o valor atualizado do salário-família, acesse </w:t>
      </w:r>
      <w:hyperlink r:id="rId25" w:history="1">
        <w:r w:rsidRPr="002C0E2B">
          <w:rPr>
            <w:rStyle w:val="Hyperlink"/>
          </w:rPr>
          <w:t>http://www.guiatrabalhista.com.br/guia/salario_familia.htm</w:t>
        </w:r>
      </w:hyperlink>
      <w:r>
        <w:t>.</w:t>
      </w:r>
    </w:p>
    <w:p w:rsidR="005D75BE" w:rsidRDefault="005D75BE">
      <w:pPr>
        <w:jc w:val="both"/>
      </w:pPr>
    </w:p>
    <w:p w:rsidR="005D75BE" w:rsidRDefault="005D75BE">
      <w:pPr>
        <w:jc w:val="both"/>
      </w:pPr>
      <w:r>
        <w:t>g2) o funcionário apresentou o termo de responsabilidade, com o nome os filhos com direito ao salário</w:t>
      </w:r>
      <w:r w:rsidR="00034616">
        <w:t>-</w:t>
      </w:r>
      <w:r>
        <w:t>família; (</w:t>
      </w:r>
      <w:hyperlink w:anchor="Saláriofamíliadocumentação" w:history="1">
        <w:r>
          <w:rPr>
            <w:rStyle w:val="Hyperlink"/>
          </w:rPr>
          <w:t>1.2</w:t>
        </w:r>
      </w:hyperlink>
      <w:r>
        <w:t>)</w:t>
      </w:r>
    </w:p>
    <w:p w:rsidR="005D75BE" w:rsidRDefault="005D75BE">
      <w:pPr>
        <w:jc w:val="both"/>
      </w:pPr>
    </w:p>
    <w:p w:rsidR="005D75BE" w:rsidRDefault="00851728">
      <w:pPr>
        <w:jc w:val="both"/>
      </w:pPr>
      <w:r>
        <w:t xml:space="preserve">g3) foi apresentado o atestado </w:t>
      </w:r>
      <w:r w:rsidR="005D75BE">
        <w:t>anual de vacinação para os filhos até 06 anos de idade; (</w:t>
      </w:r>
      <w:hyperlink w:anchor="Saláriofamíliadocumentação" w:history="1">
        <w:r w:rsidR="00A97D04">
          <w:rPr>
            <w:rStyle w:val="Hyperlink"/>
          </w:rPr>
          <w:t>1.2</w:t>
        </w:r>
      </w:hyperlink>
      <w:r w:rsidR="005D75BE">
        <w:t>)</w:t>
      </w:r>
    </w:p>
    <w:p w:rsidR="005D75BE" w:rsidRDefault="005D75BE">
      <w:pPr>
        <w:jc w:val="both"/>
      </w:pPr>
    </w:p>
    <w:p w:rsidR="005D75BE" w:rsidRDefault="005D75BE">
      <w:pPr>
        <w:jc w:val="both"/>
      </w:pPr>
      <w:r>
        <w:t xml:space="preserve">g4) foi apresentado semestralmente (maio e novembro de cada ano) o comprovante de </w:t>
      </w:r>
      <w:proofErr w:type="spellStart"/>
      <w:r>
        <w:t>freqüência</w:t>
      </w:r>
      <w:proofErr w:type="spellEnd"/>
      <w:r>
        <w:t xml:space="preserve"> escolar dos filhos a partir dos 07 anos; (</w:t>
      </w:r>
      <w:hyperlink w:anchor="Saláriofamíliadocumentação" w:history="1">
        <w:r w:rsidR="00A97D04">
          <w:rPr>
            <w:rStyle w:val="Hyperlink"/>
          </w:rPr>
          <w:t>1.2</w:t>
        </w:r>
      </w:hyperlink>
      <w:r>
        <w:t>)</w:t>
      </w:r>
    </w:p>
    <w:p w:rsidR="005D75BE" w:rsidRDefault="00386931">
      <w:pPr>
        <w:pStyle w:val="Corpodetexto"/>
      </w:pPr>
      <w:r>
        <w:t xml:space="preserve">g5) o valor da cota </w:t>
      </w:r>
      <w:r w:rsidR="005D75BE">
        <w:t>do salário família para o segurado empregado está sendo calculado proporcional aos dias trabalhados nos meses de admissão e demissão;</w:t>
      </w:r>
    </w:p>
    <w:p w:rsidR="00C81427" w:rsidRDefault="00C81427">
      <w:pPr>
        <w:jc w:val="both"/>
      </w:pPr>
    </w:p>
    <w:p w:rsidR="005D75BE" w:rsidRDefault="005D75BE">
      <w:pPr>
        <w:jc w:val="both"/>
        <w:rPr>
          <w:color w:val="000000"/>
        </w:rPr>
      </w:pPr>
      <w:r>
        <w:t>g6</w:t>
      </w:r>
      <w:r>
        <w:rPr>
          <w:rFonts w:ascii="Arial Unicode MS" w:eastAsia="Arial Unicode MS" w:cs="Arial Unicode MS"/>
        </w:rPr>
        <w:t xml:space="preserve">) </w:t>
      </w:r>
      <w:r>
        <w:rPr>
          <w:color w:val="000000"/>
        </w:rPr>
        <w:t>não est</w:t>
      </w:r>
      <w:r w:rsidR="00DE3FAB">
        <w:rPr>
          <w:color w:val="000000"/>
        </w:rPr>
        <w:t xml:space="preserve">á sendo pago o salário-família </w:t>
      </w:r>
      <w:r>
        <w:rPr>
          <w:color w:val="000000"/>
        </w:rPr>
        <w:t xml:space="preserve">no período entre a suspensão do benefício, motivada pela falta de comprovação da </w:t>
      </w:r>
      <w:proofErr w:type="spellStart"/>
      <w:r>
        <w:rPr>
          <w:color w:val="000000"/>
        </w:rPr>
        <w:t>freqüência</w:t>
      </w:r>
      <w:proofErr w:type="spellEnd"/>
      <w:r>
        <w:rPr>
          <w:color w:val="000000"/>
        </w:rPr>
        <w:t xml:space="preserve"> escolar ou pela falta de atestado de vacinação e seu </w:t>
      </w:r>
      <w:proofErr w:type="spellStart"/>
      <w:r>
        <w:rPr>
          <w:color w:val="000000"/>
        </w:rPr>
        <w:t>reativamento</w:t>
      </w:r>
      <w:proofErr w:type="spellEnd"/>
      <w:r>
        <w:rPr>
          <w:color w:val="000000"/>
        </w:rPr>
        <w:t xml:space="preserve">, salvo se provada a </w:t>
      </w:r>
      <w:proofErr w:type="spellStart"/>
      <w:r>
        <w:rPr>
          <w:color w:val="000000"/>
        </w:rPr>
        <w:t>freqüência</w:t>
      </w:r>
      <w:proofErr w:type="spellEnd"/>
      <w:r>
        <w:rPr>
          <w:color w:val="000000"/>
        </w:rPr>
        <w:t xml:space="preserve"> escolar regular no período ou apresentado o atestado de vacinação obrigatória, respectivamente. </w:t>
      </w:r>
    </w:p>
    <w:p w:rsidR="005D75BE" w:rsidRDefault="005D75BE">
      <w:pPr>
        <w:pStyle w:val="Corpodetexto"/>
      </w:pPr>
    </w:p>
    <w:p w:rsidR="005D75BE" w:rsidRDefault="005D75BE">
      <w:pPr>
        <w:jc w:val="both"/>
      </w:pPr>
      <w:r>
        <w:t xml:space="preserve">Bases: Decreto nº 3.048/99, artigo </w:t>
      </w:r>
      <w:r w:rsidR="005F7943">
        <w:t>84.</w:t>
      </w:r>
    </w:p>
    <w:p w:rsidR="005D75BE" w:rsidRDefault="005D75BE">
      <w:pPr>
        <w:jc w:val="both"/>
      </w:pPr>
    </w:p>
    <w:p w:rsidR="005D75BE" w:rsidRPr="00B25B76" w:rsidRDefault="00B25B76">
      <w:pPr>
        <w:jc w:val="both"/>
        <w:rPr>
          <w:b/>
          <w:bCs/>
        </w:rPr>
      </w:pPr>
      <w:r w:rsidRPr="00B25B76">
        <w:rPr>
          <w:b/>
          <w:bCs/>
        </w:rPr>
        <w:t xml:space="preserve">h) </w:t>
      </w:r>
      <w:bookmarkStart w:id="143" w:name="Descontosdefarmáciamercadoassociaç"/>
      <w:r>
        <w:rPr>
          <w:b/>
          <w:bCs/>
        </w:rPr>
        <w:t>D</w:t>
      </w:r>
      <w:r w:rsidRPr="00B25B76">
        <w:rPr>
          <w:b/>
          <w:bCs/>
        </w:rPr>
        <w:t>escontos de farmácia, mercado, associação</w:t>
      </w:r>
      <w:bookmarkEnd w:id="143"/>
      <w:r w:rsidRPr="00B25B76">
        <w:rPr>
          <w:b/>
          <w:bCs/>
        </w:rPr>
        <w:t>.... (</w:t>
      </w:r>
      <w:hyperlink w:anchor="descontos" w:history="1">
        <w:r w:rsidRPr="00B25B76">
          <w:rPr>
            <w:rStyle w:val="Hyperlink"/>
            <w:b/>
            <w:bCs/>
          </w:rPr>
          <w:t>10.8</w:t>
        </w:r>
      </w:hyperlink>
      <w:r w:rsidRPr="00B25B76">
        <w:rPr>
          <w:b/>
          <w:bCs/>
        </w:rPr>
        <w:t>)</w:t>
      </w:r>
    </w:p>
    <w:p w:rsidR="005D75BE" w:rsidRDefault="005D75BE">
      <w:pPr>
        <w:jc w:val="both"/>
      </w:pPr>
    </w:p>
    <w:p w:rsidR="005D75BE" w:rsidRDefault="005D75BE">
      <w:pPr>
        <w:jc w:val="both"/>
      </w:pPr>
      <w:r>
        <w:t>Verificar se:</w:t>
      </w:r>
    </w:p>
    <w:p w:rsidR="005D75BE" w:rsidRDefault="005D75BE">
      <w:pPr>
        <w:jc w:val="both"/>
      </w:pPr>
    </w:p>
    <w:p w:rsidR="005D75BE" w:rsidRDefault="005D75BE">
      <w:pPr>
        <w:jc w:val="both"/>
      </w:pPr>
      <w:r>
        <w:t>h1) no contrato de trabalho do funcionário consta cláusula que permite tais descontos. A empresa pode manter o comprovante autorizando desconto específico, mas se não constar cláusula no contrato de trabalho autorizando tal desconto, estará a empresa quebrando  as cláusulas contratuais, exigindo do funcionário o que não foi combinado, assim  prejudicando o desconto em folha de pagamento e em uma eventual reclamatória trabalhista poderá ser exigido o reembolso do valor;</w:t>
      </w:r>
    </w:p>
    <w:p w:rsidR="005D75BE" w:rsidRDefault="005D75BE">
      <w:pPr>
        <w:jc w:val="both"/>
      </w:pPr>
    </w:p>
    <w:p w:rsidR="005D75BE" w:rsidRDefault="005D75BE">
      <w:pPr>
        <w:jc w:val="both"/>
      </w:pPr>
      <w:r>
        <w:t>h2) no arquivo de funcionários tem autorização para o desconto. Exemplo: desconto de farmácia de R$ 50,00, a empresa deve manter a nota fiscal ou autorização específica de desconto de R$ 50,00, na qual o funcionário autoriza o desconto daquela importância na folha de pagamento ou seja para cada mês deverá ter comprovante  de que foi o funcionário que adquiriu a mercadoria.  Já foi convencionado no contrato de trabalho que a empresa poderá descontar os gastos com farmácia, no entanto a empresa precisa manter um documento comprovando que foi o funcionário quem utilizou o medicamento, caso questione que a despesa não foi realizada por ele;</w:t>
      </w:r>
    </w:p>
    <w:p w:rsidR="005D75BE" w:rsidRDefault="005D75BE">
      <w:pPr>
        <w:jc w:val="both"/>
      </w:pPr>
    </w:p>
    <w:p w:rsidR="005D75BE" w:rsidRDefault="0063761F">
      <w:pPr>
        <w:jc w:val="both"/>
      </w:pPr>
      <w:r>
        <w:rPr>
          <w:b/>
          <w:bCs/>
        </w:rPr>
        <w:t xml:space="preserve">i) </w:t>
      </w:r>
      <w:bookmarkStart w:id="144" w:name="Descontodacontribuiçãosindical"/>
      <w:r>
        <w:rPr>
          <w:b/>
          <w:bCs/>
        </w:rPr>
        <w:t>D</w:t>
      </w:r>
      <w:r w:rsidRPr="0063761F">
        <w:rPr>
          <w:b/>
          <w:bCs/>
        </w:rPr>
        <w:t>esconto da contribuição sindical</w:t>
      </w:r>
      <w:r>
        <w:t xml:space="preserve"> </w:t>
      </w:r>
      <w:bookmarkEnd w:id="144"/>
      <w:r w:rsidR="005D75BE">
        <w:t>(</w:t>
      </w:r>
      <w:hyperlink w:anchor="p31" w:history="1">
        <w:r w:rsidR="005D75BE">
          <w:rPr>
            <w:rStyle w:val="Hyperlink"/>
          </w:rPr>
          <w:t>3.1</w:t>
        </w:r>
      </w:hyperlink>
      <w:r w:rsidR="005D75BE">
        <w:t>) (</w:t>
      </w:r>
      <w:hyperlink w:anchor="p32" w:history="1">
        <w:r w:rsidR="005D75BE">
          <w:rPr>
            <w:rStyle w:val="Hyperlink"/>
          </w:rPr>
          <w:t>3.2</w:t>
        </w:r>
      </w:hyperlink>
      <w:r w:rsidR="005D75BE">
        <w:t>)</w:t>
      </w:r>
    </w:p>
    <w:p w:rsidR="005D75BE" w:rsidRDefault="00C81427" w:rsidP="00C81427">
      <w:pPr>
        <w:tabs>
          <w:tab w:val="left" w:pos="2383"/>
        </w:tabs>
      </w:pPr>
      <w:r>
        <w:tab/>
      </w:r>
    </w:p>
    <w:p w:rsidR="005D75BE" w:rsidRPr="0063761F" w:rsidRDefault="0063761F" w:rsidP="009E5D99">
      <w:pPr>
        <w:outlineLvl w:val="0"/>
        <w:rPr>
          <w:b/>
          <w:bCs/>
        </w:rPr>
      </w:pPr>
      <w:r w:rsidRPr="0063761F">
        <w:rPr>
          <w:b/>
          <w:bCs/>
        </w:rPr>
        <w:t>Contribuição dos empregados</w:t>
      </w:r>
    </w:p>
    <w:p w:rsidR="005D75BE" w:rsidRDefault="005D75BE">
      <w:pPr>
        <w:jc w:val="both"/>
      </w:pPr>
      <w:r>
        <w:lastRenderedPageBreak/>
        <w:t> </w:t>
      </w:r>
    </w:p>
    <w:p w:rsidR="005D75BE" w:rsidRDefault="005D75BE">
      <w:pPr>
        <w:jc w:val="both"/>
      </w:pPr>
      <w:r>
        <w:t>i1) a Contribuição Sindical dos empregados será recolhida de uma só vez e corresponderá à remuneração de um dia de trabalho, qualquer que seja a forma de pagamento.</w:t>
      </w:r>
    </w:p>
    <w:p w:rsidR="005D75BE" w:rsidRDefault="005D75BE">
      <w:pPr>
        <w:jc w:val="both"/>
      </w:pPr>
      <w:r>
        <w:t> </w:t>
      </w:r>
    </w:p>
    <w:p w:rsidR="005D75BE" w:rsidRDefault="005D75BE">
      <w:pPr>
        <w:jc w:val="both"/>
      </w:pPr>
      <w:r>
        <w:t>i2) nos termos do art. 582, § 1º, letras "a" e "b" da CLT, considera-se um dia de trabalho o equivalente a:</w:t>
      </w:r>
    </w:p>
    <w:p w:rsidR="005D75BE" w:rsidRDefault="005D75BE">
      <w:pPr>
        <w:jc w:val="both"/>
      </w:pPr>
      <w:r>
        <w:t> </w:t>
      </w:r>
    </w:p>
    <w:p w:rsidR="005D75BE" w:rsidRDefault="005D75BE">
      <w:pPr>
        <w:jc w:val="both"/>
      </w:pPr>
      <w:r>
        <w:t>a) uma jornada normal de trabalho, se o pagamento ao empregado for feito por unidade de tempo (hora, dia, semana, quinzena ou mês);</w:t>
      </w:r>
    </w:p>
    <w:p w:rsidR="005D75BE" w:rsidRDefault="005D75BE">
      <w:pPr>
        <w:jc w:val="both"/>
      </w:pPr>
      <w:r>
        <w:t>b) 1/30 (um trinta avos) da quantia percebida no mês anterior, se a remuneração for paga por tarefa, empreitada ou comissão.</w:t>
      </w:r>
    </w:p>
    <w:p w:rsidR="005D75BE" w:rsidRDefault="005D75BE">
      <w:pPr>
        <w:jc w:val="both"/>
      </w:pPr>
      <w:r>
        <w:t> </w:t>
      </w:r>
    </w:p>
    <w:p w:rsidR="005D75BE" w:rsidRDefault="005D75BE">
      <w:pPr>
        <w:jc w:val="both"/>
      </w:pPr>
      <w:r>
        <w:t xml:space="preserve">i3) o desconto da contribuição sindical corresponde a um dia normal de trabalho, ou seja, vai ser composta da remuneração que corresponda à jornada diária normal do empregado. Assim, </w:t>
      </w:r>
      <w:r>
        <w:rPr>
          <w:b/>
          <w:bCs/>
        </w:rPr>
        <w:t>as horas extras não irão compor, uma vez que estas horas são realizadas além da jornada normal.</w:t>
      </w:r>
    </w:p>
    <w:p w:rsidR="005D75BE" w:rsidRDefault="005D75BE">
      <w:pPr>
        <w:jc w:val="both"/>
        <w:rPr>
          <w:color w:val="000080"/>
        </w:rPr>
      </w:pPr>
      <w:r>
        <w:rPr>
          <w:color w:val="000080"/>
        </w:rPr>
        <w:t> </w:t>
      </w:r>
    </w:p>
    <w:p w:rsidR="005D75BE" w:rsidRDefault="005D75BE">
      <w:pPr>
        <w:rPr>
          <w:color w:val="000000"/>
        </w:rPr>
      </w:pPr>
      <w:r>
        <w:rPr>
          <w:color w:val="000000"/>
        </w:rPr>
        <w:t>i4) Salário Pago em Utilidades</w:t>
      </w:r>
    </w:p>
    <w:p w:rsidR="005D75BE" w:rsidRDefault="005D75BE">
      <w:pPr>
        <w:jc w:val="both"/>
      </w:pPr>
      <w:r>
        <w:t>Quando o salário for pago em utilidades, ou nos casos em que o empregado receba, habitualmente, gorjetas, a Contribuição Sindical corresponderá a 1/30 avos da importância que tiver servido de base, no mês de janeiro para a contribuição do empregado à Previdência Social (art. 582, § 2º da CLT).</w:t>
      </w:r>
    </w:p>
    <w:p w:rsidR="005D75BE" w:rsidRDefault="005D75BE">
      <w:pPr>
        <w:jc w:val="both"/>
      </w:pPr>
      <w:r>
        <w:t> </w:t>
      </w:r>
    </w:p>
    <w:p w:rsidR="005D75BE" w:rsidRDefault="005D75BE">
      <w:r>
        <w:t>i5) Desconto</w:t>
      </w:r>
    </w:p>
    <w:p w:rsidR="005D75BE" w:rsidRDefault="005D75BE">
      <w:pPr>
        <w:jc w:val="both"/>
      </w:pPr>
      <w:r>
        <w:t>Os empregadores são obrigados a descontar da folha de pagamento de seus empregados, relativa ao mês de março de cada ano, a Contribuição Sindical por estes devidas aos respectivos sindicatos.</w:t>
      </w:r>
    </w:p>
    <w:p w:rsidR="005D75BE" w:rsidRDefault="005D75BE">
      <w:pPr>
        <w:jc w:val="both"/>
      </w:pPr>
      <w:r>
        <w:t> </w:t>
      </w:r>
    </w:p>
    <w:p w:rsidR="005D75BE" w:rsidRDefault="005D75BE">
      <w:pPr>
        <w:rPr>
          <w:color w:val="000000"/>
        </w:rPr>
      </w:pPr>
      <w:r>
        <w:rPr>
          <w:color w:val="000000"/>
        </w:rPr>
        <w:t>i6)Admissão Antes do Mês de Março</w:t>
      </w:r>
    </w:p>
    <w:p w:rsidR="005D75BE" w:rsidRDefault="005D75BE">
      <w:pPr>
        <w:jc w:val="both"/>
      </w:pPr>
      <w:r>
        <w:t>Empregado admitido no mês de janeiro ou fevereiro, que não consta anotação na CTPS de que foi feito desconto da Contribuição Sindical na empresa que trabalhou anteriormente, terá o desconto da Contribuição Sindical também no mês de março, ou seja, no mês destinado ao desconto.</w:t>
      </w:r>
    </w:p>
    <w:p w:rsidR="005D75BE" w:rsidRDefault="005D75BE">
      <w:pPr>
        <w:jc w:val="both"/>
        <w:rPr>
          <w:color w:val="000080"/>
        </w:rPr>
      </w:pPr>
      <w:r>
        <w:rPr>
          <w:color w:val="000080"/>
        </w:rPr>
        <w:t> </w:t>
      </w:r>
    </w:p>
    <w:p w:rsidR="005D75BE" w:rsidRDefault="005D75BE">
      <w:pPr>
        <w:rPr>
          <w:color w:val="000000"/>
        </w:rPr>
      </w:pPr>
      <w:r>
        <w:rPr>
          <w:color w:val="000000"/>
        </w:rPr>
        <w:t>i7) Admissão no Mês de Março</w:t>
      </w:r>
    </w:p>
    <w:p w:rsidR="005D75BE" w:rsidRDefault="005D75BE">
      <w:pPr>
        <w:jc w:val="both"/>
        <w:rPr>
          <w:color w:val="000000"/>
        </w:rPr>
      </w:pPr>
      <w:r>
        <w:rPr>
          <w:color w:val="000000"/>
        </w:rPr>
        <w:t>Deve-se verificar se o empregado não sofreu o desconto respectivo na empresa anterior, caso em que este não poderá sofrer outro desconto. Referida hipótese deverá ser anotada na ficha de Registro de Empregados.</w:t>
      </w:r>
    </w:p>
    <w:p w:rsidR="005D75BE" w:rsidRDefault="005D75BE">
      <w:pPr>
        <w:jc w:val="both"/>
        <w:rPr>
          <w:color w:val="000000"/>
        </w:rPr>
      </w:pPr>
      <w:r>
        <w:rPr>
          <w:color w:val="000000"/>
        </w:rPr>
        <w:t> </w:t>
      </w:r>
    </w:p>
    <w:p w:rsidR="005D75BE" w:rsidRDefault="005D75BE">
      <w:pPr>
        <w:jc w:val="both"/>
        <w:rPr>
          <w:color w:val="000000"/>
        </w:rPr>
      </w:pPr>
      <w:r>
        <w:rPr>
          <w:color w:val="000000"/>
        </w:rPr>
        <w:t>Caso não tenha ocorrido qualquer desconto, o mesmo deverá ocorrer no próprio mês de março, para recolhimento em abril.</w:t>
      </w:r>
    </w:p>
    <w:p w:rsidR="005D75BE" w:rsidRDefault="005D75BE">
      <w:pPr>
        <w:jc w:val="both"/>
        <w:rPr>
          <w:color w:val="000000"/>
        </w:rPr>
      </w:pPr>
      <w:r>
        <w:rPr>
          <w:color w:val="000000"/>
        </w:rPr>
        <w:t> </w:t>
      </w:r>
    </w:p>
    <w:p w:rsidR="005D75BE" w:rsidRDefault="005D75BE">
      <w:pPr>
        <w:rPr>
          <w:color w:val="000000"/>
        </w:rPr>
      </w:pPr>
      <w:r>
        <w:rPr>
          <w:color w:val="000000"/>
        </w:rPr>
        <w:t>i8) Admissão Após o Mês de Março</w:t>
      </w:r>
    </w:p>
    <w:p w:rsidR="005D75BE" w:rsidRDefault="005D75BE">
      <w:pPr>
        <w:jc w:val="both"/>
        <w:rPr>
          <w:color w:val="000000"/>
        </w:rPr>
      </w:pPr>
      <w:r>
        <w:rPr>
          <w:color w:val="000000"/>
        </w:rPr>
        <w:t xml:space="preserve">Os empregados que forem admitidos depois do mês de março serão descontados no primeiro mês </w:t>
      </w:r>
      <w:proofErr w:type="spellStart"/>
      <w:r>
        <w:rPr>
          <w:color w:val="000000"/>
        </w:rPr>
        <w:t>subseqüente</w:t>
      </w:r>
      <w:proofErr w:type="spellEnd"/>
      <w:r>
        <w:rPr>
          <w:color w:val="000000"/>
        </w:rPr>
        <w:t xml:space="preserve"> ao do início do trabalho. Como exemplo, pode-se ter aquele empregado admitido no mês de abril, sem que tenha havido em outra empresa o desconto da Contribuição Sindical, o seu desconto será efetuado em maio e o respectivo recolhimento será em junho (art. 602 da CLT).</w:t>
      </w:r>
    </w:p>
    <w:p w:rsidR="005D75BE" w:rsidRDefault="005D75BE">
      <w:pPr>
        <w:jc w:val="both"/>
        <w:rPr>
          <w:color w:val="000000"/>
        </w:rPr>
      </w:pPr>
      <w:r>
        <w:rPr>
          <w:color w:val="000000"/>
        </w:rPr>
        <w:t> </w:t>
      </w:r>
    </w:p>
    <w:p w:rsidR="005D75BE" w:rsidRDefault="005D75BE">
      <w:pPr>
        <w:rPr>
          <w:color w:val="000000"/>
        </w:rPr>
      </w:pPr>
      <w:r>
        <w:rPr>
          <w:color w:val="000000"/>
        </w:rPr>
        <w:lastRenderedPageBreak/>
        <w:t>i9) Empregado Afastado</w:t>
      </w:r>
    </w:p>
    <w:p w:rsidR="005D75BE" w:rsidRDefault="005D75BE">
      <w:pPr>
        <w:jc w:val="both"/>
        <w:rPr>
          <w:color w:val="000000"/>
        </w:rPr>
      </w:pPr>
      <w:r>
        <w:rPr>
          <w:color w:val="000000"/>
        </w:rPr>
        <w:t xml:space="preserve">O empregado que se encontra afastado da empresa no mês de março, sem percepção de salários, por motivo de doença, acidente do trabalho ou licença não remunerada, deverá sofrer o desconto da Contribuição Sindical no primeiro mês </w:t>
      </w:r>
      <w:proofErr w:type="spellStart"/>
      <w:r>
        <w:rPr>
          <w:color w:val="000000"/>
        </w:rPr>
        <w:t>subseqüente</w:t>
      </w:r>
      <w:proofErr w:type="spellEnd"/>
      <w:r>
        <w:rPr>
          <w:color w:val="000000"/>
        </w:rPr>
        <w:t xml:space="preserve"> ao do reinício do trabalho.</w:t>
      </w:r>
    </w:p>
    <w:p w:rsidR="005D75BE" w:rsidRDefault="005D75BE">
      <w:pPr>
        <w:jc w:val="both"/>
        <w:rPr>
          <w:color w:val="000000"/>
        </w:rPr>
      </w:pPr>
      <w:r>
        <w:rPr>
          <w:color w:val="000000"/>
        </w:rPr>
        <w:t> </w:t>
      </w:r>
    </w:p>
    <w:p w:rsidR="005D75BE" w:rsidRDefault="005D75BE" w:rsidP="0063761F">
      <w:pPr>
        <w:outlineLvl w:val="0"/>
        <w:rPr>
          <w:b/>
          <w:bCs/>
          <w:color w:val="000000"/>
        </w:rPr>
      </w:pPr>
      <w:r>
        <w:rPr>
          <w:b/>
          <w:bCs/>
          <w:color w:val="000000"/>
        </w:rPr>
        <w:t>Exemplo:</w:t>
      </w:r>
    </w:p>
    <w:p w:rsidR="005D75BE" w:rsidRDefault="005D75BE">
      <w:pPr>
        <w:jc w:val="both"/>
        <w:rPr>
          <w:color w:val="000000"/>
        </w:rPr>
      </w:pPr>
      <w:r>
        <w:rPr>
          <w:color w:val="000000"/>
        </w:rPr>
        <w:t> </w:t>
      </w:r>
    </w:p>
    <w:p w:rsidR="005D75BE" w:rsidRDefault="005D75BE">
      <w:pPr>
        <w:jc w:val="both"/>
        <w:rPr>
          <w:color w:val="000000"/>
        </w:rPr>
      </w:pPr>
      <w:r>
        <w:rPr>
          <w:color w:val="000000"/>
        </w:rPr>
        <w:t xml:space="preserve">Empregado sofreu acidente de trabalho em fevereiro, e só retornou à atividade </w:t>
      </w:r>
      <w:smartTag w:uri="urn:schemas-microsoft-com:office:smarttags" w:element="PersonName">
        <w:smartTagPr>
          <w:attr w:name="ProductID" w:val="em junho. O"/>
        </w:smartTagPr>
        <w:r>
          <w:rPr>
            <w:color w:val="000000"/>
          </w:rPr>
          <w:t>em junho. O</w:t>
        </w:r>
      </w:smartTag>
      <w:r>
        <w:rPr>
          <w:color w:val="000000"/>
        </w:rPr>
        <w:t xml:space="preserve"> desconto da Contribuição Sindical deverá ser efetuado em julho e recolhido em agosto.</w:t>
      </w:r>
    </w:p>
    <w:p w:rsidR="005D75BE" w:rsidRDefault="005D75BE">
      <w:pPr>
        <w:jc w:val="both"/>
        <w:rPr>
          <w:color w:val="000000"/>
        </w:rPr>
      </w:pPr>
      <w:r>
        <w:rPr>
          <w:color w:val="000000"/>
        </w:rPr>
        <w:t> </w:t>
      </w:r>
    </w:p>
    <w:p w:rsidR="005D75BE" w:rsidRDefault="005D75BE">
      <w:pPr>
        <w:rPr>
          <w:color w:val="000000"/>
        </w:rPr>
      </w:pPr>
      <w:r>
        <w:rPr>
          <w:color w:val="000000"/>
        </w:rPr>
        <w:t>i10) Aposentado</w:t>
      </w:r>
    </w:p>
    <w:p w:rsidR="005D75BE" w:rsidRDefault="005D75BE">
      <w:pPr>
        <w:jc w:val="both"/>
        <w:rPr>
          <w:color w:val="000000"/>
        </w:rPr>
      </w:pPr>
      <w:r>
        <w:rPr>
          <w:color w:val="000000"/>
        </w:rPr>
        <w:t>O aposentado que retorna à atividade como empregado e, portanto, é incluído em folha de pagamento, fica sujeito normalmente ao desconto da Contribuição Sindical.</w:t>
      </w:r>
    </w:p>
    <w:p w:rsidR="005D75BE" w:rsidRDefault="005D75BE">
      <w:pPr>
        <w:jc w:val="both"/>
        <w:rPr>
          <w:color w:val="000000"/>
        </w:rPr>
      </w:pPr>
      <w:r>
        <w:rPr>
          <w:color w:val="000000"/>
        </w:rPr>
        <w:t>O art. 8º, inciso VII da Constituição Federal determina também que o aposentado filiado tem direito de votar e ser votado nas organizações sindicais.</w:t>
      </w:r>
    </w:p>
    <w:p w:rsidR="005D75BE" w:rsidRDefault="005D75BE">
      <w:pPr>
        <w:jc w:val="both"/>
        <w:rPr>
          <w:color w:val="000000"/>
        </w:rPr>
      </w:pPr>
      <w:r>
        <w:rPr>
          <w:color w:val="000000"/>
        </w:rPr>
        <w:t> </w:t>
      </w:r>
    </w:p>
    <w:p w:rsidR="005D75BE" w:rsidRDefault="005D75BE">
      <w:pPr>
        <w:rPr>
          <w:color w:val="000000"/>
        </w:rPr>
      </w:pPr>
      <w:r>
        <w:rPr>
          <w:color w:val="000000"/>
        </w:rPr>
        <w:t>i11) Profissional liberal com vínculo empregatício</w:t>
      </w:r>
    </w:p>
    <w:p w:rsidR="005D75BE" w:rsidRDefault="005D75BE">
      <w:pPr>
        <w:pStyle w:val="Corpodetexto"/>
        <w:rPr>
          <w:color w:val="000000"/>
        </w:rPr>
      </w:pPr>
      <w:r>
        <w:t>Considera-se profissional liberal aquele que exerce com independência ou autonomia profissão ligada à aplicação de seus conhecimentos técnicos e para a qual possua diploma legal que o autorize ao exercício da respectiva atividade.</w:t>
      </w:r>
    </w:p>
    <w:p w:rsidR="005D75BE" w:rsidRDefault="005D75BE">
      <w:pPr>
        <w:jc w:val="center"/>
        <w:rPr>
          <w:color w:val="000000"/>
        </w:rPr>
      </w:pPr>
      <w:r>
        <w:rPr>
          <w:color w:val="000000"/>
        </w:rPr>
        <w:t> </w:t>
      </w:r>
    </w:p>
    <w:p w:rsidR="005D75BE" w:rsidRDefault="005D75BE">
      <w:pPr>
        <w:jc w:val="both"/>
        <w:rPr>
          <w:color w:val="000000"/>
        </w:rPr>
      </w:pPr>
      <w:r>
        <w:rPr>
          <w:color w:val="000000"/>
        </w:rPr>
        <w:t>Os profissionais liberais poderão optar pelo pagamento da Contribuição Sindical unicamente à entidade sindical representativa da respectiva profissão, desde que a exerça, efetivamente, na firma ou empresa e, como tais, sejam nelas registradas. Neste caso, o profissional deverá exibir a prova da quitação da contribuição, dada por sindicato de profissionais liberais, onde o empregador deixará de efetuar, no salário do contribuinte, o desconto a que se refere o art. 582 da CLT.</w:t>
      </w:r>
    </w:p>
    <w:p w:rsidR="005D75BE" w:rsidRDefault="005D75BE">
      <w:pPr>
        <w:jc w:val="both"/>
        <w:rPr>
          <w:color w:val="000000"/>
        </w:rPr>
      </w:pPr>
      <w:r>
        <w:rPr>
          <w:color w:val="000000"/>
        </w:rPr>
        <w:t> </w:t>
      </w:r>
    </w:p>
    <w:p w:rsidR="005D75BE" w:rsidRDefault="005D75BE">
      <w:pPr>
        <w:pStyle w:val="Corpodetexto2"/>
        <w:jc w:val="both"/>
        <w:rPr>
          <w:color w:val="000000"/>
        </w:rPr>
      </w:pPr>
      <w:r>
        <w:rPr>
          <w:color w:val="000000"/>
        </w:rPr>
        <w:t>i12)Profissional Liberal Com Vínculo Empregatício - Não Exercício da Atividade Equivalente a Seu Título</w:t>
      </w:r>
    </w:p>
    <w:p w:rsidR="005D75BE" w:rsidRDefault="005D75BE">
      <w:pPr>
        <w:jc w:val="center"/>
        <w:rPr>
          <w:color w:val="000000"/>
        </w:rPr>
      </w:pPr>
      <w:r>
        <w:rPr>
          <w:color w:val="000000"/>
        </w:rPr>
        <w:t> </w:t>
      </w:r>
    </w:p>
    <w:p w:rsidR="005D75BE" w:rsidRDefault="005D75BE">
      <w:pPr>
        <w:jc w:val="both"/>
      </w:pPr>
      <w:r>
        <w:t>Os empregados que, embora liberais, não exerçam na empresa atividade equivalente a seu título, deverão contribuir à entidade sindical da Categoria Profissional preponderante da empresa, ainda que, simultaneamente, fora da empresa, exerça sua atividade liberal e efetue a respectiva Contribuição Sindical.</w:t>
      </w:r>
    </w:p>
    <w:p w:rsidR="005D75BE" w:rsidRDefault="005D75BE">
      <w:pPr>
        <w:pStyle w:val="Recuodecorpodetexto3"/>
        <w:ind w:left="0"/>
        <w:rPr>
          <w:rFonts w:ascii="Times New Roman" w:hAnsi="Times New Roman" w:cs="Times New Roman"/>
          <w:b/>
          <w:bCs/>
          <w:i w:val="0"/>
          <w:iCs w:val="0"/>
        </w:rPr>
      </w:pPr>
    </w:p>
    <w:p w:rsidR="005D75BE" w:rsidRDefault="005D75BE">
      <w:pPr>
        <w:pStyle w:val="Recuodecorpodetexto3"/>
        <w:spacing w:before="240"/>
        <w:ind w:left="0"/>
        <w:rPr>
          <w:rFonts w:ascii="Times New Roman" w:hAnsi="Times New Roman" w:cs="Times New Roman"/>
          <w:b/>
          <w:bCs/>
          <w:i w:val="0"/>
          <w:iCs w:val="0"/>
        </w:rPr>
      </w:pPr>
      <w:r>
        <w:rPr>
          <w:rFonts w:ascii="Times New Roman" w:hAnsi="Times New Roman" w:cs="Times New Roman"/>
          <w:b/>
          <w:bCs/>
          <w:i w:val="0"/>
          <w:iCs w:val="0"/>
        </w:rPr>
        <w:t xml:space="preserve">j) </w:t>
      </w:r>
      <w:bookmarkStart w:id="145" w:name="EquiparaçãoSalarial"/>
      <w:r>
        <w:rPr>
          <w:rFonts w:ascii="Times New Roman" w:hAnsi="Times New Roman" w:cs="Times New Roman"/>
          <w:b/>
          <w:bCs/>
          <w:i w:val="0"/>
          <w:iCs w:val="0"/>
        </w:rPr>
        <w:t xml:space="preserve">Equiparação Salarial </w:t>
      </w:r>
      <w:bookmarkEnd w:id="145"/>
      <w:r>
        <w:rPr>
          <w:rFonts w:ascii="Times New Roman" w:hAnsi="Times New Roman" w:cs="Times New Roman"/>
          <w:i w:val="0"/>
          <w:iCs w:val="0"/>
        </w:rPr>
        <w:t>(</w:t>
      </w:r>
      <w:hyperlink w:anchor="p37" w:history="1">
        <w:r>
          <w:rPr>
            <w:rStyle w:val="Hyperlink"/>
            <w:rFonts w:ascii="Times New Roman" w:hAnsi="Times New Roman"/>
            <w:i w:val="0"/>
            <w:iCs w:val="0"/>
          </w:rPr>
          <w:t>3.7</w:t>
        </w:r>
      </w:hyperlink>
      <w:r>
        <w:rPr>
          <w:rFonts w:ascii="Times New Roman" w:hAnsi="Times New Roman" w:cs="Times New Roman"/>
          <w:i w:val="0"/>
          <w:iCs w:val="0"/>
        </w:rPr>
        <w:t>) (</w:t>
      </w:r>
      <w:hyperlink w:anchor="p38" w:history="1">
        <w:r>
          <w:rPr>
            <w:rStyle w:val="Hyperlink"/>
            <w:rFonts w:ascii="Times New Roman" w:hAnsi="Times New Roman"/>
            <w:i w:val="0"/>
            <w:iCs w:val="0"/>
          </w:rPr>
          <w:t>3.8</w:t>
        </w:r>
      </w:hyperlink>
      <w:r>
        <w:rPr>
          <w:rFonts w:ascii="Times New Roman" w:hAnsi="Times New Roman" w:cs="Times New Roman"/>
          <w:i w:val="0"/>
          <w:iCs w:val="0"/>
        </w:rPr>
        <w:t>) (</w:t>
      </w:r>
      <w:hyperlink w:anchor="p39" w:history="1">
        <w:r>
          <w:rPr>
            <w:rStyle w:val="Hyperlink"/>
            <w:rFonts w:ascii="Times New Roman" w:hAnsi="Times New Roman"/>
            <w:i w:val="0"/>
            <w:iCs w:val="0"/>
          </w:rPr>
          <w:t>3.9</w:t>
        </w:r>
      </w:hyperlink>
      <w:r>
        <w:rPr>
          <w:rFonts w:ascii="Times New Roman" w:hAnsi="Times New Roman" w:cs="Times New Roman"/>
          <w:i w:val="0"/>
          <w:iCs w:val="0"/>
        </w:rPr>
        <w:t>)</w:t>
      </w:r>
    </w:p>
    <w:p w:rsidR="005D75BE" w:rsidRDefault="005D75BE">
      <w:pPr>
        <w:pStyle w:val="Recuodecorpodetexto3"/>
        <w:tabs>
          <w:tab w:val="left" w:pos="851"/>
        </w:tabs>
        <w:ind w:left="0"/>
        <w:rPr>
          <w:rFonts w:ascii="Times New Roman" w:hAnsi="Times New Roman" w:cs="Times New Roman"/>
          <w:i w:val="0"/>
          <w:iCs w:val="0"/>
        </w:rPr>
      </w:pPr>
    </w:p>
    <w:p w:rsidR="005D75BE" w:rsidRDefault="005D75BE">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Verificar se há funcionários exercendo a mesma função na empresa, no entanto com salários diferentes. A equiparação salarial ocorre no prazo de até 02 anos da admissão de um e outro funcionário (§ 1º, art. 461- CLT), exemplo:</w:t>
      </w:r>
    </w:p>
    <w:p w:rsidR="005D75BE" w:rsidRDefault="005D75BE">
      <w:pPr>
        <w:pStyle w:val="Recuodecorpodetexto3"/>
        <w:tabs>
          <w:tab w:val="left" w:pos="851"/>
        </w:tabs>
        <w:ind w:left="0"/>
        <w:rPr>
          <w:rFonts w:ascii="Times New Roman" w:hAnsi="Times New Roman" w:cs="Times New Roman"/>
          <w:i w:val="0"/>
          <w:iCs w:val="0"/>
        </w:rPr>
      </w:pPr>
    </w:p>
    <w:p w:rsidR="005D75BE" w:rsidRDefault="005D75BE">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a)funcionário admitido em 02.01.2000 e outro em 15.11.2001, pode ser pedido a equiparação salarial, pois a diferença entre a admissão de um e outro é de 01 ano e 11 meses;</w:t>
      </w:r>
    </w:p>
    <w:p w:rsidR="005D75BE" w:rsidRDefault="005D75BE">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lastRenderedPageBreak/>
        <w:t>b)funcionário admitido em 02.01.2000 e outro em 01.03.2002, não pode ser pedido a equiparação salarial, pois a diferença entre a admissão de um e outro é de  02 anos e 02 meses, ou seja, prazo superior a 02 anos.</w:t>
      </w:r>
    </w:p>
    <w:p w:rsidR="005D75BE" w:rsidRDefault="005D75BE">
      <w:pPr>
        <w:pStyle w:val="Recuodecorpodetexto3"/>
        <w:tabs>
          <w:tab w:val="left" w:pos="851"/>
        </w:tabs>
        <w:ind w:left="0"/>
        <w:rPr>
          <w:rFonts w:ascii="Times New Roman" w:hAnsi="Times New Roman" w:cs="Times New Roman"/>
          <w:i w:val="0"/>
          <w:iCs w:val="0"/>
        </w:rPr>
      </w:pPr>
    </w:p>
    <w:p w:rsidR="005D75BE" w:rsidRDefault="005D75BE">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Para evitar a equiparação salarial o Auditor deverá recomendar a empresa a criação do Quadro de Carreira (§2º, art. 461-CLT), bem como a empresa deve ab</w:t>
      </w:r>
      <w:r w:rsidR="00C33D55">
        <w:rPr>
          <w:rFonts w:ascii="Times New Roman" w:hAnsi="Times New Roman" w:cs="Times New Roman"/>
          <w:i w:val="0"/>
          <w:iCs w:val="0"/>
        </w:rPr>
        <w:t xml:space="preserve">andonar a prática de registrar </w:t>
      </w:r>
      <w:r>
        <w:rPr>
          <w:rFonts w:ascii="Times New Roman" w:hAnsi="Times New Roman" w:cs="Times New Roman"/>
          <w:i w:val="0"/>
          <w:iCs w:val="0"/>
        </w:rPr>
        <w:t>quase todos os funcionários com uma única função (exemplo: auxiliar administrativo, auxiliar de escritório, etc</w:t>
      </w:r>
      <w:r w:rsidR="00C33D55">
        <w:rPr>
          <w:rFonts w:ascii="Times New Roman" w:hAnsi="Times New Roman" w:cs="Times New Roman"/>
          <w:i w:val="0"/>
          <w:iCs w:val="0"/>
        </w:rPr>
        <w:t>.</w:t>
      </w:r>
      <w:r>
        <w:rPr>
          <w:rFonts w:ascii="Times New Roman" w:hAnsi="Times New Roman" w:cs="Times New Roman"/>
          <w:i w:val="0"/>
          <w:iCs w:val="0"/>
        </w:rPr>
        <w:t>).</w:t>
      </w:r>
    </w:p>
    <w:p w:rsidR="005D75BE" w:rsidRDefault="005D75BE">
      <w:pPr>
        <w:pStyle w:val="Recuodecorpodetexto3"/>
        <w:tabs>
          <w:tab w:val="left" w:pos="851"/>
        </w:tabs>
        <w:ind w:left="0"/>
        <w:rPr>
          <w:rFonts w:ascii="Times New Roman" w:hAnsi="Times New Roman" w:cs="Times New Roman"/>
          <w:i w:val="0"/>
          <w:iCs w:val="0"/>
        </w:rPr>
      </w:pPr>
    </w:p>
    <w:p w:rsidR="005D75BE" w:rsidRDefault="005D75BE">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Em uma reclamatória trabalhista o funcionário poderá vir a reivindicar a equiparação salarial, alegando exercer a mesma função, porém com salário distinto, com base no artigo 461 da CLT.</w:t>
      </w:r>
    </w:p>
    <w:p w:rsidR="005D75BE" w:rsidRDefault="005D75BE">
      <w:pPr>
        <w:pStyle w:val="Ttulo2"/>
        <w:jc w:val="both"/>
        <w:rPr>
          <w:rFonts w:ascii="Times New Roman" w:hAnsi="Times New Roman" w:cs="Times New Roman"/>
          <w:i w:val="0"/>
          <w:iCs w:val="0"/>
          <w:u w:val="none"/>
        </w:rPr>
      </w:pPr>
    </w:p>
    <w:p w:rsidR="005D75BE" w:rsidRDefault="005D75BE">
      <w:pPr>
        <w:pStyle w:val="Ttulo2"/>
        <w:jc w:val="both"/>
        <w:rPr>
          <w:rFonts w:ascii="Times New Roman" w:hAnsi="Times New Roman" w:cs="Times New Roman"/>
          <w:i w:val="0"/>
          <w:iCs w:val="0"/>
          <w:u w:val="none"/>
        </w:rPr>
      </w:pPr>
      <w:r>
        <w:rPr>
          <w:rFonts w:ascii="Times New Roman" w:hAnsi="Times New Roman" w:cs="Times New Roman"/>
          <w:i w:val="0"/>
          <w:iCs w:val="0"/>
          <w:u w:val="none"/>
        </w:rPr>
        <w:t xml:space="preserve">l) </w:t>
      </w:r>
      <w:bookmarkStart w:id="146" w:name="ReajusteSalarial"/>
      <w:r>
        <w:rPr>
          <w:rFonts w:ascii="Times New Roman" w:hAnsi="Times New Roman" w:cs="Times New Roman"/>
          <w:i w:val="0"/>
          <w:iCs w:val="0"/>
          <w:u w:val="none"/>
        </w:rPr>
        <w:t>Reajuste Salarial</w:t>
      </w:r>
    </w:p>
    <w:bookmarkEnd w:id="146"/>
    <w:p w:rsidR="005D75BE" w:rsidRDefault="005D75BE">
      <w:pPr>
        <w:jc w:val="both"/>
        <w:rPr>
          <w:b/>
          <w:bCs/>
        </w:rPr>
      </w:pPr>
    </w:p>
    <w:p w:rsidR="005D75BE" w:rsidRDefault="005D75BE">
      <w:pPr>
        <w:pStyle w:val="Recuodecorpodetexto3"/>
        <w:ind w:left="0"/>
        <w:rPr>
          <w:rFonts w:ascii="Times New Roman" w:hAnsi="Times New Roman" w:cs="Times New Roman"/>
          <w:i w:val="0"/>
          <w:iCs w:val="0"/>
        </w:rPr>
      </w:pPr>
      <w:r>
        <w:rPr>
          <w:rFonts w:ascii="Times New Roman" w:hAnsi="Times New Roman" w:cs="Times New Roman"/>
          <w:i w:val="0"/>
          <w:iCs w:val="0"/>
        </w:rPr>
        <w:t>Verificar se:</w:t>
      </w:r>
    </w:p>
    <w:p w:rsidR="005D75BE" w:rsidRDefault="005D75BE">
      <w:pPr>
        <w:pStyle w:val="Recuodecorpodetexto3"/>
        <w:ind w:left="0"/>
        <w:rPr>
          <w:rFonts w:ascii="Times New Roman" w:hAnsi="Times New Roman" w:cs="Times New Roman"/>
          <w:i w:val="0"/>
          <w:iCs w:val="0"/>
        </w:rPr>
      </w:pPr>
      <w:r>
        <w:rPr>
          <w:rFonts w:ascii="Times New Roman" w:hAnsi="Times New Roman" w:cs="Times New Roman"/>
          <w:i w:val="0"/>
          <w:iCs w:val="0"/>
        </w:rPr>
        <w:t>l1) a empresa vem concedendo os reajustes salariais estipulados em convenção coletiva de trabalho; (</w:t>
      </w:r>
      <w:hyperlink w:anchor="p310" w:history="1">
        <w:r>
          <w:rPr>
            <w:rStyle w:val="Hyperlink"/>
            <w:rFonts w:ascii="Times New Roman" w:hAnsi="Times New Roman"/>
            <w:i w:val="0"/>
            <w:iCs w:val="0"/>
          </w:rPr>
          <w:t>3.10</w:t>
        </w:r>
      </w:hyperlink>
      <w:r>
        <w:rPr>
          <w:rFonts w:ascii="Times New Roman" w:hAnsi="Times New Roman" w:cs="Times New Roman"/>
          <w:i w:val="0"/>
          <w:iCs w:val="0"/>
        </w:rPr>
        <w:t>)</w:t>
      </w:r>
    </w:p>
    <w:p w:rsidR="005D75BE" w:rsidRDefault="005D75BE">
      <w:pPr>
        <w:pStyle w:val="Recuodecorpodetexto3"/>
        <w:ind w:left="0"/>
        <w:rPr>
          <w:rFonts w:ascii="Times New Roman" w:hAnsi="Times New Roman" w:cs="Times New Roman"/>
          <w:i w:val="0"/>
          <w:iCs w:val="0"/>
        </w:rPr>
      </w:pPr>
    </w:p>
    <w:p w:rsidR="005D75BE" w:rsidRDefault="005D75BE">
      <w:pPr>
        <w:pStyle w:val="Recuodecorpodetexto3"/>
        <w:ind w:left="0"/>
        <w:rPr>
          <w:rFonts w:ascii="Times New Roman" w:hAnsi="Times New Roman" w:cs="Times New Roman"/>
          <w:i w:val="0"/>
          <w:iCs w:val="0"/>
        </w:rPr>
      </w:pPr>
      <w:r>
        <w:rPr>
          <w:rFonts w:ascii="Times New Roman" w:hAnsi="Times New Roman" w:cs="Times New Roman"/>
          <w:i w:val="0"/>
          <w:iCs w:val="0"/>
        </w:rPr>
        <w:t>l2) vem sendo efetuado corretamente o cálculo proporcional para o reajuste salarial  dos funcionários que foram admitidos após a última data-base da categoria, no caso em que esses funcionários receberam reajuste integral, solicitar a autorização por escrito do responsável que autorizou o reajuste integral, não apresentado o documento de autorização por escrito, comentar em relatório.</w:t>
      </w:r>
    </w:p>
    <w:p w:rsidR="005D75BE" w:rsidRDefault="005D75BE">
      <w:pPr>
        <w:pStyle w:val="Recuodecorpodetexto3"/>
        <w:ind w:left="0"/>
        <w:rPr>
          <w:rFonts w:ascii="Times New Roman" w:hAnsi="Times New Roman" w:cs="Times New Roman"/>
          <w:i w:val="0"/>
          <w:iCs w:val="0"/>
        </w:rPr>
      </w:pPr>
    </w:p>
    <w:p w:rsidR="005D75BE" w:rsidRDefault="005D75BE">
      <w:pPr>
        <w:ind w:left="851" w:hanging="851"/>
        <w:jc w:val="both"/>
        <w:rPr>
          <w:b/>
          <w:bCs/>
        </w:rPr>
      </w:pPr>
      <w:r>
        <w:rPr>
          <w:b/>
          <w:bCs/>
        </w:rPr>
        <w:t xml:space="preserve">m) </w:t>
      </w:r>
      <w:bookmarkStart w:id="147" w:name="Salárioabaixodoestipuladoemconvençãocole"/>
      <w:r>
        <w:rPr>
          <w:b/>
          <w:bCs/>
        </w:rPr>
        <w:t>Salário abaixo do estipulado em convenção coletiva</w:t>
      </w:r>
      <w:bookmarkEnd w:id="147"/>
    </w:p>
    <w:p w:rsidR="005D75BE" w:rsidRDefault="005D75BE">
      <w:pPr>
        <w:jc w:val="both"/>
      </w:pPr>
    </w:p>
    <w:p w:rsidR="005D75BE" w:rsidRDefault="005D75BE">
      <w:pPr>
        <w:jc w:val="both"/>
      </w:pPr>
      <w:r>
        <w:t>Verificar se a empresa não remunera seus funcionários com salários inferiores aos estipulados pela Convenção Coletiva de Trabalho. (</w:t>
      </w:r>
      <w:hyperlink w:anchor="p311" w:history="1">
        <w:r>
          <w:rPr>
            <w:rStyle w:val="Hyperlink"/>
          </w:rPr>
          <w:t>3.11</w:t>
        </w:r>
      </w:hyperlink>
      <w:r>
        <w:t>)</w:t>
      </w:r>
    </w:p>
    <w:p w:rsidR="005D75BE" w:rsidRDefault="005D75BE">
      <w:pPr>
        <w:jc w:val="both"/>
      </w:pPr>
    </w:p>
    <w:p w:rsidR="005D75BE" w:rsidRDefault="005D75BE">
      <w:pPr>
        <w:jc w:val="both"/>
        <w:rPr>
          <w:b/>
          <w:bCs/>
        </w:rPr>
      </w:pPr>
      <w:r>
        <w:rPr>
          <w:b/>
          <w:bCs/>
        </w:rPr>
        <w:t xml:space="preserve">n) </w:t>
      </w:r>
      <w:bookmarkStart w:id="148" w:name="Reduçãodajornadanoturna"/>
      <w:r>
        <w:rPr>
          <w:b/>
          <w:bCs/>
        </w:rPr>
        <w:t>Redução da jornada noturna</w:t>
      </w:r>
    </w:p>
    <w:bookmarkEnd w:id="148"/>
    <w:p w:rsidR="005D75BE" w:rsidRDefault="005D75BE">
      <w:pPr>
        <w:jc w:val="both"/>
        <w:rPr>
          <w:b/>
          <w:bCs/>
        </w:rPr>
      </w:pPr>
    </w:p>
    <w:p w:rsidR="005D75BE" w:rsidRDefault="005D75BE">
      <w:pPr>
        <w:jc w:val="both"/>
      </w:pPr>
      <w:r>
        <w:t>Verificar se a empresa vem reduzindo a jornada de trabalho noturna de seus funcionários de 60 min</w:t>
      </w:r>
      <w:r w:rsidR="00C33D55">
        <w:t xml:space="preserve">utos para 52 </w:t>
      </w:r>
      <w:proofErr w:type="spellStart"/>
      <w:r w:rsidR="00C33D55">
        <w:t>min</w:t>
      </w:r>
      <w:proofErr w:type="spellEnd"/>
      <w:r w:rsidR="00C33D55">
        <w:t xml:space="preserve"> e 30 seg.</w:t>
      </w:r>
      <w:r>
        <w:t xml:space="preserve"> (</w:t>
      </w:r>
      <w:hyperlink w:anchor="p320" w:history="1">
        <w:r>
          <w:rPr>
            <w:rStyle w:val="Hyperlink"/>
          </w:rPr>
          <w:t>3.20</w:t>
        </w:r>
      </w:hyperlink>
      <w:r w:rsidR="00C33D55">
        <w:t xml:space="preserve">) </w:t>
      </w:r>
      <w:r>
        <w:t>(</w:t>
      </w:r>
      <w:hyperlink w:anchor="p321" w:history="1">
        <w:r>
          <w:rPr>
            <w:rStyle w:val="Hyperlink"/>
          </w:rPr>
          <w:t>3.21</w:t>
        </w:r>
      </w:hyperlink>
      <w:r w:rsidR="00C33D55">
        <w:t>)</w:t>
      </w:r>
      <w:r>
        <w:t xml:space="preserve"> (</w:t>
      </w:r>
      <w:hyperlink w:anchor="p322" w:history="1">
        <w:r>
          <w:rPr>
            <w:rStyle w:val="Hyperlink"/>
          </w:rPr>
          <w:t>3.22</w:t>
        </w:r>
      </w:hyperlink>
      <w:r>
        <w:t>)</w:t>
      </w:r>
      <w:r w:rsidR="00E05E92">
        <w:t>.</w:t>
      </w:r>
    </w:p>
    <w:p w:rsidR="001F71FA" w:rsidRDefault="001F71FA" w:rsidP="00D2627E">
      <w:bookmarkStart w:id="149" w:name="audrelatorios"/>
    </w:p>
    <w:p w:rsidR="001F71FA" w:rsidRDefault="001F71FA" w:rsidP="00D2627E"/>
    <w:p w:rsidR="00392400" w:rsidRPr="00D2627E" w:rsidRDefault="00392400" w:rsidP="001F71FA">
      <w:pPr>
        <w:jc w:val="center"/>
        <w:rPr>
          <w:b/>
          <w:bCs/>
        </w:rPr>
      </w:pPr>
      <w:r w:rsidRPr="00D2627E">
        <w:rPr>
          <w:b/>
          <w:bCs/>
        </w:rPr>
        <w:t>PONTOS E RELATÓRIO DE AUDITORIA - FOLHA DE PAGAMENTO</w:t>
      </w:r>
    </w:p>
    <w:bookmarkEnd w:id="149"/>
    <w:p w:rsidR="00392400" w:rsidRDefault="00392400" w:rsidP="00392400">
      <w:pPr>
        <w:jc w:val="both"/>
        <w:rPr>
          <w:b/>
          <w:bCs/>
        </w:rPr>
      </w:pPr>
    </w:p>
    <w:p w:rsidR="00392400" w:rsidRDefault="00B31044" w:rsidP="00392400">
      <w:pPr>
        <w:pStyle w:val="Recuodecorpodetexto3"/>
        <w:ind w:left="851" w:hanging="851"/>
        <w:rPr>
          <w:rFonts w:ascii="Times New Roman" w:hAnsi="Times New Roman" w:cs="Times New Roman"/>
          <w:b/>
          <w:bCs/>
          <w:i w:val="0"/>
          <w:iCs w:val="0"/>
        </w:rPr>
      </w:pPr>
      <w:bookmarkStart w:id="150" w:name="p31"/>
      <w:r>
        <w:rPr>
          <w:rFonts w:ascii="Times New Roman" w:hAnsi="Times New Roman" w:cs="Times New Roman"/>
          <w:b/>
          <w:bCs/>
          <w:i w:val="0"/>
          <w:iCs w:val="0"/>
        </w:rPr>
        <w:t>3.1</w:t>
      </w:r>
      <w:bookmarkEnd w:id="150"/>
      <w:r>
        <w:rPr>
          <w:rFonts w:ascii="Times New Roman" w:hAnsi="Times New Roman" w:cs="Times New Roman"/>
          <w:b/>
          <w:bCs/>
          <w:i w:val="0"/>
          <w:iCs w:val="0"/>
        </w:rPr>
        <w:tab/>
      </w:r>
      <w:r w:rsidR="001F71FA">
        <w:rPr>
          <w:rFonts w:ascii="Times New Roman" w:hAnsi="Times New Roman" w:cs="Times New Roman"/>
          <w:b/>
          <w:bCs/>
          <w:i w:val="0"/>
          <w:iCs w:val="0"/>
        </w:rPr>
        <w:t xml:space="preserve">Cálculo </w:t>
      </w:r>
      <w:r>
        <w:rPr>
          <w:rFonts w:ascii="Times New Roman" w:hAnsi="Times New Roman" w:cs="Times New Roman"/>
          <w:b/>
          <w:bCs/>
          <w:i w:val="0"/>
          <w:iCs w:val="0"/>
        </w:rPr>
        <w:t xml:space="preserve">da </w:t>
      </w:r>
      <w:r w:rsidR="001F71FA">
        <w:rPr>
          <w:rFonts w:ascii="Times New Roman" w:hAnsi="Times New Roman" w:cs="Times New Roman"/>
          <w:b/>
          <w:bCs/>
          <w:i w:val="0"/>
          <w:iCs w:val="0"/>
        </w:rPr>
        <w:t>Contribuição Sindical</w:t>
      </w:r>
    </w:p>
    <w:p w:rsidR="00392400" w:rsidRDefault="00392400" w:rsidP="00392400">
      <w:pPr>
        <w:pStyle w:val="Recuodecorpodetexto3"/>
        <w:ind w:left="851" w:hanging="851"/>
        <w:rPr>
          <w:rFonts w:ascii="Times New Roman" w:hAnsi="Times New Roman" w:cs="Times New Roman"/>
          <w:i w:val="0"/>
          <w:iCs w:val="0"/>
        </w:rPr>
      </w:pPr>
    </w:p>
    <w:p w:rsidR="00392400" w:rsidRDefault="00392400" w:rsidP="000A323D">
      <w:pPr>
        <w:pStyle w:val="Recuodecorpodetexto3"/>
        <w:ind w:left="0"/>
        <w:rPr>
          <w:rFonts w:ascii="Times New Roman" w:hAnsi="Times New Roman" w:cs="Times New Roman"/>
          <w:i w:val="0"/>
          <w:iCs w:val="0"/>
        </w:rPr>
      </w:pPr>
      <w:r>
        <w:rPr>
          <w:rFonts w:ascii="Times New Roman" w:hAnsi="Times New Roman" w:cs="Times New Roman"/>
          <w:i w:val="0"/>
          <w:iCs w:val="0"/>
        </w:rPr>
        <w:t>A contribuição sindical do funcionário comissionado vem sendo calculada à razão de 1/30 avos do salário básico, no mês de março de cada exercício, ou na admissão do funcionário, quando este não houver pago a referida contribuição anteriormente.</w:t>
      </w:r>
    </w:p>
    <w:p w:rsidR="00392400" w:rsidRDefault="00392400" w:rsidP="00392400">
      <w:pPr>
        <w:pStyle w:val="Recuodecorpodetexto3"/>
        <w:rPr>
          <w:rFonts w:ascii="Times New Roman" w:hAnsi="Times New Roman" w:cs="Times New Roman"/>
          <w:i w:val="0"/>
          <w:iCs w:val="0"/>
        </w:rPr>
      </w:pPr>
    </w:p>
    <w:p w:rsidR="00392400" w:rsidRDefault="00392400" w:rsidP="000A323D">
      <w:pPr>
        <w:pStyle w:val="Recuodecorpodetexto3"/>
        <w:ind w:left="0"/>
        <w:rPr>
          <w:rFonts w:ascii="Times New Roman" w:hAnsi="Times New Roman" w:cs="Times New Roman"/>
          <w:i w:val="0"/>
          <w:iCs w:val="0"/>
        </w:rPr>
      </w:pPr>
      <w:r>
        <w:rPr>
          <w:rFonts w:ascii="Times New Roman" w:hAnsi="Times New Roman" w:cs="Times New Roman"/>
          <w:i w:val="0"/>
          <w:iCs w:val="0"/>
        </w:rPr>
        <w:t xml:space="preserve">De acordo com o inciso I, do Artigo 580 e item “b”, do § 1º, do Artigo 582, ambos  da Consolidação das Leis do Trabalho, a contribuição sindical será correspondente à remuneração de um dia de trabalho, para os empregados, qualquer que seja a forma da referida remuneração. </w:t>
      </w:r>
      <w:r>
        <w:rPr>
          <w:rFonts w:ascii="Times New Roman" w:hAnsi="Times New Roman" w:cs="Times New Roman"/>
          <w:i w:val="0"/>
          <w:iCs w:val="0"/>
        </w:rPr>
        <w:lastRenderedPageBreak/>
        <w:t>Sobre comissões variáveis, deverá ser calculada na razão de 1/30 avos do valor das comissões recebidas no mês anterior.</w:t>
      </w:r>
    </w:p>
    <w:p w:rsidR="00392400" w:rsidRDefault="00392400" w:rsidP="00392400">
      <w:pPr>
        <w:pStyle w:val="Recuodecorpodetexto3"/>
        <w:rPr>
          <w:rFonts w:ascii="Times New Roman" w:hAnsi="Times New Roman" w:cs="Times New Roman"/>
          <w:i w:val="0"/>
          <w:iCs w:val="0"/>
        </w:rPr>
      </w:pPr>
    </w:p>
    <w:p w:rsidR="00392400" w:rsidRDefault="00392400" w:rsidP="000A323D">
      <w:pPr>
        <w:jc w:val="both"/>
      </w:pPr>
      <w:r>
        <w:t>Infração:</w:t>
      </w:r>
    </w:p>
    <w:p w:rsidR="00392400" w:rsidRDefault="00392400" w:rsidP="00392400">
      <w:pPr>
        <w:ind w:left="1276" w:hanging="425"/>
        <w:jc w:val="both"/>
      </w:pPr>
    </w:p>
    <w:p w:rsidR="00392400" w:rsidRDefault="00392400" w:rsidP="00392400">
      <w:pPr>
        <w:pStyle w:val="Corpodetexto2"/>
        <w:numPr>
          <w:ilvl w:val="0"/>
          <w:numId w:val="6"/>
        </w:numPr>
        <w:jc w:val="both"/>
      </w:pPr>
      <w:r>
        <w:t xml:space="preserve">Aos artigos </w:t>
      </w:r>
      <w:smartTag w:uri="urn:schemas-microsoft-com:office:smarttags" w:element="metricconverter">
        <w:smartTagPr>
          <w:attr w:name="ProductID" w:val="578 a"/>
        </w:smartTagPr>
        <w:r>
          <w:t>578 a</w:t>
        </w:r>
      </w:smartTag>
      <w:r>
        <w:t xml:space="preserve"> 610 da CLT – Contribuição Sindical, previsto pelo art. 598 da CLT.</w:t>
      </w:r>
    </w:p>
    <w:p w:rsidR="00392400" w:rsidRDefault="00392400" w:rsidP="00392400">
      <w:pPr>
        <w:pStyle w:val="Corpodetexto2"/>
        <w:ind w:left="1276" w:hanging="425"/>
        <w:jc w:val="both"/>
      </w:pPr>
    </w:p>
    <w:p w:rsidR="00392400" w:rsidRDefault="00392400" w:rsidP="000A323D">
      <w:pPr>
        <w:pStyle w:val="Corpodetexto2"/>
        <w:jc w:val="both"/>
      </w:pPr>
      <w:r>
        <w:t>Penalidade:</w:t>
      </w:r>
    </w:p>
    <w:p w:rsidR="00392400" w:rsidRDefault="00392400" w:rsidP="00392400">
      <w:pPr>
        <w:pStyle w:val="Corpodetexto2"/>
        <w:ind w:left="1276" w:hanging="425"/>
        <w:jc w:val="both"/>
      </w:pPr>
    </w:p>
    <w:p w:rsidR="00392400" w:rsidRDefault="00392400" w:rsidP="00392400">
      <w:pPr>
        <w:numPr>
          <w:ilvl w:val="0"/>
          <w:numId w:val="6"/>
        </w:numPr>
        <w:jc w:val="both"/>
        <w:rPr>
          <w:b/>
          <w:bCs/>
        </w:rPr>
      </w:pPr>
      <w:r>
        <w:t xml:space="preserve">Multa de 7,5657 </w:t>
      </w:r>
      <w:proofErr w:type="spellStart"/>
      <w:r>
        <w:t>UFIR’s</w:t>
      </w:r>
      <w:proofErr w:type="spellEnd"/>
      <w:r>
        <w:t xml:space="preserve"> a 7.565,6943 </w:t>
      </w:r>
      <w:proofErr w:type="spellStart"/>
      <w:r>
        <w:t>UFIR’S</w:t>
      </w:r>
      <w:proofErr w:type="spellEnd"/>
      <w:r>
        <w:t>, dobrada na reincidência, oposição ou desacato.</w:t>
      </w:r>
    </w:p>
    <w:p w:rsidR="00392400" w:rsidRDefault="00392400" w:rsidP="00392400">
      <w:pPr>
        <w:jc w:val="both"/>
      </w:pPr>
    </w:p>
    <w:p w:rsidR="00392400" w:rsidRDefault="00B31044" w:rsidP="00392400">
      <w:pPr>
        <w:ind w:left="851" w:hanging="851"/>
        <w:jc w:val="both"/>
        <w:rPr>
          <w:b/>
          <w:bCs/>
        </w:rPr>
      </w:pPr>
      <w:bookmarkStart w:id="151" w:name="p32"/>
      <w:r>
        <w:rPr>
          <w:b/>
          <w:bCs/>
        </w:rPr>
        <w:t>3.2</w:t>
      </w:r>
      <w:bookmarkEnd w:id="151"/>
      <w:r>
        <w:rPr>
          <w:b/>
          <w:bCs/>
        </w:rPr>
        <w:tab/>
      </w:r>
      <w:r w:rsidR="001F71FA">
        <w:rPr>
          <w:b/>
          <w:bCs/>
        </w:rPr>
        <w:t xml:space="preserve">Contribuição Sindical </w:t>
      </w:r>
      <w:r>
        <w:rPr>
          <w:b/>
          <w:bCs/>
        </w:rPr>
        <w:t xml:space="preserve">dos </w:t>
      </w:r>
      <w:r w:rsidR="001F71FA">
        <w:rPr>
          <w:b/>
          <w:bCs/>
        </w:rPr>
        <w:t>Funcionários</w:t>
      </w:r>
    </w:p>
    <w:p w:rsidR="00392400" w:rsidRDefault="00392400" w:rsidP="00392400">
      <w:pPr>
        <w:ind w:left="851" w:hanging="851"/>
        <w:jc w:val="both"/>
      </w:pPr>
    </w:p>
    <w:p w:rsidR="00392400" w:rsidRDefault="00392400" w:rsidP="000A323D">
      <w:pPr>
        <w:jc w:val="both"/>
      </w:pPr>
      <w:r>
        <w:t>A empresa vem descontando a contribuição sindical dos funcionários com base em um dia trabalhado no mês de março, calculado sobre o salário-base mais adicional de periculosidade, adicional noturno, descanso semanal remunerado, trabalhado no mês.</w:t>
      </w:r>
    </w:p>
    <w:p w:rsidR="00392400" w:rsidRDefault="00392400" w:rsidP="00392400">
      <w:pPr>
        <w:ind w:left="851" w:hanging="851"/>
        <w:jc w:val="both"/>
      </w:pPr>
    </w:p>
    <w:p w:rsidR="00392400" w:rsidRDefault="00392400" w:rsidP="000A323D">
      <w:pPr>
        <w:jc w:val="both"/>
      </w:pPr>
      <w:r>
        <w:t>A alínea a,  § 1º, do artigo  582 da CLT, dispõe que o desconto da contribuição sindical corresponderá a uma jornada normal de trabalho, se o pagamento ao empregado for feito por unidade de tempo.</w:t>
      </w:r>
    </w:p>
    <w:p w:rsidR="00392400" w:rsidRDefault="00392400" w:rsidP="00392400">
      <w:pPr>
        <w:ind w:left="851" w:hanging="851"/>
        <w:jc w:val="both"/>
      </w:pPr>
    </w:p>
    <w:p w:rsidR="00392400" w:rsidRDefault="00392400" w:rsidP="000A323D">
      <w:pPr>
        <w:jc w:val="both"/>
      </w:pPr>
      <w:r>
        <w:t>Conforme o texto legal acima citado, recomendamos que o desconto da contribuição sindical do funcionário mensalista seja efetuado com base no valor de um dia do salário-base, sem considerar outras verbas variáveis.</w:t>
      </w:r>
    </w:p>
    <w:p w:rsidR="00392400" w:rsidRDefault="00392400" w:rsidP="00392400">
      <w:pPr>
        <w:ind w:left="851"/>
        <w:jc w:val="both"/>
      </w:pPr>
    </w:p>
    <w:p w:rsidR="00392400" w:rsidRDefault="00392400" w:rsidP="000A323D">
      <w:pPr>
        <w:jc w:val="both"/>
      </w:pPr>
      <w:r>
        <w:t>Infração:</w:t>
      </w:r>
    </w:p>
    <w:p w:rsidR="00392400" w:rsidRDefault="00392400" w:rsidP="00392400">
      <w:pPr>
        <w:ind w:left="1276" w:hanging="425"/>
        <w:jc w:val="both"/>
      </w:pPr>
    </w:p>
    <w:p w:rsidR="00392400" w:rsidRDefault="00392400" w:rsidP="00392400">
      <w:pPr>
        <w:pStyle w:val="Corpodetexto2"/>
        <w:numPr>
          <w:ilvl w:val="0"/>
          <w:numId w:val="6"/>
        </w:numPr>
        <w:jc w:val="both"/>
      </w:pPr>
      <w:r>
        <w:t xml:space="preserve">Aos artigos </w:t>
      </w:r>
      <w:smartTag w:uri="urn:schemas-microsoft-com:office:smarttags" w:element="metricconverter">
        <w:smartTagPr>
          <w:attr w:name="ProductID" w:val="578 a"/>
        </w:smartTagPr>
        <w:r>
          <w:t>578 a</w:t>
        </w:r>
      </w:smartTag>
      <w:r>
        <w:t xml:space="preserve"> 610 da CLT – Contribuição Sindical, previsto pelo art. 598 da CLT.</w:t>
      </w:r>
    </w:p>
    <w:p w:rsidR="00392400" w:rsidRDefault="00392400" w:rsidP="00392400">
      <w:pPr>
        <w:pStyle w:val="Corpodetexto2"/>
        <w:ind w:left="1276" w:hanging="425"/>
        <w:jc w:val="both"/>
      </w:pPr>
    </w:p>
    <w:p w:rsidR="00392400" w:rsidRDefault="00392400" w:rsidP="000A323D">
      <w:pPr>
        <w:pStyle w:val="Corpodetexto2"/>
        <w:jc w:val="both"/>
      </w:pPr>
      <w:r>
        <w:t>Penalidade:</w:t>
      </w:r>
    </w:p>
    <w:p w:rsidR="00392400" w:rsidRDefault="00392400" w:rsidP="00392400">
      <w:pPr>
        <w:pStyle w:val="Corpodetexto2"/>
        <w:ind w:left="1276" w:hanging="425"/>
        <w:jc w:val="both"/>
      </w:pPr>
    </w:p>
    <w:p w:rsidR="00392400" w:rsidRPr="00E55751" w:rsidRDefault="00392400" w:rsidP="00392400">
      <w:pPr>
        <w:numPr>
          <w:ilvl w:val="0"/>
          <w:numId w:val="6"/>
        </w:numPr>
        <w:jc w:val="both"/>
        <w:rPr>
          <w:b/>
          <w:bCs/>
        </w:rPr>
      </w:pPr>
      <w:r>
        <w:t xml:space="preserve">Multa de 7,5657 </w:t>
      </w:r>
      <w:proofErr w:type="spellStart"/>
      <w:r>
        <w:t>UFIR’s</w:t>
      </w:r>
      <w:proofErr w:type="spellEnd"/>
      <w:r>
        <w:t xml:space="preserve"> a 7.565,6943 </w:t>
      </w:r>
      <w:proofErr w:type="spellStart"/>
      <w:r>
        <w:t>UFIR’S</w:t>
      </w:r>
      <w:proofErr w:type="spellEnd"/>
      <w:r>
        <w:t>, dobrada na reincidência, oposição ou desacato.</w:t>
      </w:r>
    </w:p>
    <w:p w:rsidR="00392400" w:rsidRDefault="00392400" w:rsidP="00392400">
      <w:pPr>
        <w:jc w:val="both"/>
      </w:pPr>
    </w:p>
    <w:p w:rsidR="00392400" w:rsidRDefault="00B31044" w:rsidP="00392400">
      <w:pPr>
        <w:pStyle w:val="Corpodetexto2"/>
        <w:ind w:left="851" w:hanging="851"/>
        <w:jc w:val="both"/>
        <w:rPr>
          <w:b/>
          <w:bCs/>
        </w:rPr>
      </w:pPr>
      <w:bookmarkStart w:id="152" w:name="p33"/>
      <w:r>
        <w:rPr>
          <w:b/>
          <w:bCs/>
        </w:rPr>
        <w:t>3.3</w:t>
      </w:r>
      <w:bookmarkEnd w:id="152"/>
      <w:r>
        <w:rPr>
          <w:b/>
          <w:bCs/>
        </w:rPr>
        <w:tab/>
      </w:r>
      <w:r w:rsidR="001F71FA">
        <w:rPr>
          <w:b/>
          <w:bCs/>
        </w:rPr>
        <w:t xml:space="preserve">Pensão </w:t>
      </w:r>
      <w:r>
        <w:rPr>
          <w:b/>
          <w:bCs/>
        </w:rPr>
        <w:t>calculada sobre os rendimentos líquidos</w:t>
      </w:r>
    </w:p>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392400" w:rsidP="000A323D">
      <w:pPr>
        <w:pStyle w:val="Recuodecorpodetexto2"/>
        <w:widowControl/>
        <w:tabs>
          <w:tab w:val="clear" w:pos="3969"/>
          <w:tab w:val="clear" w:pos="6237"/>
          <w:tab w:val="clear" w:pos="8080"/>
        </w:tabs>
        <w:spacing w:line="240" w:lineRule="auto"/>
        <w:ind w:left="0"/>
      </w:pPr>
      <w:r>
        <w:t xml:space="preserve">Conforme determinação judicial, a pensão alimentícia a ser descontada do funcionário ......................................., deverá ser calculada em percentual de 25% dos seus vencimentos líquidos. Porém, no mês de ago/2002, a parcela proveniente do abono de férias não foi inclusa no cálculo para pagamento da pensão alimentícia. </w:t>
      </w:r>
    </w:p>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392400" w:rsidP="000A323D">
      <w:pPr>
        <w:pStyle w:val="Recuodecorpodetexto2"/>
        <w:widowControl/>
        <w:tabs>
          <w:tab w:val="clear" w:pos="3969"/>
          <w:tab w:val="clear" w:pos="6237"/>
          <w:tab w:val="clear" w:pos="8080"/>
        </w:tabs>
        <w:spacing w:line="240" w:lineRule="auto"/>
        <w:ind w:left="0"/>
      </w:pPr>
      <w:r>
        <w:t>Entendemos que, quando a pensão alimentícia for estabelecida em percentuais sobre os rendimentos líquidos, integram a base de cálculo todos os vencimentos e descontos decorrentes da remuneração dos serviços prestados pelo funcionário.</w:t>
      </w:r>
    </w:p>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B31044" w:rsidP="00392400">
      <w:pPr>
        <w:ind w:left="851" w:hanging="851"/>
        <w:jc w:val="both"/>
        <w:outlineLvl w:val="0"/>
      </w:pPr>
      <w:bookmarkStart w:id="153" w:name="p34"/>
      <w:r>
        <w:rPr>
          <w:b/>
          <w:bCs/>
        </w:rPr>
        <w:lastRenderedPageBreak/>
        <w:t>3.4</w:t>
      </w:r>
      <w:r>
        <w:rPr>
          <w:b/>
          <w:bCs/>
        </w:rPr>
        <w:tab/>
      </w:r>
      <w:r w:rsidR="001F71FA">
        <w:rPr>
          <w:b/>
          <w:bCs/>
        </w:rPr>
        <w:t xml:space="preserve">Cálculo </w:t>
      </w:r>
      <w:r>
        <w:rPr>
          <w:b/>
          <w:bCs/>
        </w:rPr>
        <w:t xml:space="preserve">da pensão fixada sobre rendimentos líquidos, </w:t>
      </w:r>
      <w:bookmarkEnd w:id="153"/>
      <w:r>
        <w:rPr>
          <w:b/>
          <w:bCs/>
        </w:rPr>
        <w:t xml:space="preserve">quando os rendimentos estejam sujeitos à retenção do </w:t>
      </w:r>
      <w:r w:rsidR="001F71FA">
        <w:rPr>
          <w:b/>
          <w:bCs/>
        </w:rPr>
        <w:t>IRRF</w:t>
      </w:r>
    </w:p>
    <w:p w:rsidR="00392400" w:rsidRDefault="00392400" w:rsidP="00392400">
      <w:pPr>
        <w:pStyle w:val="Recuodecorpodetexto2"/>
        <w:widowControl/>
        <w:tabs>
          <w:tab w:val="clear" w:pos="3969"/>
          <w:tab w:val="clear" w:pos="6237"/>
          <w:tab w:val="clear" w:pos="8080"/>
        </w:tabs>
        <w:spacing w:line="240" w:lineRule="auto"/>
        <w:ind w:left="851" w:hanging="851"/>
      </w:pPr>
      <w:r>
        <w:tab/>
      </w:r>
    </w:p>
    <w:p w:rsidR="00392400" w:rsidRDefault="00392400" w:rsidP="000A323D">
      <w:pPr>
        <w:pStyle w:val="Recuodecorpodetexto2"/>
        <w:widowControl/>
        <w:tabs>
          <w:tab w:val="clear" w:pos="3969"/>
          <w:tab w:val="clear" w:pos="6237"/>
          <w:tab w:val="clear" w:pos="8080"/>
        </w:tabs>
        <w:spacing w:line="240" w:lineRule="auto"/>
        <w:ind w:left="0"/>
      </w:pPr>
      <w:r>
        <w:t>A pensão alimentícia a ser descontada do funcionário ................................., foi determinada pela justiça no percentual de 25,00 % sobre o valor de seus vencimentos, deduzidos os descontos obrigatórios por lei, ou seja contribuição previdenciária, imposto de renda, e contribuição sindical, porém a empresa vem  calculando a retenção do imposto de renda  e o valor da pensão alimentícia de forma incorreta,  citamos o  cálculo do mês  de abril/00, a título de exemplo:</w:t>
      </w:r>
    </w:p>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392400" w:rsidP="00392400">
      <w:pPr>
        <w:pStyle w:val="Recuodecorpodetexto2"/>
        <w:widowControl/>
        <w:tabs>
          <w:tab w:val="clear" w:pos="3969"/>
          <w:tab w:val="clear" w:pos="6237"/>
          <w:tab w:val="clear" w:pos="8080"/>
        </w:tabs>
        <w:spacing w:line="240" w:lineRule="auto"/>
        <w:ind w:left="851" w:hanging="851"/>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17"/>
        <w:gridCol w:w="1418"/>
        <w:gridCol w:w="1134"/>
        <w:gridCol w:w="1559"/>
        <w:gridCol w:w="1276"/>
        <w:gridCol w:w="1134"/>
      </w:tblGrid>
      <w:tr w:rsidR="00392400">
        <w:tc>
          <w:tcPr>
            <w:tcW w:w="1417" w:type="dxa"/>
          </w:tcPr>
          <w:p w:rsidR="00392400" w:rsidRDefault="00392400" w:rsidP="00AD0759">
            <w:pPr>
              <w:pStyle w:val="Recuodecorpodetexto2"/>
              <w:widowControl/>
              <w:tabs>
                <w:tab w:val="clear" w:pos="3969"/>
                <w:tab w:val="clear" w:pos="6237"/>
                <w:tab w:val="clear" w:pos="8080"/>
              </w:tabs>
              <w:spacing w:line="240" w:lineRule="auto"/>
              <w:ind w:left="0"/>
              <w:jc w:val="center"/>
            </w:pPr>
            <w:r>
              <w:t>IRRF  (empresa)</w:t>
            </w:r>
          </w:p>
        </w:tc>
        <w:tc>
          <w:tcPr>
            <w:tcW w:w="1418" w:type="dxa"/>
          </w:tcPr>
          <w:p w:rsidR="00392400" w:rsidRDefault="00392400" w:rsidP="00AD0759">
            <w:pPr>
              <w:pStyle w:val="Recuodecorpodetexto2"/>
              <w:widowControl/>
              <w:tabs>
                <w:tab w:val="clear" w:pos="3969"/>
                <w:tab w:val="clear" w:pos="6237"/>
                <w:tab w:val="clear" w:pos="8080"/>
              </w:tabs>
              <w:spacing w:line="240" w:lineRule="auto"/>
              <w:ind w:left="0"/>
              <w:jc w:val="center"/>
            </w:pPr>
            <w:r>
              <w:t>IRRF (correto)</w:t>
            </w:r>
          </w:p>
        </w:tc>
        <w:tc>
          <w:tcPr>
            <w:tcW w:w="1134" w:type="dxa"/>
          </w:tcPr>
          <w:p w:rsidR="00392400" w:rsidRDefault="00392400" w:rsidP="00AD0759">
            <w:pPr>
              <w:pStyle w:val="Recuodecorpodetexto2"/>
              <w:widowControl/>
              <w:tabs>
                <w:tab w:val="clear" w:pos="3969"/>
                <w:tab w:val="clear" w:pos="6237"/>
                <w:tab w:val="clear" w:pos="8080"/>
              </w:tabs>
              <w:spacing w:line="240" w:lineRule="auto"/>
              <w:ind w:left="0"/>
              <w:jc w:val="center"/>
            </w:pPr>
            <w:r>
              <w:t>Diferença</w:t>
            </w:r>
          </w:p>
        </w:tc>
        <w:tc>
          <w:tcPr>
            <w:tcW w:w="1559" w:type="dxa"/>
          </w:tcPr>
          <w:p w:rsidR="00392400" w:rsidRDefault="00392400" w:rsidP="00AD0759">
            <w:pPr>
              <w:pStyle w:val="Recuodecorpodetexto2"/>
              <w:widowControl/>
              <w:tabs>
                <w:tab w:val="clear" w:pos="3969"/>
                <w:tab w:val="clear" w:pos="6237"/>
                <w:tab w:val="clear" w:pos="8080"/>
              </w:tabs>
              <w:spacing w:line="240" w:lineRule="auto"/>
              <w:ind w:left="0"/>
              <w:jc w:val="center"/>
            </w:pPr>
            <w:r>
              <w:t>Pensão Alimentícia (empresa)</w:t>
            </w:r>
          </w:p>
        </w:tc>
        <w:tc>
          <w:tcPr>
            <w:tcW w:w="1276" w:type="dxa"/>
          </w:tcPr>
          <w:p w:rsidR="00392400" w:rsidRDefault="00392400" w:rsidP="00AD0759">
            <w:pPr>
              <w:pStyle w:val="Recuodecorpodetexto2"/>
              <w:widowControl/>
              <w:tabs>
                <w:tab w:val="clear" w:pos="3969"/>
                <w:tab w:val="clear" w:pos="6237"/>
                <w:tab w:val="clear" w:pos="8080"/>
              </w:tabs>
              <w:spacing w:line="240" w:lineRule="auto"/>
              <w:ind w:left="0"/>
              <w:jc w:val="center"/>
            </w:pPr>
            <w:r>
              <w:t>Pensão Alimentícia (correto)</w:t>
            </w:r>
          </w:p>
        </w:tc>
        <w:tc>
          <w:tcPr>
            <w:tcW w:w="1134" w:type="dxa"/>
          </w:tcPr>
          <w:p w:rsidR="00392400" w:rsidRDefault="00392400" w:rsidP="00AD0759">
            <w:pPr>
              <w:pStyle w:val="Recuodecorpodetexto2"/>
              <w:widowControl/>
              <w:tabs>
                <w:tab w:val="clear" w:pos="3969"/>
                <w:tab w:val="clear" w:pos="6237"/>
                <w:tab w:val="clear" w:pos="8080"/>
              </w:tabs>
              <w:spacing w:line="240" w:lineRule="auto"/>
              <w:ind w:left="0"/>
              <w:jc w:val="center"/>
            </w:pPr>
            <w:r>
              <w:t>Diferença</w:t>
            </w:r>
          </w:p>
        </w:tc>
      </w:tr>
      <w:tr w:rsidR="00392400">
        <w:tc>
          <w:tcPr>
            <w:tcW w:w="1417" w:type="dxa"/>
          </w:tcPr>
          <w:p w:rsidR="00392400" w:rsidRDefault="00392400" w:rsidP="00AD0759">
            <w:pPr>
              <w:pStyle w:val="Recuodecorpodetexto2"/>
              <w:widowControl/>
              <w:tabs>
                <w:tab w:val="clear" w:pos="3969"/>
                <w:tab w:val="clear" w:pos="6237"/>
                <w:tab w:val="clear" w:pos="8080"/>
              </w:tabs>
              <w:spacing w:line="240" w:lineRule="auto"/>
              <w:ind w:left="0"/>
              <w:jc w:val="center"/>
            </w:pPr>
            <w:r>
              <w:t>61,75</w:t>
            </w:r>
          </w:p>
        </w:tc>
        <w:tc>
          <w:tcPr>
            <w:tcW w:w="1418" w:type="dxa"/>
          </w:tcPr>
          <w:p w:rsidR="00392400" w:rsidRDefault="00392400" w:rsidP="00AD0759">
            <w:pPr>
              <w:pStyle w:val="Recuodecorpodetexto2"/>
              <w:widowControl/>
              <w:tabs>
                <w:tab w:val="clear" w:pos="3969"/>
                <w:tab w:val="clear" w:pos="6237"/>
                <w:tab w:val="clear" w:pos="8080"/>
              </w:tabs>
              <w:spacing w:line="240" w:lineRule="auto"/>
              <w:ind w:left="0"/>
              <w:jc w:val="center"/>
            </w:pPr>
            <w:r>
              <w:t>59,87</w:t>
            </w:r>
          </w:p>
        </w:tc>
        <w:tc>
          <w:tcPr>
            <w:tcW w:w="1134" w:type="dxa"/>
          </w:tcPr>
          <w:p w:rsidR="00392400" w:rsidRDefault="00392400" w:rsidP="00AD0759">
            <w:pPr>
              <w:pStyle w:val="Recuodecorpodetexto2"/>
              <w:widowControl/>
              <w:tabs>
                <w:tab w:val="clear" w:pos="3969"/>
                <w:tab w:val="clear" w:pos="6237"/>
                <w:tab w:val="clear" w:pos="8080"/>
              </w:tabs>
              <w:spacing w:line="240" w:lineRule="auto"/>
              <w:ind w:left="0"/>
              <w:jc w:val="center"/>
            </w:pPr>
            <w:r>
              <w:t>1,88</w:t>
            </w:r>
          </w:p>
        </w:tc>
        <w:tc>
          <w:tcPr>
            <w:tcW w:w="1559" w:type="dxa"/>
          </w:tcPr>
          <w:p w:rsidR="00392400" w:rsidRDefault="00392400" w:rsidP="00AD0759">
            <w:pPr>
              <w:pStyle w:val="Recuodecorpodetexto2"/>
              <w:widowControl/>
              <w:tabs>
                <w:tab w:val="clear" w:pos="3969"/>
                <w:tab w:val="clear" w:pos="6237"/>
                <w:tab w:val="clear" w:pos="8080"/>
              </w:tabs>
              <w:spacing w:line="240" w:lineRule="auto"/>
              <w:ind w:left="0"/>
              <w:jc w:val="center"/>
            </w:pPr>
            <w:r>
              <w:t>510,22</w:t>
            </w:r>
          </w:p>
        </w:tc>
        <w:tc>
          <w:tcPr>
            <w:tcW w:w="1276" w:type="dxa"/>
          </w:tcPr>
          <w:p w:rsidR="00392400" w:rsidRDefault="00392400" w:rsidP="00AD0759">
            <w:pPr>
              <w:pStyle w:val="Recuodecorpodetexto2"/>
              <w:widowControl/>
              <w:tabs>
                <w:tab w:val="clear" w:pos="3969"/>
                <w:tab w:val="clear" w:pos="6237"/>
                <w:tab w:val="clear" w:pos="8080"/>
              </w:tabs>
              <w:spacing w:line="240" w:lineRule="auto"/>
              <w:ind w:left="0"/>
              <w:jc w:val="center"/>
            </w:pPr>
            <w:r>
              <w:t>522,75</w:t>
            </w:r>
          </w:p>
        </w:tc>
        <w:tc>
          <w:tcPr>
            <w:tcW w:w="1134" w:type="dxa"/>
          </w:tcPr>
          <w:p w:rsidR="00392400" w:rsidRDefault="00392400" w:rsidP="00AD0759">
            <w:pPr>
              <w:pStyle w:val="Recuodecorpodetexto2"/>
              <w:widowControl/>
              <w:tabs>
                <w:tab w:val="clear" w:pos="3969"/>
                <w:tab w:val="clear" w:pos="6237"/>
                <w:tab w:val="clear" w:pos="8080"/>
              </w:tabs>
              <w:spacing w:line="240" w:lineRule="auto"/>
              <w:ind w:left="0"/>
              <w:jc w:val="center"/>
            </w:pPr>
            <w:r>
              <w:t>12,52</w:t>
            </w:r>
          </w:p>
        </w:tc>
      </w:tr>
    </w:tbl>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392400" w:rsidP="000A323D">
      <w:pPr>
        <w:jc w:val="both"/>
      </w:pPr>
      <w:r>
        <w:t>Abaixo demonstramos as fórmulas para cálculo da pensão alimentícia fixada sobre os rendimentos líquidos, quando da  ocorrência de retenção do imposto de renda.</w:t>
      </w:r>
    </w:p>
    <w:p w:rsidR="00392400" w:rsidRDefault="00392400" w:rsidP="00392400">
      <w:pPr>
        <w:ind w:left="851"/>
        <w:jc w:val="both"/>
      </w:pPr>
    </w:p>
    <w:p w:rsidR="00392400" w:rsidRDefault="00392400" w:rsidP="000A323D">
      <w:pPr>
        <w:jc w:val="both"/>
      </w:pPr>
      <w:r>
        <w:t>Legenda:</w:t>
      </w:r>
    </w:p>
    <w:p w:rsidR="00392400" w:rsidRDefault="00392400" w:rsidP="00392400">
      <w:pPr>
        <w:ind w:left="851"/>
        <w:jc w:val="both"/>
      </w:pPr>
    </w:p>
    <w:p w:rsidR="00392400" w:rsidRDefault="00392400" w:rsidP="00392400">
      <w:pPr>
        <w:ind w:left="1418" w:hanging="567"/>
        <w:jc w:val="both"/>
      </w:pPr>
      <w:r>
        <w:t xml:space="preserve">P </w:t>
      </w:r>
      <w:r>
        <w:tab/>
        <w:t>Pensão alimentícia.</w:t>
      </w:r>
    </w:p>
    <w:p w:rsidR="00392400" w:rsidRDefault="00392400" w:rsidP="00392400">
      <w:pPr>
        <w:ind w:left="1418" w:hanging="567"/>
        <w:jc w:val="both"/>
      </w:pPr>
      <w:r>
        <w:t>RB</w:t>
      </w:r>
      <w:r>
        <w:tab/>
        <w:t>Rendimento bruto.</w:t>
      </w:r>
    </w:p>
    <w:p w:rsidR="00392400" w:rsidRDefault="00392400" w:rsidP="00392400">
      <w:pPr>
        <w:ind w:left="1418" w:hanging="567"/>
        <w:jc w:val="both"/>
      </w:pPr>
      <w:r>
        <w:t>CP</w:t>
      </w:r>
      <w:r>
        <w:tab/>
        <w:t>Contribuição previdenciária.</w:t>
      </w:r>
    </w:p>
    <w:p w:rsidR="00392400" w:rsidRDefault="00392400" w:rsidP="00392400">
      <w:pPr>
        <w:ind w:left="1418" w:hanging="567"/>
        <w:jc w:val="both"/>
      </w:pPr>
      <w:r>
        <w:t>D</w:t>
      </w:r>
      <w:r>
        <w:tab/>
        <w:t>Número de dependentes não beneficiários da pensão, multiplicado pelo valor a deduzir por dependente conforme tabela do IR.</w:t>
      </w:r>
    </w:p>
    <w:p w:rsidR="00392400" w:rsidRDefault="00392400" w:rsidP="00392400">
      <w:pPr>
        <w:ind w:left="1418" w:hanging="567"/>
        <w:jc w:val="both"/>
      </w:pPr>
      <w:r>
        <w:t>IR</w:t>
      </w:r>
      <w:r>
        <w:tab/>
        <w:t>Alíquota de incidência do IRRF em que se enquadrar o rendimento bruto, dividida por 100.</w:t>
      </w:r>
    </w:p>
    <w:p w:rsidR="00392400" w:rsidRDefault="00392400" w:rsidP="00392400">
      <w:pPr>
        <w:ind w:left="1418" w:hanging="567"/>
        <w:jc w:val="both"/>
      </w:pPr>
      <w:r>
        <w:t>PD</w:t>
      </w:r>
      <w:r>
        <w:tab/>
        <w:t>Parcela a deduzir do IRRF conforme tabela de incidência IRRF em que se enquadrar o rendimento bruto.</w:t>
      </w:r>
    </w:p>
    <w:p w:rsidR="00392400" w:rsidRDefault="00392400" w:rsidP="00392400">
      <w:pPr>
        <w:ind w:left="1418" w:hanging="567"/>
        <w:jc w:val="both"/>
      </w:pPr>
      <w:r>
        <w:t>OD</w:t>
      </w:r>
      <w:r>
        <w:tab/>
        <w:t>Outros descontos decorrentes da Lei.</w:t>
      </w:r>
    </w:p>
    <w:p w:rsidR="00392400" w:rsidRDefault="00392400" w:rsidP="00392400">
      <w:pPr>
        <w:ind w:left="1418" w:hanging="567"/>
        <w:jc w:val="both"/>
      </w:pPr>
      <w:r>
        <w:t>PP</w:t>
      </w:r>
      <w:r>
        <w:tab/>
        <w:t>Percentual fixado para a pensão, dividido por 100.</w:t>
      </w:r>
    </w:p>
    <w:p w:rsidR="00392400" w:rsidRDefault="00392400" w:rsidP="00392400">
      <w:pPr>
        <w:ind w:left="1418" w:hanging="567"/>
        <w:jc w:val="both"/>
      </w:pPr>
    </w:p>
    <w:p w:rsidR="00392400" w:rsidRDefault="00392400" w:rsidP="000A323D">
      <w:pPr>
        <w:jc w:val="both"/>
      </w:pPr>
      <w:r>
        <w:t>Fórmula:</w:t>
      </w:r>
    </w:p>
    <w:p w:rsidR="00392400" w:rsidRDefault="00392400" w:rsidP="00392400">
      <w:pPr>
        <w:ind w:left="851"/>
        <w:jc w:val="both"/>
      </w:pPr>
    </w:p>
    <w:p w:rsidR="00392400" w:rsidRDefault="00392400" w:rsidP="00392400">
      <w:pPr>
        <w:ind w:left="851"/>
        <w:jc w:val="both"/>
        <w:outlineLvl w:val="0"/>
      </w:pPr>
      <w:r>
        <w:t>P = { RB - CP – OD - [ ( RB - CP - D - P ) x IR ] + PD } x PP</w:t>
      </w:r>
    </w:p>
    <w:p w:rsidR="00392400" w:rsidRDefault="00392400" w:rsidP="00392400">
      <w:pPr>
        <w:ind w:left="851"/>
        <w:jc w:val="both"/>
      </w:pPr>
    </w:p>
    <w:p w:rsidR="00392400" w:rsidRDefault="00392400" w:rsidP="00392400">
      <w:pPr>
        <w:pStyle w:val="Recuodecorpodetexto2"/>
        <w:widowControl/>
        <w:tabs>
          <w:tab w:val="clear" w:pos="3969"/>
          <w:tab w:val="clear" w:pos="6237"/>
          <w:tab w:val="clear" w:pos="8080"/>
        </w:tabs>
        <w:spacing w:line="240" w:lineRule="auto"/>
        <w:ind w:left="851" w:hanging="851"/>
      </w:pPr>
      <w:r>
        <w:t>Com base no recibo de pagamento do mês de out./97, recalculamos o valor da pensão alimentícia:</w:t>
      </w:r>
    </w:p>
    <w:p w:rsidR="00392400" w:rsidRDefault="00392400" w:rsidP="00392400">
      <w:pPr>
        <w:ind w:left="851" w:hanging="851"/>
        <w:jc w:val="both"/>
      </w:pPr>
    </w:p>
    <w:p w:rsidR="00392400" w:rsidRPr="00EA423E" w:rsidRDefault="00392400" w:rsidP="00392400">
      <w:pPr>
        <w:ind w:left="851" w:hanging="851"/>
        <w:jc w:val="both"/>
      </w:pPr>
      <w:r>
        <w:tab/>
      </w:r>
      <w:r w:rsidRPr="00EA423E">
        <w:t>P = { 2.319,99– 138,08 – 31,06 [( 2.319,99 – 138,08– 360,00 – P ) x 0,15 ] + 135,00 } x 0,25</w:t>
      </w:r>
    </w:p>
    <w:p w:rsidR="00392400" w:rsidRPr="00EA423E" w:rsidRDefault="00392400" w:rsidP="00392400">
      <w:pPr>
        <w:ind w:left="851" w:hanging="851"/>
        <w:jc w:val="both"/>
      </w:pPr>
      <w:r w:rsidRPr="00EA423E">
        <w:tab/>
        <w:t>P = { 2.150,85 – [( 1.821,91 – P ) x 0,15 ] + 135,00 } x 0,25</w:t>
      </w:r>
    </w:p>
    <w:p w:rsidR="00392400" w:rsidRPr="00EA423E" w:rsidRDefault="00392400" w:rsidP="00392400">
      <w:pPr>
        <w:ind w:left="851" w:hanging="851"/>
        <w:jc w:val="both"/>
      </w:pPr>
      <w:r w:rsidRPr="00EA423E">
        <w:tab/>
        <w:t>P = { 2.150,85 – [ 273,28 – 0,15P ] + 135,00 } x 0,25</w:t>
      </w:r>
    </w:p>
    <w:p w:rsidR="00392400" w:rsidRPr="00EA423E" w:rsidRDefault="00392400" w:rsidP="00392400">
      <w:pPr>
        <w:ind w:left="851" w:hanging="851"/>
        <w:jc w:val="both"/>
      </w:pPr>
      <w:r w:rsidRPr="00EA423E">
        <w:tab/>
        <w:t>P = { 2.150,85 – 273,28 + 0,15P + 135,00 } x 0,25</w:t>
      </w:r>
    </w:p>
    <w:p w:rsidR="00392400" w:rsidRPr="00EA423E" w:rsidRDefault="00392400" w:rsidP="00392400">
      <w:pPr>
        <w:ind w:left="851" w:hanging="851"/>
        <w:jc w:val="both"/>
      </w:pPr>
      <w:r w:rsidRPr="00EA423E">
        <w:tab/>
        <w:t>P = { 2.012,57 + 0,15P } x 0,25</w:t>
      </w:r>
    </w:p>
    <w:p w:rsidR="00392400" w:rsidRPr="00EA423E" w:rsidRDefault="00392400" w:rsidP="00392400">
      <w:pPr>
        <w:ind w:left="851" w:hanging="851"/>
        <w:jc w:val="both"/>
      </w:pPr>
      <w:r w:rsidRPr="00EA423E">
        <w:tab/>
        <w:t xml:space="preserve">P = 503,14 + 0,0375P </w:t>
      </w:r>
    </w:p>
    <w:p w:rsidR="00392400" w:rsidRPr="00EA423E" w:rsidRDefault="00392400" w:rsidP="00392400">
      <w:pPr>
        <w:ind w:left="851" w:hanging="851"/>
        <w:jc w:val="both"/>
      </w:pPr>
      <w:r w:rsidRPr="00EA423E">
        <w:tab/>
        <w:t>P – 0,0375P = 503,14</w:t>
      </w:r>
    </w:p>
    <w:p w:rsidR="00392400" w:rsidRPr="00EA423E" w:rsidRDefault="00392400" w:rsidP="00392400">
      <w:pPr>
        <w:ind w:left="851" w:hanging="851"/>
        <w:jc w:val="both"/>
      </w:pPr>
      <w:r w:rsidRPr="00EA423E">
        <w:tab/>
        <w:t>0,9625P = 503,14</w:t>
      </w:r>
    </w:p>
    <w:p w:rsidR="00392400" w:rsidRPr="00EA423E" w:rsidRDefault="00392400" w:rsidP="00392400">
      <w:pPr>
        <w:ind w:left="851" w:hanging="851"/>
        <w:jc w:val="both"/>
      </w:pPr>
      <w:r w:rsidRPr="00EA423E">
        <w:lastRenderedPageBreak/>
        <w:tab/>
        <w:t xml:space="preserve">P = 503,14  </w:t>
      </w:r>
      <w:r w:rsidRPr="00EA423E">
        <w:rPr>
          <w:b/>
          <w:bCs/>
        </w:rPr>
        <w:t>:</w:t>
      </w:r>
      <w:r w:rsidRPr="00EA423E">
        <w:t xml:space="preserve"> 0,9625</w:t>
      </w:r>
    </w:p>
    <w:p w:rsidR="00392400" w:rsidRPr="00EA423E" w:rsidRDefault="00392400" w:rsidP="00392400">
      <w:pPr>
        <w:ind w:left="851" w:hanging="851"/>
        <w:jc w:val="both"/>
      </w:pPr>
      <w:r w:rsidRPr="00EA423E">
        <w:tab/>
        <w:t>P = 522,75</w:t>
      </w:r>
    </w:p>
    <w:p w:rsidR="00392400" w:rsidRPr="00EA423E" w:rsidRDefault="00392400" w:rsidP="00392400">
      <w:pPr>
        <w:ind w:left="851" w:hanging="851"/>
        <w:jc w:val="both"/>
      </w:pPr>
    </w:p>
    <w:p w:rsidR="00392400" w:rsidRDefault="00392400" w:rsidP="000A323D">
      <w:pPr>
        <w:jc w:val="both"/>
      </w:pPr>
      <w:r>
        <w:t>Para certificar-se de que o valor da pensão alimentícia está correto, efetuamos os seguintes cálculos:</w:t>
      </w:r>
    </w:p>
    <w:p w:rsidR="00392400" w:rsidRDefault="00392400" w:rsidP="00392400">
      <w:pPr>
        <w:ind w:left="851"/>
        <w:jc w:val="both"/>
      </w:pPr>
    </w:p>
    <w:tbl>
      <w:tblPr>
        <w:tblW w:w="0" w:type="auto"/>
        <w:tblInd w:w="1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685"/>
        <w:gridCol w:w="3686"/>
      </w:tblGrid>
      <w:tr w:rsidR="00392400">
        <w:tc>
          <w:tcPr>
            <w:tcW w:w="3685" w:type="dxa"/>
          </w:tcPr>
          <w:p w:rsidR="00392400" w:rsidRDefault="00392400" w:rsidP="00AD0759">
            <w:pPr>
              <w:jc w:val="both"/>
            </w:pPr>
            <w:r>
              <w:tab/>
              <w:t>Rendimento bruto</w:t>
            </w:r>
          </w:p>
        </w:tc>
        <w:tc>
          <w:tcPr>
            <w:tcW w:w="3686" w:type="dxa"/>
          </w:tcPr>
          <w:p w:rsidR="00392400" w:rsidRDefault="00392400" w:rsidP="00AD0759">
            <w:pPr>
              <w:jc w:val="right"/>
            </w:pPr>
            <w:r>
              <w:t>2.319,99</w:t>
            </w:r>
          </w:p>
        </w:tc>
      </w:tr>
      <w:tr w:rsidR="00392400">
        <w:tc>
          <w:tcPr>
            <w:tcW w:w="3685" w:type="dxa"/>
          </w:tcPr>
          <w:p w:rsidR="00392400" w:rsidRDefault="00392400" w:rsidP="00AD0759">
            <w:pPr>
              <w:jc w:val="both"/>
            </w:pPr>
            <w:r>
              <w:t>( - ) INSS</w:t>
            </w:r>
          </w:p>
        </w:tc>
        <w:tc>
          <w:tcPr>
            <w:tcW w:w="3686" w:type="dxa"/>
          </w:tcPr>
          <w:p w:rsidR="00392400" w:rsidRDefault="00392400" w:rsidP="00AD0759">
            <w:pPr>
              <w:jc w:val="right"/>
            </w:pPr>
            <w:r>
              <w:t>138,08</w:t>
            </w:r>
          </w:p>
        </w:tc>
      </w:tr>
      <w:tr w:rsidR="00392400">
        <w:tc>
          <w:tcPr>
            <w:tcW w:w="3685" w:type="dxa"/>
          </w:tcPr>
          <w:p w:rsidR="00392400" w:rsidRDefault="00392400" w:rsidP="00AD0759">
            <w:pPr>
              <w:jc w:val="both"/>
            </w:pPr>
            <w:r>
              <w:t>( - ) Dependentes ( 4 x 90,00 )</w:t>
            </w:r>
          </w:p>
        </w:tc>
        <w:tc>
          <w:tcPr>
            <w:tcW w:w="3686" w:type="dxa"/>
          </w:tcPr>
          <w:p w:rsidR="00392400" w:rsidRDefault="00392400" w:rsidP="00AD0759">
            <w:pPr>
              <w:jc w:val="right"/>
            </w:pPr>
            <w:r>
              <w:t>360,00</w:t>
            </w:r>
          </w:p>
        </w:tc>
      </w:tr>
      <w:tr w:rsidR="00392400">
        <w:tc>
          <w:tcPr>
            <w:tcW w:w="3685" w:type="dxa"/>
          </w:tcPr>
          <w:p w:rsidR="00392400" w:rsidRDefault="00392400" w:rsidP="00AD0759">
            <w:pPr>
              <w:jc w:val="both"/>
            </w:pPr>
            <w:r>
              <w:t>( - ) Pensão alimentícia</w:t>
            </w:r>
          </w:p>
        </w:tc>
        <w:tc>
          <w:tcPr>
            <w:tcW w:w="3686" w:type="dxa"/>
          </w:tcPr>
          <w:p w:rsidR="00392400" w:rsidRDefault="00392400" w:rsidP="00AD0759">
            <w:pPr>
              <w:jc w:val="right"/>
            </w:pPr>
            <w:r>
              <w:t>522,75</w:t>
            </w:r>
          </w:p>
        </w:tc>
      </w:tr>
      <w:tr w:rsidR="00392400">
        <w:tc>
          <w:tcPr>
            <w:tcW w:w="3685" w:type="dxa"/>
          </w:tcPr>
          <w:p w:rsidR="00392400" w:rsidRDefault="00392400" w:rsidP="00AD0759">
            <w:pPr>
              <w:jc w:val="both"/>
            </w:pPr>
            <w:r>
              <w:t>Base de cálculo do IRRF</w:t>
            </w:r>
          </w:p>
        </w:tc>
        <w:tc>
          <w:tcPr>
            <w:tcW w:w="3686" w:type="dxa"/>
          </w:tcPr>
          <w:p w:rsidR="00392400" w:rsidRDefault="00392400" w:rsidP="00AD0759">
            <w:pPr>
              <w:jc w:val="right"/>
            </w:pPr>
            <w:r>
              <w:t>1.299,16</w:t>
            </w:r>
          </w:p>
        </w:tc>
      </w:tr>
      <w:tr w:rsidR="00392400">
        <w:tc>
          <w:tcPr>
            <w:tcW w:w="3685" w:type="dxa"/>
          </w:tcPr>
          <w:p w:rsidR="00392400" w:rsidRDefault="00392400" w:rsidP="00AD0759">
            <w:pPr>
              <w:jc w:val="both"/>
            </w:pPr>
            <w:r>
              <w:t>IRRF 15 %</w:t>
            </w:r>
          </w:p>
        </w:tc>
        <w:tc>
          <w:tcPr>
            <w:tcW w:w="3686" w:type="dxa"/>
          </w:tcPr>
          <w:p w:rsidR="00392400" w:rsidRDefault="00392400" w:rsidP="00AD0759">
            <w:pPr>
              <w:jc w:val="right"/>
            </w:pPr>
            <w:r>
              <w:t>59,87</w:t>
            </w:r>
          </w:p>
        </w:tc>
      </w:tr>
    </w:tbl>
    <w:p w:rsidR="00392400" w:rsidRDefault="00392400" w:rsidP="00392400">
      <w:pPr>
        <w:jc w:val="both"/>
      </w:pPr>
    </w:p>
    <w:p w:rsidR="00392400" w:rsidRDefault="00392400" w:rsidP="00392400">
      <w:pPr>
        <w:jc w:val="both"/>
      </w:pPr>
    </w:p>
    <w:p w:rsidR="00392400" w:rsidRDefault="00B31044" w:rsidP="00392400">
      <w:pPr>
        <w:jc w:val="both"/>
        <w:rPr>
          <w:b/>
          <w:bCs/>
        </w:rPr>
      </w:pPr>
      <w:bookmarkStart w:id="154" w:name="p35"/>
      <w:r>
        <w:rPr>
          <w:b/>
          <w:bCs/>
        </w:rPr>
        <w:t xml:space="preserve">3.5 </w:t>
      </w:r>
      <w:r>
        <w:rPr>
          <w:b/>
          <w:bCs/>
        </w:rPr>
        <w:tab/>
      </w:r>
      <w:r w:rsidR="001F71FA">
        <w:rPr>
          <w:b/>
          <w:bCs/>
        </w:rPr>
        <w:t>Pensão Alimentícia</w:t>
      </w:r>
    </w:p>
    <w:bookmarkEnd w:id="154"/>
    <w:p w:rsidR="00392400" w:rsidRDefault="00392400" w:rsidP="00392400">
      <w:pPr>
        <w:ind w:left="855" w:hanging="4"/>
        <w:jc w:val="both"/>
      </w:pPr>
    </w:p>
    <w:p w:rsidR="00392400" w:rsidRDefault="00392400" w:rsidP="000A323D">
      <w:pPr>
        <w:jc w:val="both"/>
        <w:rPr>
          <w:color w:val="FF0000"/>
        </w:rPr>
      </w:pPr>
      <w:r>
        <w:t>Verificamos algumas divergências no cálculo da pensão alimentícia e do imposto de renda na fonte, descontados do funcionário ................................, conforme demonstramos a seguir:</w:t>
      </w:r>
      <w:r>
        <w:rPr>
          <w:color w:val="FF0000"/>
        </w:rPr>
        <w:t xml:space="preserve"> </w:t>
      </w:r>
    </w:p>
    <w:p w:rsidR="00392400" w:rsidRDefault="00392400" w:rsidP="00392400">
      <w:pPr>
        <w:ind w:left="855" w:hanging="855"/>
        <w:jc w:val="both"/>
        <w:rPr>
          <w:b/>
          <w:bCs/>
        </w:rPr>
      </w:pPr>
    </w:p>
    <w:p w:rsidR="00392400" w:rsidRDefault="00392400" w:rsidP="00392400">
      <w:pPr>
        <w:pStyle w:val="Recuodecorpodetexto3"/>
        <w:ind w:hanging="855"/>
        <w:rPr>
          <w:rFonts w:ascii="Times New Roman" w:hAnsi="Times New Roman" w:cs="Times New Roman"/>
          <w:i w:val="0"/>
          <w:iCs w:val="0"/>
        </w:rPr>
      </w:pPr>
      <w:r>
        <w:rPr>
          <w:rFonts w:ascii="Times New Roman" w:hAnsi="Times New Roman" w:cs="Times New Roman"/>
          <w:i w:val="0"/>
          <w:iCs w:val="0"/>
        </w:rPr>
        <w:t>Fórmula utilizada:</w:t>
      </w:r>
    </w:p>
    <w:p w:rsidR="00392400" w:rsidRDefault="00392400" w:rsidP="00392400">
      <w:pPr>
        <w:pStyle w:val="Recuodecorpodetexto3"/>
        <w:ind w:hanging="855"/>
        <w:rPr>
          <w:rFonts w:ascii="Times New Roman" w:hAnsi="Times New Roman" w:cs="Times New Roman"/>
          <w:i w:val="0"/>
          <w:iCs w:val="0"/>
        </w:rPr>
      </w:pPr>
    </w:p>
    <w:p w:rsidR="00392400" w:rsidRDefault="00392400" w:rsidP="00392400">
      <w:pPr>
        <w:pStyle w:val="Recuodecorpodetexto3"/>
        <w:ind w:hanging="855"/>
        <w:rPr>
          <w:rFonts w:ascii="Times New Roman" w:hAnsi="Times New Roman" w:cs="Times New Roman"/>
          <w:i w:val="0"/>
          <w:iCs w:val="0"/>
        </w:rPr>
      </w:pPr>
      <w:r>
        <w:rPr>
          <w:rFonts w:ascii="Times New Roman" w:hAnsi="Times New Roman" w:cs="Times New Roman"/>
          <w:i w:val="0"/>
          <w:iCs w:val="0"/>
        </w:rPr>
        <w:tab/>
        <w:t xml:space="preserve">P = { { RT – CP – [ ( A / 100 ) x ( RT – CP – ( D x PDD ) – P ) ] + PD } x ( PP / 100 ) }  </w:t>
      </w:r>
    </w:p>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392400" w:rsidP="00392400">
      <w:pPr>
        <w:pStyle w:val="Recuodecorpodetexto2"/>
        <w:widowControl/>
        <w:tabs>
          <w:tab w:val="clear" w:pos="3969"/>
          <w:tab w:val="clear" w:pos="6237"/>
          <w:tab w:val="clear" w:pos="8080"/>
        </w:tabs>
        <w:spacing w:line="240" w:lineRule="auto"/>
        <w:ind w:left="851" w:hanging="851"/>
        <w:outlineLvl w:val="0"/>
      </w:pPr>
      <w:r>
        <w:t>Legenda</w:t>
      </w:r>
    </w:p>
    <w:p w:rsidR="00392400" w:rsidRDefault="00392400" w:rsidP="00392400">
      <w:pPr>
        <w:pStyle w:val="Recuodecorpodetexto2"/>
        <w:widowControl/>
        <w:tabs>
          <w:tab w:val="clear" w:pos="3969"/>
          <w:tab w:val="clear" w:pos="6237"/>
          <w:tab w:val="clear" w:pos="8080"/>
        </w:tabs>
        <w:spacing w:line="240" w:lineRule="auto"/>
        <w:ind w:left="1560" w:hanging="709"/>
      </w:pPr>
    </w:p>
    <w:p w:rsidR="00392400" w:rsidRDefault="00392400" w:rsidP="00392400">
      <w:pPr>
        <w:pStyle w:val="Recuodecorpodetexto2"/>
        <w:widowControl/>
        <w:tabs>
          <w:tab w:val="clear" w:pos="3969"/>
          <w:tab w:val="clear" w:pos="6237"/>
          <w:tab w:val="clear" w:pos="8080"/>
        </w:tabs>
        <w:spacing w:line="240" w:lineRule="auto"/>
        <w:ind w:left="1560" w:hanging="709"/>
      </w:pPr>
      <w:r>
        <w:t xml:space="preserve">P  </w:t>
      </w:r>
      <w:r>
        <w:tab/>
        <w:t>Pensão alimentícia</w:t>
      </w:r>
    </w:p>
    <w:p w:rsidR="00392400" w:rsidRDefault="00392400" w:rsidP="00392400">
      <w:pPr>
        <w:pStyle w:val="Recuodecorpodetexto2"/>
        <w:widowControl/>
        <w:tabs>
          <w:tab w:val="clear" w:pos="3969"/>
          <w:tab w:val="clear" w:pos="6237"/>
          <w:tab w:val="clear" w:pos="8080"/>
        </w:tabs>
        <w:spacing w:line="240" w:lineRule="auto"/>
        <w:ind w:left="1560" w:hanging="709"/>
      </w:pPr>
      <w:r>
        <w:t xml:space="preserve">RT  </w:t>
      </w:r>
      <w:r>
        <w:tab/>
        <w:t>Rendimentos tributáveis</w:t>
      </w:r>
    </w:p>
    <w:p w:rsidR="00392400" w:rsidRDefault="00392400" w:rsidP="00392400">
      <w:pPr>
        <w:pStyle w:val="Recuodecorpodetexto2"/>
        <w:widowControl/>
        <w:tabs>
          <w:tab w:val="clear" w:pos="3969"/>
          <w:tab w:val="clear" w:pos="6237"/>
          <w:tab w:val="clear" w:pos="8080"/>
        </w:tabs>
        <w:spacing w:line="240" w:lineRule="auto"/>
        <w:ind w:left="1560" w:hanging="709"/>
      </w:pPr>
      <w:r>
        <w:t xml:space="preserve">CP </w:t>
      </w:r>
      <w:r>
        <w:tab/>
        <w:t>Contribuição previdenciária</w:t>
      </w:r>
    </w:p>
    <w:p w:rsidR="00392400" w:rsidRDefault="00392400" w:rsidP="00392400">
      <w:pPr>
        <w:pStyle w:val="Recuodecorpodetexto2"/>
        <w:widowControl/>
        <w:tabs>
          <w:tab w:val="clear" w:pos="3969"/>
          <w:tab w:val="clear" w:pos="6237"/>
          <w:tab w:val="clear" w:pos="8080"/>
        </w:tabs>
        <w:spacing w:line="240" w:lineRule="auto"/>
        <w:ind w:left="1560" w:hanging="709"/>
      </w:pPr>
      <w:r>
        <w:t xml:space="preserve">A </w:t>
      </w:r>
      <w:r>
        <w:tab/>
        <w:t>Alíquota do imposto de renda que estaria sujeito os rendimentos antes do cálculo da pensão alimentícia.</w:t>
      </w:r>
    </w:p>
    <w:p w:rsidR="00392400" w:rsidRDefault="00392400" w:rsidP="00392400">
      <w:pPr>
        <w:pStyle w:val="Recuodecorpodetexto2"/>
        <w:widowControl/>
        <w:tabs>
          <w:tab w:val="clear" w:pos="3969"/>
          <w:tab w:val="clear" w:pos="6237"/>
          <w:tab w:val="clear" w:pos="8080"/>
        </w:tabs>
        <w:spacing w:line="240" w:lineRule="auto"/>
        <w:ind w:left="1560" w:hanging="709"/>
      </w:pPr>
      <w:r>
        <w:t>D</w:t>
      </w:r>
      <w:r>
        <w:tab/>
        <w:t>Numero de dependentes, exceto os beneficiários da pensão</w:t>
      </w:r>
    </w:p>
    <w:p w:rsidR="00392400" w:rsidRDefault="00392400" w:rsidP="00392400">
      <w:pPr>
        <w:pStyle w:val="Recuodecorpodetexto2"/>
        <w:widowControl/>
        <w:tabs>
          <w:tab w:val="clear" w:pos="3969"/>
          <w:tab w:val="clear" w:pos="6237"/>
          <w:tab w:val="clear" w:pos="8080"/>
        </w:tabs>
        <w:spacing w:line="240" w:lineRule="auto"/>
        <w:ind w:left="1560" w:hanging="709"/>
      </w:pPr>
      <w:r>
        <w:t>PDD</w:t>
      </w:r>
      <w:r>
        <w:tab/>
        <w:t>Parcela a deduzir por dependente</w:t>
      </w:r>
    </w:p>
    <w:p w:rsidR="00392400" w:rsidRDefault="00392400" w:rsidP="00392400">
      <w:pPr>
        <w:pStyle w:val="Recuodecorpodetexto2"/>
        <w:widowControl/>
        <w:tabs>
          <w:tab w:val="clear" w:pos="3969"/>
          <w:tab w:val="clear" w:pos="6237"/>
          <w:tab w:val="clear" w:pos="8080"/>
        </w:tabs>
        <w:spacing w:line="240" w:lineRule="auto"/>
        <w:ind w:left="1560" w:hanging="709"/>
      </w:pPr>
      <w:r>
        <w:t>PD</w:t>
      </w:r>
      <w:r>
        <w:tab/>
        <w:t>Parcela a deduzir do imposto calculado, de acordo com a tabela progressiva</w:t>
      </w:r>
    </w:p>
    <w:p w:rsidR="00392400" w:rsidRDefault="00392400" w:rsidP="00392400">
      <w:pPr>
        <w:pStyle w:val="Recuodecorpodetexto2"/>
        <w:widowControl/>
        <w:tabs>
          <w:tab w:val="clear" w:pos="3969"/>
          <w:tab w:val="clear" w:pos="6237"/>
          <w:tab w:val="clear" w:pos="8080"/>
        </w:tabs>
        <w:spacing w:line="240" w:lineRule="auto"/>
        <w:ind w:left="1560" w:hanging="709"/>
      </w:pPr>
      <w:r>
        <w:t>PP</w:t>
      </w:r>
      <w:r>
        <w:tab/>
        <w:t>Percentual da pensão alimentícia</w:t>
      </w:r>
    </w:p>
    <w:p w:rsidR="00392400" w:rsidRDefault="00392400" w:rsidP="00392400">
      <w:pPr>
        <w:pStyle w:val="Recuodecorpodetexto2"/>
        <w:widowControl/>
        <w:tabs>
          <w:tab w:val="clear" w:pos="3969"/>
          <w:tab w:val="clear" w:pos="6237"/>
          <w:tab w:val="clear" w:pos="8080"/>
        </w:tabs>
        <w:spacing w:line="240" w:lineRule="auto"/>
        <w:ind w:left="0"/>
      </w:pPr>
    </w:p>
    <w:p w:rsidR="00392400" w:rsidRDefault="00392400" w:rsidP="000A323D">
      <w:pPr>
        <w:pStyle w:val="Recuodecorpodetexto2"/>
        <w:widowControl/>
        <w:tabs>
          <w:tab w:val="clear" w:pos="3969"/>
          <w:tab w:val="clear" w:pos="6237"/>
          <w:tab w:val="clear" w:pos="8080"/>
        </w:tabs>
        <w:spacing w:line="240" w:lineRule="auto"/>
        <w:ind w:left="0"/>
        <w:outlineLvl w:val="0"/>
        <w:rPr>
          <w:color w:val="FF0000"/>
        </w:rPr>
      </w:pPr>
      <w:r>
        <w:t>Cálculo referente ao mês de jun./2005.</w:t>
      </w:r>
    </w:p>
    <w:p w:rsidR="00392400" w:rsidRDefault="00392400" w:rsidP="00392400">
      <w:pPr>
        <w:pStyle w:val="Recuodecorpodetexto3"/>
        <w:ind w:left="708"/>
        <w:rPr>
          <w:rFonts w:ascii="Times New Roman" w:hAnsi="Times New Roman" w:cs="Times New Roman"/>
          <w:i w:val="0"/>
          <w:iCs w:val="0"/>
        </w:rPr>
      </w:pPr>
    </w:p>
    <w:p w:rsidR="00392400" w:rsidRDefault="00392400" w:rsidP="00392400">
      <w:pPr>
        <w:pStyle w:val="Recuodecorpodetexto3"/>
        <w:ind w:left="1563" w:hanging="855"/>
        <w:outlineLvl w:val="0"/>
        <w:rPr>
          <w:rFonts w:ascii="Times New Roman" w:hAnsi="Times New Roman" w:cs="Times New Roman"/>
          <w:i w:val="0"/>
          <w:iCs w:val="0"/>
        </w:rPr>
      </w:pPr>
      <w:r>
        <w:rPr>
          <w:rFonts w:ascii="Times New Roman" w:hAnsi="Times New Roman" w:cs="Times New Roman"/>
          <w:i w:val="0"/>
          <w:iCs w:val="0"/>
        </w:rPr>
        <w:t xml:space="preserve">P={{ RT – CP – [( A / 100 ) x ( RT – CP – ( D x PDD ) – P )] + PD } x ( PP / 100)}  </w:t>
      </w:r>
    </w:p>
    <w:p w:rsidR="00392400" w:rsidRDefault="00392400" w:rsidP="00392400">
      <w:pPr>
        <w:pStyle w:val="Recuodecorpodetexto3"/>
        <w:ind w:left="2126" w:hanging="567"/>
        <w:rPr>
          <w:rFonts w:ascii="Times New Roman" w:hAnsi="Times New Roman" w:cs="Times New Roman"/>
          <w:i w:val="0"/>
          <w:iCs w:val="0"/>
        </w:rPr>
      </w:pPr>
      <w:r>
        <w:rPr>
          <w:rFonts w:ascii="Times New Roman" w:hAnsi="Times New Roman" w:cs="Times New Roman"/>
          <w:i w:val="0"/>
          <w:iCs w:val="0"/>
        </w:rPr>
        <w:tab/>
      </w: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 xml:space="preserve">P ={{ 2.100,00– 231,00 – [ ( 15,00 / 100 ) x ( 2.100,00 – 231,00 – ( 2 x 117,00 ) – P ) ] + 174,60  } x ( 20,00 / 100 ) } </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 { 1.869,00 – [ 0,15 x ( 2.100,00 – 231,00 – 234,00 – P ) ] + 174,60 } x 0,20 }</w:t>
      </w:r>
    </w:p>
    <w:p w:rsidR="00392400" w:rsidRDefault="00392400" w:rsidP="00392400">
      <w:pPr>
        <w:pStyle w:val="Recuodecorpodetexto3"/>
        <w:ind w:left="0"/>
        <w:rPr>
          <w:rFonts w:ascii="Times New Roman" w:hAnsi="Times New Roman" w:cs="Times New Roman"/>
          <w:i w:val="0"/>
          <w:iCs w:val="0"/>
        </w:rPr>
      </w:pP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 1.869,00 – [ 0,15 x ( 1.635,00 – P ) ] + 174,60 } x 0,20 }</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392400">
      <w:pPr>
        <w:pStyle w:val="Recuodecorpodetexto3"/>
        <w:ind w:left="708"/>
        <w:rPr>
          <w:rFonts w:ascii="Times New Roman" w:hAnsi="Times New Roman" w:cs="Times New Roman"/>
          <w:i w:val="0"/>
          <w:iCs w:val="0"/>
        </w:rPr>
      </w:pPr>
      <w:r>
        <w:rPr>
          <w:rFonts w:ascii="Times New Roman" w:hAnsi="Times New Roman" w:cs="Times New Roman"/>
          <w:i w:val="0"/>
          <w:iCs w:val="0"/>
        </w:rPr>
        <w:lastRenderedPageBreak/>
        <w:t>P =</w:t>
      </w:r>
      <w:r>
        <w:rPr>
          <w:rFonts w:ascii="Times New Roman" w:hAnsi="Times New Roman" w:cs="Times New Roman"/>
          <w:i w:val="0"/>
          <w:iCs w:val="0"/>
        </w:rPr>
        <w:tab/>
        <w:t xml:space="preserve">{ { 1.869,00– [ 245,25 – 0,15P ] + 174,60 } x 0,20 } </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xml:space="preserve">{ { 1.869,00 – 245,25 + 0,15P  + 174,60 } x 0,20 } </w:t>
      </w:r>
    </w:p>
    <w:p w:rsidR="00392400" w:rsidRDefault="00392400" w:rsidP="00392400">
      <w:pPr>
        <w:pStyle w:val="Recuodecorpodetexto2"/>
        <w:widowControl/>
        <w:tabs>
          <w:tab w:val="clear" w:pos="3969"/>
          <w:tab w:val="clear" w:pos="6237"/>
          <w:tab w:val="clear" w:pos="8080"/>
        </w:tabs>
        <w:spacing w:line="240" w:lineRule="auto"/>
        <w:ind w:left="2268" w:hanging="709"/>
      </w:pP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 1.798,35 + 0,15P } x 0,20 }</w:t>
      </w:r>
    </w:p>
    <w:p w:rsidR="00392400" w:rsidRDefault="00392400" w:rsidP="00392400">
      <w:pPr>
        <w:pStyle w:val="Recuodecorpodetexto2"/>
        <w:widowControl/>
        <w:tabs>
          <w:tab w:val="clear" w:pos="3969"/>
          <w:tab w:val="clear" w:pos="6237"/>
          <w:tab w:val="clear" w:pos="8080"/>
        </w:tabs>
        <w:spacing w:line="240" w:lineRule="auto"/>
        <w:ind w:left="1559" w:hanging="851"/>
      </w:pPr>
    </w:p>
    <w:p w:rsidR="00392400" w:rsidRPr="00EA423E"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 359,67</w:t>
      </w:r>
      <w:r w:rsidRPr="00EA423E">
        <w:rPr>
          <w:rFonts w:ascii="Times New Roman" w:hAnsi="Times New Roman" w:cs="Times New Roman"/>
          <w:i w:val="0"/>
          <w:iCs w:val="0"/>
        </w:rPr>
        <w:t xml:space="preserve"> + 0,03P } </w:t>
      </w:r>
    </w:p>
    <w:p w:rsidR="00392400" w:rsidRPr="00EA423E" w:rsidRDefault="00392400" w:rsidP="00392400">
      <w:pPr>
        <w:pStyle w:val="Recuodecorpodetexto2"/>
        <w:widowControl/>
        <w:tabs>
          <w:tab w:val="clear" w:pos="3969"/>
          <w:tab w:val="clear" w:pos="6237"/>
          <w:tab w:val="clear" w:pos="8080"/>
        </w:tabs>
        <w:spacing w:line="240" w:lineRule="auto"/>
        <w:ind w:left="1559" w:hanging="851"/>
      </w:pPr>
    </w:p>
    <w:p w:rsidR="00392400" w:rsidRPr="00EA423E" w:rsidRDefault="00392400" w:rsidP="00392400">
      <w:pPr>
        <w:pStyle w:val="Recuodecorpodetexto3"/>
        <w:ind w:left="1275" w:hanging="567"/>
        <w:outlineLvl w:val="0"/>
        <w:rPr>
          <w:rFonts w:ascii="Times New Roman" w:hAnsi="Times New Roman" w:cs="Times New Roman"/>
          <w:i w:val="0"/>
          <w:iCs w:val="0"/>
        </w:rPr>
      </w:pPr>
      <w:r>
        <w:rPr>
          <w:rFonts w:ascii="Times New Roman" w:hAnsi="Times New Roman" w:cs="Times New Roman"/>
          <w:i w:val="0"/>
          <w:iCs w:val="0"/>
        </w:rPr>
        <w:t>P =     359,67</w:t>
      </w:r>
      <w:r w:rsidRPr="00EA423E">
        <w:rPr>
          <w:rFonts w:ascii="Times New Roman" w:hAnsi="Times New Roman" w:cs="Times New Roman"/>
          <w:i w:val="0"/>
          <w:iCs w:val="0"/>
        </w:rPr>
        <w:t xml:space="preserve"> + 0,03P </w:t>
      </w:r>
    </w:p>
    <w:p w:rsidR="00392400" w:rsidRPr="00EA423E" w:rsidRDefault="00392400" w:rsidP="00392400">
      <w:pPr>
        <w:pStyle w:val="Recuodecorpodetexto3"/>
        <w:ind w:left="2126" w:hanging="567"/>
        <w:rPr>
          <w:rFonts w:ascii="Times New Roman" w:hAnsi="Times New Roman" w:cs="Times New Roman"/>
          <w:i w:val="0"/>
          <w:iCs w:val="0"/>
        </w:rPr>
      </w:pPr>
    </w:p>
    <w:p w:rsidR="00392400" w:rsidRPr="00EA423E" w:rsidRDefault="00392400" w:rsidP="00392400">
      <w:pPr>
        <w:pStyle w:val="Recuodecorpodetexto3"/>
        <w:ind w:left="708"/>
        <w:outlineLvl w:val="0"/>
        <w:rPr>
          <w:rFonts w:ascii="Times New Roman" w:hAnsi="Times New Roman" w:cs="Times New Roman"/>
          <w:i w:val="0"/>
          <w:iCs w:val="0"/>
        </w:rPr>
      </w:pPr>
      <w:r>
        <w:rPr>
          <w:rFonts w:ascii="Times New Roman" w:hAnsi="Times New Roman" w:cs="Times New Roman"/>
          <w:i w:val="0"/>
          <w:iCs w:val="0"/>
        </w:rPr>
        <w:t>P – 0,03P = 359,67</w:t>
      </w:r>
      <w:r w:rsidRPr="00EA423E">
        <w:rPr>
          <w:rFonts w:ascii="Times New Roman" w:hAnsi="Times New Roman" w:cs="Times New Roman"/>
          <w:i w:val="0"/>
          <w:iCs w:val="0"/>
        </w:rPr>
        <w:t xml:space="preserve"> </w:t>
      </w:r>
    </w:p>
    <w:p w:rsidR="00392400" w:rsidRPr="00EA423E" w:rsidRDefault="00392400" w:rsidP="00392400">
      <w:pPr>
        <w:pStyle w:val="Recuodecorpodetexto2"/>
        <w:widowControl/>
        <w:tabs>
          <w:tab w:val="clear" w:pos="3969"/>
          <w:tab w:val="clear" w:pos="6237"/>
          <w:tab w:val="clear" w:pos="8080"/>
        </w:tabs>
        <w:spacing w:line="240" w:lineRule="auto"/>
        <w:ind w:left="1559" w:hanging="851"/>
      </w:pPr>
    </w:p>
    <w:p w:rsidR="00392400" w:rsidRPr="00EA423E"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0,97P = 359,67</w:t>
      </w:r>
    </w:p>
    <w:p w:rsidR="00392400" w:rsidRPr="00EA423E" w:rsidRDefault="00392400" w:rsidP="00392400">
      <w:pPr>
        <w:pStyle w:val="Recuodecorpodetexto3"/>
        <w:ind w:left="2126" w:hanging="567"/>
        <w:rPr>
          <w:rFonts w:ascii="Times New Roman" w:hAnsi="Times New Roman" w:cs="Times New Roman"/>
          <w:i w:val="0"/>
          <w:iCs w:val="0"/>
        </w:rPr>
      </w:pP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359,67 / 0,97</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392400">
      <w:pPr>
        <w:pStyle w:val="Recuodecorpodetexto3"/>
        <w:ind w:left="1275" w:hanging="567"/>
        <w:rPr>
          <w:rFonts w:ascii="Times New Roman" w:hAnsi="Times New Roman" w:cs="Times New Roman"/>
          <w:i w:val="0"/>
          <w:iCs w:val="0"/>
        </w:rPr>
      </w:pPr>
      <w:r>
        <w:rPr>
          <w:rFonts w:ascii="Times New Roman" w:hAnsi="Times New Roman" w:cs="Times New Roman"/>
          <w:i w:val="0"/>
          <w:iCs w:val="0"/>
        </w:rPr>
        <w:t>P =</w:t>
      </w:r>
      <w:r>
        <w:rPr>
          <w:rFonts w:ascii="Times New Roman" w:hAnsi="Times New Roman" w:cs="Times New Roman"/>
          <w:i w:val="0"/>
          <w:iCs w:val="0"/>
        </w:rPr>
        <w:tab/>
        <w:t>370,79</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0A323D">
      <w:pPr>
        <w:pStyle w:val="Recuodecorpodetexto3"/>
        <w:ind w:left="0"/>
        <w:outlineLvl w:val="0"/>
        <w:rPr>
          <w:rFonts w:ascii="Times New Roman" w:hAnsi="Times New Roman" w:cs="Times New Roman"/>
          <w:i w:val="0"/>
          <w:iCs w:val="0"/>
        </w:rPr>
      </w:pPr>
      <w:r>
        <w:rPr>
          <w:rFonts w:ascii="Times New Roman" w:hAnsi="Times New Roman" w:cs="Times New Roman"/>
          <w:i w:val="0"/>
          <w:iCs w:val="0"/>
        </w:rPr>
        <w:t>Calculando o IRRF</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392400">
      <w:pPr>
        <w:pStyle w:val="Recuodecorpodetexto3"/>
        <w:ind w:left="708"/>
        <w:outlineLvl w:val="0"/>
        <w:rPr>
          <w:rFonts w:ascii="Times New Roman" w:hAnsi="Times New Roman" w:cs="Times New Roman"/>
          <w:i w:val="0"/>
          <w:iCs w:val="0"/>
        </w:rPr>
      </w:pPr>
      <w:r>
        <w:rPr>
          <w:rFonts w:ascii="Times New Roman" w:hAnsi="Times New Roman" w:cs="Times New Roman"/>
          <w:i w:val="0"/>
          <w:iCs w:val="0"/>
        </w:rPr>
        <w:t>IRRF = { [ ( 2.100,00 – 231,00 – 234,00 - 370,79 ) x 0,15 ] – 174,60 } =  15,03</w:t>
      </w:r>
    </w:p>
    <w:p w:rsidR="00392400" w:rsidRDefault="00392400" w:rsidP="00392400">
      <w:pPr>
        <w:pStyle w:val="Recuodecorpodetexto3"/>
        <w:ind w:left="2126" w:hanging="567"/>
        <w:rPr>
          <w:rFonts w:ascii="Times New Roman" w:hAnsi="Times New Roman" w:cs="Times New Roman"/>
          <w:i w:val="0"/>
          <w:iCs w:val="0"/>
        </w:rPr>
      </w:pPr>
    </w:p>
    <w:p w:rsidR="00392400" w:rsidRDefault="00392400" w:rsidP="000A323D">
      <w:pPr>
        <w:pStyle w:val="Recuodecorpodetexto3"/>
        <w:ind w:left="0"/>
        <w:rPr>
          <w:rFonts w:ascii="Times New Roman" w:hAnsi="Times New Roman" w:cs="Times New Roman"/>
          <w:i w:val="0"/>
          <w:iCs w:val="0"/>
        </w:rPr>
      </w:pPr>
      <w:r>
        <w:rPr>
          <w:rFonts w:ascii="Times New Roman" w:hAnsi="Times New Roman" w:cs="Times New Roman"/>
          <w:i w:val="0"/>
          <w:iCs w:val="0"/>
        </w:rPr>
        <w:t>Tirando a prova:</w:t>
      </w:r>
    </w:p>
    <w:p w:rsidR="00392400" w:rsidRDefault="00392400" w:rsidP="00392400">
      <w:pPr>
        <w:pStyle w:val="Recuodecorpodetexto3"/>
        <w:ind w:left="1418" w:hanging="567"/>
        <w:rPr>
          <w:rFonts w:ascii="Times New Roman" w:hAnsi="Times New Roman" w:cs="Times New Roman"/>
          <w:i w:val="0"/>
          <w:iCs w:val="0"/>
        </w:rPr>
      </w:pPr>
    </w:p>
    <w:tbl>
      <w:tblPr>
        <w:tblW w:w="0" w:type="auto"/>
        <w:tblInd w:w="921" w:type="dxa"/>
        <w:tblLayout w:type="fixed"/>
        <w:tblCellMar>
          <w:left w:w="70" w:type="dxa"/>
          <w:right w:w="70" w:type="dxa"/>
        </w:tblCellMar>
        <w:tblLook w:val="0000"/>
      </w:tblPr>
      <w:tblGrid>
        <w:gridCol w:w="3684"/>
        <w:gridCol w:w="1702"/>
      </w:tblGrid>
      <w:tr w:rsidR="00392400">
        <w:tc>
          <w:tcPr>
            <w:tcW w:w="3684"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Rendimentos</w:t>
            </w:r>
          </w:p>
        </w:tc>
        <w:tc>
          <w:tcPr>
            <w:tcW w:w="1702" w:type="dxa"/>
            <w:tcBorders>
              <w:top w:val="nil"/>
              <w:left w:val="nil"/>
              <w:bottom w:val="nil"/>
              <w:right w:val="nil"/>
            </w:tcBorders>
          </w:tcPr>
          <w:p w:rsidR="00392400" w:rsidRDefault="00392400" w:rsidP="00AD0759">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2.100,00</w:t>
            </w:r>
          </w:p>
        </w:tc>
      </w:tr>
      <w:tr w:rsidR="00392400">
        <w:tc>
          <w:tcPr>
            <w:tcW w:w="3684"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Contribuição previdenciária</w:t>
            </w:r>
          </w:p>
        </w:tc>
        <w:tc>
          <w:tcPr>
            <w:tcW w:w="1702" w:type="dxa"/>
            <w:tcBorders>
              <w:top w:val="nil"/>
              <w:left w:val="nil"/>
              <w:bottom w:val="nil"/>
              <w:right w:val="nil"/>
            </w:tcBorders>
          </w:tcPr>
          <w:p w:rsidR="00392400" w:rsidRDefault="00392400" w:rsidP="00AD0759">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( 231,00 )</w:t>
            </w:r>
          </w:p>
        </w:tc>
      </w:tr>
      <w:tr w:rsidR="00392400">
        <w:tc>
          <w:tcPr>
            <w:tcW w:w="3684"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IRRF</w:t>
            </w:r>
          </w:p>
        </w:tc>
        <w:tc>
          <w:tcPr>
            <w:tcW w:w="1702" w:type="dxa"/>
            <w:tcBorders>
              <w:top w:val="nil"/>
              <w:left w:val="nil"/>
              <w:bottom w:val="nil"/>
              <w:right w:val="nil"/>
            </w:tcBorders>
          </w:tcPr>
          <w:p w:rsidR="00392400" w:rsidRDefault="00392400" w:rsidP="00AD0759">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( 15,03 )</w:t>
            </w:r>
          </w:p>
        </w:tc>
      </w:tr>
      <w:tr w:rsidR="00392400">
        <w:tc>
          <w:tcPr>
            <w:tcW w:w="3684"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Base de cálculo pensão</w:t>
            </w:r>
          </w:p>
        </w:tc>
        <w:tc>
          <w:tcPr>
            <w:tcW w:w="1702" w:type="dxa"/>
            <w:tcBorders>
              <w:top w:val="nil"/>
              <w:left w:val="nil"/>
              <w:bottom w:val="nil"/>
              <w:right w:val="nil"/>
            </w:tcBorders>
          </w:tcPr>
          <w:p w:rsidR="00392400" w:rsidRDefault="00392400" w:rsidP="00AD0759">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1.853,97</w:t>
            </w:r>
          </w:p>
        </w:tc>
      </w:tr>
      <w:tr w:rsidR="00392400">
        <w:tc>
          <w:tcPr>
            <w:tcW w:w="3684"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Pensão alimentícia 20 %</w:t>
            </w:r>
          </w:p>
        </w:tc>
        <w:tc>
          <w:tcPr>
            <w:tcW w:w="1702" w:type="dxa"/>
            <w:tcBorders>
              <w:top w:val="nil"/>
              <w:left w:val="nil"/>
              <w:bottom w:val="nil"/>
              <w:right w:val="nil"/>
            </w:tcBorders>
          </w:tcPr>
          <w:p w:rsidR="00392400" w:rsidRDefault="00392400" w:rsidP="00AD0759">
            <w:pPr>
              <w:pStyle w:val="Recuodecorpodetexto3"/>
              <w:ind w:left="0" w:right="213"/>
              <w:jc w:val="right"/>
              <w:rPr>
                <w:rFonts w:ascii="Times New Roman" w:hAnsi="Times New Roman" w:cs="Times New Roman"/>
                <w:i w:val="0"/>
                <w:iCs w:val="0"/>
              </w:rPr>
            </w:pPr>
            <w:r>
              <w:rPr>
                <w:rFonts w:ascii="Times New Roman" w:hAnsi="Times New Roman" w:cs="Times New Roman"/>
                <w:i w:val="0"/>
                <w:iCs w:val="0"/>
              </w:rPr>
              <w:t xml:space="preserve">         370,79</w:t>
            </w:r>
          </w:p>
        </w:tc>
      </w:tr>
    </w:tbl>
    <w:p w:rsidR="00392400" w:rsidRDefault="00392400" w:rsidP="00392400">
      <w:pPr>
        <w:pStyle w:val="Recuodecorpodetexto3"/>
        <w:ind w:left="0"/>
        <w:rPr>
          <w:rFonts w:ascii="Times New Roman" w:hAnsi="Times New Roman" w:cs="Times New Roman"/>
          <w:i w:val="0"/>
          <w:iCs w:val="0"/>
        </w:rPr>
      </w:pPr>
    </w:p>
    <w:p w:rsidR="00392400" w:rsidRDefault="00392400" w:rsidP="000A323D">
      <w:pPr>
        <w:pStyle w:val="Recuodecorpodetexto3"/>
        <w:ind w:left="0"/>
        <w:outlineLvl w:val="0"/>
        <w:rPr>
          <w:rFonts w:ascii="Times New Roman" w:hAnsi="Times New Roman" w:cs="Times New Roman"/>
          <w:i w:val="0"/>
          <w:iCs w:val="0"/>
        </w:rPr>
      </w:pPr>
      <w:r>
        <w:rPr>
          <w:rFonts w:ascii="Times New Roman" w:hAnsi="Times New Roman" w:cs="Times New Roman"/>
          <w:i w:val="0"/>
          <w:iCs w:val="0"/>
        </w:rPr>
        <w:t>Apurando as divergências</w:t>
      </w:r>
    </w:p>
    <w:p w:rsidR="00392400" w:rsidRDefault="00392400" w:rsidP="00392400">
      <w:pPr>
        <w:pStyle w:val="Recuodecorpodetexto3"/>
        <w:ind w:left="1418" w:hanging="567"/>
        <w:rPr>
          <w:rFonts w:ascii="Times New Roman" w:hAnsi="Times New Roman" w:cs="Times New Roman"/>
          <w:i w:val="0"/>
          <w:iCs w:val="0"/>
        </w:rPr>
      </w:pPr>
    </w:p>
    <w:tbl>
      <w:tblPr>
        <w:tblW w:w="0" w:type="auto"/>
        <w:tblInd w:w="921" w:type="dxa"/>
        <w:tblLayout w:type="fixed"/>
        <w:tblCellMar>
          <w:left w:w="70" w:type="dxa"/>
          <w:right w:w="70" w:type="dxa"/>
        </w:tblCellMar>
        <w:tblLook w:val="0000"/>
      </w:tblPr>
      <w:tblGrid>
        <w:gridCol w:w="3685"/>
        <w:gridCol w:w="2268"/>
        <w:gridCol w:w="2336"/>
      </w:tblGrid>
      <w:tr w:rsidR="00392400">
        <w:tc>
          <w:tcPr>
            <w:tcW w:w="3685" w:type="dxa"/>
            <w:tcBorders>
              <w:top w:val="nil"/>
              <w:left w:val="nil"/>
              <w:bottom w:val="nil"/>
              <w:right w:val="nil"/>
            </w:tcBorders>
          </w:tcPr>
          <w:p w:rsidR="00392400" w:rsidRDefault="00392400" w:rsidP="005F7943">
            <w:pPr>
              <w:pStyle w:val="Recuodecorpodetexto3"/>
              <w:ind w:left="0"/>
              <w:jc w:val="center"/>
              <w:rPr>
                <w:rFonts w:ascii="Times New Roman" w:hAnsi="Times New Roman" w:cs="Times New Roman"/>
                <w:b/>
                <w:bCs/>
                <w:i w:val="0"/>
                <w:iCs w:val="0"/>
              </w:rPr>
            </w:pPr>
            <w:r>
              <w:rPr>
                <w:rFonts w:ascii="Times New Roman" w:hAnsi="Times New Roman" w:cs="Times New Roman"/>
                <w:b/>
                <w:bCs/>
                <w:i w:val="0"/>
                <w:iCs w:val="0"/>
              </w:rPr>
              <w:t>EVENTO</w:t>
            </w:r>
          </w:p>
        </w:tc>
        <w:tc>
          <w:tcPr>
            <w:tcW w:w="2268" w:type="dxa"/>
            <w:tcBorders>
              <w:top w:val="nil"/>
              <w:left w:val="nil"/>
              <w:bottom w:val="nil"/>
              <w:right w:val="nil"/>
            </w:tcBorders>
          </w:tcPr>
          <w:p w:rsidR="00392400" w:rsidRDefault="00392400" w:rsidP="005F7943">
            <w:pPr>
              <w:pStyle w:val="Recuodecorpodetexto3"/>
              <w:ind w:left="0"/>
              <w:jc w:val="center"/>
              <w:rPr>
                <w:rFonts w:ascii="Times New Roman" w:hAnsi="Times New Roman" w:cs="Times New Roman"/>
                <w:b/>
                <w:bCs/>
                <w:i w:val="0"/>
                <w:iCs w:val="0"/>
              </w:rPr>
            </w:pPr>
            <w:r>
              <w:rPr>
                <w:rFonts w:ascii="Times New Roman" w:hAnsi="Times New Roman" w:cs="Times New Roman"/>
                <w:b/>
                <w:bCs/>
                <w:i w:val="0"/>
                <w:iCs w:val="0"/>
              </w:rPr>
              <w:t>EMPRESA</w:t>
            </w:r>
          </w:p>
        </w:tc>
        <w:tc>
          <w:tcPr>
            <w:tcW w:w="2336" w:type="dxa"/>
            <w:tcBorders>
              <w:top w:val="nil"/>
              <w:left w:val="nil"/>
              <w:bottom w:val="nil"/>
              <w:right w:val="nil"/>
            </w:tcBorders>
          </w:tcPr>
          <w:p w:rsidR="00392400" w:rsidRDefault="00392400" w:rsidP="005F7943">
            <w:pPr>
              <w:pStyle w:val="Recuodecorpodetexto3"/>
              <w:ind w:left="0"/>
              <w:jc w:val="center"/>
              <w:rPr>
                <w:rFonts w:ascii="Times New Roman" w:hAnsi="Times New Roman" w:cs="Times New Roman"/>
                <w:b/>
                <w:bCs/>
                <w:i w:val="0"/>
                <w:iCs w:val="0"/>
              </w:rPr>
            </w:pPr>
            <w:r>
              <w:rPr>
                <w:rFonts w:ascii="Times New Roman" w:hAnsi="Times New Roman" w:cs="Times New Roman"/>
                <w:b/>
                <w:bCs/>
                <w:i w:val="0"/>
                <w:iCs w:val="0"/>
              </w:rPr>
              <w:t>AUDITORIA</w:t>
            </w:r>
          </w:p>
        </w:tc>
      </w:tr>
      <w:tr w:rsidR="00392400">
        <w:tc>
          <w:tcPr>
            <w:tcW w:w="3685" w:type="dxa"/>
            <w:tcBorders>
              <w:top w:val="nil"/>
              <w:left w:val="nil"/>
              <w:bottom w:val="nil"/>
              <w:right w:val="nil"/>
            </w:tcBorders>
          </w:tcPr>
          <w:p w:rsidR="00392400" w:rsidRDefault="00392400" w:rsidP="00AD0759">
            <w:pPr>
              <w:pStyle w:val="Recuodecorpodetexto3"/>
              <w:ind w:left="0"/>
              <w:rPr>
                <w:rFonts w:ascii="Times New Roman" w:hAnsi="Times New Roman" w:cs="Times New Roman"/>
                <w:b/>
                <w:bCs/>
                <w:i w:val="0"/>
                <w:iCs w:val="0"/>
              </w:rPr>
            </w:pPr>
          </w:p>
        </w:tc>
        <w:tc>
          <w:tcPr>
            <w:tcW w:w="2268" w:type="dxa"/>
            <w:tcBorders>
              <w:top w:val="nil"/>
              <w:left w:val="nil"/>
              <w:bottom w:val="nil"/>
              <w:right w:val="nil"/>
            </w:tcBorders>
          </w:tcPr>
          <w:p w:rsidR="00392400" w:rsidRDefault="00392400" w:rsidP="00AD0759">
            <w:pPr>
              <w:pStyle w:val="Recuodecorpodetexto3"/>
              <w:ind w:left="0"/>
              <w:rPr>
                <w:rFonts w:ascii="Times New Roman" w:hAnsi="Times New Roman" w:cs="Times New Roman"/>
                <w:b/>
                <w:bCs/>
                <w:i w:val="0"/>
                <w:iCs w:val="0"/>
              </w:rPr>
            </w:pPr>
          </w:p>
        </w:tc>
        <w:tc>
          <w:tcPr>
            <w:tcW w:w="2336" w:type="dxa"/>
            <w:tcBorders>
              <w:top w:val="nil"/>
              <w:left w:val="nil"/>
              <w:bottom w:val="nil"/>
              <w:right w:val="nil"/>
            </w:tcBorders>
          </w:tcPr>
          <w:p w:rsidR="00392400" w:rsidRDefault="00392400" w:rsidP="00AD0759">
            <w:pPr>
              <w:pStyle w:val="Recuodecorpodetexto3"/>
              <w:ind w:left="0"/>
              <w:rPr>
                <w:rFonts w:ascii="Times New Roman" w:hAnsi="Times New Roman" w:cs="Times New Roman"/>
                <w:b/>
                <w:bCs/>
                <w:i w:val="0"/>
                <w:iCs w:val="0"/>
              </w:rPr>
            </w:pPr>
          </w:p>
        </w:tc>
      </w:tr>
      <w:tr w:rsidR="00392400">
        <w:tc>
          <w:tcPr>
            <w:tcW w:w="3685"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Pensão Alimentícia</w:t>
            </w:r>
          </w:p>
        </w:tc>
        <w:tc>
          <w:tcPr>
            <w:tcW w:w="2268" w:type="dxa"/>
            <w:tcBorders>
              <w:top w:val="nil"/>
              <w:left w:val="nil"/>
              <w:bottom w:val="nil"/>
              <w:right w:val="nil"/>
            </w:tcBorders>
          </w:tcPr>
          <w:p w:rsidR="00392400" w:rsidRDefault="00392400" w:rsidP="00AD0759">
            <w:pPr>
              <w:pStyle w:val="Recuodecorpodetexto3"/>
              <w:ind w:left="0"/>
              <w:jc w:val="center"/>
              <w:rPr>
                <w:rFonts w:ascii="Times New Roman" w:hAnsi="Times New Roman" w:cs="Times New Roman"/>
                <w:i w:val="0"/>
                <w:iCs w:val="0"/>
              </w:rPr>
            </w:pPr>
            <w:r>
              <w:rPr>
                <w:rFonts w:ascii="Times New Roman" w:hAnsi="Times New Roman" w:cs="Times New Roman"/>
                <w:i w:val="0"/>
                <w:iCs w:val="0"/>
              </w:rPr>
              <w:t>300,00</w:t>
            </w:r>
          </w:p>
        </w:tc>
        <w:tc>
          <w:tcPr>
            <w:tcW w:w="2336" w:type="dxa"/>
            <w:tcBorders>
              <w:top w:val="nil"/>
              <w:left w:val="nil"/>
              <w:bottom w:val="nil"/>
              <w:right w:val="nil"/>
            </w:tcBorders>
          </w:tcPr>
          <w:p w:rsidR="00392400" w:rsidRDefault="00392400" w:rsidP="00AD0759">
            <w:pPr>
              <w:pStyle w:val="Recuodecorpodetexto3"/>
              <w:ind w:left="0"/>
              <w:jc w:val="center"/>
              <w:rPr>
                <w:rFonts w:ascii="Times New Roman" w:hAnsi="Times New Roman" w:cs="Times New Roman"/>
                <w:i w:val="0"/>
                <w:iCs w:val="0"/>
              </w:rPr>
            </w:pPr>
            <w:r>
              <w:rPr>
                <w:rFonts w:ascii="Times New Roman" w:hAnsi="Times New Roman" w:cs="Times New Roman"/>
                <w:i w:val="0"/>
                <w:iCs w:val="0"/>
              </w:rPr>
              <w:t>370,79</w:t>
            </w:r>
          </w:p>
        </w:tc>
      </w:tr>
      <w:tr w:rsidR="00392400">
        <w:tc>
          <w:tcPr>
            <w:tcW w:w="3685" w:type="dxa"/>
            <w:tcBorders>
              <w:top w:val="nil"/>
              <w:left w:val="nil"/>
              <w:bottom w:val="nil"/>
              <w:right w:val="nil"/>
            </w:tcBorders>
          </w:tcPr>
          <w:p w:rsidR="00392400" w:rsidRDefault="00392400" w:rsidP="00AD0759">
            <w:pPr>
              <w:pStyle w:val="Recuodecorpodetexto3"/>
              <w:ind w:left="0"/>
              <w:rPr>
                <w:rFonts w:ascii="Times New Roman" w:hAnsi="Times New Roman" w:cs="Times New Roman"/>
                <w:i w:val="0"/>
                <w:iCs w:val="0"/>
              </w:rPr>
            </w:pPr>
            <w:r>
              <w:rPr>
                <w:rFonts w:ascii="Times New Roman" w:hAnsi="Times New Roman" w:cs="Times New Roman"/>
                <w:i w:val="0"/>
                <w:iCs w:val="0"/>
              </w:rPr>
              <w:t>Imposto de renda</w:t>
            </w:r>
          </w:p>
        </w:tc>
        <w:tc>
          <w:tcPr>
            <w:tcW w:w="2268" w:type="dxa"/>
            <w:tcBorders>
              <w:top w:val="nil"/>
              <w:left w:val="nil"/>
              <w:bottom w:val="nil"/>
              <w:right w:val="nil"/>
            </w:tcBorders>
          </w:tcPr>
          <w:p w:rsidR="00392400" w:rsidRDefault="00392400" w:rsidP="00AD0759">
            <w:pPr>
              <w:pStyle w:val="Recuodecorpodetexto3"/>
              <w:ind w:left="0"/>
              <w:jc w:val="center"/>
              <w:rPr>
                <w:rFonts w:ascii="Times New Roman" w:hAnsi="Times New Roman" w:cs="Times New Roman"/>
                <w:i w:val="0"/>
                <w:iCs w:val="0"/>
              </w:rPr>
            </w:pPr>
            <w:r>
              <w:rPr>
                <w:rFonts w:ascii="Times New Roman" w:hAnsi="Times New Roman" w:cs="Times New Roman"/>
                <w:i w:val="0"/>
                <w:iCs w:val="0"/>
              </w:rPr>
              <w:t>54,74</w:t>
            </w:r>
          </w:p>
        </w:tc>
        <w:tc>
          <w:tcPr>
            <w:tcW w:w="2336" w:type="dxa"/>
            <w:tcBorders>
              <w:top w:val="nil"/>
              <w:left w:val="nil"/>
              <w:bottom w:val="nil"/>
              <w:right w:val="nil"/>
            </w:tcBorders>
          </w:tcPr>
          <w:p w:rsidR="00392400" w:rsidRDefault="00392400" w:rsidP="00AD0759">
            <w:pPr>
              <w:pStyle w:val="Recuodecorpodetexto3"/>
              <w:ind w:left="0"/>
              <w:jc w:val="center"/>
              <w:rPr>
                <w:rFonts w:ascii="Times New Roman" w:hAnsi="Times New Roman" w:cs="Times New Roman"/>
                <w:i w:val="0"/>
                <w:iCs w:val="0"/>
              </w:rPr>
            </w:pPr>
            <w:r>
              <w:rPr>
                <w:rFonts w:ascii="Times New Roman" w:hAnsi="Times New Roman" w:cs="Times New Roman"/>
                <w:i w:val="0"/>
                <w:iCs w:val="0"/>
              </w:rPr>
              <w:t>15,03</w:t>
            </w:r>
          </w:p>
        </w:tc>
      </w:tr>
    </w:tbl>
    <w:p w:rsidR="00392400" w:rsidRDefault="00392400" w:rsidP="00392400">
      <w:pPr>
        <w:jc w:val="both"/>
      </w:pPr>
    </w:p>
    <w:p w:rsidR="00392400" w:rsidRDefault="00392400" w:rsidP="00392400">
      <w:pPr>
        <w:ind w:left="851"/>
        <w:jc w:val="both"/>
      </w:pPr>
      <w:r>
        <w:t>Recomendamos que o departamento de pessoal observe o valor estipulado pela determinação judicial para o pagamento de pensões alimentícias, conforme demonstrativo acima.</w:t>
      </w:r>
    </w:p>
    <w:p w:rsidR="00392400" w:rsidRDefault="00392400" w:rsidP="00392400">
      <w:pPr>
        <w:ind w:left="851"/>
        <w:jc w:val="both"/>
      </w:pPr>
    </w:p>
    <w:p w:rsidR="00392400" w:rsidRDefault="00392400" w:rsidP="00392400">
      <w:pPr>
        <w:ind w:left="851"/>
        <w:jc w:val="both"/>
      </w:pPr>
      <w:r>
        <w:t>Ressaltamos que as importâncias descontadas a menor do funcionário, para pagamento da requerente da pensão judicial, poderão ser exigidas da associação, pelo não cumprimento da determinação judicial.</w:t>
      </w:r>
    </w:p>
    <w:p w:rsidR="00392400" w:rsidRDefault="00392400" w:rsidP="00392400">
      <w:pPr>
        <w:jc w:val="both"/>
      </w:pPr>
    </w:p>
    <w:p w:rsidR="00392400" w:rsidRDefault="00B31044" w:rsidP="00392400">
      <w:pPr>
        <w:jc w:val="both"/>
        <w:rPr>
          <w:b/>
          <w:bCs/>
        </w:rPr>
      </w:pPr>
      <w:bookmarkStart w:id="155" w:name="p36"/>
      <w:r>
        <w:rPr>
          <w:b/>
          <w:bCs/>
        </w:rPr>
        <w:t xml:space="preserve">3.6 </w:t>
      </w:r>
      <w:r>
        <w:rPr>
          <w:b/>
          <w:bCs/>
        </w:rPr>
        <w:tab/>
      </w:r>
      <w:r w:rsidR="001F71FA">
        <w:rPr>
          <w:b/>
          <w:bCs/>
        </w:rPr>
        <w:t xml:space="preserve">Multas </w:t>
      </w:r>
      <w:r>
        <w:rPr>
          <w:b/>
          <w:bCs/>
        </w:rPr>
        <w:t xml:space="preserve">por atraso no </w:t>
      </w:r>
      <w:r w:rsidR="001F71FA">
        <w:rPr>
          <w:b/>
          <w:bCs/>
        </w:rPr>
        <w:t xml:space="preserve">Pagamento </w:t>
      </w:r>
      <w:r>
        <w:rPr>
          <w:b/>
          <w:bCs/>
        </w:rPr>
        <w:t xml:space="preserve">de </w:t>
      </w:r>
      <w:r w:rsidR="001F71FA">
        <w:rPr>
          <w:b/>
          <w:bCs/>
        </w:rPr>
        <w:t>Rescisões</w:t>
      </w:r>
    </w:p>
    <w:bookmarkEnd w:id="155"/>
    <w:p w:rsidR="00392400" w:rsidRDefault="00392400" w:rsidP="00392400">
      <w:pPr>
        <w:jc w:val="both"/>
        <w:rPr>
          <w:b/>
          <w:bCs/>
        </w:rPr>
      </w:pPr>
    </w:p>
    <w:p w:rsidR="00392400" w:rsidRDefault="00392400" w:rsidP="000A323D">
      <w:pPr>
        <w:jc w:val="both"/>
      </w:pPr>
      <w:r>
        <w:lastRenderedPageBreak/>
        <w:t>A empresa vem pagando multas devido ao atraso na quitação das rescisões de alguns funcionários, como abaixo citamos, a título de exemplo, no mês de julho de 2.002:</w:t>
      </w:r>
    </w:p>
    <w:p w:rsidR="00392400" w:rsidRDefault="00392400" w:rsidP="00392400">
      <w:pPr>
        <w:ind w:left="851"/>
        <w:jc w:val="both"/>
      </w:pPr>
      <w:r>
        <w:tab/>
      </w:r>
      <w:r>
        <w:tab/>
      </w:r>
      <w:r>
        <w:tab/>
      </w:r>
      <w:r>
        <w:tab/>
      </w:r>
      <w:r>
        <w:tab/>
      </w:r>
      <w:r>
        <w:tab/>
      </w: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402"/>
        <w:gridCol w:w="4536"/>
      </w:tblGrid>
      <w:tr w:rsidR="00392400">
        <w:tc>
          <w:tcPr>
            <w:tcW w:w="3402" w:type="dxa"/>
          </w:tcPr>
          <w:p w:rsidR="00392400" w:rsidRDefault="00392400" w:rsidP="00AD0759">
            <w:pPr>
              <w:jc w:val="both"/>
            </w:pPr>
            <w:r>
              <w:t>............................................</w:t>
            </w:r>
          </w:p>
        </w:tc>
        <w:tc>
          <w:tcPr>
            <w:tcW w:w="4536" w:type="dxa"/>
          </w:tcPr>
          <w:p w:rsidR="00392400" w:rsidRDefault="00392400" w:rsidP="00AD0759">
            <w:pPr>
              <w:jc w:val="right"/>
            </w:pPr>
            <w:r>
              <w:t>2.000,00</w:t>
            </w:r>
          </w:p>
        </w:tc>
      </w:tr>
      <w:tr w:rsidR="00392400">
        <w:tc>
          <w:tcPr>
            <w:tcW w:w="3402" w:type="dxa"/>
          </w:tcPr>
          <w:p w:rsidR="00392400" w:rsidRDefault="00392400" w:rsidP="00AD0759">
            <w:pPr>
              <w:jc w:val="both"/>
            </w:pPr>
            <w:r>
              <w:t>............................................</w:t>
            </w:r>
          </w:p>
        </w:tc>
        <w:tc>
          <w:tcPr>
            <w:tcW w:w="4536" w:type="dxa"/>
          </w:tcPr>
          <w:p w:rsidR="00392400" w:rsidRDefault="00392400" w:rsidP="00AD0759">
            <w:pPr>
              <w:jc w:val="right"/>
            </w:pPr>
            <w:r>
              <w:t>1.500,00</w:t>
            </w:r>
          </w:p>
        </w:tc>
      </w:tr>
      <w:tr w:rsidR="00392400">
        <w:tc>
          <w:tcPr>
            <w:tcW w:w="3402" w:type="dxa"/>
          </w:tcPr>
          <w:p w:rsidR="00392400" w:rsidRDefault="00392400" w:rsidP="00AD0759">
            <w:pPr>
              <w:jc w:val="both"/>
            </w:pPr>
            <w:r>
              <w:t>............................................</w:t>
            </w:r>
          </w:p>
        </w:tc>
        <w:tc>
          <w:tcPr>
            <w:tcW w:w="4536" w:type="dxa"/>
          </w:tcPr>
          <w:p w:rsidR="00392400" w:rsidRDefault="00392400" w:rsidP="00AD0759">
            <w:pPr>
              <w:jc w:val="right"/>
              <w:rPr>
                <w:u w:val="single"/>
              </w:rPr>
            </w:pPr>
            <w:r>
              <w:rPr>
                <w:u w:val="single"/>
              </w:rPr>
              <w:t>1.300,00</w:t>
            </w:r>
          </w:p>
        </w:tc>
      </w:tr>
      <w:tr w:rsidR="00392400">
        <w:tc>
          <w:tcPr>
            <w:tcW w:w="3402" w:type="dxa"/>
          </w:tcPr>
          <w:p w:rsidR="00392400" w:rsidRDefault="00392400" w:rsidP="00AD0759">
            <w:pPr>
              <w:jc w:val="both"/>
            </w:pPr>
            <w:r>
              <w:t>Total</w:t>
            </w:r>
          </w:p>
        </w:tc>
        <w:tc>
          <w:tcPr>
            <w:tcW w:w="4536" w:type="dxa"/>
          </w:tcPr>
          <w:p w:rsidR="00392400" w:rsidRDefault="00392400" w:rsidP="00AD0759">
            <w:pPr>
              <w:jc w:val="right"/>
            </w:pPr>
            <w:r>
              <w:t>4.800,00</w:t>
            </w:r>
          </w:p>
        </w:tc>
      </w:tr>
    </w:tbl>
    <w:p w:rsidR="00392400" w:rsidRDefault="00392400" w:rsidP="00392400">
      <w:pPr>
        <w:ind w:left="851"/>
        <w:jc w:val="both"/>
      </w:pPr>
    </w:p>
    <w:p w:rsidR="00392400" w:rsidRDefault="00392400" w:rsidP="000A323D">
      <w:pPr>
        <w:jc w:val="both"/>
      </w:pPr>
      <w:r>
        <w:t>O Setor de Pessoal nos informou que os funcionários pertenciam à regional de Porto Alegre, sendo que o responsável demorou para enviar a documentação à matriz, ocasionando atraso na confecção dos documentos necessários ao desligamento dos funcionários.</w:t>
      </w:r>
    </w:p>
    <w:p w:rsidR="00392400" w:rsidRDefault="00392400" w:rsidP="00392400">
      <w:pPr>
        <w:ind w:left="851"/>
        <w:jc w:val="both"/>
      </w:pPr>
    </w:p>
    <w:p w:rsidR="00392400" w:rsidRDefault="00392400" w:rsidP="000A323D">
      <w:pPr>
        <w:jc w:val="both"/>
      </w:pPr>
      <w:r>
        <w:t>Recomendamos agilizar o procedimento do envio da documentação à matriz, bem como a confecção da documentação, objetivando evitar o pagamento da respectiva multa.</w:t>
      </w:r>
    </w:p>
    <w:p w:rsidR="00392400" w:rsidRDefault="00392400" w:rsidP="000A323D">
      <w:pPr>
        <w:jc w:val="both"/>
        <w:outlineLvl w:val="0"/>
      </w:pPr>
      <w:r>
        <w:t>Infração.</w:t>
      </w:r>
    </w:p>
    <w:p w:rsidR="00392400" w:rsidRDefault="00392400" w:rsidP="00392400">
      <w:pPr>
        <w:ind w:left="540"/>
        <w:jc w:val="both"/>
      </w:pPr>
    </w:p>
    <w:p w:rsidR="00392400" w:rsidRDefault="00392400" w:rsidP="000A323D">
      <w:pPr>
        <w:pStyle w:val="Corpodetexto2"/>
        <w:numPr>
          <w:ilvl w:val="0"/>
          <w:numId w:val="6"/>
        </w:numPr>
        <w:jc w:val="both"/>
      </w:pPr>
      <w:r>
        <w:t>Atraso no pagamento de verbas rescisórias, conforme preceitua o Artigo 477 da CLT, § 6º.</w:t>
      </w:r>
    </w:p>
    <w:p w:rsidR="00392400" w:rsidRDefault="00392400" w:rsidP="00392400">
      <w:pPr>
        <w:pStyle w:val="Corpodetexto2"/>
        <w:ind w:left="540"/>
        <w:jc w:val="both"/>
      </w:pPr>
    </w:p>
    <w:p w:rsidR="00392400" w:rsidRDefault="00392400" w:rsidP="000A323D">
      <w:pPr>
        <w:pStyle w:val="Corpodetexto2"/>
        <w:jc w:val="both"/>
        <w:outlineLvl w:val="0"/>
      </w:pPr>
      <w:r>
        <w:t>Penalidade.</w:t>
      </w:r>
    </w:p>
    <w:p w:rsidR="00392400" w:rsidRDefault="00392400" w:rsidP="00392400">
      <w:pPr>
        <w:pStyle w:val="Corpodetexto2"/>
        <w:ind w:left="540"/>
        <w:jc w:val="both"/>
      </w:pPr>
    </w:p>
    <w:p w:rsidR="00392400" w:rsidRDefault="00392400" w:rsidP="000A323D">
      <w:pPr>
        <w:pStyle w:val="Corpodetexto2"/>
        <w:numPr>
          <w:ilvl w:val="0"/>
          <w:numId w:val="6"/>
        </w:numPr>
        <w:jc w:val="both"/>
      </w:pPr>
      <w:r>
        <w:t xml:space="preserve">Multa de 160,0000 </w:t>
      </w:r>
      <w:proofErr w:type="spellStart"/>
      <w:r>
        <w:t>UFIR’s</w:t>
      </w:r>
      <w:proofErr w:type="spellEnd"/>
      <w:r>
        <w:t xml:space="preserve"> por empregado prejudicado, conforme o Artigo 477, § 8 º da  CLT.</w:t>
      </w:r>
    </w:p>
    <w:p w:rsidR="00392400" w:rsidRDefault="00392400" w:rsidP="00392400">
      <w:pPr>
        <w:jc w:val="both"/>
      </w:pPr>
    </w:p>
    <w:p w:rsidR="00392400" w:rsidRDefault="00B31044" w:rsidP="001F7C20">
      <w:pPr>
        <w:pStyle w:val="Recuodecorpodetexto3"/>
        <w:numPr>
          <w:ilvl w:val="1"/>
          <w:numId w:val="19"/>
        </w:numPr>
        <w:rPr>
          <w:rFonts w:ascii="Times New Roman" w:hAnsi="Times New Roman" w:cs="Times New Roman"/>
          <w:b/>
          <w:bCs/>
          <w:i w:val="0"/>
          <w:iCs w:val="0"/>
        </w:rPr>
      </w:pPr>
      <w:bookmarkStart w:id="156" w:name="p37"/>
      <w:bookmarkEnd w:id="156"/>
      <w:r>
        <w:rPr>
          <w:rFonts w:ascii="Times New Roman" w:hAnsi="Times New Roman" w:cs="Times New Roman"/>
          <w:b/>
          <w:bCs/>
          <w:i w:val="0"/>
          <w:iCs w:val="0"/>
        </w:rPr>
        <w:t xml:space="preserve">        </w:t>
      </w:r>
      <w:r w:rsidR="001F71FA">
        <w:rPr>
          <w:rFonts w:ascii="Times New Roman" w:hAnsi="Times New Roman" w:cs="Times New Roman"/>
          <w:b/>
          <w:bCs/>
          <w:i w:val="0"/>
          <w:iCs w:val="0"/>
        </w:rPr>
        <w:t>Equiparação Salarial</w:t>
      </w:r>
    </w:p>
    <w:p w:rsidR="00392400" w:rsidRDefault="00392400" w:rsidP="00392400">
      <w:pPr>
        <w:pStyle w:val="Recuodecorpodetexto3"/>
        <w:tabs>
          <w:tab w:val="left" w:pos="851"/>
        </w:tabs>
        <w:rPr>
          <w:rFonts w:ascii="Times New Roman" w:hAnsi="Times New Roman" w:cs="Times New Roman"/>
          <w:i w:val="0"/>
          <w:iCs w:val="0"/>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Em alguns casos há funcionárias exercendo a mesma função na empresa, no entanto com salários diferentes, como demonstramos, a título de exemplo:</w:t>
      </w:r>
    </w:p>
    <w:p w:rsidR="00392400" w:rsidRDefault="00392400" w:rsidP="00392400">
      <w:pPr>
        <w:pStyle w:val="Recuodecorpodetexto3"/>
        <w:tabs>
          <w:tab w:val="left" w:pos="851"/>
        </w:tabs>
        <w:rPr>
          <w:rFonts w:ascii="Times New Roman" w:hAnsi="Times New Roman" w:cs="Times New Roman"/>
          <w:i w:val="0"/>
          <w:iCs w:val="0"/>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551"/>
        <w:gridCol w:w="2127"/>
        <w:gridCol w:w="2126"/>
        <w:gridCol w:w="1134"/>
      </w:tblGrid>
      <w:tr w:rsidR="00392400">
        <w:tc>
          <w:tcPr>
            <w:tcW w:w="2551"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Nome do funcionário</w:t>
            </w:r>
          </w:p>
        </w:tc>
        <w:tc>
          <w:tcPr>
            <w:tcW w:w="2127"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Função</w:t>
            </w:r>
          </w:p>
        </w:tc>
        <w:tc>
          <w:tcPr>
            <w:tcW w:w="2126"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Data de Admissão</w:t>
            </w:r>
          </w:p>
        </w:tc>
        <w:tc>
          <w:tcPr>
            <w:tcW w:w="1134"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Salário</w:t>
            </w:r>
          </w:p>
        </w:tc>
      </w:tr>
      <w:tr w:rsidR="00392400">
        <w:tc>
          <w:tcPr>
            <w:tcW w:w="2551"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127"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Auxiliar de Vendas</w:t>
            </w:r>
          </w:p>
        </w:tc>
        <w:tc>
          <w:tcPr>
            <w:tcW w:w="2126"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01/08/95</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1.700,00</w:t>
            </w:r>
          </w:p>
        </w:tc>
      </w:tr>
      <w:tr w:rsidR="00392400">
        <w:tc>
          <w:tcPr>
            <w:tcW w:w="2551"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127"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Auxiliar de Vendas</w:t>
            </w:r>
          </w:p>
        </w:tc>
        <w:tc>
          <w:tcPr>
            <w:tcW w:w="2126"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14/08/95</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600,00</w:t>
            </w:r>
          </w:p>
        </w:tc>
      </w:tr>
    </w:tbl>
    <w:p w:rsidR="00392400" w:rsidRDefault="00392400" w:rsidP="00392400">
      <w:pPr>
        <w:pStyle w:val="Recuodecorpodetexto3"/>
        <w:tabs>
          <w:tab w:val="left" w:pos="851"/>
        </w:tabs>
        <w:rPr>
          <w:rFonts w:ascii="Times New Roman" w:hAnsi="Times New Roman" w:cs="Times New Roman"/>
          <w:i w:val="0"/>
          <w:iCs w:val="0"/>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Alertamos que em uma reclamatória trabalhista o funcionário poderá vir a reivindicar a equiparação salarial, alegando exercer a mesma função, porém com salário distinto, com base no artigo 461 da CLT.</w:t>
      </w:r>
    </w:p>
    <w:p w:rsidR="00392400" w:rsidRPr="00E55751" w:rsidRDefault="00392400" w:rsidP="00392400">
      <w:pPr>
        <w:pStyle w:val="Recuodecorpodetexto3"/>
        <w:tabs>
          <w:tab w:val="left" w:pos="851"/>
        </w:tabs>
        <w:ind w:left="0"/>
        <w:rPr>
          <w:rFonts w:ascii="Times New Roman" w:hAnsi="Times New Roman" w:cs="Times New Roman"/>
          <w:i w:val="0"/>
          <w:iCs w:val="0"/>
        </w:rPr>
      </w:pPr>
      <w:r>
        <w:tab/>
      </w:r>
    </w:p>
    <w:p w:rsidR="00392400" w:rsidRDefault="00B31044" w:rsidP="00392400">
      <w:pPr>
        <w:pStyle w:val="Recuodecorpodetexto3"/>
        <w:ind w:left="0"/>
        <w:rPr>
          <w:rFonts w:ascii="Times New Roman" w:hAnsi="Times New Roman" w:cs="Times New Roman"/>
          <w:b/>
          <w:bCs/>
          <w:i w:val="0"/>
          <w:iCs w:val="0"/>
        </w:rPr>
      </w:pPr>
      <w:bookmarkStart w:id="157" w:name="p38"/>
      <w:r>
        <w:rPr>
          <w:rFonts w:ascii="Times New Roman" w:hAnsi="Times New Roman" w:cs="Times New Roman"/>
          <w:b/>
          <w:bCs/>
          <w:i w:val="0"/>
          <w:iCs w:val="0"/>
        </w:rPr>
        <w:t>3.8</w:t>
      </w:r>
      <w:r>
        <w:rPr>
          <w:rFonts w:ascii="Times New Roman" w:hAnsi="Times New Roman" w:cs="Times New Roman"/>
          <w:b/>
          <w:bCs/>
          <w:i w:val="0"/>
          <w:iCs w:val="0"/>
        </w:rPr>
        <w:tab/>
        <w:t>Equiparação Salarial</w:t>
      </w:r>
    </w:p>
    <w:bookmarkEnd w:id="157"/>
    <w:p w:rsidR="00392400" w:rsidRDefault="00392400" w:rsidP="00392400">
      <w:pPr>
        <w:pStyle w:val="Recuodecorpodetexto3"/>
        <w:tabs>
          <w:tab w:val="left" w:pos="851"/>
        </w:tabs>
        <w:ind w:left="0"/>
        <w:rPr>
          <w:rFonts w:ascii="Times New Roman" w:hAnsi="Times New Roman" w:cs="Times New Roman"/>
          <w:i w:val="0"/>
          <w:iCs w:val="0"/>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Em alguns casos há funcionárias exercendo a mesma função na empresa, no entanto com salários diferentes, como demonstramos, a título de exemplo:</w:t>
      </w:r>
    </w:p>
    <w:p w:rsidR="00392400" w:rsidRDefault="00392400" w:rsidP="00392400">
      <w:pPr>
        <w:pStyle w:val="Recuodecorpodetexto3"/>
        <w:tabs>
          <w:tab w:val="left" w:pos="851"/>
        </w:tabs>
        <w:rPr>
          <w:rFonts w:ascii="Times New Roman" w:hAnsi="Times New Roman" w:cs="Times New Roman"/>
          <w:i w:val="0"/>
          <w:iCs w:val="0"/>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835"/>
        <w:gridCol w:w="2693"/>
        <w:gridCol w:w="1276"/>
        <w:gridCol w:w="1134"/>
      </w:tblGrid>
      <w:tr w:rsidR="00392400">
        <w:tc>
          <w:tcPr>
            <w:tcW w:w="2835"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Nome do funcionário</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Função</w:t>
            </w:r>
          </w:p>
        </w:tc>
        <w:tc>
          <w:tcPr>
            <w:tcW w:w="1276"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Data de Admissão</w:t>
            </w:r>
          </w:p>
        </w:tc>
        <w:tc>
          <w:tcPr>
            <w:tcW w:w="1134"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Salário</w:t>
            </w:r>
          </w:p>
        </w:tc>
      </w:tr>
      <w:tr w:rsidR="00392400">
        <w:tc>
          <w:tcPr>
            <w:tcW w:w="2835"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Auxiliar Administrativo</w:t>
            </w:r>
          </w:p>
        </w:tc>
        <w:tc>
          <w:tcPr>
            <w:tcW w:w="1276"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01/03/01</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300,00</w:t>
            </w:r>
          </w:p>
        </w:tc>
      </w:tr>
      <w:tr w:rsidR="00392400">
        <w:tc>
          <w:tcPr>
            <w:tcW w:w="2835"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Auxiliar Administrativo</w:t>
            </w:r>
          </w:p>
        </w:tc>
        <w:tc>
          <w:tcPr>
            <w:tcW w:w="1276"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01/08/00</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500,00</w:t>
            </w:r>
          </w:p>
        </w:tc>
      </w:tr>
      <w:tr w:rsidR="00392400">
        <w:tc>
          <w:tcPr>
            <w:tcW w:w="2835"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Auxiliar contábil</w:t>
            </w:r>
          </w:p>
        </w:tc>
        <w:tc>
          <w:tcPr>
            <w:tcW w:w="1276"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03/08/98</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600,00</w:t>
            </w:r>
          </w:p>
        </w:tc>
      </w:tr>
      <w:tr w:rsidR="00392400">
        <w:tc>
          <w:tcPr>
            <w:tcW w:w="2835"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lastRenderedPageBreak/>
              <w:t>...............................</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Auxiliar contábil</w:t>
            </w:r>
          </w:p>
        </w:tc>
        <w:tc>
          <w:tcPr>
            <w:tcW w:w="1276"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10/07/00</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380,00</w:t>
            </w:r>
          </w:p>
        </w:tc>
      </w:tr>
    </w:tbl>
    <w:p w:rsidR="00392400" w:rsidRDefault="00392400" w:rsidP="00392400">
      <w:pPr>
        <w:pStyle w:val="Recuodecorpodetexto3"/>
        <w:tabs>
          <w:tab w:val="left" w:pos="851"/>
        </w:tabs>
        <w:rPr>
          <w:rFonts w:ascii="Times New Roman" w:hAnsi="Times New Roman" w:cs="Times New Roman"/>
          <w:i w:val="0"/>
          <w:iCs w:val="0"/>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Alertamos que em uma reclamatória trabalhista o funcionário poderá vir a reivindicar a equiparação salarial, alegando exercer a mesma função, porém com salário distinto, com base no artigo 461 da CLT.</w:t>
      </w:r>
    </w:p>
    <w:p w:rsidR="00392400" w:rsidRDefault="00392400" w:rsidP="00392400">
      <w:pPr>
        <w:pStyle w:val="Recuodecorpodetexto3"/>
        <w:tabs>
          <w:tab w:val="left" w:pos="851"/>
        </w:tabs>
        <w:rPr>
          <w:rFonts w:ascii="Times New Roman" w:hAnsi="Times New Roman" w:cs="Times New Roman"/>
          <w:i w:val="0"/>
          <w:iCs w:val="0"/>
        </w:rPr>
      </w:pPr>
    </w:p>
    <w:p w:rsidR="00392400" w:rsidRDefault="00B31044" w:rsidP="001F7C20">
      <w:pPr>
        <w:pStyle w:val="Recuodecorpodetexto3"/>
        <w:numPr>
          <w:ilvl w:val="1"/>
          <w:numId w:val="13"/>
        </w:numPr>
        <w:rPr>
          <w:rFonts w:ascii="Times New Roman" w:hAnsi="Times New Roman" w:cs="Times New Roman"/>
          <w:b/>
          <w:bCs/>
          <w:i w:val="0"/>
          <w:iCs w:val="0"/>
        </w:rPr>
      </w:pPr>
      <w:bookmarkStart w:id="158" w:name="p39"/>
      <w:r>
        <w:rPr>
          <w:rFonts w:ascii="Times New Roman" w:hAnsi="Times New Roman" w:cs="Times New Roman"/>
          <w:b/>
          <w:bCs/>
          <w:i w:val="0"/>
          <w:iCs w:val="0"/>
        </w:rPr>
        <w:t xml:space="preserve"> </w:t>
      </w:r>
      <w:r>
        <w:rPr>
          <w:rFonts w:ascii="Times New Roman" w:hAnsi="Times New Roman" w:cs="Times New Roman"/>
          <w:b/>
          <w:bCs/>
          <w:i w:val="0"/>
          <w:iCs w:val="0"/>
        </w:rPr>
        <w:tab/>
        <w:t>Equiparação Salarial</w:t>
      </w:r>
    </w:p>
    <w:bookmarkEnd w:id="158"/>
    <w:p w:rsidR="00392400" w:rsidRDefault="00392400" w:rsidP="00392400">
      <w:pPr>
        <w:pStyle w:val="Recuodecorpodetexto3"/>
        <w:tabs>
          <w:tab w:val="left" w:pos="851"/>
        </w:tabs>
        <w:rPr>
          <w:rFonts w:ascii="Times New Roman" w:hAnsi="Times New Roman" w:cs="Times New Roman"/>
          <w:i w:val="0"/>
          <w:iCs w:val="0"/>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Em alguns casos há funcionárias exercendo a mesma função na empresa, no entanto com salários diferentes, como demonstramos, a título de exemplo:</w:t>
      </w:r>
    </w:p>
    <w:p w:rsidR="00392400" w:rsidRDefault="00392400" w:rsidP="00392400">
      <w:pPr>
        <w:pStyle w:val="Recuodecorpodetexto3"/>
        <w:tabs>
          <w:tab w:val="left" w:pos="851"/>
        </w:tabs>
        <w:rPr>
          <w:rFonts w:ascii="Times New Roman" w:hAnsi="Times New Roman" w:cs="Times New Roman"/>
          <w:i w:val="0"/>
          <w:iCs w:val="0"/>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93"/>
        <w:gridCol w:w="2693"/>
        <w:gridCol w:w="1418"/>
        <w:gridCol w:w="1134"/>
      </w:tblGrid>
      <w:tr w:rsidR="00392400">
        <w:tc>
          <w:tcPr>
            <w:tcW w:w="2693"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Nome do funcionário</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Função</w:t>
            </w:r>
          </w:p>
        </w:tc>
        <w:tc>
          <w:tcPr>
            <w:tcW w:w="1418"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Data de Admissão</w:t>
            </w:r>
          </w:p>
        </w:tc>
        <w:tc>
          <w:tcPr>
            <w:tcW w:w="1134" w:type="dxa"/>
          </w:tcPr>
          <w:p w:rsidR="00392400" w:rsidRDefault="00392400" w:rsidP="00AD0759">
            <w:pPr>
              <w:pStyle w:val="Recuodecorpodetexto3"/>
              <w:tabs>
                <w:tab w:val="left" w:pos="851"/>
              </w:tabs>
              <w:ind w:left="0"/>
              <w:jc w:val="center"/>
              <w:rPr>
                <w:rFonts w:ascii="Times New Roman" w:hAnsi="Times New Roman" w:cs="Times New Roman"/>
                <w:b/>
                <w:bCs/>
                <w:i w:val="0"/>
                <w:iCs w:val="0"/>
              </w:rPr>
            </w:pPr>
            <w:r>
              <w:rPr>
                <w:rFonts w:ascii="Times New Roman" w:hAnsi="Times New Roman" w:cs="Times New Roman"/>
                <w:b/>
                <w:bCs/>
                <w:i w:val="0"/>
                <w:iCs w:val="0"/>
              </w:rPr>
              <w:t>Salário</w:t>
            </w:r>
          </w:p>
        </w:tc>
      </w:tr>
      <w:tr w:rsidR="00392400">
        <w:tc>
          <w:tcPr>
            <w:tcW w:w="2693"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Assistente administrativo</w:t>
            </w:r>
          </w:p>
        </w:tc>
        <w:tc>
          <w:tcPr>
            <w:tcW w:w="1418"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25/03/98</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1.000,00</w:t>
            </w:r>
          </w:p>
        </w:tc>
      </w:tr>
      <w:tr w:rsidR="00392400">
        <w:tc>
          <w:tcPr>
            <w:tcW w:w="2693" w:type="dxa"/>
          </w:tcPr>
          <w:p w:rsidR="00392400" w:rsidRDefault="00392400" w:rsidP="00AD0759">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w:t>
            </w:r>
          </w:p>
        </w:tc>
        <w:tc>
          <w:tcPr>
            <w:tcW w:w="2693"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Assistente administrativo</w:t>
            </w:r>
          </w:p>
        </w:tc>
        <w:tc>
          <w:tcPr>
            <w:tcW w:w="1418" w:type="dxa"/>
          </w:tcPr>
          <w:p w:rsidR="00392400" w:rsidRDefault="00392400" w:rsidP="00AD0759">
            <w:pPr>
              <w:pStyle w:val="Recuodecorpodetexto3"/>
              <w:tabs>
                <w:tab w:val="left" w:pos="851"/>
              </w:tabs>
              <w:ind w:left="0"/>
              <w:jc w:val="center"/>
              <w:rPr>
                <w:rFonts w:ascii="Times New Roman" w:hAnsi="Times New Roman" w:cs="Times New Roman"/>
                <w:i w:val="0"/>
                <w:iCs w:val="0"/>
              </w:rPr>
            </w:pPr>
            <w:r>
              <w:rPr>
                <w:rFonts w:ascii="Times New Roman" w:hAnsi="Times New Roman" w:cs="Times New Roman"/>
                <w:i w:val="0"/>
                <w:iCs w:val="0"/>
              </w:rPr>
              <w:t>22/08/99</w:t>
            </w:r>
          </w:p>
        </w:tc>
        <w:tc>
          <w:tcPr>
            <w:tcW w:w="1134" w:type="dxa"/>
          </w:tcPr>
          <w:p w:rsidR="00392400" w:rsidRDefault="00392400" w:rsidP="00AD0759">
            <w:pPr>
              <w:pStyle w:val="Recuodecorpodetexto3"/>
              <w:tabs>
                <w:tab w:val="left" w:pos="851"/>
              </w:tabs>
              <w:ind w:left="0"/>
              <w:jc w:val="right"/>
              <w:rPr>
                <w:rFonts w:ascii="Times New Roman" w:hAnsi="Times New Roman" w:cs="Times New Roman"/>
                <w:i w:val="0"/>
                <w:iCs w:val="0"/>
              </w:rPr>
            </w:pPr>
            <w:r>
              <w:rPr>
                <w:rFonts w:ascii="Times New Roman" w:hAnsi="Times New Roman" w:cs="Times New Roman"/>
                <w:i w:val="0"/>
                <w:iCs w:val="0"/>
              </w:rPr>
              <w:t>500,00</w:t>
            </w:r>
          </w:p>
        </w:tc>
      </w:tr>
    </w:tbl>
    <w:p w:rsidR="00392400" w:rsidRDefault="00392400" w:rsidP="00392400">
      <w:pPr>
        <w:pStyle w:val="Recuodecorpodetexto3"/>
        <w:tabs>
          <w:tab w:val="left" w:pos="851"/>
        </w:tabs>
        <w:rPr>
          <w:rFonts w:ascii="Times New Roman" w:hAnsi="Times New Roman" w:cs="Times New Roman"/>
          <w:i w:val="0"/>
          <w:iCs w:val="0"/>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Alertamos que em uma reclamatória trabalhista o funcionário poderá vir a reivindicar a equiparação salarial, alegando exercer a mesma função, porém com salário distinto, com base no artigo 461 da CLT.</w:t>
      </w:r>
    </w:p>
    <w:p w:rsidR="00392400" w:rsidRDefault="00392400" w:rsidP="00392400">
      <w:pPr>
        <w:pStyle w:val="Recuodecorpodetexto3"/>
        <w:tabs>
          <w:tab w:val="left" w:pos="851"/>
        </w:tabs>
        <w:ind w:left="0"/>
        <w:rPr>
          <w:rFonts w:ascii="Times New Roman" w:hAnsi="Times New Roman" w:cs="Times New Roman"/>
          <w:i w:val="0"/>
          <w:iCs w:val="0"/>
        </w:rPr>
      </w:pPr>
    </w:p>
    <w:p w:rsidR="00392400" w:rsidRDefault="00B31044" w:rsidP="00392400">
      <w:pPr>
        <w:pStyle w:val="Ttulo2"/>
        <w:rPr>
          <w:rFonts w:ascii="Times New Roman" w:hAnsi="Times New Roman" w:cs="Times New Roman"/>
          <w:i w:val="0"/>
          <w:iCs w:val="0"/>
          <w:u w:val="none"/>
        </w:rPr>
      </w:pPr>
      <w:bookmarkStart w:id="159" w:name="p310"/>
      <w:r>
        <w:rPr>
          <w:rFonts w:ascii="Times New Roman" w:hAnsi="Times New Roman" w:cs="Times New Roman"/>
          <w:i w:val="0"/>
          <w:iCs w:val="0"/>
          <w:u w:val="none"/>
        </w:rPr>
        <w:t>3.10</w:t>
      </w:r>
      <w:r>
        <w:rPr>
          <w:rFonts w:ascii="Times New Roman" w:hAnsi="Times New Roman" w:cs="Times New Roman"/>
          <w:i w:val="0"/>
          <w:iCs w:val="0"/>
          <w:u w:val="none"/>
        </w:rPr>
        <w:tab/>
        <w:t>reajuste salarial</w:t>
      </w:r>
    </w:p>
    <w:bookmarkEnd w:id="159"/>
    <w:p w:rsidR="00392400" w:rsidRDefault="00392400" w:rsidP="00392400">
      <w:pPr>
        <w:jc w:val="both"/>
        <w:rPr>
          <w:b/>
          <w:bCs/>
        </w:rPr>
      </w:pPr>
    </w:p>
    <w:p w:rsidR="00392400" w:rsidRDefault="00392400" w:rsidP="000A323D">
      <w:pPr>
        <w:pStyle w:val="Recuodecorpodetexto3"/>
        <w:ind w:left="0"/>
        <w:rPr>
          <w:rFonts w:ascii="Times New Roman" w:hAnsi="Times New Roman" w:cs="Times New Roman"/>
          <w:i w:val="0"/>
          <w:iCs w:val="0"/>
        </w:rPr>
      </w:pPr>
      <w:r>
        <w:rPr>
          <w:rFonts w:ascii="Times New Roman" w:hAnsi="Times New Roman" w:cs="Times New Roman"/>
          <w:i w:val="0"/>
          <w:iCs w:val="0"/>
        </w:rPr>
        <w:t>Os funcionários que foram admitidos após 01/dez./2001 (data-base do reajuste salarial) receberam reajuste integral de 10%, os quais deveriam ter reajuste proporcional em relação à sua data de admissão até a data-base da categoria (01/12/2001). O responsável pelo Setor de Pessoal nos informou que tal procedimento foi autorizado verbalmente pela Diretoria da empresa.</w:t>
      </w:r>
    </w:p>
    <w:p w:rsidR="00392400" w:rsidRDefault="00392400" w:rsidP="00392400">
      <w:pPr>
        <w:pStyle w:val="Recuodecorpodetexto3"/>
        <w:rPr>
          <w:rFonts w:ascii="Times New Roman" w:hAnsi="Times New Roman" w:cs="Times New Roman"/>
          <w:i w:val="0"/>
          <w:iCs w:val="0"/>
        </w:rPr>
      </w:pPr>
    </w:p>
    <w:p w:rsidR="00392400" w:rsidRDefault="00392400" w:rsidP="000A323D">
      <w:pPr>
        <w:pStyle w:val="Recuodecorpodetexto3"/>
        <w:ind w:left="0"/>
        <w:rPr>
          <w:rFonts w:ascii="Times New Roman" w:hAnsi="Times New Roman" w:cs="Times New Roman"/>
          <w:i w:val="0"/>
          <w:iCs w:val="0"/>
        </w:rPr>
      </w:pPr>
      <w:r>
        <w:rPr>
          <w:rFonts w:ascii="Times New Roman" w:hAnsi="Times New Roman" w:cs="Times New Roman"/>
          <w:i w:val="0"/>
          <w:iCs w:val="0"/>
        </w:rPr>
        <w:t xml:space="preserve">Recomendamos que tais autorizações sejam feitas por escrito, para que fique evidenciada a qualquer tempo a decisão. </w:t>
      </w:r>
    </w:p>
    <w:p w:rsidR="00392400" w:rsidRDefault="00392400" w:rsidP="00392400">
      <w:pPr>
        <w:pStyle w:val="Recuodecorpodetexto3"/>
        <w:ind w:left="0"/>
        <w:rPr>
          <w:rFonts w:ascii="Times New Roman" w:hAnsi="Times New Roman" w:cs="Times New Roman"/>
          <w:i w:val="0"/>
          <w:iCs w:val="0"/>
        </w:rPr>
      </w:pPr>
    </w:p>
    <w:p w:rsidR="00392400" w:rsidRDefault="00B31044" w:rsidP="00392400">
      <w:pPr>
        <w:ind w:left="851" w:hanging="851"/>
        <w:jc w:val="both"/>
        <w:rPr>
          <w:b/>
          <w:bCs/>
        </w:rPr>
      </w:pPr>
      <w:bookmarkStart w:id="160" w:name="p311"/>
      <w:r>
        <w:rPr>
          <w:b/>
          <w:bCs/>
        </w:rPr>
        <w:t>3.11</w:t>
      </w:r>
      <w:r>
        <w:rPr>
          <w:b/>
          <w:bCs/>
        </w:rPr>
        <w:tab/>
        <w:t>Salário abaixo do estipulado em  convenção coletiva</w:t>
      </w:r>
    </w:p>
    <w:bookmarkEnd w:id="160"/>
    <w:p w:rsidR="00392400" w:rsidRDefault="00392400" w:rsidP="00392400">
      <w:pPr>
        <w:jc w:val="both"/>
      </w:pPr>
    </w:p>
    <w:p w:rsidR="00392400" w:rsidRDefault="00392400" w:rsidP="000A323D">
      <w:pPr>
        <w:jc w:val="both"/>
      </w:pPr>
      <w:r>
        <w:t>Constatamos que o salário do funcionário.............................. é inferior ao mínimo estipulado pelo item 40 da Convenção Coletiva dos Auxiliares, cujo valor é de R$ 300,00.</w:t>
      </w:r>
    </w:p>
    <w:p w:rsidR="00392400" w:rsidRDefault="00392400" w:rsidP="00392400">
      <w:pPr>
        <w:ind w:left="851" w:hanging="851"/>
        <w:jc w:val="both"/>
      </w:pPr>
    </w:p>
    <w:p w:rsidR="00392400" w:rsidRDefault="00392400" w:rsidP="000A323D">
      <w:pPr>
        <w:jc w:val="both"/>
      </w:pPr>
      <w:r>
        <w:t>Alertamos que o não cumprimento das determinações da Convenção Coletiva dos Auxiliares expõe a entidade ao pagamento de multa equivalente a 5 % do salário do auxiliar, por funcionário prejudicado.</w:t>
      </w:r>
    </w:p>
    <w:p w:rsidR="00392400" w:rsidRDefault="00392400" w:rsidP="00392400">
      <w:pPr>
        <w:ind w:left="851" w:hanging="851"/>
        <w:jc w:val="both"/>
      </w:pPr>
    </w:p>
    <w:p w:rsidR="00392400" w:rsidRDefault="00392400" w:rsidP="00392400">
      <w:pPr>
        <w:ind w:left="851" w:hanging="851"/>
        <w:jc w:val="both"/>
      </w:pPr>
      <w:r>
        <w:t>Infração:</w:t>
      </w:r>
    </w:p>
    <w:p w:rsidR="00392400" w:rsidRDefault="00392400" w:rsidP="00392400">
      <w:pPr>
        <w:ind w:left="851" w:hanging="851"/>
        <w:jc w:val="both"/>
      </w:pPr>
    </w:p>
    <w:p w:rsidR="00392400" w:rsidRDefault="00392400" w:rsidP="000A323D">
      <w:pPr>
        <w:pStyle w:val="Corpodetexto2"/>
        <w:numPr>
          <w:ilvl w:val="0"/>
          <w:numId w:val="6"/>
        </w:numPr>
        <w:jc w:val="both"/>
      </w:pPr>
      <w:r>
        <w:t xml:space="preserve">Salário abaixo do estabelecido pela Convenção Coletiva de Trabalho, artigos </w:t>
      </w:r>
      <w:smartTag w:uri="urn:schemas-microsoft-com:office:smarttags" w:element="metricconverter">
        <w:smartTagPr>
          <w:attr w:name="ProductID" w:val="76 a"/>
        </w:smartTagPr>
        <w:r>
          <w:t>76 a</w:t>
        </w:r>
      </w:smartTag>
      <w:r>
        <w:t xml:space="preserve"> 126 da CLT.</w:t>
      </w:r>
    </w:p>
    <w:p w:rsidR="00392400" w:rsidRDefault="00392400" w:rsidP="00392400">
      <w:pPr>
        <w:pStyle w:val="Corpodetexto2"/>
        <w:ind w:left="540"/>
        <w:jc w:val="both"/>
      </w:pPr>
    </w:p>
    <w:p w:rsidR="00392400" w:rsidRDefault="00392400" w:rsidP="000A323D">
      <w:pPr>
        <w:pStyle w:val="Corpodetexto2"/>
        <w:jc w:val="both"/>
        <w:outlineLvl w:val="0"/>
      </w:pPr>
      <w:r>
        <w:t>Penalidade.</w:t>
      </w:r>
    </w:p>
    <w:p w:rsidR="00392400" w:rsidRDefault="00392400" w:rsidP="00392400">
      <w:pPr>
        <w:pStyle w:val="Corpodetexto2"/>
        <w:ind w:left="540"/>
        <w:jc w:val="both"/>
      </w:pPr>
    </w:p>
    <w:p w:rsidR="00392400" w:rsidRPr="00E55751" w:rsidRDefault="00392400" w:rsidP="000A323D">
      <w:pPr>
        <w:pStyle w:val="Corpodetexto2"/>
        <w:numPr>
          <w:ilvl w:val="0"/>
          <w:numId w:val="6"/>
        </w:numPr>
        <w:jc w:val="both"/>
      </w:pPr>
      <w:r>
        <w:lastRenderedPageBreak/>
        <w:t xml:space="preserve">Multa de 37,8285 </w:t>
      </w:r>
      <w:proofErr w:type="spellStart"/>
      <w:r>
        <w:t>UFIR’s</w:t>
      </w:r>
      <w:proofErr w:type="spellEnd"/>
      <w:r>
        <w:t xml:space="preserve">  a 1.512,1389 </w:t>
      </w:r>
      <w:proofErr w:type="spellStart"/>
      <w:r>
        <w:t>UFIR’s</w:t>
      </w:r>
      <w:proofErr w:type="spellEnd"/>
      <w:r>
        <w:t>, dobrada na reincidência, conforme o Artigo 120, da  CLT.</w:t>
      </w:r>
    </w:p>
    <w:p w:rsidR="00392400" w:rsidRDefault="00392400" w:rsidP="00392400">
      <w:pPr>
        <w:pStyle w:val="Recuodecorpodetexto3"/>
        <w:ind w:left="0"/>
        <w:rPr>
          <w:rFonts w:ascii="Times New Roman" w:hAnsi="Times New Roman" w:cs="Times New Roman"/>
          <w:i w:val="0"/>
          <w:iCs w:val="0"/>
        </w:rPr>
      </w:pPr>
    </w:p>
    <w:p w:rsidR="00392400" w:rsidRDefault="00B31044" w:rsidP="00392400">
      <w:pPr>
        <w:ind w:left="851" w:hanging="851"/>
        <w:jc w:val="both"/>
      </w:pPr>
      <w:bookmarkStart w:id="161" w:name="p312"/>
      <w:r>
        <w:rPr>
          <w:b/>
          <w:bCs/>
        </w:rPr>
        <w:t>3.12</w:t>
      </w:r>
      <w:r>
        <w:rPr>
          <w:b/>
          <w:bCs/>
        </w:rPr>
        <w:tab/>
        <w:t>Adicional Insalubridade s/ horas extras pago a maior</w:t>
      </w:r>
    </w:p>
    <w:bookmarkEnd w:id="161"/>
    <w:p w:rsidR="00392400" w:rsidRDefault="00392400" w:rsidP="00392400">
      <w:pPr>
        <w:ind w:left="851" w:hanging="851"/>
        <w:jc w:val="both"/>
      </w:pPr>
    </w:p>
    <w:p w:rsidR="00392400" w:rsidRDefault="00392400" w:rsidP="000A323D">
      <w:pPr>
        <w:jc w:val="both"/>
      </w:pPr>
      <w:r>
        <w:t>Verificamos que a empresa vem pagando a maior o adicional de insalubridade sobre as horas extras, conforme exemplificamos o cálculo do funcionário ................................., no mês de novembro/2002:</w:t>
      </w:r>
    </w:p>
    <w:p w:rsidR="00392400" w:rsidRDefault="00392400" w:rsidP="00392400">
      <w:pPr>
        <w:ind w:left="851" w:hanging="851"/>
        <w:jc w:val="both"/>
      </w:pPr>
    </w:p>
    <w:p w:rsidR="00392400" w:rsidRDefault="00392400" w:rsidP="00392400">
      <w:pPr>
        <w:ind w:left="851" w:hanging="851"/>
        <w:jc w:val="both"/>
      </w:pPr>
    </w:p>
    <w:tbl>
      <w:tblPr>
        <w:tblW w:w="0" w:type="auto"/>
        <w:tblInd w:w="921"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4819"/>
        <w:gridCol w:w="1560"/>
        <w:gridCol w:w="1701"/>
      </w:tblGrid>
      <w:tr w:rsidR="00392400">
        <w:tc>
          <w:tcPr>
            <w:tcW w:w="4819" w:type="dxa"/>
            <w:tcBorders>
              <w:top w:val="single" w:sz="4" w:space="0" w:color="auto"/>
              <w:bottom w:val="nil"/>
              <w:right w:val="nil"/>
            </w:tcBorders>
          </w:tcPr>
          <w:p w:rsidR="00392400" w:rsidRDefault="00392400" w:rsidP="00AD0759">
            <w:pPr>
              <w:jc w:val="both"/>
            </w:pPr>
          </w:p>
          <w:p w:rsidR="00392400" w:rsidRDefault="00392400" w:rsidP="00AD0759">
            <w:pPr>
              <w:jc w:val="both"/>
            </w:pPr>
            <w:r>
              <w:t>DESCRIÇÃO</w:t>
            </w:r>
          </w:p>
        </w:tc>
        <w:tc>
          <w:tcPr>
            <w:tcW w:w="1560" w:type="dxa"/>
            <w:tcBorders>
              <w:top w:val="single" w:sz="4" w:space="0" w:color="auto"/>
              <w:left w:val="nil"/>
              <w:bottom w:val="nil"/>
              <w:right w:val="nil"/>
            </w:tcBorders>
          </w:tcPr>
          <w:p w:rsidR="00392400" w:rsidRDefault="00392400" w:rsidP="00AD0759">
            <w:pPr>
              <w:jc w:val="center"/>
            </w:pPr>
          </w:p>
          <w:p w:rsidR="00392400" w:rsidRDefault="00392400" w:rsidP="00AD0759">
            <w:pPr>
              <w:jc w:val="center"/>
            </w:pPr>
            <w:r>
              <w:t>QDE</w:t>
            </w:r>
          </w:p>
          <w:p w:rsidR="00392400" w:rsidRDefault="00392400" w:rsidP="00AD0759">
            <w:pPr>
              <w:jc w:val="center"/>
            </w:pPr>
            <w:r>
              <w:t>HORAS</w:t>
            </w:r>
          </w:p>
          <w:p w:rsidR="00392400" w:rsidRDefault="00392400" w:rsidP="00AD0759">
            <w:pPr>
              <w:jc w:val="center"/>
            </w:pPr>
            <w:r>
              <w:t>EXTRAS</w:t>
            </w:r>
          </w:p>
        </w:tc>
        <w:tc>
          <w:tcPr>
            <w:tcW w:w="1701" w:type="dxa"/>
            <w:tcBorders>
              <w:top w:val="single" w:sz="4" w:space="0" w:color="auto"/>
              <w:left w:val="nil"/>
              <w:bottom w:val="nil"/>
            </w:tcBorders>
          </w:tcPr>
          <w:p w:rsidR="00392400" w:rsidRDefault="00392400" w:rsidP="00AD0759">
            <w:pPr>
              <w:jc w:val="center"/>
              <w:rPr>
                <w:sz w:val="22"/>
                <w:szCs w:val="22"/>
              </w:rPr>
            </w:pPr>
          </w:p>
          <w:p w:rsidR="00392400" w:rsidRDefault="00392400" w:rsidP="00AD0759">
            <w:pPr>
              <w:jc w:val="center"/>
              <w:rPr>
                <w:sz w:val="22"/>
                <w:szCs w:val="22"/>
              </w:rPr>
            </w:pPr>
            <w:r>
              <w:rPr>
                <w:sz w:val="22"/>
                <w:szCs w:val="22"/>
              </w:rPr>
              <w:t>QDE DE HORAS</w:t>
            </w:r>
          </w:p>
          <w:p w:rsidR="00392400" w:rsidRDefault="00392400" w:rsidP="00AD0759">
            <w:pPr>
              <w:jc w:val="center"/>
              <w:rPr>
                <w:sz w:val="22"/>
                <w:szCs w:val="22"/>
              </w:rPr>
            </w:pPr>
            <w:r>
              <w:rPr>
                <w:sz w:val="22"/>
                <w:szCs w:val="22"/>
              </w:rPr>
              <w:t>CONVERTIDAS</w:t>
            </w:r>
          </w:p>
          <w:p w:rsidR="00392400" w:rsidRDefault="00392400" w:rsidP="00AD0759">
            <w:pPr>
              <w:jc w:val="center"/>
              <w:rPr>
                <w:sz w:val="22"/>
                <w:szCs w:val="22"/>
              </w:rPr>
            </w:pPr>
            <w:r>
              <w:rPr>
                <w:sz w:val="22"/>
                <w:szCs w:val="22"/>
              </w:rPr>
              <w:t>PARA HORAS</w:t>
            </w:r>
          </w:p>
          <w:p w:rsidR="00392400" w:rsidRDefault="00392400" w:rsidP="00AD0759">
            <w:pPr>
              <w:jc w:val="center"/>
              <w:rPr>
                <w:sz w:val="22"/>
                <w:szCs w:val="22"/>
              </w:rPr>
            </w:pPr>
            <w:r>
              <w:rPr>
                <w:sz w:val="22"/>
                <w:szCs w:val="22"/>
              </w:rPr>
              <w:t>NORMAIS</w:t>
            </w:r>
          </w:p>
          <w:p w:rsidR="00392400" w:rsidRDefault="00392400" w:rsidP="00AD0759">
            <w:pPr>
              <w:jc w:val="center"/>
              <w:rPr>
                <w:sz w:val="22"/>
                <w:szCs w:val="22"/>
              </w:rPr>
            </w:pPr>
          </w:p>
        </w:tc>
      </w:tr>
      <w:tr w:rsidR="00392400">
        <w:tc>
          <w:tcPr>
            <w:tcW w:w="4819" w:type="dxa"/>
            <w:tcBorders>
              <w:top w:val="nil"/>
              <w:bottom w:val="nil"/>
              <w:right w:val="nil"/>
            </w:tcBorders>
          </w:tcPr>
          <w:p w:rsidR="00392400" w:rsidRDefault="00392400" w:rsidP="00AD0759">
            <w:pPr>
              <w:jc w:val="both"/>
            </w:pPr>
          </w:p>
          <w:p w:rsidR="00392400" w:rsidRDefault="00392400" w:rsidP="00AD0759">
            <w:pPr>
              <w:jc w:val="both"/>
            </w:pPr>
            <w:r>
              <w:t>Horas extras c/ adicional de 50 %</w:t>
            </w:r>
          </w:p>
        </w:tc>
        <w:tc>
          <w:tcPr>
            <w:tcW w:w="1560" w:type="dxa"/>
            <w:tcBorders>
              <w:top w:val="nil"/>
              <w:left w:val="nil"/>
              <w:bottom w:val="nil"/>
              <w:right w:val="nil"/>
            </w:tcBorders>
          </w:tcPr>
          <w:p w:rsidR="00392400" w:rsidRDefault="00392400" w:rsidP="00AD0759">
            <w:pPr>
              <w:ind w:right="497"/>
              <w:jc w:val="right"/>
            </w:pPr>
          </w:p>
          <w:p w:rsidR="00392400" w:rsidRDefault="00392400" w:rsidP="00AD0759">
            <w:pPr>
              <w:ind w:right="497"/>
              <w:jc w:val="right"/>
            </w:pPr>
            <w:r>
              <w:t>37,20</w:t>
            </w:r>
          </w:p>
        </w:tc>
        <w:tc>
          <w:tcPr>
            <w:tcW w:w="1701" w:type="dxa"/>
            <w:tcBorders>
              <w:top w:val="nil"/>
              <w:left w:val="nil"/>
              <w:bottom w:val="nil"/>
            </w:tcBorders>
          </w:tcPr>
          <w:p w:rsidR="00392400" w:rsidRDefault="00392400" w:rsidP="00AD0759">
            <w:pPr>
              <w:ind w:right="423"/>
              <w:jc w:val="right"/>
            </w:pPr>
          </w:p>
          <w:p w:rsidR="00392400" w:rsidRDefault="00392400" w:rsidP="00AD0759">
            <w:pPr>
              <w:ind w:right="423"/>
              <w:jc w:val="right"/>
            </w:pPr>
            <w:r>
              <w:t>55,80</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Horas extras c/ adicional de 80 %</w:t>
            </w:r>
          </w:p>
        </w:tc>
        <w:tc>
          <w:tcPr>
            <w:tcW w:w="1560" w:type="dxa"/>
            <w:tcBorders>
              <w:top w:val="nil"/>
              <w:left w:val="nil"/>
              <w:bottom w:val="nil"/>
              <w:right w:val="nil"/>
            </w:tcBorders>
          </w:tcPr>
          <w:p w:rsidR="00392400" w:rsidRDefault="00392400" w:rsidP="00AD0759">
            <w:pPr>
              <w:ind w:right="497"/>
              <w:jc w:val="right"/>
            </w:pPr>
            <w:r>
              <w:t>11,27</w:t>
            </w:r>
          </w:p>
        </w:tc>
        <w:tc>
          <w:tcPr>
            <w:tcW w:w="1701" w:type="dxa"/>
            <w:tcBorders>
              <w:top w:val="nil"/>
              <w:left w:val="nil"/>
              <w:bottom w:val="nil"/>
            </w:tcBorders>
          </w:tcPr>
          <w:p w:rsidR="00392400" w:rsidRDefault="00392400" w:rsidP="00AD0759">
            <w:pPr>
              <w:ind w:right="423"/>
              <w:jc w:val="right"/>
            </w:pPr>
            <w:r>
              <w:t>20,28</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Horas extras noturnas c/ adicional de 80 %</w:t>
            </w:r>
          </w:p>
        </w:tc>
        <w:tc>
          <w:tcPr>
            <w:tcW w:w="1560" w:type="dxa"/>
            <w:tcBorders>
              <w:top w:val="nil"/>
              <w:left w:val="nil"/>
              <w:bottom w:val="nil"/>
              <w:right w:val="nil"/>
            </w:tcBorders>
          </w:tcPr>
          <w:p w:rsidR="00392400" w:rsidRDefault="00392400" w:rsidP="00AD0759">
            <w:pPr>
              <w:ind w:right="497"/>
              <w:jc w:val="right"/>
            </w:pPr>
            <w:r>
              <w:t>2,00</w:t>
            </w:r>
          </w:p>
        </w:tc>
        <w:tc>
          <w:tcPr>
            <w:tcW w:w="1701" w:type="dxa"/>
            <w:tcBorders>
              <w:top w:val="nil"/>
              <w:left w:val="nil"/>
              <w:bottom w:val="nil"/>
            </w:tcBorders>
          </w:tcPr>
          <w:p w:rsidR="00392400" w:rsidRDefault="00392400" w:rsidP="00AD0759">
            <w:pPr>
              <w:ind w:right="423"/>
              <w:jc w:val="right"/>
            </w:pPr>
            <w:r>
              <w:t>5,04</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Horas extras c/ adicional de 100 %</w:t>
            </w:r>
          </w:p>
        </w:tc>
        <w:tc>
          <w:tcPr>
            <w:tcW w:w="1560" w:type="dxa"/>
            <w:tcBorders>
              <w:top w:val="nil"/>
              <w:left w:val="nil"/>
              <w:bottom w:val="nil"/>
              <w:right w:val="nil"/>
            </w:tcBorders>
          </w:tcPr>
          <w:p w:rsidR="00392400" w:rsidRDefault="00392400" w:rsidP="00AD0759">
            <w:pPr>
              <w:ind w:right="497"/>
              <w:jc w:val="right"/>
            </w:pPr>
            <w:r>
              <w:t>20,08</w:t>
            </w:r>
          </w:p>
        </w:tc>
        <w:tc>
          <w:tcPr>
            <w:tcW w:w="1701" w:type="dxa"/>
            <w:tcBorders>
              <w:top w:val="nil"/>
              <w:left w:val="nil"/>
              <w:bottom w:val="nil"/>
            </w:tcBorders>
          </w:tcPr>
          <w:p w:rsidR="00392400" w:rsidRDefault="00392400" w:rsidP="00AD0759">
            <w:pPr>
              <w:ind w:right="423"/>
              <w:jc w:val="right"/>
            </w:pPr>
            <w:r>
              <w:t>40,16</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Horas extras noturnas c/adicional 100%</w:t>
            </w:r>
          </w:p>
        </w:tc>
        <w:tc>
          <w:tcPr>
            <w:tcW w:w="1560" w:type="dxa"/>
            <w:tcBorders>
              <w:top w:val="nil"/>
              <w:left w:val="nil"/>
              <w:bottom w:val="nil"/>
              <w:right w:val="nil"/>
            </w:tcBorders>
          </w:tcPr>
          <w:p w:rsidR="00392400" w:rsidRDefault="00392400" w:rsidP="00AD0759">
            <w:pPr>
              <w:ind w:right="497"/>
              <w:jc w:val="right"/>
            </w:pPr>
            <w:r>
              <w:t>2,00</w:t>
            </w:r>
          </w:p>
        </w:tc>
        <w:tc>
          <w:tcPr>
            <w:tcW w:w="1701" w:type="dxa"/>
            <w:tcBorders>
              <w:top w:val="nil"/>
              <w:left w:val="nil"/>
              <w:bottom w:val="nil"/>
            </w:tcBorders>
          </w:tcPr>
          <w:p w:rsidR="00392400" w:rsidRDefault="00392400" w:rsidP="00AD0759">
            <w:pPr>
              <w:ind w:right="423"/>
              <w:jc w:val="right"/>
            </w:pPr>
            <w:r>
              <w:t>5,60</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TOTAL EM HORAS NORMAIS</w:t>
            </w: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r>
              <w:t>126,88</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VALOR DO ADICIONAL INSALUBRIDADE POR HORA NORMAL</w:t>
            </w: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r>
              <w:t>0,1373</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ind w:right="497"/>
              <w:jc w:val="right"/>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ADICIONAL INSALUBRIDADE S/ HORAS EXTRAS</w:t>
            </w:r>
          </w:p>
        </w:tc>
        <w:tc>
          <w:tcPr>
            <w:tcW w:w="1560" w:type="dxa"/>
            <w:tcBorders>
              <w:top w:val="nil"/>
              <w:left w:val="nil"/>
              <w:bottom w:val="nil"/>
              <w:right w:val="nil"/>
            </w:tcBorders>
          </w:tcPr>
          <w:p w:rsidR="00392400" w:rsidRDefault="00392400" w:rsidP="00AD0759">
            <w:pPr>
              <w:jc w:val="center"/>
            </w:pPr>
            <w:r>
              <w:t>AUDITORIA</w:t>
            </w:r>
          </w:p>
        </w:tc>
        <w:tc>
          <w:tcPr>
            <w:tcW w:w="1701" w:type="dxa"/>
            <w:tcBorders>
              <w:top w:val="nil"/>
              <w:left w:val="nil"/>
              <w:bottom w:val="nil"/>
            </w:tcBorders>
          </w:tcPr>
          <w:p w:rsidR="00392400" w:rsidRDefault="00392400" w:rsidP="00AD0759">
            <w:pPr>
              <w:ind w:right="423"/>
              <w:jc w:val="right"/>
            </w:pPr>
            <w:r>
              <w:t>17,42</w:t>
            </w:r>
          </w:p>
        </w:tc>
      </w:tr>
      <w:tr w:rsidR="00392400">
        <w:tc>
          <w:tcPr>
            <w:tcW w:w="4819" w:type="dxa"/>
            <w:tcBorders>
              <w:top w:val="nil"/>
              <w:bottom w:val="nil"/>
              <w:right w:val="nil"/>
            </w:tcBorders>
          </w:tcPr>
          <w:p w:rsidR="00392400" w:rsidRDefault="00392400" w:rsidP="00AD0759">
            <w:pPr>
              <w:jc w:val="both"/>
            </w:pPr>
          </w:p>
        </w:tc>
        <w:tc>
          <w:tcPr>
            <w:tcW w:w="1560" w:type="dxa"/>
            <w:tcBorders>
              <w:top w:val="nil"/>
              <w:left w:val="nil"/>
              <w:bottom w:val="nil"/>
              <w:right w:val="nil"/>
            </w:tcBorders>
          </w:tcPr>
          <w:p w:rsidR="00392400" w:rsidRDefault="00392400" w:rsidP="00AD0759">
            <w:pPr>
              <w:jc w:val="center"/>
            </w:pPr>
          </w:p>
        </w:tc>
        <w:tc>
          <w:tcPr>
            <w:tcW w:w="1701" w:type="dxa"/>
            <w:tcBorders>
              <w:top w:val="nil"/>
              <w:left w:val="nil"/>
              <w:bottom w:val="nil"/>
            </w:tcBorders>
          </w:tcPr>
          <w:p w:rsidR="00392400" w:rsidRDefault="00392400" w:rsidP="00AD0759">
            <w:pPr>
              <w:ind w:right="423"/>
              <w:jc w:val="right"/>
            </w:pPr>
          </w:p>
        </w:tc>
      </w:tr>
      <w:tr w:rsidR="00392400">
        <w:tc>
          <w:tcPr>
            <w:tcW w:w="4819" w:type="dxa"/>
            <w:tcBorders>
              <w:top w:val="nil"/>
              <w:bottom w:val="nil"/>
              <w:right w:val="nil"/>
            </w:tcBorders>
          </w:tcPr>
          <w:p w:rsidR="00392400" w:rsidRDefault="00392400" w:rsidP="00AD0759">
            <w:pPr>
              <w:jc w:val="both"/>
            </w:pPr>
            <w:r>
              <w:t>ADICIONAL INSALUBRIDADE S/ HORAS EXTRAS</w:t>
            </w:r>
          </w:p>
        </w:tc>
        <w:tc>
          <w:tcPr>
            <w:tcW w:w="1560" w:type="dxa"/>
            <w:tcBorders>
              <w:top w:val="nil"/>
              <w:left w:val="nil"/>
              <w:bottom w:val="nil"/>
              <w:right w:val="nil"/>
            </w:tcBorders>
          </w:tcPr>
          <w:p w:rsidR="00392400" w:rsidRDefault="00392400" w:rsidP="00AD0759">
            <w:pPr>
              <w:jc w:val="center"/>
            </w:pPr>
            <w:r>
              <w:t>EMPRESA</w:t>
            </w:r>
          </w:p>
        </w:tc>
        <w:tc>
          <w:tcPr>
            <w:tcW w:w="1701" w:type="dxa"/>
            <w:tcBorders>
              <w:top w:val="nil"/>
              <w:left w:val="nil"/>
              <w:bottom w:val="nil"/>
            </w:tcBorders>
          </w:tcPr>
          <w:p w:rsidR="00392400" w:rsidRDefault="00392400" w:rsidP="00AD0759">
            <w:pPr>
              <w:ind w:right="423"/>
              <w:jc w:val="right"/>
            </w:pPr>
            <w:r>
              <w:t>32,46</w:t>
            </w:r>
          </w:p>
        </w:tc>
      </w:tr>
      <w:tr w:rsidR="00392400">
        <w:tc>
          <w:tcPr>
            <w:tcW w:w="4819" w:type="dxa"/>
            <w:tcBorders>
              <w:top w:val="nil"/>
              <w:bottom w:val="single" w:sz="4" w:space="0" w:color="auto"/>
              <w:right w:val="nil"/>
            </w:tcBorders>
          </w:tcPr>
          <w:p w:rsidR="00392400" w:rsidRDefault="00392400" w:rsidP="00AD0759">
            <w:pPr>
              <w:jc w:val="both"/>
            </w:pPr>
          </w:p>
        </w:tc>
        <w:tc>
          <w:tcPr>
            <w:tcW w:w="1560" w:type="dxa"/>
            <w:tcBorders>
              <w:top w:val="nil"/>
              <w:left w:val="nil"/>
              <w:bottom w:val="single" w:sz="4" w:space="0" w:color="auto"/>
              <w:right w:val="nil"/>
            </w:tcBorders>
          </w:tcPr>
          <w:p w:rsidR="00392400" w:rsidRDefault="00392400" w:rsidP="00AD0759">
            <w:pPr>
              <w:ind w:right="497"/>
              <w:jc w:val="right"/>
            </w:pPr>
          </w:p>
        </w:tc>
        <w:tc>
          <w:tcPr>
            <w:tcW w:w="1701" w:type="dxa"/>
            <w:tcBorders>
              <w:top w:val="nil"/>
              <w:left w:val="nil"/>
              <w:bottom w:val="single" w:sz="4" w:space="0" w:color="auto"/>
            </w:tcBorders>
          </w:tcPr>
          <w:p w:rsidR="00392400" w:rsidRDefault="00392400" w:rsidP="00AD0759">
            <w:pPr>
              <w:ind w:right="423"/>
              <w:jc w:val="right"/>
            </w:pPr>
          </w:p>
        </w:tc>
      </w:tr>
    </w:tbl>
    <w:p w:rsidR="00392400" w:rsidRDefault="00392400" w:rsidP="00392400">
      <w:pPr>
        <w:jc w:val="both"/>
      </w:pPr>
    </w:p>
    <w:p w:rsidR="00392400" w:rsidRPr="00E55751" w:rsidRDefault="00392400" w:rsidP="000A323D">
      <w:pPr>
        <w:jc w:val="both"/>
      </w:pPr>
      <w:r>
        <w:t>Recomendamos corrigir o sistema de folha de pagamento, objetivando evitar pagamentos indevidos aos funcionários.</w:t>
      </w:r>
    </w:p>
    <w:p w:rsidR="00392400" w:rsidRDefault="00392400" w:rsidP="00392400">
      <w:pPr>
        <w:jc w:val="both"/>
        <w:rPr>
          <w:b/>
          <w:bCs/>
        </w:rPr>
      </w:pPr>
    </w:p>
    <w:p w:rsidR="00392400" w:rsidRDefault="00B31044" w:rsidP="00392400">
      <w:pPr>
        <w:ind w:left="851" w:hanging="851"/>
        <w:jc w:val="both"/>
        <w:outlineLvl w:val="0"/>
        <w:rPr>
          <w:b/>
          <w:bCs/>
        </w:rPr>
      </w:pPr>
      <w:bookmarkStart w:id="162" w:name="p313"/>
      <w:r>
        <w:rPr>
          <w:b/>
          <w:bCs/>
        </w:rPr>
        <w:t>3.13</w:t>
      </w:r>
      <w:r>
        <w:rPr>
          <w:b/>
          <w:bCs/>
        </w:rPr>
        <w:tab/>
        <w:t xml:space="preserve">Descanso Semanal Remunerado sobre parcelas </w:t>
      </w:r>
      <w:bookmarkEnd w:id="162"/>
      <w:r>
        <w:rPr>
          <w:b/>
          <w:bCs/>
        </w:rPr>
        <w:t>variáveis</w:t>
      </w:r>
    </w:p>
    <w:p w:rsidR="00392400" w:rsidRDefault="00392400" w:rsidP="00392400">
      <w:pPr>
        <w:ind w:left="851" w:hanging="851"/>
        <w:jc w:val="both"/>
      </w:pPr>
    </w:p>
    <w:p w:rsidR="00392400" w:rsidRDefault="00392400" w:rsidP="000A323D">
      <w:pPr>
        <w:pStyle w:val="Recuodecorpodetexto2"/>
        <w:widowControl/>
        <w:tabs>
          <w:tab w:val="clear" w:pos="3969"/>
          <w:tab w:val="clear" w:pos="6237"/>
          <w:tab w:val="clear" w:pos="8080"/>
        </w:tabs>
        <w:spacing w:line="240" w:lineRule="auto"/>
        <w:ind w:left="0"/>
      </w:pPr>
      <w:r>
        <w:lastRenderedPageBreak/>
        <w:t>A empresa não vem calculando o descanso semanal remunerado sobre os valores pagos a título de adicional de insalubridade e periculosidade sobre as horas extras. Como exemplo, os funcionários ............................ e ...............................</w:t>
      </w:r>
    </w:p>
    <w:p w:rsidR="00392400" w:rsidRDefault="00392400" w:rsidP="00392400">
      <w:pPr>
        <w:ind w:left="851" w:hanging="851"/>
        <w:jc w:val="both"/>
      </w:pPr>
    </w:p>
    <w:p w:rsidR="00392400" w:rsidRDefault="00392400" w:rsidP="000A323D">
      <w:pPr>
        <w:jc w:val="both"/>
      </w:pPr>
      <w:r>
        <w:t xml:space="preserve">Salientamos que o Enunciado n.º 60 do Tribunal Superior do Trabalho, determina que o valor do adicional, pago com habitualidade, integra o salário do funcionário para todos os efeitos.  </w:t>
      </w:r>
    </w:p>
    <w:p w:rsidR="00392400" w:rsidRDefault="00392400" w:rsidP="00392400">
      <w:pPr>
        <w:ind w:left="851" w:hanging="851"/>
        <w:jc w:val="both"/>
      </w:pPr>
    </w:p>
    <w:p w:rsidR="00392400" w:rsidRDefault="00392400" w:rsidP="000A323D">
      <w:pPr>
        <w:jc w:val="both"/>
      </w:pPr>
      <w:r>
        <w:t>Recomendamos rever tais procedimentos, a fim de evitar possíveis implicações de ordem trabalhista.</w:t>
      </w:r>
    </w:p>
    <w:p w:rsidR="00392400" w:rsidRDefault="00392400" w:rsidP="00392400">
      <w:pPr>
        <w:ind w:left="851" w:hanging="851"/>
        <w:jc w:val="both"/>
      </w:pPr>
    </w:p>
    <w:p w:rsidR="00392400" w:rsidRDefault="00392400" w:rsidP="000A323D">
      <w:pPr>
        <w:pStyle w:val="Corpodetexto2"/>
        <w:numPr>
          <w:ilvl w:val="0"/>
          <w:numId w:val="6"/>
        </w:numPr>
        <w:jc w:val="both"/>
      </w:pPr>
      <w:r>
        <w:t>Falta de pagamento dos salários</w:t>
      </w:r>
    </w:p>
    <w:p w:rsidR="00392400" w:rsidRDefault="00392400" w:rsidP="00392400">
      <w:pPr>
        <w:pStyle w:val="Corpodetexto2"/>
        <w:ind w:left="540"/>
        <w:jc w:val="both"/>
      </w:pPr>
    </w:p>
    <w:p w:rsidR="00392400" w:rsidRDefault="00392400" w:rsidP="000A323D">
      <w:pPr>
        <w:pStyle w:val="Corpodetexto2"/>
        <w:jc w:val="both"/>
        <w:outlineLvl w:val="0"/>
      </w:pPr>
      <w:r>
        <w:t>Penalidade.</w:t>
      </w:r>
    </w:p>
    <w:p w:rsidR="00392400" w:rsidRDefault="00392400" w:rsidP="00392400">
      <w:pPr>
        <w:pStyle w:val="Corpodetexto2"/>
        <w:ind w:left="540"/>
        <w:jc w:val="both"/>
      </w:pPr>
    </w:p>
    <w:p w:rsidR="00392400" w:rsidRDefault="00392400" w:rsidP="000A323D">
      <w:pPr>
        <w:pStyle w:val="Corpodetexto2"/>
        <w:numPr>
          <w:ilvl w:val="0"/>
          <w:numId w:val="6"/>
        </w:numPr>
        <w:jc w:val="both"/>
      </w:pPr>
      <w:r>
        <w:t xml:space="preserve">Multa de 160,0000 </w:t>
      </w:r>
      <w:proofErr w:type="spellStart"/>
      <w:r>
        <w:t>UFIR’s</w:t>
      </w:r>
      <w:proofErr w:type="spellEnd"/>
      <w:r>
        <w:t xml:space="preserve"> por empregado prejudicado, conforme o Artigo 4</w:t>
      </w:r>
      <w:r>
        <w:rPr>
          <w:vertAlign w:val="superscript"/>
        </w:rPr>
        <w:t>o</w:t>
      </w:r>
      <w:r>
        <w:t xml:space="preserve"> da Lei 7855/89.</w:t>
      </w:r>
    </w:p>
    <w:p w:rsidR="00392400" w:rsidRDefault="00392400" w:rsidP="00392400">
      <w:pPr>
        <w:jc w:val="both"/>
      </w:pPr>
    </w:p>
    <w:p w:rsidR="00392400" w:rsidRDefault="00B31044" w:rsidP="00392400">
      <w:pPr>
        <w:jc w:val="both"/>
        <w:rPr>
          <w:b/>
          <w:bCs/>
        </w:rPr>
      </w:pPr>
      <w:bookmarkStart w:id="163" w:name="p314"/>
      <w:r>
        <w:rPr>
          <w:b/>
          <w:bCs/>
        </w:rPr>
        <w:t>3.14</w:t>
      </w:r>
      <w:r>
        <w:rPr>
          <w:b/>
          <w:bCs/>
        </w:rPr>
        <w:tab/>
        <w:t xml:space="preserve"> Descanso Semanal Remunerado sobre adicional noturno</w:t>
      </w:r>
    </w:p>
    <w:bookmarkEnd w:id="163"/>
    <w:p w:rsidR="00392400" w:rsidRDefault="00392400" w:rsidP="00392400">
      <w:pPr>
        <w:ind w:left="851" w:hanging="851"/>
        <w:jc w:val="both"/>
      </w:pPr>
    </w:p>
    <w:p w:rsidR="00392400" w:rsidRDefault="00392400" w:rsidP="00392400">
      <w:pPr>
        <w:ind w:left="851" w:hanging="851"/>
        <w:jc w:val="both"/>
      </w:pPr>
      <w:r>
        <w:t>A empresa não vem calculando o Descanso Semanal Remunerado sobre o adicional noturno.</w:t>
      </w:r>
    </w:p>
    <w:p w:rsidR="00392400" w:rsidRDefault="00392400" w:rsidP="00392400">
      <w:pPr>
        <w:ind w:left="851" w:hanging="851"/>
        <w:jc w:val="both"/>
      </w:pPr>
    </w:p>
    <w:p w:rsidR="00392400" w:rsidRDefault="00392400" w:rsidP="000A323D">
      <w:pPr>
        <w:jc w:val="both"/>
      </w:pPr>
      <w:r>
        <w:t>De acordo com as Leis nº 605/49, 7.415/85 e Enunciado de Súmula nº 27, do Tribunal Superior do Trabalho, a remuneração do descanso semanal será equivalente a um dia de serviço, computados os adicionais e as variáveis, como abaixo demonstramos, a título de exemplo:</w:t>
      </w:r>
    </w:p>
    <w:p w:rsidR="00392400" w:rsidRDefault="00392400" w:rsidP="00392400">
      <w:pPr>
        <w:jc w:val="both"/>
      </w:pPr>
    </w:p>
    <w:tbl>
      <w:tblPr>
        <w:tblW w:w="0" w:type="auto"/>
        <w:tblInd w:w="921" w:type="dxa"/>
        <w:tblLayout w:type="fixed"/>
        <w:tblCellMar>
          <w:left w:w="70" w:type="dxa"/>
          <w:right w:w="70" w:type="dxa"/>
        </w:tblCellMar>
        <w:tblLook w:val="0000"/>
      </w:tblPr>
      <w:tblGrid>
        <w:gridCol w:w="2835"/>
        <w:gridCol w:w="5103"/>
      </w:tblGrid>
      <w:tr w:rsidR="00392400">
        <w:tc>
          <w:tcPr>
            <w:tcW w:w="2835" w:type="dxa"/>
            <w:tcBorders>
              <w:top w:val="single" w:sz="4" w:space="0" w:color="auto"/>
              <w:left w:val="single" w:sz="4" w:space="0" w:color="auto"/>
              <w:bottom w:val="single" w:sz="4" w:space="0" w:color="auto"/>
              <w:right w:val="single" w:sz="4" w:space="0" w:color="auto"/>
            </w:tcBorders>
          </w:tcPr>
          <w:p w:rsidR="00392400" w:rsidRDefault="00392400" w:rsidP="00AD0759">
            <w:pPr>
              <w:tabs>
                <w:tab w:val="left" w:pos="426"/>
              </w:tabs>
              <w:ind w:right="51"/>
              <w:jc w:val="both"/>
              <w:rPr>
                <w:b/>
                <w:bCs/>
                <w:u w:val="single"/>
              </w:rPr>
            </w:pPr>
          </w:p>
          <w:p w:rsidR="00392400" w:rsidRDefault="00392400" w:rsidP="00AD0759">
            <w:pPr>
              <w:tabs>
                <w:tab w:val="left" w:pos="426"/>
              </w:tabs>
              <w:ind w:right="51"/>
              <w:jc w:val="both"/>
              <w:rPr>
                <w:b/>
                <w:bCs/>
                <w:u w:val="single"/>
              </w:rPr>
            </w:pPr>
            <w:r>
              <w:rPr>
                <w:b/>
                <w:bCs/>
                <w:u w:val="single"/>
              </w:rPr>
              <w:t>DSR  SOBRE:</w:t>
            </w:r>
          </w:p>
          <w:p w:rsidR="00392400" w:rsidRDefault="00392400" w:rsidP="00AD0759">
            <w:pPr>
              <w:tabs>
                <w:tab w:val="left" w:pos="426"/>
              </w:tabs>
              <w:ind w:right="51"/>
              <w:jc w:val="both"/>
              <w:rPr>
                <w:b/>
                <w:bCs/>
                <w:u w:val="single"/>
              </w:rPr>
            </w:pPr>
          </w:p>
        </w:tc>
        <w:tc>
          <w:tcPr>
            <w:tcW w:w="5103" w:type="dxa"/>
            <w:tcBorders>
              <w:top w:val="single" w:sz="4" w:space="0" w:color="auto"/>
              <w:left w:val="nil"/>
              <w:bottom w:val="single" w:sz="4" w:space="0" w:color="auto"/>
              <w:right w:val="single" w:sz="4" w:space="0" w:color="auto"/>
            </w:tcBorders>
          </w:tcPr>
          <w:p w:rsidR="00392400" w:rsidRDefault="00392400" w:rsidP="00AD0759">
            <w:pPr>
              <w:tabs>
                <w:tab w:val="left" w:pos="426"/>
              </w:tabs>
              <w:ind w:right="51"/>
              <w:jc w:val="both"/>
              <w:rPr>
                <w:b/>
                <w:bCs/>
                <w:u w:val="single"/>
              </w:rPr>
            </w:pPr>
          </w:p>
          <w:p w:rsidR="00392400" w:rsidRDefault="00392400" w:rsidP="00AD0759">
            <w:pPr>
              <w:tabs>
                <w:tab w:val="left" w:pos="426"/>
              </w:tabs>
              <w:ind w:right="51"/>
              <w:jc w:val="both"/>
              <w:rPr>
                <w:b/>
                <w:bCs/>
                <w:u w:val="single"/>
              </w:rPr>
            </w:pPr>
            <w:r>
              <w:rPr>
                <w:b/>
                <w:bCs/>
                <w:u w:val="single"/>
              </w:rPr>
              <w:t>FÓRMULA PARA CÁLCULO</w:t>
            </w:r>
          </w:p>
        </w:tc>
      </w:tr>
      <w:tr w:rsidR="00392400">
        <w:tc>
          <w:tcPr>
            <w:tcW w:w="2835" w:type="dxa"/>
            <w:tcBorders>
              <w:top w:val="nil"/>
              <w:left w:val="single" w:sz="4" w:space="0" w:color="auto"/>
              <w:bottom w:val="single" w:sz="6" w:space="0" w:color="auto"/>
              <w:right w:val="single" w:sz="6" w:space="0" w:color="auto"/>
            </w:tcBorders>
          </w:tcPr>
          <w:p w:rsidR="00392400" w:rsidRDefault="00392400" w:rsidP="00AD0759">
            <w:pPr>
              <w:tabs>
                <w:tab w:val="left" w:pos="426"/>
              </w:tabs>
              <w:ind w:right="51"/>
              <w:jc w:val="both"/>
            </w:pPr>
            <w:r>
              <w:t>Horas extraordinárias, prêmios de produção, remuneração de dias parados, plantões e reserva</w:t>
            </w:r>
          </w:p>
          <w:p w:rsidR="00392400" w:rsidRDefault="00392400" w:rsidP="00AD0759">
            <w:pPr>
              <w:tabs>
                <w:tab w:val="left" w:pos="426"/>
              </w:tabs>
              <w:ind w:right="51"/>
              <w:jc w:val="both"/>
            </w:pPr>
          </w:p>
        </w:tc>
        <w:tc>
          <w:tcPr>
            <w:tcW w:w="5103" w:type="dxa"/>
            <w:tcBorders>
              <w:top w:val="nil"/>
              <w:left w:val="nil"/>
              <w:bottom w:val="single" w:sz="6" w:space="0" w:color="auto"/>
              <w:right w:val="single" w:sz="4" w:space="0" w:color="auto"/>
            </w:tcBorders>
          </w:tcPr>
          <w:p w:rsidR="00392400" w:rsidRDefault="00392400" w:rsidP="00AD0759">
            <w:pPr>
              <w:tabs>
                <w:tab w:val="left" w:pos="426"/>
              </w:tabs>
              <w:ind w:right="51"/>
              <w:jc w:val="both"/>
            </w:pPr>
            <w:r>
              <w:t>[(valor das horas extraordinárias/número de dias úteis do mês) x  número de domingos e feriados do mês ]</w:t>
            </w:r>
          </w:p>
        </w:tc>
      </w:tr>
      <w:tr w:rsidR="00392400">
        <w:tc>
          <w:tcPr>
            <w:tcW w:w="2835" w:type="dxa"/>
            <w:tcBorders>
              <w:top w:val="nil"/>
              <w:left w:val="single" w:sz="4" w:space="0" w:color="auto"/>
              <w:bottom w:val="single" w:sz="6" w:space="0" w:color="auto"/>
              <w:right w:val="single" w:sz="6" w:space="0" w:color="auto"/>
            </w:tcBorders>
          </w:tcPr>
          <w:p w:rsidR="00392400" w:rsidRDefault="00392400" w:rsidP="00AD0759">
            <w:pPr>
              <w:tabs>
                <w:tab w:val="left" w:pos="426"/>
              </w:tabs>
              <w:ind w:right="51"/>
              <w:jc w:val="both"/>
            </w:pPr>
            <w:r>
              <w:t>Comissões</w:t>
            </w:r>
          </w:p>
        </w:tc>
        <w:tc>
          <w:tcPr>
            <w:tcW w:w="5103" w:type="dxa"/>
            <w:tcBorders>
              <w:top w:val="nil"/>
              <w:left w:val="nil"/>
              <w:bottom w:val="single" w:sz="6" w:space="0" w:color="auto"/>
              <w:right w:val="single" w:sz="4" w:space="0" w:color="auto"/>
            </w:tcBorders>
          </w:tcPr>
          <w:p w:rsidR="00392400" w:rsidRDefault="00392400" w:rsidP="00AD0759">
            <w:pPr>
              <w:tabs>
                <w:tab w:val="left" w:pos="426"/>
              </w:tabs>
              <w:ind w:right="51"/>
              <w:jc w:val="both"/>
            </w:pPr>
            <w:r>
              <w:t>[(valor das comissões/número de dias úteis do mês) x número de domingos e feriados do mês]</w:t>
            </w:r>
          </w:p>
        </w:tc>
      </w:tr>
      <w:tr w:rsidR="00392400">
        <w:tc>
          <w:tcPr>
            <w:tcW w:w="2835" w:type="dxa"/>
            <w:tcBorders>
              <w:top w:val="nil"/>
              <w:left w:val="single" w:sz="4" w:space="0" w:color="auto"/>
              <w:bottom w:val="single" w:sz="4" w:space="0" w:color="auto"/>
              <w:right w:val="single" w:sz="6" w:space="0" w:color="auto"/>
            </w:tcBorders>
          </w:tcPr>
          <w:p w:rsidR="00392400" w:rsidRDefault="00392400" w:rsidP="00AD0759">
            <w:pPr>
              <w:tabs>
                <w:tab w:val="left" w:pos="426"/>
              </w:tabs>
              <w:ind w:right="51"/>
              <w:jc w:val="both"/>
            </w:pPr>
            <w:r>
              <w:t>Adicional noturno, periculosidade  e insalubridade</w:t>
            </w:r>
          </w:p>
        </w:tc>
        <w:tc>
          <w:tcPr>
            <w:tcW w:w="5103" w:type="dxa"/>
            <w:tcBorders>
              <w:top w:val="nil"/>
              <w:left w:val="nil"/>
              <w:bottom w:val="single" w:sz="4" w:space="0" w:color="auto"/>
              <w:right w:val="single" w:sz="4" w:space="0" w:color="auto"/>
            </w:tcBorders>
          </w:tcPr>
          <w:p w:rsidR="00392400" w:rsidRDefault="00392400" w:rsidP="00AD0759">
            <w:pPr>
              <w:tabs>
                <w:tab w:val="left" w:pos="426"/>
              </w:tabs>
              <w:ind w:right="51"/>
              <w:jc w:val="both"/>
            </w:pPr>
            <w:r>
              <w:t>[(valor do adicional/número de dias úteis do mês) x  número de Domingos e feriados do mês]</w:t>
            </w:r>
          </w:p>
        </w:tc>
      </w:tr>
    </w:tbl>
    <w:p w:rsidR="00392400" w:rsidRDefault="00392400" w:rsidP="00392400">
      <w:pPr>
        <w:ind w:right="50"/>
        <w:jc w:val="both"/>
      </w:pPr>
    </w:p>
    <w:p w:rsidR="00392400" w:rsidRDefault="00392400" w:rsidP="000A323D">
      <w:pPr>
        <w:ind w:right="50"/>
        <w:jc w:val="both"/>
      </w:pPr>
      <w:r>
        <w:t>Recomendamos efetuar uma revisão no sistema de cálculo da folha de pagamento, visando atender à legislação vigente, evitando onerar ambas as partes, bem como implicações de ordem trabalhista.</w:t>
      </w:r>
    </w:p>
    <w:p w:rsidR="00392400" w:rsidRDefault="00392400" w:rsidP="00392400">
      <w:pPr>
        <w:ind w:left="851" w:hanging="851"/>
        <w:jc w:val="both"/>
      </w:pPr>
    </w:p>
    <w:p w:rsidR="00392400" w:rsidRDefault="00392400" w:rsidP="000A323D">
      <w:pPr>
        <w:jc w:val="both"/>
      </w:pPr>
      <w:r>
        <w:t>Recomendamos rever tais procedimentos, a fim de evitar possíveis implicações de ordem trabalhista.</w:t>
      </w:r>
    </w:p>
    <w:p w:rsidR="00392400" w:rsidRDefault="00392400" w:rsidP="00392400">
      <w:pPr>
        <w:pStyle w:val="Recuodecorpodetexto3"/>
        <w:ind w:left="0"/>
        <w:rPr>
          <w:rFonts w:ascii="Times New Roman" w:hAnsi="Times New Roman" w:cs="Times New Roman"/>
          <w:i w:val="0"/>
          <w:iCs w:val="0"/>
        </w:rPr>
      </w:pPr>
    </w:p>
    <w:p w:rsidR="00392400" w:rsidRDefault="00392400" w:rsidP="00392400">
      <w:pPr>
        <w:pStyle w:val="Recuodecorpodetexto3"/>
        <w:ind w:left="0"/>
        <w:rPr>
          <w:rFonts w:ascii="Times New Roman" w:hAnsi="Times New Roman" w:cs="Times New Roman"/>
          <w:i w:val="0"/>
          <w:iCs w:val="0"/>
        </w:rPr>
      </w:pPr>
    </w:p>
    <w:p w:rsidR="00392400" w:rsidRDefault="00B31044" w:rsidP="00392400">
      <w:pPr>
        <w:jc w:val="both"/>
        <w:rPr>
          <w:b/>
          <w:bCs/>
        </w:rPr>
      </w:pPr>
      <w:bookmarkStart w:id="164" w:name="p315"/>
      <w:r>
        <w:rPr>
          <w:b/>
          <w:bCs/>
        </w:rPr>
        <w:lastRenderedPageBreak/>
        <w:t>3.15</w:t>
      </w:r>
      <w:r>
        <w:rPr>
          <w:b/>
          <w:bCs/>
        </w:rPr>
        <w:tab/>
        <w:t xml:space="preserve"> Descanso Semanal Remunerado (</w:t>
      </w:r>
      <w:r w:rsidR="001F71FA">
        <w:rPr>
          <w:b/>
          <w:bCs/>
        </w:rPr>
        <w:t>DSR</w:t>
      </w:r>
      <w:r>
        <w:rPr>
          <w:b/>
          <w:bCs/>
        </w:rPr>
        <w:t>) sobre comissões</w:t>
      </w:r>
    </w:p>
    <w:bookmarkEnd w:id="164"/>
    <w:p w:rsidR="00392400" w:rsidRDefault="00392400" w:rsidP="00392400">
      <w:pPr>
        <w:ind w:left="851" w:hanging="851"/>
        <w:jc w:val="both"/>
      </w:pPr>
    </w:p>
    <w:p w:rsidR="00392400" w:rsidRDefault="00392400" w:rsidP="000A323D">
      <w:pPr>
        <w:jc w:val="both"/>
      </w:pPr>
      <w:r>
        <w:t>Não vem sendo pago o DSR sobre as comissões pagas aos motoristas, como demonstramos abaixo, o cálculo o do funcionário ....................................:</w:t>
      </w:r>
    </w:p>
    <w:p w:rsidR="00392400" w:rsidRDefault="00392400" w:rsidP="00392400">
      <w:pPr>
        <w:ind w:left="851" w:hanging="851"/>
        <w:jc w:val="both"/>
      </w:pPr>
      <w:r>
        <w:t xml:space="preserve"> </w:t>
      </w: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26"/>
        <w:gridCol w:w="2126"/>
        <w:gridCol w:w="1985"/>
        <w:gridCol w:w="1701"/>
      </w:tblGrid>
      <w:tr w:rsidR="00392400">
        <w:tc>
          <w:tcPr>
            <w:tcW w:w="2126" w:type="dxa"/>
          </w:tcPr>
          <w:p w:rsidR="00392400" w:rsidRDefault="00392400" w:rsidP="00AD0759">
            <w:pPr>
              <w:jc w:val="center"/>
              <w:rPr>
                <w:b/>
                <w:bCs/>
                <w:u w:val="single"/>
              </w:rPr>
            </w:pPr>
            <w:r>
              <w:rPr>
                <w:b/>
                <w:bCs/>
                <w:u w:val="single"/>
              </w:rPr>
              <w:t>Base de cálculo</w:t>
            </w:r>
          </w:p>
        </w:tc>
        <w:tc>
          <w:tcPr>
            <w:tcW w:w="2126" w:type="dxa"/>
          </w:tcPr>
          <w:p w:rsidR="00392400" w:rsidRDefault="00392400" w:rsidP="00AD0759">
            <w:pPr>
              <w:jc w:val="center"/>
              <w:rPr>
                <w:b/>
                <w:bCs/>
                <w:u w:val="single"/>
              </w:rPr>
            </w:pPr>
            <w:r>
              <w:rPr>
                <w:b/>
                <w:bCs/>
                <w:u w:val="single"/>
              </w:rPr>
              <w:t>Cálculo empresa</w:t>
            </w:r>
          </w:p>
        </w:tc>
        <w:tc>
          <w:tcPr>
            <w:tcW w:w="1985" w:type="dxa"/>
          </w:tcPr>
          <w:p w:rsidR="00392400" w:rsidRDefault="00392400" w:rsidP="00AD0759">
            <w:pPr>
              <w:jc w:val="center"/>
              <w:rPr>
                <w:b/>
                <w:bCs/>
                <w:u w:val="single"/>
              </w:rPr>
            </w:pPr>
            <w:r>
              <w:rPr>
                <w:b/>
                <w:bCs/>
                <w:u w:val="single"/>
              </w:rPr>
              <w:t>Cálculo correto</w:t>
            </w:r>
          </w:p>
        </w:tc>
        <w:tc>
          <w:tcPr>
            <w:tcW w:w="1701" w:type="dxa"/>
          </w:tcPr>
          <w:p w:rsidR="00392400" w:rsidRDefault="00392400" w:rsidP="00AD0759">
            <w:pPr>
              <w:jc w:val="center"/>
              <w:rPr>
                <w:b/>
                <w:bCs/>
                <w:u w:val="single"/>
              </w:rPr>
            </w:pPr>
            <w:r>
              <w:rPr>
                <w:b/>
                <w:bCs/>
                <w:u w:val="single"/>
              </w:rPr>
              <w:t>Diferença</w:t>
            </w:r>
          </w:p>
        </w:tc>
      </w:tr>
      <w:tr w:rsidR="00392400">
        <w:tc>
          <w:tcPr>
            <w:tcW w:w="2126" w:type="dxa"/>
          </w:tcPr>
          <w:p w:rsidR="00392400" w:rsidRDefault="00392400" w:rsidP="00AD0759">
            <w:pPr>
              <w:jc w:val="center"/>
            </w:pPr>
            <w:r>
              <w:t>1.100,00</w:t>
            </w:r>
          </w:p>
        </w:tc>
        <w:tc>
          <w:tcPr>
            <w:tcW w:w="2126" w:type="dxa"/>
          </w:tcPr>
          <w:p w:rsidR="00392400" w:rsidRDefault="00392400" w:rsidP="00AD0759">
            <w:pPr>
              <w:jc w:val="center"/>
            </w:pPr>
            <w:r>
              <w:t>-</w:t>
            </w:r>
          </w:p>
        </w:tc>
        <w:tc>
          <w:tcPr>
            <w:tcW w:w="1985" w:type="dxa"/>
          </w:tcPr>
          <w:p w:rsidR="00392400" w:rsidRDefault="00392400" w:rsidP="00AD0759">
            <w:pPr>
              <w:jc w:val="center"/>
            </w:pPr>
            <w:r>
              <w:t>230,00</w:t>
            </w:r>
          </w:p>
        </w:tc>
        <w:tc>
          <w:tcPr>
            <w:tcW w:w="1701" w:type="dxa"/>
          </w:tcPr>
          <w:p w:rsidR="00392400" w:rsidRDefault="00392400" w:rsidP="00AD0759">
            <w:pPr>
              <w:jc w:val="center"/>
            </w:pPr>
            <w:r>
              <w:t>230,00</w:t>
            </w:r>
          </w:p>
        </w:tc>
      </w:tr>
    </w:tbl>
    <w:p w:rsidR="000A323D" w:rsidRDefault="000A323D" w:rsidP="000A323D">
      <w:pPr>
        <w:jc w:val="both"/>
      </w:pPr>
    </w:p>
    <w:p w:rsidR="000A323D" w:rsidRDefault="000A323D" w:rsidP="000A323D">
      <w:pPr>
        <w:jc w:val="both"/>
      </w:pPr>
    </w:p>
    <w:p w:rsidR="00392400" w:rsidRDefault="00392400" w:rsidP="000A323D">
      <w:pPr>
        <w:jc w:val="both"/>
      </w:pPr>
      <w:r>
        <w:t>De acordo com as Leis nº 605/49, 7.415/85 e Enunciado de Súmula nº 27e 60, do Tribunal Superior do Trabalho, a remuneração do descanso semanal será equivalente a um dia de serviço, computados os adicionais e as variáveis, como abaixo demonstramos, a título de exemplo:</w:t>
      </w:r>
    </w:p>
    <w:p w:rsidR="00392400" w:rsidRDefault="00392400" w:rsidP="00392400">
      <w:pPr>
        <w:jc w:val="both"/>
      </w:pPr>
    </w:p>
    <w:tbl>
      <w:tblPr>
        <w:tblW w:w="0" w:type="auto"/>
        <w:tblInd w:w="921" w:type="dxa"/>
        <w:tblLayout w:type="fixed"/>
        <w:tblCellMar>
          <w:left w:w="70" w:type="dxa"/>
          <w:right w:w="70" w:type="dxa"/>
        </w:tblCellMar>
        <w:tblLook w:val="0000"/>
      </w:tblPr>
      <w:tblGrid>
        <w:gridCol w:w="2835"/>
        <w:gridCol w:w="5103"/>
      </w:tblGrid>
      <w:tr w:rsidR="00392400">
        <w:tc>
          <w:tcPr>
            <w:tcW w:w="2835" w:type="dxa"/>
            <w:tcBorders>
              <w:top w:val="single" w:sz="4" w:space="0" w:color="auto"/>
              <w:left w:val="single" w:sz="4" w:space="0" w:color="auto"/>
              <w:bottom w:val="single" w:sz="4" w:space="0" w:color="auto"/>
              <w:right w:val="single" w:sz="4" w:space="0" w:color="auto"/>
            </w:tcBorders>
          </w:tcPr>
          <w:p w:rsidR="00392400" w:rsidRDefault="00392400" w:rsidP="00AD0759">
            <w:pPr>
              <w:tabs>
                <w:tab w:val="left" w:pos="426"/>
              </w:tabs>
              <w:ind w:right="51"/>
              <w:jc w:val="both"/>
              <w:rPr>
                <w:b/>
                <w:bCs/>
                <w:u w:val="single"/>
              </w:rPr>
            </w:pPr>
          </w:p>
          <w:p w:rsidR="00392400" w:rsidRDefault="00392400" w:rsidP="00AD0759">
            <w:pPr>
              <w:tabs>
                <w:tab w:val="left" w:pos="426"/>
              </w:tabs>
              <w:ind w:right="51"/>
              <w:jc w:val="both"/>
              <w:rPr>
                <w:b/>
                <w:bCs/>
                <w:u w:val="single"/>
              </w:rPr>
            </w:pPr>
            <w:r>
              <w:rPr>
                <w:b/>
                <w:bCs/>
                <w:u w:val="single"/>
              </w:rPr>
              <w:t>DSR  SOBRE:</w:t>
            </w:r>
          </w:p>
          <w:p w:rsidR="00392400" w:rsidRDefault="00392400" w:rsidP="00AD0759">
            <w:pPr>
              <w:tabs>
                <w:tab w:val="left" w:pos="426"/>
              </w:tabs>
              <w:ind w:right="51"/>
              <w:jc w:val="both"/>
              <w:rPr>
                <w:b/>
                <w:bCs/>
                <w:u w:val="single"/>
              </w:rPr>
            </w:pPr>
          </w:p>
        </w:tc>
        <w:tc>
          <w:tcPr>
            <w:tcW w:w="5103" w:type="dxa"/>
            <w:tcBorders>
              <w:top w:val="single" w:sz="4" w:space="0" w:color="auto"/>
              <w:left w:val="nil"/>
              <w:bottom w:val="single" w:sz="4" w:space="0" w:color="auto"/>
              <w:right w:val="single" w:sz="4" w:space="0" w:color="auto"/>
            </w:tcBorders>
          </w:tcPr>
          <w:p w:rsidR="00392400" w:rsidRDefault="00392400" w:rsidP="00AD0759">
            <w:pPr>
              <w:tabs>
                <w:tab w:val="left" w:pos="426"/>
              </w:tabs>
              <w:ind w:right="51"/>
              <w:jc w:val="both"/>
              <w:rPr>
                <w:b/>
                <w:bCs/>
                <w:u w:val="single"/>
              </w:rPr>
            </w:pPr>
          </w:p>
          <w:p w:rsidR="00392400" w:rsidRDefault="00392400" w:rsidP="00AD0759">
            <w:pPr>
              <w:tabs>
                <w:tab w:val="left" w:pos="426"/>
              </w:tabs>
              <w:ind w:right="51"/>
              <w:jc w:val="both"/>
              <w:rPr>
                <w:b/>
                <w:bCs/>
                <w:u w:val="single"/>
              </w:rPr>
            </w:pPr>
            <w:r>
              <w:rPr>
                <w:b/>
                <w:bCs/>
                <w:u w:val="single"/>
              </w:rPr>
              <w:t>FÓRMULA PARA CÁLCULO</w:t>
            </w:r>
          </w:p>
        </w:tc>
      </w:tr>
      <w:tr w:rsidR="00392400">
        <w:tc>
          <w:tcPr>
            <w:tcW w:w="2835" w:type="dxa"/>
            <w:tcBorders>
              <w:top w:val="nil"/>
              <w:left w:val="single" w:sz="4" w:space="0" w:color="auto"/>
              <w:bottom w:val="single" w:sz="6" w:space="0" w:color="auto"/>
              <w:right w:val="single" w:sz="6" w:space="0" w:color="auto"/>
            </w:tcBorders>
          </w:tcPr>
          <w:p w:rsidR="00392400" w:rsidRDefault="00392400" w:rsidP="00AD0759">
            <w:pPr>
              <w:tabs>
                <w:tab w:val="left" w:pos="426"/>
              </w:tabs>
              <w:ind w:right="51"/>
              <w:jc w:val="both"/>
            </w:pPr>
            <w:r>
              <w:t>Horas extraordinárias, prêmios de produção, remuneração de dias parados, plantões e reserva</w:t>
            </w:r>
          </w:p>
          <w:p w:rsidR="00392400" w:rsidRDefault="00392400" w:rsidP="00AD0759">
            <w:pPr>
              <w:tabs>
                <w:tab w:val="left" w:pos="426"/>
              </w:tabs>
              <w:ind w:right="51"/>
              <w:jc w:val="both"/>
            </w:pPr>
          </w:p>
        </w:tc>
        <w:tc>
          <w:tcPr>
            <w:tcW w:w="5103" w:type="dxa"/>
            <w:tcBorders>
              <w:top w:val="nil"/>
              <w:left w:val="nil"/>
              <w:bottom w:val="single" w:sz="6" w:space="0" w:color="auto"/>
              <w:right w:val="single" w:sz="4" w:space="0" w:color="auto"/>
            </w:tcBorders>
          </w:tcPr>
          <w:p w:rsidR="00392400" w:rsidRDefault="00392400" w:rsidP="00AD0759">
            <w:pPr>
              <w:tabs>
                <w:tab w:val="left" w:pos="426"/>
              </w:tabs>
              <w:ind w:right="51"/>
              <w:jc w:val="both"/>
            </w:pPr>
            <w:r>
              <w:t>[( valor das horas extraordinárias/número de dias úteis do mês) x  número de domingos e feriados do mês ]</w:t>
            </w:r>
          </w:p>
        </w:tc>
      </w:tr>
      <w:tr w:rsidR="00392400">
        <w:tc>
          <w:tcPr>
            <w:tcW w:w="2835" w:type="dxa"/>
            <w:tcBorders>
              <w:top w:val="nil"/>
              <w:left w:val="single" w:sz="4" w:space="0" w:color="auto"/>
              <w:bottom w:val="single" w:sz="6" w:space="0" w:color="auto"/>
              <w:right w:val="single" w:sz="6" w:space="0" w:color="auto"/>
            </w:tcBorders>
          </w:tcPr>
          <w:p w:rsidR="00392400" w:rsidRDefault="00392400" w:rsidP="00AD0759">
            <w:pPr>
              <w:tabs>
                <w:tab w:val="left" w:pos="426"/>
              </w:tabs>
              <w:ind w:right="51"/>
              <w:jc w:val="both"/>
            </w:pPr>
            <w:r>
              <w:t>Comissões</w:t>
            </w:r>
          </w:p>
        </w:tc>
        <w:tc>
          <w:tcPr>
            <w:tcW w:w="5103" w:type="dxa"/>
            <w:tcBorders>
              <w:top w:val="nil"/>
              <w:left w:val="nil"/>
              <w:bottom w:val="single" w:sz="6" w:space="0" w:color="auto"/>
              <w:right w:val="single" w:sz="4" w:space="0" w:color="auto"/>
            </w:tcBorders>
          </w:tcPr>
          <w:p w:rsidR="00392400" w:rsidRDefault="00392400" w:rsidP="00AD0759">
            <w:pPr>
              <w:tabs>
                <w:tab w:val="left" w:pos="426"/>
              </w:tabs>
              <w:ind w:right="51"/>
              <w:jc w:val="both"/>
            </w:pPr>
            <w:r>
              <w:t>[(valor das comissões/número de dias úteis do mês) x número de Domingos e feriados do mês]</w:t>
            </w:r>
          </w:p>
        </w:tc>
      </w:tr>
      <w:tr w:rsidR="00392400">
        <w:tc>
          <w:tcPr>
            <w:tcW w:w="2835" w:type="dxa"/>
            <w:tcBorders>
              <w:top w:val="nil"/>
              <w:left w:val="single" w:sz="4" w:space="0" w:color="auto"/>
              <w:bottom w:val="single" w:sz="4" w:space="0" w:color="auto"/>
              <w:right w:val="single" w:sz="6" w:space="0" w:color="auto"/>
            </w:tcBorders>
          </w:tcPr>
          <w:p w:rsidR="00392400" w:rsidRDefault="00392400" w:rsidP="00AD0759">
            <w:pPr>
              <w:tabs>
                <w:tab w:val="left" w:pos="426"/>
              </w:tabs>
              <w:ind w:right="51"/>
              <w:jc w:val="both"/>
            </w:pPr>
            <w:r>
              <w:t>Adicional noturno, periculosidade  e insalubridade</w:t>
            </w:r>
          </w:p>
        </w:tc>
        <w:tc>
          <w:tcPr>
            <w:tcW w:w="5103" w:type="dxa"/>
            <w:tcBorders>
              <w:top w:val="nil"/>
              <w:left w:val="nil"/>
              <w:bottom w:val="single" w:sz="4" w:space="0" w:color="auto"/>
              <w:right w:val="single" w:sz="4" w:space="0" w:color="auto"/>
            </w:tcBorders>
          </w:tcPr>
          <w:p w:rsidR="00392400" w:rsidRDefault="00392400" w:rsidP="00AD0759">
            <w:pPr>
              <w:tabs>
                <w:tab w:val="left" w:pos="426"/>
              </w:tabs>
              <w:ind w:right="51"/>
              <w:jc w:val="both"/>
            </w:pPr>
            <w:r>
              <w:t>[(valor do adicional/número de dias úteis do mês) x  número de Domingos e feriados do mês]</w:t>
            </w:r>
          </w:p>
        </w:tc>
      </w:tr>
    </w:tbl>
    <w:p w:rsidR="000A323D" w:rsidRDefault="000A323D" w:rsidP="000A323D">
      <w:pPr>
        <w:ind w:right="50"/>
        <w:jc w:val="both"/>
      </w:pPr>
    </w:p>
    <w:p w:rsidR="00392400" w:rsidRDefault="00392400" w:rsidP="000A323D">
      <w:pPr>
        <w:ind w:right="50"/>
        <w:jc w:val="both"/>
      </w:pPr>
      <w:r>
        <w:t>Recomendamos efetuar uma revisão no sistema de cálculo da folha de pagamento, visando atender à legislação vigente, evitando onerar ambas as partes, bem como implicações de ordem trabalhista.</w:t>
      </w:r>
    </w:p>
    <w:p w:rsidR="00392400" w:rsidRDefault="00392400" w:rsidP="00392400">
      <w:pPr>
        <w:pStyle w:val="Recuodecorpodetexto3"/>
        <w:ind w:left="0"/>
        <w:rPr>
          <w:rFonts w:ascii="Times New Roman" w:hAnsi="Times New Roman" w:cs="Times New Roman"/>
          <w:i w:val="0"/>
          <w:iCs w:val="0"/>
        </w:rPr>
      </w:pPr>
    </w:p>
    <w:p w:rsidR="00392400" w:rsidRDefault="00392400" w:rsidP="00392400">
      <w:pPr>
        <w:pStyle w:val="Recuodecorpodetexto3"/>
        <w:ind w:left="0"/>
        <w:rPr>
          <w:rFonts w:ascii="Times New Roman" w:hAnsi="Times New Roman" w:cs="Times New Roman"/>
          <w:i w:val="0"/>
          <w:iCs w:val="0"/>
        </w:rPr>
      </w:pPr>
    </w:p>
    <w:p w:rsidR="00392400" w:rsidRDefault="00B31044" w:rsidP="00392400">
      <w:pPr>
        <w:jc w:val="both"/>
        <w:rPr>
          <w:b/>
          <w:bCs/>
        </w:rPr>
      </w:pPr>
      <w:bookmarkStart w:id="165" w:name="p316"/>
      <w:r>
        <w:rPr>
          <w:b/>
          <w:bCs/>
        </w:rPr>
        <w:t>3.16</w:t>
      </w:r>
      <w:r>
        <w:rPr>
          <w:b/>
          <w:bCs/>
        </w:rPr>
        <w:tab/>
        <w:t xml:space="preserve"> Descanso semanal remunerado</w:t>
      </w:r>
    </w:p>
    <w:bookmarkEnd w:id="165"/>
    <w:p w:rsidR="00392400" w:rsidRDefault="00392400" w:rsidP="00392400">
      <w:pPr>
        <w:ind w:left="851" w:hanging="851"/>
        <w:jc w:val="both"/>
      </w:pPr>
    </w:p>
    <w:p w:rsidR="00392400" w:rsidRDefault="00392400" w:rsidP="000A323D">
      <w:pPr>
        <w:jc w:val="both"/>
      </w:pPr>
      <w:r>
        <w:t>No mês de agosto/2000, a empresa calculou a menor o Descanso Semanal Remunerado pago sobre as comissões, na Regional de Vendas de São Paulo , como abaixo demonstramos, no mês de agosto de 2000:</w:t>
      </w:r>
    </w:p>
    <w:p w:rsidR="00392400" w:rsidRDefault="00392400" w:rsidP="00392400">
      <w:pPr>
        <w:ind w:left="851" w:hanging="851"/>
        <w:jc w:val="both"/>
      </w:pPr>
    </w:p>
    <w:tbl>
      <w:tblPr>
        <w:tblW w:w="0" w:type="auto"/>
        <w:tblInd w:w="921" w:type="dxa"/>
        <w:tblLayout w:type="fixed"/>
        <w:tblCellMar>
          <w:left w:w="70" w:type="dxa"/>
          <w:right w:w="70" w:type="dxa"/>
        </w:tblCellMar>
        <w:tblLook w:val="0000"/>
      </w:tblPr>
      <w:tblGrid>
        <w:gridCol w:w="2268"/>
        <w:gridCol w:w="1417"/>
        <w:gridCol w:w="1560"/>
        <w:gridCol w:w="1417"/>
        <w:gridCol w:w="1276"/>
      </w:tblGrid>
      <w:tr w:rsidR="00392400">
        <w:tc>
          <w:tcPr>
            <w:tcW w:w="2268" w:type="dxa"/>
            <w:tcBorders>
              <w:top w:val="single" w:sz="4" w:space="0" w:color="auto"/>
              <w:left w:val="single" w:sz="4" w:space="0" w:color="auto"/>
              <w:bottom w:val="single" w:sz="4" w:space="0" w:color="auto"/>
              <w:right w:val="single" w:sz="4" w:space="0" w:color="auto"/>
            </w:tcBorders>
          </w:tcPr>
          <w:p w:rsidR="00392400" w:rsidRDefault="00392400" w:rsidP="00AD0759">
            <w:pPr>
              <w:jc w:val="both"/>
              <w:rPr>
                <w:b/>
                <w:bCs/>
                <w:u w:val="single"/>
              </w:rPr>
            </w:pPr>
            <w:r>
              <w:rPr>
                <w:b/>
                <w:bCs/>
                <w:u w:val="single"/>
              </w:rPr>
              <w:t>Funcionário</w:t>
            </w:r>
          </w:p>
        </w:tc>
        <w:tc>
          <w:tcPr>
            <w:tcW w:w="1417"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rPr>
                <w:b/>
                <w:bCs/>
                <w:u w:val="single"/>
              </w:rPr>
            </w:pPr>
            <w:r>
              <w:rPr>
                <w:b/>
                <w:bCs/>
                <w:u w:val="single"/>
              </w:rPr>
              <w:t>Valor das comissões</w:t>
            </w:r>
          </w:p>
        </w:tc>
        <w:tc>
          <w:tcPr>
            <w:tcW w:w="1560"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rPr>
                <w:b/>
                <w:bCs/>
                <w:u w:val="single"/>
              </w:rPr>
            </w:pPr>
            <w:r>
              <w:rPr>
                <w:b/>
                <w:bCs/>
                <w:u w:val="single"/>
              </w:rPr>
              <w:t>Cálculo empresa</w:t>
            </w:r>
          </w:p>
        </w:tc>
        <w:tc>
          <w:tcPr>
            <w:tcW w:w="1417"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rPr>
                <w:b/>
                <w:bCs/>
                <w:u w:val="single"/>
              </w:rPr>
            </w:pPr>
            <w:r>
              <w:rPr>
                <w:b/>
                <w:bCs/>
                <w:u w:val="single"/>
              </w:rPr>
              <w:t>Cálculo correto</w:t>
            </w:r>
          </w:p>
        </w:tc>
        <w:tc>
          <w:tcPr>
            <w:tcW w:w="1276"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rPr>
                <w:b/>
                <w:bCs/>
                <w:u w:val="single"/>
              </w:rPr>
            </w:pPr>
            <w:r>
              <w:rPr>
                <w:b/>
                <w:bCs/>
                <w:u w:val="single"/>
              </w:rPr>
              <w:t>Diferença</w:t>
            </w:r>
          </w:p>
        </w:tc>
      </w:tr>
      <w:tr w:rsidR="00392400">
        <w:tc>
          <w:tcPr>
            <w:tcW w:w="2268" w:type="dxa"/>
            <w:tcBorders>
              <w:top w:val="single" w:sz="4" w:space="0" w:color="auto"/>
              <w:left w:val="single" w:sz="4" w:space="0" w:color="auto"/>
              <w:bottom w:val="single" w:sz="4" w:space="0" w:color="auto"/>
              <w:right w:val="single" w:sz="4" w:space="0" w:color="auto"/>
            </w:tcBorders>
          </w:tcPr>
          <w:p w:rsidR="00392400" w:rsidRDefault="00392400" w:rsidP="00AD0759">
            <w:pPr>
              <w:jc w:val="both"/>
            </w:pPr>
            <w:r>
              <w:t>................................</w:t>
            </w:r>
          </w:p>
        </w:tc>
        <w:tc>
          <w:tcPr>
            <w:tcW w:w="1417"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1.072,06</w:t>
            </w:r>
          </w:p>
        </w:tc>
        <w:tc>
          <w:tcPr>
            <w:tcW w:w="1560"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147,80</w:t>
            </w:r>
          </w:p>
        </w:tc>
        <w:tc>
          <w:tcPr>
            <w:tcW w:w="1417"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158,82</w:t>
            </w:r>
          </w:p>
        </w:tc>
        <w:tc>
          <w:tcPr>
            <w:tcW w:w="1276"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11,02</w:t>
            </w:r>
          </w:p>
        </w:tc>
      </w:tr>
      <w:tr w:rsidR="00392400">
        <w:tc>
          <w:tcPr>
            <w:tcW w:w="2268" w:type="dxa"/>
            <w:tcBorders>
              <w:top w:val="single" w:sz="4" w:space="0" w:color="auto"/>
              <w:left w:val="single" w:sz="4" w:space="0" w:color="auto"/>
              <w:bottom w:val="single" w:sz="4" w:space="0" w:color="auto"/>
              <w:right w:val="single" w:sz="4" w:space="0" w:color="auto"/>
            </w:tcBorders>
          </w:tcPr>
          <w:p w:rsidR="00392400" w:rsidRDefault="00392400" w:rsidP="00AD0759">
            <w:pPr>
              <w:jc w:val="both"/>
            </w:pPr>
            <w:r>
              <w:t>................................</w:t>
            </w:r>
          </w:p>
        </w:tc>
        <w:tc>
          <w:tcPr>
            <w:tcW w:w="1417"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2.200,16</w:t>
            </w:r>
          </w:p>
        </w:tc>
        <w:tc>
          <w:tcPr>
            <w:tcW w:w="1560"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299,80</w:t>
            </w:r>
          </w:p>
        </w:tc>
        <w:tc>
          <w:tcPr>
            <w:tcW w:w="1417"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325,95</w:t>
            </w:r>
          </w:p>
        </w:tc>
        <w:tc>
          <w:tcPr>
            <w:tcW w:w="1276" w:type="dxa"/>
            <w:tcBorders>
              <w:top w:val="single" w:sz="4" w:space="0" w:color="auto"/>
              <w:left w:val="single" w:sz="4" w:space="0" w:color="auto"/>
              <w:bottom w:val="single" w:sz="4" w:space="0" w:color="auto"/>
              <w:right w:val="single" w:sz="4" w:space="0" w:color="auto"/>
            </w:tcBorders>
          </w:tcPr>
          <w:p w:rsidR="00392400" w:rsidRDefault="00392400" w:rsidP="00AD0759">
            <w:pPr>
              <w:jc w:val="center"/>
            </w:pPr>
            <w:r>
              <w:t>26,15</w:t>
            </w:r>
          </w:p>
        </w:tc>
      </w:tr>
    </w:tbl>
    <w:p w:rsidR="00392400" w:rsidRDefault="00392400" w:rsidP="00392400">
      <w:pPr>
        <w:ind w:left="851" w:hanging="851"/>
        <w:jc w:val="both"/>
      </w:pPr>
    </w:p>
    <w:p w:rsidR="00A275CF" w:rsidRDefault="00A275CF" w:rsidP="00A275CF">
      <w:pPr>
        <w:autoSpaceDE/>
        <w:autoSpaceDN/>
        <w:spacing w:beforeAutospacing="1" w:after="120"/>
        <w:ind w:left="851"/>
        <w:jc w:val="both"/>
        <w:rPr>
          <w:color w:val="FF0000"/>
        </w:rPr>
      </w:pPr>
      <w:r w:rsidRPr="00A275CF">
        <w:rPr>
          <w:color w:val="FF0000"/>
        </w:rPr>
        <w:t>Importante!</w:t>
      </w:r>
    </w:p>
    <w:p w:rsidR="00A275CF" w:rsidRPr="00A275CF" w:rsidRDefault="00A275CF" w:rsidP="000A323D">
      <w:pPr>
        <w:autoSpaceDE/>
        <w:autoSpaceDN/>
        <w:spacing w:beforeAutospacing="1" w:after="120"/>
        <w:jc w:val="both"/>
      </w:pPr>
      <w:r>
        <w:lastRenderedPageBreak/>
        <w:t xml:space="preserve">De acordo com a Lei 11603/2007, </w:t>
      </w:r>
      <w:r w:rsidRPr="00A275CF">
        <w:t>Art</w:t>
      </w:r>
      <w:r>
        <w:t>igo</w:t>
      </w:r>
      <w:r w:rsidRPr="00A275CF">
        <w:t> 6</w:t>
      </w:r>
      <w:r w:rsidRPr="00A275CF">
        <w:rPr>
          <w:u w:val="single"/>
          <w:vertAlign w:val="superscript"/>
        </w:rPr>
        <w:t>o</w:t>
      </w:r>
      <w:r w:rsidRPr="00A275CF">
        <w:t xml:space="preserve">  Fica autorizado o trabalho aos domingos nas atividades do comércio em geral, </w:t>
      </w:r>
      <w:r w:rsidRPr="00A275CF">
        <w:rPr>
          <w:color w:val="000000"/>
        </w:rPr>
        <w:t>observados a legislação municipal, nos termos do art. 30, inciso I, da Constituição.</w:t>
      </w:r>
    </w:p>
    <w:p w:rsidR="00A275CF" w:rsidRPr="00A275CF" w:rsidRDefault="00A275CF" w:rsidP="000A323D">
      <w:pPr>
        <w:autoSpaceDE/>
        <w:autoSpaceDN/>
        <w:spacing w:before="100" w:beforeAutospacing="1"/>
        <w:jc w:val="both"/>
      </w:pPr>
      <w:r w:rsidRPr="00A275CF">
        <w:t>Parágrafo único.  O repouso semanal remunerado deverá coincidir, pelo menos uma vez no período máximo de três semanas, com o domingo, respeitadas as demais normas de proteção ao trabalho e outras a serem estipuladas em negociação coletiva.” (NR</w:t>
      </w:r>
    </w:p>
    <w:p w:rsidR="00A275CF" w:rsidRDefault="00A275CF" w:rsidP="00392400">
      <w:pPr>
        <w:ind w:left="851"/>
        <w:jc w:val="both"/>
      </w:pPr>
    </w:p>
    <w:p w:rsidR="00392400" w:rsidRDefault="00392400" w:rsidP="000A323D">
      <w:pPr>
        <w:jc w:val="both"/>
      </w:pPr>
      <w:r>
        <w:t xml:space="preserve">De acordo com as Leis </w:t>
      </w:r>
      <w:r w:rsidR="006868BB">
        <w:t>nº.</w:t>
      </w:r>
      <w:r>
        <w:t xml:space="preserve"> 605/49, 7.415/85 e Enunciado de Súmula nº 27, do Tribunal Superior do Trabalho, a remuneração do descanso semanal será equivalente a um dia de serviço, computados os adicionais e as variáveis, como abaixo demonstramos, a título de exemplo:</w:t>
      </w:r>
    </w:p>
    <w:p w:rsidR="00392400" w:rsidRDefault="00392400" w:rsidP="00392400">
      <w:pPr>
        <w:jc w:val="both"/>
      </w:pPr>
    </w:p>
    <w:tbl>
      <w:tblPr>
        <w:tblW w:w="0" w:type="auto"/>
        <w:tblInd w:w="921" w:type="dxa"/>
        <w:tblLayout w:type="fixed"/>
        <w:tblCellMar>
          <w:left w:w="70" w:type="dxa"/>
          <w:right w:w="70" w:type="dxa"/>
        </w:tblCellMar>
        <w:tblLook w:val="0000"/>
      </w:tblPr>
      <w:tblGrid>
        <w:gridCol w:w="2977"/>
        <w:gridCol w:w="4961"/>
      </w:tblGrid>
      <w:tr w:rsidR="00392400">
        <w:tc>
          <w:tcPr>
            <w:tcW w:w="2977"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DSR  SOBRE:</w:t>
            </w:r>
          </w:p>
          <w:p w:rsidR="00392400" w:rsidRDefault="00392400" w:rsidP="00AD0759">
            <w:pPr>
              <w:tabs>
                <w:tab w:val="left" w:pos="426"/>
              </w:tabs>
              <w:ind w:right="51"/>
              <w:jc w:val="both"/>
            </w:pPr>
          </w:p>
        </w:tc>
        <w:tc>
          <w:tcPr>
            <w:tcW w:w="4961" w:type="dxa"/>
            <w:tcBorders>
              <w:top w:val="nil"/>
              <w:left w:val="nil"/>
              <w:bottom w:val="nil"/>
              <w:right w:val="nil"/>
            </w:tcBorders>
          </w:tcPr>
          <w:p w:rsidR="00392400" w:rsidRDefault="00392400" w:rsidP="00AD0759">
            <w:pPr>
              <w:tabs>
                <w:tab w:val="left" w:pos="426"/>
              </w:tabs>
              <w:ind w:right="51"/>
              <w:jc w:val="center"/>
            </w:pPr>
          </w:p>
          <w:p w:rsidR="00392400" w:rsidRDefault="00392400" w:rsidP="00AD0759">
            <w:pPr>
              <w:tabs>
                <w:tab w:val="left" w:pos="426"/>
              </w:tabs>
              <w:ind w:right="51"/>
              <w:jc w:val="center"/>
            </w:pPr>
            <w:r>
              <w:t>FÓRMULA PARA CÁLCULO</w:t>
            </w:r>
          </w:p>
        </w:tc>
      </w:tr>
      <w:tr w:rsidR="00392400">
        <w:tc>
          <w:tcPr>
            <w:tcW w:w="2977"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Horas extraordinárias, prêmios de produção, remuneração de dias parados, plantões e reserva</w:t>
            </w:r>
          </w:p>
        </w:tc>
        <w:tc>
          <w:tcPr>
            <w:tcW w:w="4961"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 valor das horas extraordinárias/número de dias úteis do mês) x  número de Domingos e feriados do mês ]</w:t>
            </w:r>
          </w:p>
        </w:tc>
      </w:tr>
      <w:tr w:rsidR="00392400">
        <w:tc>
          <w:tcPr>
            <w:tcW w:w="2977"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Comissões</w:t>
            </w:r>
          </w:p>
        </w:tc>
        <w:tc>
          <w:tcPr>
            <w:tcW w:w="4961"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 xml:space="preserve">[(valor das comissões/número de dias úteis do mês) x número de domingos e feriados do mês]      </w:t>
            </w:r>
          </w:p>
        </w:tc>
      </w:tr>
      <w:tr w:rsidR="00392400">
        <w:tc>
          <w:tcPr>
            <w:tcW w:w="2977"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Adicional noturno, periculosidade  e insalubridade</w:t>
            </w:r>
          </w:p>
        </w:tc>
        <w:tc>
          <w:tcPr>
            <w:tcW w:w="4961" w:type="dxa"/>
            <w:tcBorders>
              <w:top w:val="nil"/>
              <w:left w:val="nil"/>
              <w:bottom w:val="nil"/>
              <w:right w:val="nil"/>
            </w:tcBorders>
          </w:tcPr>
          <w:p w:rsidR="00392400" w:rsidRDefault="00392400" w:rsidP="00AD0759">
            <w:pPr>
              <w:tabs>
                <w:tab w:val="left" w:pos="426"/>
              </w:tabs>
              <w:ind w:right="51"/>
              <w:jc w:val="both"/>
            </w:pPr>
          </w:p>
          <w:p w:rsidR="00392400" w:rsidRDefault="00392400" w:rsidP="00AD0759">
            <w:pPr>
              <w:tabs>
                <w:tab w:val="left" w:pos="426"/>
              </w:tabs>
              <w:ind w:right="51"/>
              <w:jc w:val="both"/>
            </w:pPr>
            <w:r>
              <w:t>[(valor do adicional/número de dias úteis do mês) x  número de Domingos e feriados do mês]</w:t>
            </w:r>
          </w:p>
        </w:tc>
      </w:tr>
    </w:tbl>
    <w:p w:rsidR="00392400" w:rsidRDefault="00392400" w:rsidP="00392400">
      <w:pPr>
        <w:ind w:right="50"/>
        <w:jc w:val="both"/>
      </w:pPr>
    </w:p>
    <w:p w:rsidR="00392400" w:rsidRDefault="00392400" w:rsidP="00392400">
      <w:pPr>
        <w:ind w:left="851" w:right="50"/>
        <w:jc w:val="both"/>
      </w:pPr>
      <w:r>
        <w:t>Recomendamos efetuar uma revisão no sistema de cálculo da folha de pagamento, visando atender à legislação vigente, evitando onerar ambas as partes, bem como implicações de ordem trabalhista.</w:t>
      </w:r>
    </w:p>
    <w:p w:rsidR="00392400" w:rsidRDefault="00392400" w:rsidP="00392400">
      <w:pPr>
        <w:pStyle w:val="Recuodecorpodetexto2"/>
        <w:widowControl/>
        <w:tabs>
          <w:tab w:val="clear" w:pos="3969"/>
          <w:tab w:val="clear" w:pos="6237"/>
          <w:tab w:val="clear" w:pos="8080"/>
        </w:tabs>
        <w:spacing w:line="240" w:lineRule="auto"/>
        <w:ind w:left="0"/>
      </w:pPr>
    </w:p>
    <w:p w:rsidR="00392400" w:rsidRDefault="00392400" w:rsidP="00392400">
      <w:pPr>
        <w:pStyle w:val="Recuodecorpodetexto2"/>
        <w:widowControl/>
        <w:tabs>
          <w:tab w:val="clear" w:pos="3969"/>
          <w:tab w:val="clear" w:pos="6237"/>
          <w:tab w:val="clear" w:pos="8080"/>
        </w:tabs>
        <w:spacing w:line="240" w:lineRule="auto"/>
        <w:ind w:left="0"/>
        <w:rPr>
          <w:color w:val="FF0000"/>
        </w:rPr>
      </w:pPr>
    </w:p>
    <w:p w:rsidR="00392400" w:rsidRDefault="00B31044" w:rsidP="00392400">
      <w:pPr>
        <w:pStyle w:val="Corpodetexto2"/>
        <w:jc w:val="both"/>
        <w:rPr>
          <w:b/>
          <w:bCs/>
        </w:rPr>
      </w:pPr>
      <w:bookmarkStart w:id="166" w:name="p317"/>
      <w:r>
        <w:rPr>
          <w:b/>
          <w:bCs/>
        </w:rPr>
        <w:t>3.17</w:t>
      </w:r>
      <w:r>
        <w:rPr>
          <w:b/>
          <w:bCs/>
        </w:rPr>
        <w:tab/>
        <w:t>Horas extras pagas com adicional a maior</w:t>
      </w:r>
    </w:p>
    <w:bookmarkEnd w:id="166"/>
    <w:p w:rsidR="00392400" w:rsidRDefault="00392400" w:rsidP="00392400">
      <w:pPr>
        <w:pStyle w:val="Corpodetexto2"/>
        <w:ind w:left="1276" w:hanging="425"/>
        <w:jc w:val="both"/>
      </w:pPr>
    </w:p>
    <w:p w:rsidR="00392400" w:rsidRDefault="00392400" w:rsidP="000A323D">
      <w:pPr>
        <w:pStyle w:val="Corpodetexto2"/>
        <w:jc w:val="both"/>
      </w:pPr>
      <w:r>
        <w:t>A empresa vem remunerando as horas extraordinárias trabalhadas no sábado ao percentual de 100%. A título de exemplo citamos as funcionárias ............................... e ................................., ambas no mês de agosto/2002.</w:t>
      </w:r>
    </w:p>
    <w:p w:rsidR="00392400" w:rsidRDefault="00392400" w:rsidP="00392400">
      <w:pPr>
        <w:pStyle w:val="Corpodetexto2"/>
        <w:ind w:left="851"/>
        <w:jc w:val="both"/>
      </w:pPr>
    </w:p>
    <w:p w:rsidR="00392400" w:rsidRDefault="00392400" w:rsidP="000A323D">
      <w:pPr>
        <w:pStyle w:val="Corpodetexto2"/>
        <w:jc w:val="both"/>
      </w:pPr>
      <w:r>
        <w:t>Salientamos que as horas extraordinárias trabalhadas aos sábados poderão ser pagas com o adicional de 50%, conforme artigo 7º, inciso XVI, da Constituição Federal. Como na Convenção Coletiva de trabalho da classe não estabelece nada em contrário, somente a hora trabalhada aos domingos e feriados deve ser remunerada em dobro.</w:t>
      </w:r>
    </w:p>
    <w:p w:rsidR="00392400" w:rsidRDefault="00392400" w:rsidP="00392400">
      <w:pPr>
        <w:pStyle w:val="Corpodetexto2"/>
        <w:tabs>
          <w:tab w:val="left" w:pos="851"/>
        </w:tabs>
        <w:jc w:val="both"/>
      </w:pPr>
    </w:p>
    <w:p w:rsidR="00392400" w:rsidRDefault="00392400" w:rsidP="00392400">
      <w:pPr>
        <w:pStyle w:val="Corpodetexto2"/>
        <w:tabs>
          <w:tab w:val="left" w:pos="851"/>
        </w:tabs>
        <w:jc w:val="both"/>
      </w:pPr>
    </w:p>
    <w:p w:rsidR="00392400" w:rsidRDefault="00B31044" w:rsidP="00392400">
      <w:pPr>
        <w:jc w:val="both"/>
        <w:rPr>
          <w:b/>
          <w:bCs/>
        </w:rPr>
      </w:pPr>
      <w:bookmarkStart w:id="167" w:name="p318"/>
      <w:r>
        <w:rPr>
          <w:b/>
          <w:bCs/>
        </w:rPr>
        <w:t xml:space="preserve">3.18 </w:t>
      </w:r>
      <w:r>
        <w:rPr>
          <w:b/>
          <w:bCs/>
        </w:rPr>
        <w:tab/>
        <w:t>Retenção do Imposto de Renda</w:t>
      </w:r>
    </w:p>
    <w:bookmarkEnd w:id="167"/>
    <w:p w:rsidR="00392400" w:rsidRDefault="00392400" w:rsidP="00392400">
      <w:pPr>
        <w:jc w:val="both"/>
      </w:pPr>
    </w:p>
    <w:p w:rsidR="00392400" w:rsidRDefault="00392400" w:rsidP="000A323D">
      <w:pPr>
        <w:jc w:val="both"/>
      </w:pPr>
      <w:r>
        <w:lastRenderedPageBreak/>
        <w:t>O sistema da folha de pagamento vem retendo o IRRF dos funcionários, cuja retenção é inferior a  R$ 10,00. A título de exemplo citamos as funcionárias  ..................................  e .................................., que no mês de agosto/99 foi retido R$ 2,51, de cada funcionária.</w:t>
      </w:r>
    </w:p>
    <w:p w:rsidR="00392400" w:rsidRDefault="00392400" w:rsidP="00392400">
      <w:pPr>
        <w:ind w:left="851"/>
        <w:jc w:val="both"/>
      </w:pPr>
    </w:p>
    <w:p w:rsidR="00392400" w:rsidRPr="00E55751" w:rsidRDefault="00392400" w:rsidP="000A323D">
      <w:pPr>
        <w:jc w:val="both"/>
      </w:pPr>
      <w:r>
        <w:t>Salientamos que, nesses casos, a retenção mínima do imposto de renda é de R$ 10,00, conforme artigo 724, do Decreto nº 3.000/99.</w:t>
      </w:r>
    </w:p>
    <w:p w:rsidR="00392400" w:rsidRDefault="00392400" w:rsidP="00392400">
      <w:pPr>
        <w:pStyle w:val="Corpodetexto2"/>
        <w:jc w:val="both"/>
        <w:rPr>
          <w:b/>
          <w:bCs/>
        </w:rPr>
      </w:pPr>
    </w:p>
    <w:p w:rsidR="00392400" w:rsidRDefault="00B31044" w:rsidP="00392400">
      <w:pPr>
        <w:jc w:val="both"/>
        <w:rPr>
          <w:b/>
          <w:bCs/>
        </w:rPr>
      </w:pPr>
      <w:bookmarkStart w:id="168" w:name="p319"/>
      <w:r>
        <w:rPr>
          <w:b/>
          <w:bCs/>
        </w:rPr>
        <w:t xml:space="preserve">3.19  </w:t>
      </w:r>
      <w:r>
        <w:rPr>
          <w:b/>
          <w:bCs/>
        </w:rPr>
        <w:tab/>
        <w:t>Horas extraordinárias – periculosidade</w:t>
      </w:r>
    </w:p>
    <w:bookmarkEnd w:id="168"/>
    <w:p w:rsidR="00392400" w:rsidRDefault="00392400" w:rsidP="00392400">
      <w:pPr>
        <w:ind w:left="851" w:hanging="851"/>
        <w:jc w:val="both"/>
      </w:pPr>
    </w:p>
    <w:p w:rsidR="00392400" w:rsidRDefault="00392400" w:rsidP="000A323D">
      <w:pPr>
        <w:pStyle w:val="Recuodecorpodetexto3"/>
        <w:ind w:left="0"/>
        <w:rPr>
          <w:rFonts w:ascii="Times New Roman" w:hAnsi="Times New Roman" w:cs="Times New Roman"/>
          <w:i w:val="0"/>
          <w:iCs w:val="0"/>
        </w:rPr>
      </w:pPr>
      <w:r>
        <w:rPr>
          <w:rFonts w:ascii="Times New Roman" w:hAnsi="Times New Roman" w:cs="Times New Roman"/>
          <w:i w:val="0"/>
          <w:iCs w:val="0"/>
        </w:rPr>
        <w:t>Não vem sendo considerado no cálculo das horas extraordinárias, o valor referente ao adicional de periculosidade. Como exemplo, o funcionário Felipe de Mello que percebe o adicional  de periculosidade.</w:t>
      </w:r>
    </w:p>
    <w:p w:rsidR="00392400" w:rsidRDefault="00392400" w:rsidP="00392400">
      <w:pPr>
        <w:ind w:left="855"/>
        <w:jc w:val="both"/>
      </w:pPr>
    </w:p>
    <w:p w:rsidR="00392400" w:rsidRDefault="00392400" w:rsidP="000A323D">
      <w:pPr>
        <w:jc w:val="both"/>
      </w:pPr>
      <w:r>
        <w:t xml:space="preserve">Conforme preconiza o Enunciado 264 do Tribunal Superior do Trabalho, a base de cálculo da remuneração da hora suplementar é composta do valor da hora normal, </w:t>
      </w:r>
      <w:r>
        <w:rPr>
          <w:b/>
          <w:bCs/>
        </w:rPr>
        <w:t>integrado por parcelas de natureza salarial</w:t>
      </w:r>
      <w:r>
        <w:t xml:space="preserve"> e acrescido dos adicionais previsto em lei, acordo, convenção coletiva ou sentença normativa.</w:t>
      </w:r>
    </w:p>
    <w:p w:rsidR="00392400" w:rsidRDefault="00392400" w:rsidP="00392400">
      <w:pPr>
        <w:ind w:left="855"/>
        <w:jc w:val="both"/>
      </w:pPr>
    </w:p>
    <w:p w:rsidR="00392400" w:rsidRDefault="00392400" w:rsidP="000A323D">
      <w:pPr>
        <w:jc w:val="both"/>
        <w:outlineLvl w:val="0"/>
      </w:pPr>
      <w:r>
        <w:t>Infração.</w:t>
      </w:r>
    </w:p>
    <w:p w:rsidR="00392400" w:rsidRDefault="00392400" w:rsidP="00392400">
      <w:pPr>
        <w:ind w:left="1276" w:hanging="425"/>
        <w:jc w:val="both"/>
      </w:pPr>
    </w:p>
    <w:p w:rsidR="00392400" w:rsidRDefault="00392400" w:rsidP="00392400">
      <w:pPr>
        <w:pStyle w:val="Corpodetexto2"/>
        <w:numPr>
          <w:ilvl w:val="0"/>
          <w:numId w:val="6"/>
        </w:numPr>
        <w:jc w:val="both"/>
      </w:pPr>
      <w:r>
        <w:t>Falta de pagamento dos salários, e não cumprimento da convenção coletiva.</w:t>
      </w:r>
    </w:p>
    <w:p w:rsidR="00392400" w:rsidRDefault="00392400" w:rsidP="00392400">
      <w:pPr>
        <w:pStyle w:val="Corpodetexto2"/>
        <w:ind w:left="1276" w:hanging="425"/>
        <w:jc w:val="both"/>
      </w:pPr>
    </w:p>
    <w:p w:rsidR="00392400" w:rsidRDefault="00392400" w:rsidP="000A323D">
      <w:pPr>
        <w:pStyle w:val="Corpodetexto2"/>
        <w:jc w:val="both"/>
        <w:outlineLvl w:val="0"/>
      </w:pPr>
      <w:r>
        <w:t>Penalidade.</w:t>
      </w:r>
    </w:p>
    <w:p w:rsidR="00392400" w:rsidRDefault="00392400" w:rsidP="00392400">
      <w:pPr>
        <w:pStyle w:val="Corpodetexto2"/>
        <w:ind w:left="1276" w:hanging="425"/>
        <w:jc w:val="both"/>
      </w:pPr>
    </w:p>
    <w:p w:rsidR="00392400" w:rsidRDefault="00392400" w:rsidP="00392400">
      <w:pPr>
        <w:pStyle w:val="Corpodetexto2"/>
        <w:ind w:left="1276" w:hanging="425"/>
        <w:jc w:val="both"/>
      </w:pPr>
      <w:r>
        <w:t>-</w:t>
      </w:r>
      <w:r>
        <w:tab/>
        <w:t xml:space="preserve">Multa de 160,0000 </w:t>
      </w:r>
      <w:proofErr w:type="spellStart"/>
      <w:r>
        <w:t>UFIR’s</w:t>
      </w:r>
      <w:proofErr w:type="spellEnd"/>
      <w:r>
        <w:t xml:space="preserve"> por empregado prejudicado</w:t>
      </w:r>
    </w:p>
    <w:p w:rsidR="00392400" w:rsidRDefault="00392400" w:rsidP="00392400">
      <w:pPr>
        <w:tabs>
          <w:tab w:val="left" w:pos="851"/>
        </w:tabs>
        <w:jc w:val="both"/>
        <w:rPr>
          <w:b/>
          <w:bCs/>
        </w:rPr>
      </w:pPr>
    </w:p>
    <w:p w:rsidR="00392400" w:rsidRDefault="00B31044" w:rsidP="00392400">
      <w:pPr>
        <w:ind w:left="851" w:hanging="851"/>
        <w:jc w:val="both"/>
        <w:rPr>
          <w:b/>
          <w:bCs/>
        </w:rPr>
      </w:pPr>
      <w:bookmarkStart w:id="169" w:name="p320"/>
      <w:r>
        <w:rPr>
          <w:b/>
          <w:bCs/>
        </w:rPr>
        <w:t>3.20</w:t>
      </w:r>
      <w:r>
        <w:rPr>
          <w:b/>
          <w:bCs/>
        </w:rPr>
        <w:tab/>
        <w:t>Adicional noturno - pagamento indevido</w:t>
      </w:r>
    </w:p>
    <w:bookmarkEnd w:id="169"/>
    <w:p w:rsidR="00392400" w:rsidRDefault="00392400" w:rsidP="00392400">
      <w:pPr>
        <w:ind w:left="851" w:hanging="851"/>
        <w:jc w:val="both"/>
      </w:pPr>
    </w:p>
    <w:p w:rsidR="00392400" w:rsidRDefault="00392400" w:rsidP="000A323D">
      <w:pPr>
        <w:pStyle w:val="Recuodecorpodetexto2"/>
        <w:widowControl/>
        <w:tabs>
          <w:tab w:val="clear" w:pos="3969"/>
          <w:tab w:val="clear" w:pos="6237"/>
          <w:tab w:val="clear" w:pos="8080"/>
        </w:tabs>
        <w:spacing w:line="240" w:lineRule="auto"/>
        <w:ind w:left="0"/>
      </w:pPr>
      <w:r>
        <w:t>Observamos que a entidade vem remunerando o adicional noturno com base no total da carga horária mensal, e não com base nas horas trabalhadas no período noturno.</w:t>
      </w:r>
    </w:p>
    <w:p w:rsidR="00392400" w:rsidRDefault="00392400" w:rsidP="00392400">
      <w:pPr>
        <w:pStyle w:val="Recuodecorpodetexto2"/>
        <w:widowControl/>
        <w:tabs>
          <w:tab w:val="clear" w:pos="3969"/>
          <w:tab w:val="clear" w:pos="6237"/>
          <w:tab w:val="clear" w:pos="8080"/>
        </w:tabs>
        <w:spacing w:line="240" w:lineRule="auto"/>
        <w:ind w:left="851" w:hanging="851"/>
      </w:pPr>
    </w:p>
    <w:p w:rsidR="00392400" w:rsidRDefault="00392400" w:rsidP="000A323D">
      <w:pPr>
        <w:pStyle w:val="Recuodecorpodetexto2"/>
        <w:widowControl/>
        <w:tabs>
          <w:tab w:val="clear" w:pos="3969"/>
          <w:tab w:val="clear" w:pos="6237"/>
          <w:tab w:val="clear" w:pos="8080"/>
        </w:tabs>
        <w:spacing w:line="240" w:lineRule="auto"/>
        <w:ind w:left="0"/>
      </w:pPr>
      <w:r>
        <w:t>Conforme determina o Artigo 73 da Consolidação das Leis do Trabalho, as horas trabalhadas no período noturno terão remuneração superior às horas trabalhadas no período diurno. Considera-se trabalho noturno a jornada laborada entre 22:00 horas de um dia e 05:00 horas do dia seguinte, a qual deverá ser paga com acréscimo de adicional noturno.</w:t>
      </w:r>
    </w:p>
    <w:p w:rsidR="00392400" w:rsidRDefault="00392400" w:rsidP="00392400">
      <w:pPr>
        <w:pStyle w:val="Corpodetexto2"/>
        <w:ind w:left="851"/>
        <w:jc w:val="both"/>
      </w:pPr>
    </w:p>
    <w:p w:rsidR="00392400" w:rsidRDefault="00B31044" w:rsidP="00392400">
      <w:pPr>
        <w:ind w:left="851" w:hanging="851"/>
        <w:jc w:val="both"/>
        <w:rPr>
          <w:b/>
          <w:bCs/>
        </w:rPr>
      </w:pPr>
      <w:bookmarkStart w:id="170" w:name="p321"/>
      <w:r>
        <w:rPr>
          <w:b/>
          <w:bCs/>
        </w:rPr>
        <w:t>3.21</w:t>
      </w:r>
      <w:r>
        <w:rPr>
          <w:b/>
          <w:bCs/>
        </w:rPr>
        <w:tab/>
        <w:t xml:space="preserve">Segregação das horas extras noturnas e respectivo </w:t>
      </w:r>
      <w:bookmarkEnd w:id="170"/>
      <w:r>
        <w:rPr>
          <w:b/>
          <w:bCs/>
        </w:rPr>
        <w:t>adicional noturno</w:t>
      </w:r>
    </w:p>
    <w:p w:rsidR="00392400" w:rsidRDefault="00392400" w:rsidP="00392400">
      <w:pPr>
        <w:ind w:left="851" w:hanging="851"/>
        <w:jc w:val="both"/>
      </w:pPr>
      <w:r>
        <w:t xml:space="preserve"> </w:t>
      </w:r>
    </w:p>
    <w:p w:rsidR="00392400" w:rsidRDefault="00392400" w:rsidP="000A323D">
      <w:pPr>
        <w:pStyle w:val="Recuodecorpodetexto2"/>
        <w:widowControl/>
        <w:tabs>
          <w:tab w:val="clear" w:pos="3969"/>
          <w:tab w:val="clear" w:pos="6237"/>
          <w:tab w:val="clear" w:pos="8080"/>
        </w:tabs>
        <w:spacing w:line="240" w:lineRule="auto"/>
        <w:ind w:left="0"/>
      </w:pPr>
      <w:r>
        <w:t>A empresa não vem demonstrando em separado no recibo de pagamento, o valor das horas extras noturnas e respectivo adicional noturno.</w:t>
      </w:r>
    </w:p>
    <w:p w:rsidR="00392400" w:rsidRDefault="00392400" w:rsidP="00392400">
      <w:pPr>
        <w:ind w:left="851" w:hanging="851"/>
        <w:jc w:val="both"/>
      </w:pPr>
      <w:r>
        <w:t xml:space="preserve"> </w:t>
      </w:r>
    </w:p>
    <w:p w:rsidR="00392400" w:rsidRDefault="00392400" w:rsidP="000A323D">
      <w:pPr>
        <w:jc w:val="both"/>
      </w:pPr>
      <w:r>
        <w:t>Em analise ao Artigo 73 da Consolidação das Leis do Trabalho, e ao Enunciado n.º 60 do Tribunal Superior do Trabalho, citado no item 3.1 acima, concluímos que tais valores devem ser demonstrados em separado, pois a hora extra trabalhada no período compreendido entre as 22:00 horas de um dia às 5:00 horas do dia seguinte, deverá ser computada com tempo reduzido p/ 52 minutos e 30 segundos, bem como o adicional noturno sobre horas extras, deverá ser calculado com base na remuneração daquelas horas.</w:t>
      </w:r>
    </w:p>
    <w:p w:rsidR="00392400" w:rsidRDefault="00392400" w:rsidP="00392400">
      <w:pPr>
        <w:ind w:left="851" w:hanging="851"/>
        <w:jc w:val="both"/>
      </w:pPr>
    </w:p>
    <w:p w:rsidR="00392400" w:rsidRDefault="00392400" w:rsidP="000A323D">
      <w:pPr>
        <w:jc w:val="both"/>
        <w:outlineLvl w:val="0"/>
      </w:pPr>
      <w:r>
        <w:t>Infração.</w:t>
      </w:r>
    </w:p>
    <w:p w:rsidR="00392400" w:rsidRDefault="00392400" w:rsidP="00392400">
      <w:pPr>
        <w:ind w:left="540"/>
        <w:jc w:val="both"/>
      </w:pPr>
    </w:p>
    <w:p w:rsidR="00392400" w:rsidRDefault="00392400" w:rsidP="000A323D">
      <w:pPr>
        <w:pStyle w:val="Corpodetexto2"/>
        <w:numPr>
          <w:ilvl w:val="0"/>
          <w:numId w:val="6"/>
        </w:numPr>
        <w:jc w:val="both"/>
      </w:pPr>
      <w:r>
        <w:t>Falta de pagamento dos salários, conforme preceitua o Artigo 459 da CLT</w:t>
      </w:r>
    </w:p>
    <w:p w:rsidR="00392400" w:rsidRDefault="00392400" w:rsidP="00392400">
      <w:pPr>
        <w:pStyle w:val="Corpodetexto2"/>
        <w:ind w:left="540"/>
        <w:jc w:val="both"/>
      </w:pPr>
    </w:p>
    <w:p w:rsidR="00392400" w:rsidRDefault="00392400" w:rsidP="000A323D">
      <w:pPr>
        <w:pStyle w:val="Corpodetexto2"/>
        <w:jc w:val="both"/>
        <w:outlineLvl w:val="0"/>
      </w:pPr>
      <w:r>
        <w:t>Penalidade.</w:t>
      </w:r>
    </w:p>
    <w:p w:rsidR="00392400" w:rsidRDefault="00392400" w:rsidP="00392400">
      <w:pPr>
        <w:pStyle w:val="Corpodetexto2"/>
        <w:ind w:left="540"/>
        <w:jc w:val="both"/>
      </w:pPr>
    </w:p>
    <w:p w:rsidR="00392400" w:rsidRDefault="00392400" w:rsidP="000A323D">
      <w:pPr>
        <w:pStyle w:val="Corpodetexto2"/>
        <w:numPr>
          <w:ilvl w:val="0"/>
          <w:numId w:val="6"/>
        </w:numPr>
        <w:jc w:val="both"/>
      </w:pPr>
      <w:r>
        <w:t xml:space="preserve">Multa de 160,0000 </w:t>
      </w:r>
      <w:proofErr w:type="spellStart"/>
      <w:r>
        <w:t>UFIR’s</w:t>
      </w:r>
      <w:proofErr w:type="spellEnd"/>
      <w:r>
        <w:t xml:space="preserve"> por empregado prejudicado, conforme o Artigo 4</w:t>
      </w:r>
      <w:r>
        <w:rPr>
          <w:vertAlign w:val="superscript"/>
        </w:rPr>
        <w:t>o</w:t>
      </w:r>
      <w:r>
        <w:t xml:space="preserve"> da Lei 7855/89.</w:t>
      </w:r>
    </w:p>
    <w:p w:rsidR="00392400" w:rsidRDefault="00392400" w:rsidP="00392400">
      <w:pPr>
        <w:pStyle w:val="Corpodetexto2"/>
        <w:ind w:left="851"/>
        <w:jc w:val="both"/>
      </w:pPr>
    </w:p>
    <w:p w:rsidR="00392400" w:rsidRDefault="00B31044" w:rsidP="00392400">
      <w:pPr>
        <w:jc w:val="both"/>
        <w:rPr>
          <w:b/>
          <w:bCs/>
        </w:rPr>
      </w:pPr>
      <w:bookmarkStart w:id="171" w:name="p322"/>
      <w:r>
        <w:rPr>
          <w:b/>
          <w:bCs/>
        </w:rPr>
        <w:t>3.22</w:t>
      </w:r>
      <w:r>
        <w:rPr>
          <w:b/>
          <w:bCs/>
        </w:rPr>
        <w:tab/>
        <w:t>Hora noturna – redução</w:t>
      </w:r>
    </w:p>
    <w:bookmarkEnd w:id="171"/>
    <w:p w:rsidR="00392400" w:rsidRDefault="00392400" w:rsidP="00392400">
      <w:pPr>
        <w:jc w:val="both"/>
      </w:pPr>
    </w:p>
    <w:p w:rsidR="00392400" w:rsidRDefault="00392400" w:rsidP="000A323D">
      <w:pPr>
        <w:pStyle w:val="Recuodecorpodetexto2"/>
        <w:widowControl/>
        <w:tabs>
          <w:tab w:val="clear" w:pos="3969"/>
          <w:tab w:val="clear" w:pos="6237"/>
          <w:tab w:val="clear" w:pos="8080"/>
        </w:tabs>
        <w:spacing w:line="240" w:lineRule="auto"/>
        <w:ind w:left="0"/>
      </w:pPr>
      <w:r>
        <w:t>Constatamos que não foi paga a redução da hora noturna ao funcionário ............................., no mês de fevereiro de 2002.</w:t>
      </w:r>
    </w:p>
    <w:p w:rsidR="00392400" w:rsidRDefault="00392400" w:rsidP="00392400">
      <w:pPr>
        <w:ind w:left="851" w:hanging="851"/>
        <w:jc w:val="both"/>
      </w:pPr>
    </w:p>
    <w:p w:rsidR="00392400" w:rsidRDefault="00392400" w:rsidP="000A323D">
      <w:pPr>
        <w:jc w:val="both"/>
      </w:pPr>
      <w:r>
        <w:t xml:space="preserve">De acordo com o Artigo </w:t>
      </w:r>
      <w:smartTag w:uri="urn:schemas-microsoft-com:office:smarttags" w:element="metricconverter">
        <w:smartTagPr>
          <w:attr w:name="ProductID" w:val="73 a"/>
        </w:smartTagPr>
        <w:r>
          <w:t>73 a</w:t>
        </w:r>
      </w:smartTag>
      <w:r>
        <w:t xml:space="preserve"> hora noturna terá remuneração superior ao da hora diurna, bem como será computada com 52 minutos e 30 segundos.</w:t>
      </w:r>
    </w:p>
    <w:p w:rsidR="00392400" w:rsidRDefault="00392400" w:rsidP="00392400">
      <w:pPr>
        <w:ind w:left="851" w:hanging="851"/>
        <w:jc w:val="both"/>
      </w:pPr>
    </w:p>
    <w:p w:rsidR="00392400" w:rsidRDefault="00392400" w:rsidP="000A323D">
      <w:pPr>
        <w:jc w:val="both"/>
      </w:pPr>
      <w:r>
        <w:t>Reiteramos a jurisprudência contida no Enunciado de Súmula 264 do Tribunal Superior do Trabalho no tocante à composição do valor da hora extraordinária.</w:t>
      </w:r>
    </w:p>
    <w:p w:rsidR="00392400" w:rsidRDefault="00392400" w:rsidP="00392400">
      <w:pPr>
        <w:pStyle w:val="Corpodetexto2"/>
        <w:ind w:left="851"/>
        <w:jc w:val="both"/>
      </w:pPr>
    </w:p>
    <w:p w:rsidR="00392400" w:rsidRDefault="00B31044" w:rsidP="00392400">
      <w:pPr>
        <w:jc w:val="both"/>
        <w:rPr>
          <w:b/>
          <w:bCs/>
        </w:rPr>
      </w:pPr>
      <w:bookmarkStart w:id="172" w:name="p323"/>
      <w:r>
        <w:rPr>
          <w:b/>
          <w:bCs/>
        </w:rPr>
        <w:t>3.23</w:t>
      </w:r>
      <w:r>
        <w:rPr>
          <w:b/>
          <w:bCs/>
        </w:rPr>
        <w:tab/>
      </w:r>
      <w:proofErr w:type="spellStart"/>
      <w:r>
        <w:rPr>
          <w:b/>
          <w:bCs/>
        </w:rPr>
        <w:t>Qüinqüênio</w:t>
      </w:r>
      <w:proofErr w:type="spellEnd"/>
      <w:r>
        <w:rPr>
          <w:b/>
          <w:bCs/>
        </w:rPr>
        <w:t xml:space="preserve"> - base de cálculo</w:t>
      </w:r>
    </w:p>
    <w:bookmarkEnd w:id="172"/>
    <w:p w:rsidR="000A323D" w:rsidRDefault="000A323D" w:rsidP="000A323D">
      <w:pPr>
        <w:jc w:val="both"/>
      </w:pPr>
    </w:p>
    <w:p w:rsidR="00392400" w:rsidRDefault="00392400" w:rsidP="000A323D">
      <w:pPr>
        <w:jc w:val="both"/>
      </w:pPr>
      <w:r>
        <w:t xml:space="preserve">Observamos que algumas verbas remuneratórias não integram a base de cálculo do </w:t>
      </w:r>
      <w:proofErr w:type="spellStart"/>
      <w:r>
        <w:t>qüinqüênio</w:t>
      </w:r>
      <w:proofErr w:type="spellEnd"/>
      <w:r>
        <w:t>, como exemplos: hora extra, adicional s/ hora extra, adicional noturno, etc.</w:t>
      </w:r>
    </w:p>
    <w:p w:rsidR="000A323D" w:rsidRDefault="000A323D" w:rsidP="000A323D">
      <w:pPr>
        <w:jc w:val="both"/>
      </w:pPr>
    </w:p>
    <w:p w:rsidR="00392400" w:rsidRDefault="00392400" w:rsidP="000A323D">
      <w:pPr>
        <w:jc w:val="both"/>
      </w:pPr>
      <w:r>
        <w:t>Salientamos que a referida gratificação tem natureza de remuneração adicional, e vem sendo calculada com base na remuneração principal, portanto, entendemos que também deverá ser calculada sobre os valores das demais remunerações.</w:t>
      </w:r>
    </w:p>
    <w:p w:rsidR="000A323D" w:rsidRDefault="000A323D" w:rsidP="000A323D">
      <w:pPr>
        <w:jc w:val="both"/>
      </w:pPr>
    </w:p>
    <w:p w:rsidR="00392400" w:rsidRDefault="00392400" w:rsidP="000A323D">
      <w:pPr>
        <w:jc w:val="both"/>
      </w:pPr>
      <w:r>
        <w:t xml:space="preserve">Visando evitar futuros questionamentos sugerimos que sejam determinadas as regras de pagamento do </w:t>
      </w:r>
      <w:proofErr w:type="spellStart"/>
      <w:r>
        <w:t>qüinqüênio</w:t>
      </w:r>
      <w:proofErr w:type="spellEnd"/>
      <w:r>
        <w:t>, registrando-as em documento específico.</w:t>
      </w:r>
    </w:p>
    <w:p w:rsidR="00392400" w:rsidRDefault="00392400" w:rsidP="00392400">
      <w:pPr>
        <w:tabs>
          <w:tab w:val="left" w:pos="851"/>
        </w:tabs>
        <w:jc w:val="both"/>
        <w:rPr>
          <w:b/>
          <w:bCs/>
        </w:rPr>
      </w:pPr>
    </w:p>
    <w:p w:rsidR="00392400" w:rsidRDefault="00B31044" w:rsidP="00392400">
      <w:pPr>
        <w:jc w:val="both"/>
        <w:rPr>
          <w:b/>
          <w:bCs/>
        </w:rPr>
      </w:pPr>
      <w:bookmarkStart w:id="173" w:name="p324"/>
      <w:r>
        <w:rPr>
          <w:b/>
          <w:bCs/>
        </w:rPr>
        <w:t xml:space="preserve">3.24 </w:t>
      </w:r>
      <w:r>
        <w:rPr>
          <w:b/>
          <w:bCs/>
        </w:rPr>
        <w:tab/>
        <w:t>Salário Família pago indevidamente</w:t>
      </w:r>
    </w:p>
    <w:bookmarkEnd w:id="173"/>
    <w:p w:rsidR="000A323D" w:rsidRDefault="000A323D" w:rsidP="000A323D">
      <w:pPr>
        <w:jc w:val="both"/>
      </w:pPr>
    </w:p>
    <w:p w:rsidR="00392400" w:rsidRDefault="00392400" w:rsidP="000A323D">
      <w:pPr>
        <w:jc w:val="both"/>
      </w:pPr>
      <w:r>
        <w:t xml:space="preserve">O sistema não considera os valores pagos referente ao período do gozo de férias, para fins  do limite da remuneração no cálculo do salário família. Dessa forma, o funcionário com remuneração superior a R$ 398,48 recebe quotas do salário família, o que não está previsto </w:t>
      </w:r>
      <w:smartTag w:uri="urn:schemas-microsoft-com:office:smarttags" w:element="PersonName">
        <w:smartTagPr>
          <w:attr w:name="ProductID" w:val="em lei.  A"/>
        </w:smartTagPr>
        <w:r>
          <w:t>em lei.  A</w:t>
        </w:r>
      </w:smartTag>
      <w:r>
        <w:t xml:space="preserve"> título de exemplo, citamos o funcionário Gil Lima, que no mês de junho/2000, o salário básico, prêmio assiduidade, adicional de periculosidade e descanso semanal remunerado totalizaram a remuneração de R$ 540,95.  </w:t>
      </w:r>
    </w:p>
    <w:p w:rsidR="000A323D" w:rsidRDefault="000A323D" w:rsidP="000A323D">
      <w:pPr>
        <w:jc w:val="both"/>
      </w:pPr>
    </w:p>
    <w:p w:rsidR="00392400" w:rsidRDefault="00392400" w:rsidP="000A323D">
      <w:pPr>
        <w:jc w:val="both"/>
      </w:pPr>
      <w:r>
        <w:t>O artigo 81, do Decreto 3.048/99, atualizado apela Portaria MPAS nº 6.211/2000, determina que funcionários com salário de contribuição superior a R$ 398,48 não têm direito ao recebimento do salário família. (A partir de 01/06/2003, a quota do salário família é de R$ 13,48, para funcionários que percebam até R$ 560,81 mensais de salário de contribuição)</w:t>
      </w:r>
    </w:p>
    <w:p w:rsidR="000A323D" w:rsidRDefault="000A323D" w:rsidP="000A323D">
      <w:pPr>
        <w:jc w:val="both"/>
      </w:pPr>
    </w:p>
    <w:p w:rsidR="00392400" w:rsidRDefault="00392400" w:rsidP="000A323D">
      <w:pPr>
        <w:jc w:val="both"/>
      </w:pPr>
      <w:r>
        <w:lastRenderedPageBreak/>
        <w:t xml:space="preserve">Entende-se por </w:t>
      </w:r>
      <w:proofErr w:type="spellStart"/>
      <w:r>
        <w:t>salário-de-contribuição</w:t>
      </w:r>
      <w:proofErr w:type="spellEnd"/>
      <w:r>
        <w:t xml:space="preserve"> todas as verbas pagas que incidam o INSS, e não tão somente o salário básico pago ao funcionário.</w:t>
      </w:r>
    </w:p>
    <w:p w:rsidR="000A323D" w:rsidRDefault="000A323D" w:rsidP="000A323D">
      <w:pPr>
        <w:jc w:val="both"/>
      </w:pPr>
    </w:p>
    <w:p w:rsidR="00392400" w:rsidRDefault="00392400" w:rsidP="000A323D">
      <w:pPr>
        <w:jc w:val="both"/>
      </w:pPr>
      <w:r>
        <w:t>Recomendamos adequar o sistema de folha de pagamento em conformidade com a legislação vigente.</w:t>
      </w:r>
    </w:p>
    <w:p w:rsidR="00392400" w:rsidRPr="0052287E" w:rsidRDefault="00392400" w:rsidP="00392400">
      <w:pPr>
        <w:ind w:left="1416" w:firstLine="240"/>
        <w:jc w:val="both"/>
      </w:pPr>
    </w:p>
    <w:p w:rsidR="00392400" w:rsidRDefault="00B31044" w:rsidP="00392400">
      <w:pPr>
        <w:ind w:left="851" w:hanging="851"/>
        <w:jc w:val="both"/>
        <w:rPr>
          <w:b/>
          <w:bCs/>
        </w:rPr>
      </w:pPr>
      <w:bookmarkStart w:id="174" w:name="p325"/>
      <w:r>
        <w:rPr>
          <w:b/>
          <w:bCs/>
        </w:rPr>
        <w:t>3. 25</w:t>
      </w:r>
      <w:r>
        <w:rPr>
          <w:b/>
          <w:bCs/>
        </w:rPr>
        <w:tab/>
      </w:r>
      <w:r w:rsidR="001F71FA">
        <w:rPr>
          <w:b/>
          <w:bCs/>
        </w:rPr>
        <w:t>INSS</w:t>
      </w:r>
      <w:r>
        <w:rPr>
          <w:b/>
          <w:bCs/>
        </w:rPr>
        <w:t>/</w:t>
      </w:r>
      <w:r w:rsidR="001F71FA">
        <w:rPr>
          <w:b/>
          <w:bCs/>
        </w:rPr>
        <w:t>IRRF</w:t>
      </w:r>
      <w:r>
        <w:rPr>
          <w:b/>
          <w:bCs/>
        </w:rPr>
        <w:t>/</w:t>
      </w:r>
      <w:r w:rsidR="001F71FA">
        <w:rPr>
          <w:b/>
          <w:bCs/>
        </w:rPr>
        <w:t xml:space="preserve">FGTS </w:t>
      </w:r>
      <w:r>
        <w:rPr>
          <w:b/>
          <w:bCs/>
        </w:rPr>
        <w:t>s/ Bolsa Estudo</w:t>
      </w:r>
    </w:p>
    <w:bookmarkEnd w:id="174"/>
    <w:p w:rsidR="000A323D" w:rsidRDefault="000A323D" w:rsidP="000A323D">
      <w:pPr>
        <w:jc w:val="both"/>
      </w:pPr>
    </w:p>
    <w:p w:rsidR="00392400" w:rsidRDefault="00392400" w:rsidP="000A323D">
      <w:pPr>
        <w:jc w:val="both"/>
      </w:pPr>
      <w:r>
        <w:t xml:space="preserve">Vem incidindo vem incidindo INSS, FGTS e IRRF sobre o pagamento bolsa de estudos aos funcionários com a finalidade de incentivo ao estudo. </w:t>
      </w:r>
    </w:p>
    <w:p w:rsidR="000A323D" w:rsidRDefault="000A323D" w:rsidP="000A323D">
      <w:pPr>
        <w:jc w:val="both"/>
      </w:pPr>
    </w:p>
    <w:p w:rsidR="00392400" w:rsidRDefault="00392400" w:rsidP="000A323D">
      <w:pPr>
        <w:jc w:val="both"/>
      </w:pPr>
      <w:r>
        <w:t xml:space="preserve">Salientamos que o artigo 2º da Lei nº 10.243, de 19/jun./01 estabelece que  para os efeitos previstos no artigo 458 da CLT, </w:t>
      </w:r>
      <w:r>
        <w:rPr>
          <w:b/>
          <w:bCs/>
        </w:rPr>
        <w:t>não serão consideradas como salário as seguintes utilidades concedidas pelo empregador</w:t>
      </w:r>
      <w:r>
        <w:t>:</w:t>
      </w:r>
    </w:p>
    <w:p w:rsidR="00392400" w:rsidRDefault="00392400" w:rsidP="00392400">
      <w:pPr>
        <w:ind w:left="851"/>
        <w:jc w:val="both"/>
      </w:pPr>
    </w:p>
    <w:p w:rsidR="00392400" w:rsidRDefault="00392400" w:rsidP="00392400">
      <w:pPr>
        <w:ind w:left="851"/>
        <w:jc w:val="both"/>
      </w:pPr>
      <w:r>
        <w:t>I- Vestuários...</w:t>
      </w:r>
    </w:p>
    <w:p w:rsidR="00392400" w:rsidRDefault="00392400" w:rsidP="00392400">
      <w:pPr>
        <w:ind w:left="851"/>
        <w:jc w:val="both"/>
        <w:rPr>
          <w:b/>
          <w:bCs/>
        </w:rPr>
      </w:pPr>
      <w:r>
        <w:rPr>
          <w:b/>
          <w:bCs/>
        </w:rPr>
        <w:t xml:space="preserve">II- </w:t>
      </w:r>
      <w:r w:rsidR="00B31044">
        <w:rPr>
          <w:b/>
          <w:bCs/>
        </w:rPr>
        <w:t>Educação</w:t>
      </w:r>
      <w:r>
        <w:rPr>
          <w:b/>
          <w:bCs/>
        </w:rPr>
        <w:t>, em estabelecimento de ensino próprio ou de terceiros, compreendendo os valores relativos a matrícula, mensalidade, anuidade, livros e material didático.</w:t>
      </w:r>
    </w:p>
    <w:p w:rsidR="00392400" w:rsidRDefault="00392400" w:rsidP="00392400">
      <w:pPr>
        <w:ind w:left="851"/>
        <w:jc w:val="both"/>
      </w:pPr>
    </w:p>
    <w:p w:rsidR="00392400" w:rsidRDefault="00392400" w:rsidP="00392400">
      <w:pPr>
        <w:ind w:left="851"/>
        <w:jc w:val="both"/>
      </w:pPr>
      <w:r>
        <w:t>III- Transporte...</w:t>
      </w:r>
    </w:p>
    <w:p w:rsidR="00392400" w:rsidRDefault="00392400" w:rsidP="00392400">
      <w:pPr>
        <w:ind w:left="851"/>
        <w:jc w:val="both"/>
      </w:pPr>
      <w:r>
        <w:t xml:space="preserve">IV Assistência médica... </w:t>
      </w:r>
    </w:p>
    <w:p w:rsidR="00392400" w:rsidRDefault="00392400" w:rsidP="00392400">
      <w:pPr>
        <w:ind w:left="851"/>
        <w:jc w:val="both"/>
      </w:pPr>
      <w:r>
        <w:t>V- Seguro de Vida...</w:t>
      </w:r>
    </w:p>
    <w:p w:rsidR="00392400" w:rsidRDefault="00392400" w:rsidP="00392400">
      <w:pPr>
        <w:ind w:left="851"/>
        <w:jc w:val="both"/>
      </w:pPr>
      <w:r>
        <w:t>VI- Previdência privada.</w:t>
      </w:r>
    </w:p>
    <w:p w:rsidR="00392400" w:rsidRDefault="00392400" w:rsidP="00392400">
      <w:pPr>
        <w:ind w:left="851"/>
        <w:jc w:val="both"/>
      </w:pPr>
    </w:p>
    <w:p w:rsidR="00392400" w:rsidRDefault="00392400" w:rsidP="00392400">
      <w:pPr>
        <w:ind w:left="851"/>
        <w:jc w:val="both"/>
      </w:pPr>
      <w:r>
        <w:t xml:space="preserve">Em nosso entendimento,  não existiria a tributação do INSS, FGTS e IRRF sobre a bolsa de estudo paga aos funcionários, por não der considerado como salário, no entanto, os respectivos órgãos não se pronunciaram oficialmente sobre o assunto. </w:t>
      </w:r>
    </w:p>
    <w:p w:rsidR="000A323D" w:rsidRDefault="000A323D" w:rsidP="000A323D">
      <w:pPr>
        <w:jc w:val="both"/>
      </w:pPr>
    </w:p>
    <w:p w:rsidR="00392400" w:rsidRDefault="00392400" w:rsidP="000A323D">
      <w:pPr>
        <w:jc w:val="both"/>
      </w:pPr>
      <w:r>
        <w:t>Tendo em vista ao exposto, recomendamos que a empresa formule consulta por escrito, para evitar quaisquer questionamentos dos órgãos fiscalizadores competentes.</w:t>
      </w:r>
    </w:p>
    <w:p w:rsidR="00392400" w:rsidRDefault="00392400" w:rsidP="00392400">
      <w:pPr>
        <w:ind w:left="851"/>
        <w:jc w:val="both"/>
      </w:pPr>
    </w:p>
    <w:p w:rsidR="00392400" w:rsidRDefault="00B31044" w:rsidP="00392400">
      <w:pPr>
        <w:ind w:left="705" w:hanging="705"/>
        <w:jc w:val="both"/>
        <w:rPr>
          <w:b/>
          <w:bCs/>
        </w:rPr>
      </w:pPr>
      <w:bookmarkStart w:id="175" w:name="p326"/>
      <w:r>
        <w:rPr>
          <w:b/>
          <w:bCs/>
        </w:rPr>
        <w:t>3.26</w:t>
      </w:r>
      <w:r>
        <w:rPr>
          <w:b/>
          <w:bCs/>
        </w:rPr>
        <w:tab/>
        <w:t xml:space="preserve">Diárias inferiores a 50% dos vencimentos – não </w:t>
      </w:r>
      <w:bookmarkEnd w:id="175"/>
      <w:r>
        <w:rPr>
          <w:b/>
          <w:bCs/>
        </w:rPr>
        <w:t>discriminadas</w:t>
      </w:r>
    </w:p>
    <w:p w:rsidR="00392400" w:rsidRDefault="00392400" w:rsidP="00392400">
      <w:pPr>
        <w:tabs>
          <w:tab w:val="left" w:pos="6654"/>
        </w:tabs>
        <w:jc w:val="both"/>
        <w:rPr>
          <w:b/>
          <w:bCs/>
        </w:rPr>
      </w:pPr>
      <w:r>
        <w:rPr>
          <w:b/>
          <w:bCs/>
        </w:rPr>
        <w:tab/>
      </w:r>
    </w:p>
    <w:p w:rsidR="00392400" w:rsidRDefault="00392400" w:rsidP="000A323D">
      <w:pPr>
        <w:jc w:val="both"/>
      </w:pPr>
      <w:r>
        <w:t xml:space="preserve">A empresa convencionou com os motoristas, determinado percentual sobre o faturamento do mês, sendo que nesse valor estão inclusas as diárias de viagens estabelecidas pelo Sindicato, no valor de R$ 18,00, cujo valor mensal fica em torno de R$ 450,00. No entanto, as mesmas não estão discriminadas em separado no recibo de salário. </w:t>
      </w:r>
    </w:p>
    <w:p w:rsidR="00392400" w:rsidRDefault="00392400" w:rsidP="00392400">
      <w:pPr>
        <w:jc w:val="both"/>
      </w:pPr>
    </w:p>
    <w:p w:rsidR="00392400" w:rsidRDefault="00392400" w:rsidP="000A323D">
      <w:pPr>
        <w:jc w:val="both"/>
      </w:pPr>
      <w:r>
        <w:t xml:space="preserve">Conforme inciso VIII, do Parágrafo 9º, do artigo 214, do Decreto nº 3.048/99 – não integram o salário-contribuição para fins de INSS, as diárias para viagens, desde que não excedam a </w:t>
      </w:r>
      <w:proofErr w:type="spellStart"/>
      <w:r>
        <w:t>cinqüenta</w:t>
      </w:r>
      <w:proofErr w:type="spellEnd"/>
      <w:r>
        <w:t xml:space="preserve"> por cento da remuneração mensal do empregado.</w:t>
      </w:r>
    </w:p>
    <w:p w:rsidR="00392400" w:rsidRDefault="00392400" w:rsidP="00392400">
      <w:pPr>
        <w:jc w:val="both"/>
      </w:pPr>
    </w:p>
    <w:p w:rsidR="00392400" w:rsidRDefault="00392400" w:rsidP="000A323D">
      <w:pPr>
        <w:jc w:val="both"/>
      </w:pPr>
      <w:r>
        <w:t xml:space="preserve">Recomendamos lançar em separado, no sistema, as diárias inferiores a 50% dos vencimentos do funcionário, para que não incida a tributação do INSS, FGTS e encargos trabalhistas (férias e 13º salário). </w:t>
      </w:r>
    </w:p>
    <w:p w:rsidR="00392400" w:rsidRDefault="00392400" w:rsidP="00392400">
      <w:pPr>
        <w:ind w:left="851"/>
        <w:jc w:val="both"/>
      </w:pPr>
    </w:p>
    <w:p w:rsidR="00392400" w:rsidRDefault="00B31044" w:rsidP="001F7C20">
      <w:pPr>
        <w:numPr>
          <w:ilvl w:val="1"/>
          <w:numId w:val="16"/>
        </w:numPr>
        <w:jc w:val="both"/>
        <w:rPr>
          <w:b/>
          <w:bCs/>
        </w:rPr>
      </w:pPr>
      <w:bookmarkStart w:id="176" w:name="p327"/>
      <w:r>
        <w:rPr>
          <w:b/>
          <w:bCs/>
        </w:rPr>
        <w:lastRenderedPageBreak/>
        <w:t xml:space="preserve">      Enfermeiras com carga horária de 220 horas mensais</w:t>
      </w:r>
    </w:p>
    <w:bookmarkEnd w:id="176"/>
    <w:p w:rsidR="00392400" w:rsidRDefault="00392400" w:rsidP="00392400">
      <w:pPr>
        <w:tabs>
          <w:tab w:val="left" w:pos="851"/>
        </w:tabs>
        <w:jc w:val="both"/>
        <w:rPr>
          <w:b/>
          <w:bCs/>
        </w:rPr>
      </w:pP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Algumas enfermeiras têm carga horária de 220 horas mensais, no entanto, conforme convenção coletiva de trabalho, cláusula 37ª, essas funcionárias devem ter jornada de trabalho de 180 horas. A título de exemplo citamos:....................., .............................., .............................. e ..................................</w:t>
      </w:r>
    </w:p>
    <w:p w:rsidR="00392400" w:rsidRDefault="00392400" w:rsidP="00392400">
      <w:pPr>
        <w:pStyle w:val="Recuodecorpodetexto3"/>
        <w:tabs>
          <w:tab w:val="left" w:pos="851"/>
        </w:tabs>
        <w:rPr>
          <w:rFonts w:ascii="Times New Roman" w:hAnsi="Times New Roman" w:cs="Times New Roman"/>
          <w:i w:val="0"/>
          <w:iCs w:val="0"/>
        </w:rPr>
      </w:pPr>
      <w:r>
        <w:rPr>
          <w:rFonts w:ascii="Times New Roman" w:hAnsi="Times New Roman" w:cs="Times New Roman"/>
          <w:i w:val="0"/>
          <w:iCs w:val="0"/>
        </w:rPr>
        <w:t xml:space="preserve"> </w:t>
      </w:r>
    </w:p>
    <w:p w:rsidR="00392400" w:rsidRDefault="00392400" w:rsidP="000A323D">
      <w:pPr>
        <w:pStyle w:val="Recuodecorpodetexto3"/>
        <w:tabs>
          <w:tab w:val="left" w:pos="851"/>
        </w:tabs>
        <w:ind w:left="0"/>
        <w:rPr>
          <w:rFonts w:ascii="Times New Roman" w:hAnsi="Times New Roman" w:cs="Times New Roman"/>
          <w:i w:val="0"/>
          <w:iCs w:val="0"/>
        </w:rPr>
      </w:pPr>
      <w:r>
        <w:rPr>
          <w:rFonts w:ascii="Times New Roman" w:hAnsi="Times New Roman" w:cs="Times New Roman"/>
          <w:i w:val="0"/>
          <w:iCs w:val="0"/>
        </w:rPr>
        <w:t>Alertamos que em uma reclamatória trabalhista, essas funcionárias poderão reivindicar como horas extras, as excedentes a 180ª hora.</w:t>
      </w:r>
    </w:p>
    <w:p w:rsidR="00392400" w:rsidRDefault="00392400" w:rsidP="00392400">
      <w:pPr>
        <w:jc w:val="both"/>
      </w:pPr>
    </w:p>
    <w:p w:rsidR="00392400" w:rsidRDefault="00B31044" w:rsidP="00392400">
      <w:pPr>
        <w:pStyle w:val="Corpodetexto2"/>
        <w:jc w:val="both"/>
        <w:rPr>
          <w:b/>
          <w:bCs/>
        </w:rPr>
      </w:pPr>
      <w:bookmarkStart w:id="177" w:name="p328"/>
      <w:r>
        <w:rPr>
          <w:b/>
          <w:bCs/>
        </w:rPr>
        <w:t>3.28</w:t>
      </w:r>
      <w:r>
        <w:rPr>
          <w:b/>
          <w:bCs/>
        </w:rPr>
        <w:tab/>
        <w:t>Comprovante do desconto</w:t>
      </w:r>
    </w:p>
    <w:bookmarkEnd w:id="177"/>
    <w:p w:rsidR="00392400" w:rsidRDefault="00392400" w:rsidP="00392400">
      <w:pPr>
        <w:pStyle w:val="Corpodetexto2"/>
        <w:jc w:val="both"/>
        <w:rPr>
          <w:b/>
          <w:bCs/>
        </w:rPr>
      </w:pPr>
    </w:p>
    <w:p w:rsidR="00392400" w:rsidRDefault="00392400" w:rsidP="000A323D">
      <w:pPr>
        <w:pStyle w:val="Corpodetexto2"/>
        <w:tabs>
          <w:tab w:val="left" w:pos="851"/>
        </w:tabs>
        <w:jc w:val="both"/>
      </w:pPr>
      <w:r>
        <w:t>O funcionário autoriza o desconto em folha de pagamento dos medicamentos adquiridos em farmácias conveniadas, no entanto, a empresa não arquiva a via da nota fiscal com a sua assinatura, comprovando que foi ele quem adquiriu as mercadorias.</w:t>
      </w:r>
    </w:p>
    <w:p w:rsidR="00392400" w:rsidRDefault="00392400" w:rsidP="00392400">
      <w:pPr>
        <w:pStyle w:val="Corpodetexto2"/>
        <w:tabs>
          <w:tab w:val="left" w:pos="851"/>
        </w:tabs>
        <w:ind w:left="851"/>
        <w:jc w:val="both"/>
      </w:pPr>
    </w:p>
    <w:p w:rsidR="00392400" w:rsidRDefault="00392400" w:rsidP="000A323D">
      <w:pPr>
        <w:pStyle w:val="Corpodetexto2"/>
        <w:tabs>
          <w:tab w:val="left" w:pos="851"/>
        </w:tabs>
        <w:jc w:val="both"/>
      </w:pPr>
      <w:r>
        <w:t>Recomendamos que a empresa mantenha em seus arquivos cópia da nota fiscal da farmácia, descontada em folha de pagamento, para comprovar a qualquer tempo que foi o funcionário o adquirente dos medicamentos.</w:t>
      </w:r>
    </w:p>
    <w:p w:rsidR="00392400" w:rsidRDefault="00392400" w:rsidP="00392400">
      <w:pPr>
        <w:pStyle w:val="Corpodetexto2"/>
        <w:tabs>
          <w:tab w:val="left" w:pos="851"/>
        </w:tabs>
        <w:jc w:val="both"/>
      </w:pPr>
    </w:p>
    <w:p w:rsidR="00392400" w:rsidRDefault="00B31044" w:rsidP="00392400">
      <w:pPr>
        <w:pStyle w:val="Corpodetexto2"/>
        <w:jc w:val="both"/>
        <w:rPr>
          <w:b/>
          <w:bCs/>
        </w:rPr>
      </w:pPr>
      <w:bookmarkStart w:id="178" w:name="p329"/>
      <w:r>
        <w:rPr>
          <w:b/>
          <w:bCs/>
        </w:rPr>
        <w:t>3.29</w:t>
      </w:r>
      <w:r>
        <w:rPr>
          <w:b/>
          <w:bCs/>
        </w:rPr>
        <w:tab/>
        <w:t>Resumo da Folha de Pagamento</w:t>
      </w:r>
    </w:p>
    <w:bookmarkEnd w:id="178"/>
    <w:p w:rsidR="00392400" w:rsidRDefault="00392400" w:rsidP="00392400">
      <w:pPr>
        <w:pStyle w:val="Corpodetexto2"/>
        <w:jc w:val="both"/>
        <w:rPr>
          <w:b/>
          <w:bCs/>
        </w:rPr>
      </w:pPr>
    </w:p>
    <w:p w:rsidR="00392400" w:rsidRDefault="00392400" w:rsidP="000A323D">
      <w:pPr>
        <w:pStyle w:val="Corpodetexto2"/>
        <w:jc w:val="both"/>
      </w:pPr>
      <w:r>
        <w:t>O sistema de folha de pagamento emite, em separado, os resumos dos salários,  férias e  rescisões.</w:t>
      </w:r>
    </w:p>
    <w:p w:rsidR="00392400" w:rsidRDefault="00392400" w:rsidP="00392400">
      <w:pPr>
        <w:pStyle w:val="Corpodetexto2"/>
        <w:ind w:left="851" w:hanging="146"/>
        <w:jc w:val="both"/>
      </w:pPr>
    </w:p>
    <w:p w:rsidR="00392400" w:rsidRDefault="00392400" w:rsidP="000A323D">
      <w:pPr>
        <w:pStyle w:val="Corpodetexto2"/>
        <w:jc w:val="both"/>
      </w:pPr>
      <w:r>
        <w:t xml:space="preserve">Recomendamos a emissão de um relatório de folha de pagamento, com resumo consolidado de todas as verbas trabalhistas pagas ao funcionário no mês, compreendendo salários, férias e verbas da rescisão de contrato. </w:t>
      </w:r>
    </w:p>
    <w:p w:rsidR="00392400" w:rsidRDefault="00392400" w:rsidP="00392400">
      <w:pPr>
        <w:pStyle w:val="Corpodetexto2"/>
        <w:jc w:val="both"/>
      </w:pPr>
    </w:p>
    <w:p w:rsidR="00392400" w:rsidRDefault="00B31044" w:rsidP="00392400">
      <w:pPr>
        <w:ind w:left="705" w:hanging="705"/>
        <w:jc w:val="both"/>
        <w:rPr>
          <w:b/>
          <w:bCs/>
        </w:rPr>
      </w:pPr>
      <w:bookmarkStart w:id="179" w:name="p330"/>
      <w:r>
        <w:rPr>
          <w:b/>
          <w:bCs/>
        </w:rPr>
        <w:t>3.30</w:t>
      </w:r>
      <w:r>
        <w:rPr>
          <w:b/>
          <w:bCs/>
        </w:rPr>
        <w:tab/>
        <w:t xml:space="preserve">Horas extraordinárias sobre adicional de insalubridade </w:t>
      </w:r>
      <w:bookmarkEnd w:id="179"/>
      <w:r>
        <w:rPr>
          <w:b/>
          <w:bCs/>
        </w:rPr>
        <w:t>e adicional por tempo de serviço.</w:t>
      </w:r>
    </w:p>
    <w:p w:rsidR="00392400" w:rsidRDefault="00392400" w:rsidP="00392400">
      <w:pPr>
        <w:ind w:left="540"/>
        <w:jc w:val="both"/>
      </w:pPr>
    </w:p>
    <w:p w:rsidR="00392400" w:rsidRDefault="00392400" w:rsidP="000A323D">
      <w:pPr>
        <w:pStyle w:val="Recuodecorpodetexto2"/>
        <w:widowControl/>
        <w:tabs>
          <w:tab w:val="clear" w:pos="3969"/>
          <w:tab w:val="clear" w:pos="6237"/>
          <w:tab w:val="clear" w:pos="8080"/>
        </w:tabs>
        <w:spacing w:line="240" w:lineRule="auto"/>
        <w:ind w:left="0"/>
      </w:pPr>
      <w:r>
        <w:t>Não vem sendo considerado no cálculo das horas extraordinárias, o valor referente aos adicionais de insalubridade e por tempo de serviço. Como exemplo mencionamos, a empregada .............................. que percebe os referidos adicionais.</w:t>
      </w:r>
    </w:p>
    <w:p w:rsidR="00392400" w:rsidRDefault="00392400" w:rsidP="00392400">
      <w:pPr>
        <w:ind w:left="540"/>
        <w:jc w:val="both"/>
      </w:pPr>
    </w:p>
    <w:p w:rsidR="00392400" w:rsidRDefault="00392400" w:rsidP="000A323D">
      <w:pPr>
        <w:jc w:val="both"/>
      </w:pPr>
      <w:r>
        <w:t xml:space="preserve">Conforme preconiza o Enunciado 264 do Tribunal Superior do Trabalho, a base de cálculo da remuneração da hora suplementar é composta do valor da hora normal, </w:t>
      </w:r>
      <w:r>
        <w:rPr>
          <w:b/>
          <w:bCs/>
        </w:rPr>
        <w:t>integrado por parcelas de natureza salarial</w:t>
      </w:r>
      <w:r>
        <w:t xml:space="preserve"> e acrescido dos adicionais previsto em lei, acordo, convenção coletiva ou sentença normativa.</w:t>
      </w:r>
    </w:p>
    <w:p w:rsidR="00392400" w:rsidRDefault="00392400" w:rsidP="00392400">
      <w:pPr>
        <w:ind w:left="540"/>
        <w:jc w:val="both"/>
      </w:pPr>
    </w:p>
    <w:p w:rsidR="00392400" w:rsidRDefault="00392400" w:rsidP="000A323D">
      <w:pPr>
        <w:pStyle w:val="Textoembloco"/>
        <w:ind w:left="0"/>
      </w:pPr>
      <w:r>
        <w:t>Recomendamos efetuar uma revisão no sistema de cálculo da folha de pagamento, visando atender à legislação vigente, evitando onerar ambas as partes, bem como implicações de ordem trabalhista.</w:t>
      </w:r>
    </w:p>
    <w:p w:rsidR="00392400" w:rsidRDefault="00392400" w:rsidP="00392400">
      <w:pPr>
        <w:ind w:left="540"/>
        <w:jc w:val="both"/>
      </w:pPr>
    </w:p>
    <w:p w:rsidR="00392400" w:rsidRDefault="00392400" w:rsidP="000A323D">
      <w:pPr>
        <w:jc w:val="both"/>
        <w:outlineLvl w:val="0"/>
      </w:pPr>
      <w:r>
        <w:t>Infração.</w:t>
      </w:r>
    </w:p>
    <w:p w:rsidR="00392400" w:rsidRDefault="00392400" w:rsidP="00392400">
      <w:pPr>
        <w:ind w:left="540"/>
        <w:jc w:val="both"/>
      </w:pPr>
    </w:p>
    <w:p w:rsidR="00392400" w:rsidRDefault="00392400" w:rsidP="000A323D">
      <w:pPr>
        <w:pStyle w:val="Corpodetexto2"/>
        <w:jc w:val="both"/>
      </w:pPr>
      <w:r>
        <w:lastRenderedPageBreak/>
        <w:t>Falta de pagamento dos salários, conforme preceitua o Artigo 459 da CLT</w:t>
      </w:r>
    </w:p>
    <w:p w:rsidR="00392400" w:rsidRDefault="00392400" w:rsidP="00392400">
      <w:pPr>
        <w:pStyle w:val="Corpodetexto2"/>
        <w:ind w:left="540"/>
        <w:jc w:val="both"/>
      </w:pPr>
    </w:p>
    <w:p w:rsidR="00392400" w:rsidRDefault="00392400" w:rsidP="000A323D">
      <w:pPr>
        <w:pStyle w:val="Corpodetexto2"/>
        <w:jc w:val="both"/>
        <w:outlineLvl w:val="0"/>
      </w:pPr>
      <w:r>
        <w:t>Penalidade.</w:t>
      </w:r>
    </w:p>
    <w:p w:rsidR="00392400" w:rsidRDefault="00392400" w:rsidP="00392400">
      <w:pPr>
        <w:pStyle w:val="Corpodetexto2"/>
        <w:ind w:left="540"/>
        <w:jc w:val="both"/>
      </w:pPr>
    </w:p>
    <w:p w:rsidR="00392400" w:rsidRDefault="00392400" w:rsidP="000A323D">
      <w:pPr>
        <w:pStyle w:val="Corpodetexto2"/>
        <w:numPr>
          <w:ilvl w:val="0"/>
          <w:numId w:val="6"/>
        </w:numPr>
        <w:jc w:val="both"/>
      </w:pPr>
      <w:r>
        <w:t xml:space="preserve">Multa de 160,0000 </w:t>
      </w:r>
      <w:proofErr w:type="spellStart"/>
      <w:r>
        <w:t>UFIR’s</w:t>
      </w:r>
      <w:proofErr w:type="spellEnd"/>
      <w:r>
        <w:t xml:space="preserve"> por empregado prejudicado, conforme o Artigo 4</w:t>
      </w:r>
      <w:r>
        <w:rPr>
          <w:vertAlign w:val="superscript"/>
        </w:rPr>
        <w:t>o</w:t>
      </w:r>
      <w:r>
        <w:t xml:space="preserve"> da Lei 7855/89.</w:t>
      </w:r>
    </w:p>
    <w:p w:rsidR="00392400" w:rsidRDefault="00392400" w:rsidP="00392400">
      <w:pPr>
        <w:pStyle w:val="Corpodetexto2"/>
        <w:jc w:val="both"/>
      </w:pPr>
    </w:p>
    <w:p w:rsidR="00392400" w:rsidRDefault="00B31044" w:rsidP="00392400">
      <w:pPr>
        <w:rPr>
          <w:b/>
          <w:bCs/>
        </w:rPr>
      </w:pPr>
      <w:bookmarkStart w:id="180" w:name="p331"/>
      <w:r>
        <w:rPr>
          <w:b/>
          <w:bCs/>
        </w:rPr>
        <w:t>3.31</w:t>
      </w:r>
      <w:r>
        <w:rPr>
          <w:b/>
          <w:bCs/>
        </w:rPr>
        <w:tab/>
        <w:t>Pagamentos extra folha de salários</w:t>
      </w:r>
    </w:p>
    <w:bookmarkEnd w:id="180"/>
    <w:p w:rsidR="00392400" w:rsidRDefault="00392400" w:rsidP="00392400">
      <w:pPr>
        <w:spacing w:line="240" w:lineRule="exact"/>
        <w:ind w:left="544" w:hanging="544"/>
        <w:jc w:val="both"/>
        <w:rPr>
          <w:b/>
          <w:bCs/>
        </w:rPr>
      </w:pPr>
    </w:p>
    <w:p w:rsidR="00392400" w:rsidRDefault="00392400" w:rsidP="000A323D">
      <w:pPr>
        <w:spacing w:line="240" w:lineRule="exact"/>
        <w:jc w:val="both"/>
      </w:pPr>
      <w:r>
        <w:t xml:space="preserve">Através dos controles da empresa, evidenciamos que vem sendo realizados pagamentos </w:t>
      </w:r>
      <w:proofErr w:type="spellStart"/>
      <w:r>
        <w:t>extra-folha</w:t>
      </w:r>
      <w:proofErr w:type="spellEnd"/>
      <w:r>
        <w:t xml:space="preserve"> de salários, conforme exemplo mencionamos a seguir:</w:t>
      </w:r>
    </w:p>
    <w:p w:rsidR="00392400" w:rsidRDefault="00392400" w:rsidP="00392400">
      <w:pPr>
        <w:spacing w:line="240" w:lineRule="exact"/>
        <w:ind w:left="540"/>
        <w:jc w:val="both"/>
      </w:pPr>
    </w:p>
    <w:p w:rsidR="00392400" w:rsidRDefault="00392400" w:rsidP="000A323D">
      <w:pPr>
        <w:spacing w:line="240" w:lineRule="exact"/>
        <w:jc w:val="both"/>
      </w:pPr>
      <w:r>
        <w:t xml:space="preserve">Evidenciamos ainda, junto aos prontuários da empregada ................ um recibo no valor de R$ 220,50, o qual refere-se ao pagamento de horas extras realizadas pela empregada, remuneradas </w:t>
      </w:r>
      <w:proofErr w:type="spellStart"/>
      <w:r>
        <w:t>extra-folha</w:t>
      </w:r>
      <w:proofErr w:type="spellEnd"/>
      <w:r>
        <w:t xml:space="preserve"> de salários.</w:t>
      </w:r>
    </w:p>
    <w:p w:rsidR="00392400" w:rsidRDefault="00392400" w:rsidP="00392400">
      <w:pPr>
        <w:spacing w:line="240" w:lineRule="exact"/>
        <w:ind w:left="540"/>
        <w:jc w:val="both"/>
      </w:pPr>
    </w:p>
    <w:p w:rsidR="00392400" w:rsidRDefault="00392400" w:rsidP="000A323D">
      <w:pPr>
        <w:spacing w:line="240" w:lineRule="exact"/>
        <w:jc w:val="both"/>
      </w:pPr>
      <w:r>
        <w:t>A partir do mencionado, o responsável pelo Departamento de Pessoal do Escritório de Contabilidade nos informou que é prática da empresa a remuneração, em alguns casos, de parte das horas extras dos empregados através de pagamentos extra folha.</w:t>
      </w:r>
    </w:p>
    <w:p w:rsidR="00392400" w:rsidRDefault="00392400" w:rsidP="00392400">
      <w:pPr>
        <w:spacing w:line="240" w:lineRule="exact"/>
        <w:ind w:left="540"/>
        <w:jc w:val="both"/>
      </w:pPr>
    </w:p>
    <w:p w:rsidR="00392400" w:rsidRDefault="00392400" w:rsidP="000A323D">
      <w:pPr>
        <w:spacing w:line="240" w:lineRule="exact"/>
        <w:jc w:val="both"/>
      </w:pPr>
      <w:r>
        <w:t>O empregado ................., vem recebendo mensalmente extra folha o valor de R$ 800,00 por Serviços Técnicos realizados além do qual o mesmo foi contratado.</w:t>
      </w:r>
    </w:p>
    <w:p w:rsidR="00392400" w:rsidRDefault="00392400" w:rsidP="00392400">
      <w:pPr>
        <w:spacing w:line="240" w:lineRule="exact"/>
        <w:ind w:left="540"/>
        <w:jc w:val="both"/>
      </w:pPr>
    </w:p>
    <w:p w:rsidR="00392400" w:rsidRDefault="00392400" w:rsidP="000A323D">
      <w:pPr>
        <w:spacing w:line="240" w:lineRule="exact"/>
        <w:jc w:val="both"/>
      </w:pPr>
      <w:r>
        <w:t>Muito embora estes fatos sejam do conhecimento da diretoria, salientamos que a prática de manter empregados sem registro, ou a realização de pagamentos extra folha, pode acarretar os seguintes problemas:</w:t>
      </w:r>
    </w:p>
    <w:p w:rsidR="00392400" w:rsidRDefault="00392400" w:rsidP="00392400">
      <w:pPr>
        <w:spacing w:line="240" w:lineRule="exact"/>
        <w:ind w:left="540"/>
        <w:jc w:val="both"/>
      </w:pPr>
    </w:p>
    <w:p w:rsidR="00A266F4" w:rsidRPr="002F510E" w:rsidRDefault="00392400" w:rsidP="00A266F4">
      <w:pPr>
        <w:numPr>
          <w:ilvl w:val="0"/>
          <w:numId w:val="6"/>
        </w:numPr>
        <w:jc w:val="both"/>
        <w:rPr>
          <w:b/>
          <w:bCs/>
        </w:rPr>
      </w:pPr>
      <w:r>
        <w:t>Lesa o Sistema Previdenciário - INSS, pelo não recolhimento de contribuições devidas, no caso da falta de recolhimento do INSS, além de promover recolhimentos complementares, acrescidos de juros e multa, a em</w:t>
      </w:r>
      <w:r w:rsidR="001231FA">
        <w:t>presa estaria sujeita à multa</w:t>
      </w:r>
      <w:r w:rsidR="001231FA" w:rsidRPr="00FD492B">
        <w:t xml:space="preserve"> administrativa variável</w:t>
      </w:r>
      <w:r w:rsidR="00A266F4">
        <w:t>, a partir de 01.07.2011, m</w:t>
      </w:r>
      <w:r w:rsidR="00A266F4" w:rsidRPr="00FD492B">
        <w:t xml:space="preserve">ulta administrativa variável no valor de R$ </w:t>
      </w:r>
      <w:r w:rsidR="00A266F4">
        <w:t xml:space="preserve">1.524,43 </w:t>
      </w:r>
      <w:r w:rsidR="00A266F4" w:rsidRPr="00FD492B">
        <w:t xml:space="preserve">a R$ </w:t>
      </w:r>
      <w:r w:rsidR="00A266F4">
        <w:t>152.441,63</w:t>
      </w:r>
      <w:r w:rsidR="00A266F4" w:rsidRPr="00FD492B">
        <w:t xml:space="preserve">, conforme preceitua o Artigo 283, aplicando-se o disposto nos Artigos </w:t>
      </w:r>
      <w:smartTag w:uri="urn:schemas-microsoft-com:office:smarttags" w:element="metricconverter">
        <w:smartTagPr>
          <w:attr w:name="ProductID" w:val="290 a"/>
        </w:smartTagPr>
        <w:r w:rsidR="00A266F4" w:rsidRPr="00FD492B">
          <w:t>290 a</w:t>
        </w:r>
      </w:smartTag>
      <w:r w:rsidR="00A266F4" w:rsidRPr="00FD492B">
        <w:t xml:space="preserve"> 292 do Decreto 3.048/99, atualizada pela</w:t>
      </w:r>
      <w:r w:rsidR="00A266F4">
        <w:t xml:space="preserve"> Portaria Interministerial MPS/MF nº 407, de 14/07/2011, que substituiu a</w:t>
      </w:r>
      <w:r w:rsidR="00A266F4" w:rsidRPr="00FD492B">
        <w:t xml:space="preserve"> </w:t>
      </w:r>
      <w:r w:rsidR="00A266F4" w:rsidRPr="00A266F4">
        <w:rPr>
          <w:bCs/>
        </w:rPr>
        <w:t>Portaria Interministerial 568/2010</w:t>
      </w:r>
      <w:r w:rsidR="00A266F4">
        <w:rPr>
          <w:bCs/>
        </w:rPr>
        <w:t>.</w:t>
      </w:r>
    </w:p>
    <w:p w:rsidR="002F510E" w:rsidRPr="002F510E" w:rsidRDefault="002F510E" w:rsidP="002F510E">
      <w:pPr>
        <w:numPr>
          <w:ilvl w:val="0"/>
          <w:numId w:val="6"/>
        </w:numPr>
        <w:jc w:val="both"/>
        <w:rPr>
          <w:b/>
          <w:bCs/>
        </w:rPr>
      </w:pPr>
      <w:r w:rsidRPr="002F510E">
        <w:rPr>
          <w:b/>
          <w:bCs/>
        </w:rPr>
        <w:t>Ver</w:t>
      </w:r>
      <w:r>
        <w:rPr>
          <w:b/>
          <w:bCs/>
        </w:rPr>
        <w:t>ificar</w:t>
      </w:r>
      <w:r w:rsidRPr="002F510E">
        <w:rPr>
          <w:b/>
          <w:bCs/>
        </w:rPr>
        <w:t xml:space="preserve"> valores atualizados, a partir de 01.01.2012, no inciso IV, art.8º  da </w:t>
      </w:r>
      <w:hyperlink r:id="rId26" w:tgtFrame="_self" w:tooltip="Portaria Interministerial MPS/MF 2/2012" w:history="1">
        <w:r w:rsidRPr="002F510E">
          <w:rPr>
            <w:rStyle w:val="Hyperlink"/>
            <w:b/>
            <w:bCs/>
            <w:i/>
            <w:iCs/>
            <w:sz w:val="20"/>
            <w:szCs w:val="20"/>
          </w:rPr>
          <w:t>Portaria Interministerial MPS/MF 2/2012</w:t>
        </w:r>
      </w:hyperlink>
    </w:p>
    <w:p w:rsidR="002F510E" w:rsidRPr="00A266F4" w:rsidRDefault="002F510E" w:rsidP="00A266F4">
      <w:pPr>
        <w:numPr>
          <w:ilvl w:val="0"/>
          <w:numId w:val="6"/>
        </w:numPr>
        <w:jc w:val="both"/>
        <w:rPr>
          <w:b/>
          <w:bCs/>
        </w:rPr>
      </w:pPr>
    </w:p>
    <w:p w:rsidR="00392400" w:rsidRPr="00BF31DC" w:rsidRDefault="00392400" w:rsidP="002F510E">
      <w:pPr>
        <w:ind w:left="360"/>
        <w:jc w:val="both"/>
        <w:rPr>
          <w:b/>
          <w:bCs/>
        </w:rPr>
      </w:pPr>
    </w:p>
    <w:p w:rsidR="00392400" w:rsidRDefault="00392400" w:rsidP="001F7C20">
      <w:pPr>
        <w:numPr>
          <w:ilvl w:val="0"/>
          <w:numId w:val="52"/>
        </w:numPr>
        <w:tabs>
          <w:tab w:val="left" w:pos="540"/>
        </w:tabs>
        <w:spacing w:before="120" w:after="120" w:line="240" w:lineRule="exact"/>
        <w:jc w:val="both"/>
      </w:pPr>
      <w:r>
        <w:t xml:space="preserve">Frauda o Sistema de Fundo de Garantia por Tempo de Serviço, sujeitando a empresa, em eventual fiscalização, a multa no valor de </w:t>
      </w:r>
      <w:smartTag w:uri="urn:schemas-microsoft-com:office:smarttags" w:element="metricconverter">
        <w:smartTagPr>
          <w:attr w:name="ProductID" w:val="10 a"/>
        </w:smartTagPr>
        <w:r>
          <w:t>10 a</w:t>
        </w:r>
      </w:smartTag>
      <w:r>
        <w:t xml:space="preserve"> 100 UFIR, por trabalhador prejudicado, de acordo com o parágrafo 2º do art. 23 da Lei nº 8.036/90.</w:t>
      </w:r>
    </w:p>
    <w:p w:rsidR="00392400" w:rsidRDefault="00392400" w:rsidP="001F7C20">
      <w:pPr>
        <w:numPr>
          <w:ilvl w:val="0"/>
          <w:numId w:val="52"/>
        </w:numPr>
        <w:tabs>
          <w:tab w:val="left" w:pos="540"/>
        </w:tabs>
        <w:spacing w:line="240" w:lineRule="exact"/>
        <w:jc w:val="both"/>
      </w:pPr>
      <w:r>
        <w:t>Sérios transtornos poderão ser causados, em caso de um acidente de trabalho.</w:t>
      </w:r>
    </w:p>
    <w:p w:rsidR="00392400" w:rsidRDefault="00392400" w:rsidP="00392400">
      <w:pPr>
        <w:spacing w:line="240" w:lineRule="exact"/>
        <w:ind w:left="540"/>
        <w:jc w:val="both"/>
      </w:pPr>
    </w:p>
    <w:p w:rsidR="00392400" w:rsidRDefault="00392400" w:rsidP="000A323D">
      <w:pPr>
        <w:spacing w:line="240" w:lineRule="exact"/>
        <w:jc w:val="both"/>
      </w:pPr>
      <w:r>
        <w:t>Face ao exposto, recomendamos elidir tal prática, evitando que em eventual reclamatória trabalhista ou diligência fiscal, venham a ser exigidos os respectivos encargos, além dos reflexos em todas as verbas trabalhistas, sobre os valores pagos.</w:t>
      </w:r>
    </w:p>
    <w:p w:rsidR="00392400" w:rsidRDefault="00392400" w:rsidP="00392400"/>
    <w:p w:rsidR="00392400" w:rsidRDefault="00B31044" w:rsidP="00392400">
      <w:pPr>
        <w:jc w:val="both"/>
      </w:pPr>
      <w:bookmarkStart w:id="181" w:name="p332"/>
      <w:r>
        <w:rPr>
          <w:b/>
          <w:bCs/>
        </w:rPr>
        <w:t>3.32</w:t>
      </w:r>
      <w:r>
        <w:rPr>
          <w:b/>
          <w:bCs/>
        </w:rPr>
        <w:tab/>
        <w:t>Lançamentos das férias em Folha de Pagamento</w:t>
      </w:r>
    </w:p>
    <w:bookmarkEnd w:id="181"/>
    <w:p w:rsidR="00392400" w:rsidRDefault="00392400" w:rsidP="00392400">
      <w:pPr>
        <w:ind w:left="652"/>
        <w:jc w:val="both"/>
      </w:pPr>
    </w:p>
    <w:p w:rsidR="00392400" w:rsidRDefault="00392400" w:rsidP="000A323D">
      <w:pPr>
        <w:jc w:val="both"/>
      </w:pPr>
      <w:r>
        <w:lastRenderedPageBreak/>
        <w:t>Não vêm sendo efetuado de maneira discriminada os lançamentos das férias nos relatórios das folhas de pagamento conforme os fatos geradores ocorridos.</w:t>
      </w:r>
    </w:p>
    <w:p w:rsidR="00392400" w:rsidRDefault="00392400" w:rsidP="00392400">
      <w:pPr>
        <w:pStyle w:val="Corpodetexto2"/>
        <w:ind w:left="652"/>
        <w:jc w:val="both"/>
        <w:rPr>
          <w:rFonts w:ascii="Arial" w:hAnsi="Arial" w:cs="Arial"/>
        </w:rPr>
      </w:pPr>
    </w:p>
    <w:p w:rsidR="00392400" w:rsidRDefault="00392400" w:rsidP="000A323D">
      <w:pPr>
        <w:jc w:val="both"/>
      </w:pPr>
      <w:r>
        <w:t>Como exemplo, mencionamos:</w:t>
      </w:r>
    </w:p>
    <w:p w:rsidR="00392400" w:rsidRDefault="00392400" w:rsidP="00392400">
      <w:pPr>
        <w:ind w:left="7024" w:firstLine="56"/>
        <w:jc w:val="both"/>
        <w:outlineLvl w:val="0"/>
      </w:pPr>
      <w:r>
        <w:rPr>
          <w:smallCaps/>
        </w:rPr>
        <w:t>Período do</w:t>
      </w:r>
    </w:p>
    <w:p w:rsidR="00392400" w:rsidRDefault="00392400" w:rsidP="00392400">
      <w:pPr>
        <w:tabs>
          <w:tab w:val="center" w:pos="4860"/>
          <w:tab w:val="center" w:pos="7560"/>
        </w:tabs>
        <w:spacing w:before="200"/>
        <w:ind w:left="652"/>
        <w:jc w:val="both"/>
        <w:rPr>
          <w:smallCaps/>
        </w:rPr>
      </w:pPr>
      <w:r>
        <w:rPr>
          <w:smallCaps/>
        </w:rPr>
        <w:t xml:space="preserve">        Nome do Empregado</w:t>
      </w:r>
      <w:r>
        <w:rPr>
          <w:smallCaps/>
        </w:rPr>
        <w:tab/>
        <w:t>Período  de gozo</w:t>
      </w:r>
      <w:r>
        <w:rPr>
          <w:smallCaps/>
        </w:rPr>
        <w:tab/>
        <w:t xml:space="preserve">                        abono pecuniário</w:t>
      </w:r>
      <w:r>
        <w:rPr>
          <w:smallCaps/>
        </w:rPr>
        <w:tab/>
      </w:r>
    </w:p>
    <w:p w:rsidR="00392400" w:rsidRDefault="00392400" w:rsidP="00392400">
      <w:pPr>
        <w:tabs>
          <w:tab w:val="right" w:pos="5760"/>
          <w:tab w:val="right" w:pos="8505"/>
        </w:tabs>
        <w:ind w:left="652"/>
        <w:jc w:val="both"/>
      </w:pPr>
      <w:r>
        <w:t>------------------------------------</w:t>
      </w:r>
      <w:r>
        <w:tab/>
        <w:t>------------------------------</w:t>
      </w:r>
      <w:r>
        <w:tab/>
        <w:t>-------------------------------</w:t>
      </w:r>
    </w:p>
    <w:p w:rsidR="00392400" w:rsidRDefault="00392400" w:rsidP="00392400">
      <w:pPr>
        <w:pStyle w:val="Ttulo7"/>
      </w:pPr>
      <w:r>
        <w:t>Sandro Afonso</w:t>
      </w:r>
      <w:r>
        <w:tab/>
        <w:t>25/fev./04 a 15/mar./04</w:t>
      </w:r>
      <w:r>
        <w:tab/>
        <w:t>16/mar./04 a 25/mar./04</w:t>
      </w:r>
    </w:p>
    <w:p w:rsidR="00392400" w:rsidRDefault="00392400" w:rsidP="00392400">
      <w:pPr>
        <w:spacing w:line="240" w:lineRule="exact"/>
        <w:ind w:left="652"/>
        <w:jc w:val="both"/>
      </w:pPr>
    </w:p>
    <w:p w:rsidR="00392400" w:rsidRDefault="00392400" w:rsidP="000A323D">
      <w:pPr>
        <w:tabs>
          <w:tab w:val="left" w:pos="540"/>
        </w:tabs>
        <w:jc w:val="both"/>
      </w:pPr>
      <w:r>
        <w:t>Ressaltamos que conforme o exemplo acima, o lançamento do período do abono pecuniário deveria ser lançado no mês de março de 2004, contudo os lançamentos ocorreram no mês de fevereiro, desta forma a empresa esta em desacordo com o Artigo 225, I e seu parágrafo 9</w:t>
      </w:r>
      <w:r>
        <w:rPr>
          <w:vertAlign w:val="superscript"/>
        </w:rPr>
        <w:t>o</w:t>
      </w:r>
      <w:r>
        <w:t>, do Regulamento da Previdência Social RPS – Decreto 3.048/99, com redação dada pelo Decreto 3.265/99, a empresa é obrigada a preparar a folha de pagamento da remuneração paga, devida ou creditada a todos os segurados a seu serviço, ou seja, lançar discriminadamente, as importâncias relativas a cada mês na folha de pagamento do mês correspondente (saldo de salário + férias+ adicional 1/3).</w:t>
      </w:r>
    </w:p>
    <w:p w:rsidR="00392400" w:rsidRDefault="00392400" w:rsidP="00392400">
      <w:pPr>
        <w:pStyle w:val="Recuodecorpodetexto2"/>
        <w:widowControl/>
        <w:tabs>
          <w:tab w:val="clear" w:pos="3969"/>
          <w:tab w:val="clear" w:pos="6237"/>
          <w:tab w:val="clear" w:pos="8080"/>
        </w:tabs>
      </w:pPr>
    </w:p>
    <w:p w:rsidR="00392400" w:rsidRDefault="00392400" w:rsidP="000A323D">
      <w:pPr>
        <w:jc w:val="both"/>
      </w:pPr>
      <w:r>
        <w:t>Alertamos ainda que, em uma eventual fiscalização do Ministério do Trabalho, da maneira que a empresa vem fazendo os lançamentos na folha de pagamento, poderá ser considerado o período do início do abono pecuniário nos 10 (dez) dias que antecede ao gozo das férias, caracterizando desta forma pagamento de férias intempestivas, pois o artigo 145 da CLT dispõe:</w:t>
      </w:r>
    </w:p>
    <w:p w:rsidR="000A323D" w:rsidRDefault="000A323D" w:rsidP="000A323D">
      <w:pPr>
        <w:jc w:val="both"/>
      </w:pPr>
    </w:p>
    <w:p w:rsidR="00392400" w:rsidRDefault="00392400" w:rsidP="000A323D">
      <w:pPr>
        <w:jc w:val="both"/>
      </w:pPr>
      <w:r>
        <w:t>Os pagamentos das férias e do abono pecuniário serão efetuados até 2 (dois) dias antes do seu início, mesmo que o período de abono pecuniário ocorra primeiro.</w:t>
      </w:r>
    </w:p>
    <w:p w:rsidR="00392400" w:rsidRDefault="00392400" w:rsidP="000A323D">
      <w:pPr>
        <w:pStyle w:val="NormalWeb"/>
        <w:jc w:val="both"/>
      </w:pPr>
      <w:r>
        <w:t xml:space="preserve">Destacamos ainda que, inexiste na legislação a obrigatoriedade da emissão do Recibo do Abono Pecuniário em separado do recibo de férias, contudo seria de bom alvitre a empresa discriminar nos recibos de férias o período de gozo e o de pecúnia, evitando assim interpretações alusivas por parte da fiscalização conforme já mencionamos acima. </w:t>
      </w:r>
    </w:p>
    <w:p w:rsidR="00392400" w:rsidRDefault="00392400" w:rsidP="00392400">
      <w:pPr>
        <w:pStyle w:val="BodyText21"/>
        <w:widowControl/>
        <w:tabs>
          <w:tab w:val="clear" w:pos="864"/>
        </w:tabs>
        <w:ind w:left="652"/>
      </w:pPr>
    </w:p>
    <w:p w:rsidR="00392400" w:rsidRDefault="00392400" w:rsidP="000A323D">
      <w:pPr>
        <w:pStyle w:val="BodyText21"/>
        <w:widowControl/>
        <w:tabs>
          <w:tab w:val="clear" w:pos="864"/>
        </w:tabs>
        <w:ind w:left="0"/>
        <w:outlineLvl w:val="0"/>
      </w:pPr>
      <w:r>
        <w:t>INFRAÇÃO:</w:t>
      </w:r>
    </w:p>
    <w:p w:rsidR="00392400" w:rsidRDefault="00392400" w:rsidP="00392400">
      <w:pPr>
        <w:pStyle w:val="BodyText21"/>
        <w:widowControl/>
        <w:tabs>
          <w:tab w:val="clear" w:pos="864"/>
        </w:tabs>
        <w:ind w:left="652"/>
      </w:pPr>
    </w:p>
    <w:p w:rsidR="00392400" w:rsidRDefault="00392400" w:rsidP="000A323D">
      <w:pPr>
        <w:pStyle w:val="BodyText21"/>
        <w:widowControl/>
        <w:numPr>
          <w:ilvl w:val="0"/>
          <w:numId w:val="6"/>
        </w:numPr>
        <w:tabs>
          <w:tab w:val="clear" w:pos="864"/>
        </w:tabs>
      </w:pPr>
      <w:r>
        <w:t>Não observar os fatos geradores ocorridos em cada competência;</w:t>
      </w:r>
    </w:p>
    <w:p w:rsidR="00392400" w:rsidRDefault="00392400" w:rsidP="000A323D">
      <w:pPr>
        <w:pStyle w:val="BodyText21"/>
        <w:widowControl/>
        <w:numPr>
          <w:ilvl w:val="0"/>
          <w:numId w:val="6"/>
        </w:numPr>
        <w:tabs>
          <w:tab w:val="clear" w:pos="864"/>
        </w:tabs>
      </w:pPr>
      <w:r>
        <w:t>Pagamento em atraso das férias.</w:t>
      </w:r>
    </w:p>
    <w:p w:rsidR="00392400" w:rsidRDefault="00392400" w:rsidP="00392400">
      <w:pPr>
        <w:pStyle w:val="BodyText21"/>
        <w:widowControl/>
        <w:tabs>
          <w:tab w:val="clear" w:pos="864"/>
        </w:tabs>
        <w:ind w:left="652"/>
      </w:pPr>
    </w:p>
    <w:p w:rsidR="00392400" w:rsidRDefault="00392400" w:rsidP="000A323D">
      <w:pPr>
        <w:pStyle w:val="BodyText21"/>
        <w:widowControl/>
        <w:tabs>
          <w:tab w:val="clear" w:pos="864"/>
        </w:tabs>
        <w:ind w:left="0"/>
        <w:outlineLvl w:val="0"/>
      </w:pPr>
      <w:r>
        <w:t>PENALIDADES:</w:t>
      </w:r>
    </w:p>
    <w:p w:rsidR="00D02AEB" w:rsidRDefault="00D02AEB" w:rsidP="00392400">
      <w:pPr>
        <w:pStyle w:val="BodyText21"/>
        <w:widowControl/>
        <w:tabs>
          <w:tab w:val="clear" w:pos="864"/>
        </w:tabs>
        <w:ind w:left="540" w:firstLine="112"/>
        <w:outlineLvl w:val="0"/>
      </w:pPr>
    </w:p>
    <w:p w:rsidR="00B50891" w:rsidRPr="002F510E" w:rsidRDefault="00A266F4" w:rsidP="00B50891">
      <w:pPr>
        <w:numPr>
          <w:ilvl w:val="0"/>
          <w:numId w:val="6"/>
        </w:numPr>
        <w:jc w:val="both"/>
        <w:rPr>
          <w:b/>
          <w:bCs/>
        </w:rPr>
      </w:pPr>
      <w:r>
        <w:t>A partir de 01.07.2011</w:t>
      </w:r>
      <w:r w:rsidR="001231FA">
        <w:t>, m</w:t>
      </w:r>
      <w:r w:rsidR="001231FA" w:rsidRPr="00FD492B">
        <w:t xml:space="preserve">ulta administrativa variável </w:t>
      </w:r>
      <w:r w:rsidRPr="00FD492B">
        <w:t xml:space="preserve">no valor de R$ </w:t>
      </w:r>
      <w:r>
        <w:t xml:space="preserve">1.524,43 </w:t>
      </w:r>
      <w:r w:rsidRPr="00FD492B">
        <w:t xml:space="preserve">a R$ </w:t>
      </w:r>
      <w:r>
        <w:t>152.441,63</w:t>
      </w:r>
      <w:r w:rsidRPr="00FD492B">
        <w:t xml:space="preserve">, conforme preceitua o Artigo 283, aplicando-se o disposto nos Artigos </w:t>
      </w:r>
      <w:smartTag w:uri="urn:schemas-microsoft-com:office:smarttags" w:element="metricconverter">
        <w:smartTagPr>
          <w:attr w:name="ProductID" w:val="290 a"/>
        </w:smartTagPr>
        <w:r w:rsidRPr="00FD492B">
          <w:t>290 a</w:t>
        </w:r>
      </w:smartTag>
      <w:r w:rsidRPr="00FD492B">
        <w:t xml:space="preserve"> 292 do Decreto 3.048/99, atualizada pela</w:t>
      </w:r>
      <w:r>
        <w:t xml:space="preserve"> Portaria Interministerial MPS/MF nº 407, de 14/07/2011, que substituiu a</w:t>
      </w:r>
      <w:r w:rsidRPr="00FD492B">
        <w:t xml:space="preserve"> </w:t>
      </w:r>
      <w:r w:rsidRPr="00A266F4">
        <w:rPr>
          <w:bCs/>
        </w:rPr>
        <w:t>Portaria Interministerial 568/2010</w:t>
      </w:r>
      <w:r w:rsidR="001231FA">
        <w:rPr>
          <w:bCs/>
        </w:rPr>
        <w:t>.</w:t>
      </w:r>
    </w:p>
    <w:p w:rsidR="002F510E" w:rsidRPr="002F510E" w:rsidRDefault="002F510E" w:rsidP="002F510E">
      <w:pPr>
        <w:numPr>
          <w:ilvl w:val="0"/>
          <w:numId w:val="6"/>
        </w:numPr>
        <w:jc w:val="both"/>
        <w:rPr>
          <w:b/>
          <w:bCs/>
        </w:rPr>
      </w:pPr>
      <w:r w:rsidRPr="002F510E">
        <w:rPr>
          <w:b/>
          <w:bCs/>
        </w:rPr>
        <w:t>Ver</w:t>
      </w:r>
      <w:r>
        <w:rPr>
          <w:b/>
          <w:bCs/>
        </w:rPr>
        <w:t>ificar</w:t>
      </w:r>
      <w:r w:rsidRPr="002F510E">
        <w:rPr>
          <w:b/>
          <w:bCs/>
        </w:rPr>
        <w:t xml:space="preserve"> valores atualizados, a partir de 01.01.2012, no inciso IV, art.8º  da </w:t>
      </w:r>
      <w:hyperlink r:id="rId27" w:tgtFrame="_self" w:tooltip="Portaria Interministerial MPS/MF 2/2012" w:history="1">
        <w:r w:rsidRPr="002F510E">
          <w:rPr>
            <w:rStyle w:val="Hyperlink"/>
            <w:b/>
            <w:bCs/>
            <w:i/>
            <w:iCs/>
            <w:sz w:val="20"/>
            <w:szCs w:val="20"/>
          </w:rPr>
          <w:t>Portaria Interministerial MPS/MF 2/2012</w:t>
        </w:r>
      </w:hyperlink>
    </w:p>
    <w:p w:rsidR="00392400" w:rsidRPr="00A266F4" w:rsidRDefault="00392400" w:rsidP="00A266F4">
      <w:pPr>
        <w:jc w:val="both"/>
        <w:rPr>
          <w:b/>
          <w:bCs/>
        </w:rPr>
      </w:pPr>
    </w:p>
    <w:p w:rsidR="00392400" w:rsidRDefault="00392400" w:rsidP="000A323D">
      <w:pPr>
        <w:pStyle w:val="BodyText21"/>
        <w:widowControl/>
        <w:numPr>
          <w:ilvl w:val="0"/>
          <w:numId w:val="6"/>
        </w:numPr>
        <w:tabs>
          <w:tab w:val="clear" w:pos="864"/>
        </w:tabs>
      </w:pPr>
      <w:r>
        <w:t>Multa de 160 UFIR, por empregado em situação irregular, de acordo com o disposto no artigo 153 da CLT, no caso de eventual fiscalização.</w:t>
      </w:r>
    </w:p>
    <w:p w:rsidR="00392400" w:rsidRDefault="00392400" w:rsidP="00392400">
      <w:pPr>
        <w:pStyle w:val="BodyText21"/>
        <w:widowControl/>
        <w:tabs>
          <w:tab w:val="clear" w:pos="864"/>
        </w:tabs>
        <w:ind w:left="0"/>
      </w:pPr>
    </w:p>
    <w:p w:rsidR="00392400" w:rsidRDefault="00392400" w:rsidP="00392400">
      <w:pPr>
        <w:pStyle w:val="BodyText21"/>
        <w:widowControl/>
        <w:tabs>
          <w:tab w:val="clear" w:pos="864"/>
        </w:tabs>
        <w:ind w:left="0"/>
      </w:pPr>
    </w:p>
    <w:p w:rsidR="00392400" w:rsidRDefault="00B31044" w:rsidP="00392400">
      <w:pPr>
        <w:jc w:val="both"/>
        <w:rPr>
          <w:b/>
          <w:bCs/>
        </w:rPr>
      </w:pPr>
      <w:bookmarkStart w:id="182" w:name="p333"/>
      <w:r>
        <w:rPr>
          <w:b/>
          <w:bCs/>
        </w:rPr>
        <w:t>3.33</w:t>
      </w:r>
      <w:r>
        <w:rPr>
          <w:b/>
          <w:bCs/>
        </w:rPr>
        <w:tab/>
        <w:t>Desconto Refeição – Superior ao Permitido</w:t>
      </w:r>
    </w:p>
    <w:bookmarkEnd w:id="182"/>
    <w:p w:rsidR="00392400" w:rsidRDefault="00392400" w:rsidP="00392400">
      <w:pPr>
        <w:tabs>
          <w:tab w:val="left" w:pos="864"/>
        </w:tabs>
        <w:ind w:left="556"/>
        <w:jc w:val="both"/>
        <w:rPr>
          <w:b/>
          <w:bCs/>
          <w:i/>
          <w:iCs/>
        </w:rPr>
      </w:pPr>
    </w:p>
    <w:p w:rsidR="00392400" w:rsidRDefault="00392400" w:rsidP="000A323D">
      <w:pPr>
        <w:pStyle w:val="BodyText21"/>
        <w:widowControl/>
        <w:spacing w:line="240" w:lineRule="auto"/>
        <w:ind w:left="0"/>
      </w:pPr>
      <w:r>
        <w:t>O desconto atualmente efetuado do empregado é de R$ 0,69 (sessenta e nove centavos) por refeição, sendo que o custo de cada refeição é de R$ 2,09 sendo que o valor correto que a empresa deveria descontar do empregado seria de R$ 0,41 por refeição.</w:t>
      </w:r>
    </w:p>
    <w:p w:rsidR="00392400" w:rsidRDefault="00392400" w:rsidP="00392400">
      <w:pPr>
        <w:tabs>
          <w:tab w:val="left" w:pos="864"/>
        </w:tabs>
        <w:ind w:left="556"/>
        <w:jc w:val="both"/>
      </w:pPr>
    </w:p>
    <w:p w:rsidR="00392400" w:rsidRDefault="00392400" w:rsidP="000A323D">
      <w:pPr>
        <w:pStyle w:val="NormalWeb"/>
        <w:spacing w:before="0" w:after="0"/>
        <w:jc w:val="both"/>
      </w:pPr>
      <w:r>
        <w:t>De acordo com o artigo 4º da Portaria do Ministério do Trabalho nº 3 de 01/mar./02, a participação financeira do trabalhador fica limitada a 20% (vinte por cento) do custo direto da refeição , retratando desta forma que o desconto atualmente efetuado é feito superior ao permitido.</w:t>
      </w:r>
    </w:p>
    <w:p w:rsidR="00392400" w:rsidRDefault="00392400" w:rsidP="00392400">
      <w:pPr>
        <w:pStyle w:val="BodyText21"/>
        <w:widowControl/>
        <w:tabs>
          <w:tab w:val="clear" w:pos="864"/>
        </w:tabs>
        <w:ind w:left="0"/>
      </w:pPr>
    </w:p>
    <w:p w:rsidR="00392400" w:rsidRDefault="00B31044" w:rsidP="00392400">
      <w:pPr>
        <w:spacing w:line="240" w:lineRule="exact"/>
        <w:ind w:left="544" w:hanging="544"/>
        <w:jc w:val="both"/>
        <w:rPr>
          <w:b/>
          <w:bCs/>
        </w:rPr>
      </w:pPr>
      <w:bookmarkStart w:id="183" w:name="p334"/>
      <w:r>
        <w:rPr>
          <w:b/>
          <w:bCs/>
        </w:rPr>
        <w:t>3.34</w:t>
      </w:r>
      <w:r>
        <w:rPr>
          <w:b/>
          <w:bCs/>
        </w:rPr>
        <w:tab/>
        <w:t xml:space="preserve">Preparação, elaboração e pagamento da folha de </w:t>
      </w:r>
      <w:bookmarkEnd w:id="183"/>
      <w:r>
        <w:rPr>
          <w:b/>
          <w:bCs/>
        </w:rPr>
        <w:t>salários</w:t>
      </w:r>
    </w:p>
    <w:p w:rsidR="00392400" w:rsidRDefault="00392400" w:rsidP="00392400">
      <w:pPr>
        <w:spacing w:line="240" w:lineRule="exact"/>
        <w:ind w:left="544"/>
        <w:jc w:val="both"/>
      </w:pPr>
    </w:p>
    <w:p w:rsidR="00392400" w:rsidRDefault="00392400" w:rsidP="000A323D">
      <w:pPr>
        <w:spacing w:line="240" w:lineRule="exact"/>
        <w:jc w:val="both"/>
      </w:pPr>
      <w:r>
        <w:t>Os controles e procedimentos internos relativamente a reajustes de salário por promoção e legal, elaboração e pagamento da folha de pagamento, elaboração de horas extras, apresentam pontos falhos a saber:</w:t>
      </w:r>
    </w:p>
    <w:p w:rsidR="00392400" w:rsidRDefault="00392400" w:rsidP="001F7C20">
      <w:pPr>
        <w:numPr>
          <w:ilvl w:val="0"/>
          <w:numId w:val="53"/>
        </w:numPr>
        <w:spacing w:before="120" w:line="240" w:lineRule="exact"/>
        <w:jc w:val="both"/>
      </w:pPr>
      <w:r>
        <w:t>Os processos de reajustes salariais espontâneos e os decorrentes do dissídio não apresentam visto de aprovação da administração;</w:t>
      </w:r>
    </w:p>
    <w:p w:rsidR="00392400" w:rsidRDefault="00392400" w:rsidP="001F7C20">
      <w:pPr>
        <w:numPr>
          <w:ilvl w:val="0"/>
          <w:numId w:val="53"/>
        </w:numPr>
        <w:spacing w:before="120" w:line="240" w:lineRule="exact"/>
        <w:jc w:val="both"/>
      </w:pPr>
      <w:r>
        <w:t>Os cartões de ponto ou quaisquer outros registros bases para elaboração das folhas de pagamento, vêm sendo conferidos e aprovados pela mesma pessoa encarregada da preparação da folha de pagamento;</w:t>
      </w:r>
    </w:p>
    <w:p w:rsidR="00392400" w:rsidRDefault="00392400" w:rsidP="001F7C20">
      <w:pPr>
        <w:numPr>
          <w:ilvl w:val="0"/>
          <w:numId w:val="53"/>
        </w:numPr>
        <w:spacing w:before="120" w:line="240" w:lineRule="exact"/>
        <w:jc w:val="both"/>
      </w:pPr>
      <w:r>
        <w:t>As horas extras não evidenciam em sua totalidade autorizações prévias do encarregado responsável antes de sua execução;</w:t>
      </w:r>
    </w:p>
    <w:p w:rsidR="00392400" w:rsidRDefault="00392400" w:rsidP="001F7C20">
      <w:pPr>
        <w:numPr>
          <w:ilvl w:val="0"/>
          <w:numId w:val="53"/>
        </w:numPr>
        <w:spacing w:before="120" w:line="240" w:lineRule="exact"/>
        <w:jc w:val="both"/>
      </w:pPr>
      <w:r>
        <w:t>Inexiste uma planilha para elaboração da folha de pagamento, a qual deverá ser elaborada, contendo todas as informações que deverão ser lançadas via sistema de folha de pagamento, e encaminha-la a diretoria para a sua apreciação, e retornar para o setor com o visto da diretoria;</w:t>
      </w:r>
    </w:p>
    <w:p w:rsidR="00392400" w:rsidRDefault="00392400" w:rsidP="001F7C20">
      <w:pPr>
        <w:numPr>
          <w:ilvl w:val="0"/>
          <w:numId w:val="53"/>
        </w:numPr>
        <w:spacing w:before="120" w:line="240" w:lineRule="exact"/>
        <w:jc w:val="both"/>
      </w:pPr>
      <w:r>
        <w:t>Os valores inerentes ao desconto do vale transporte e vale refeição, vem sendo calculados manualmente e posteriormente digitados, os quais poderão ser processados  diretamente pelo sistema da folha de pagamento.</w:t>
      </w:r>
    </w:p>
    <w:p w:rsidR="00392400" w:rsidRDefault="00392400" w:rsidP="00392400">
      <w:pPr>
        <w:tabs>
          <w:tab w:val="left" w:pos="864"/>
        </w:tabs>
        <w:spacing w:line="240" w:lineRule="exact"/>
        <w:ind w:left="544"/>
        <w:jc w:val="both"/>
      </w:pPr>
    </w:p>
    <w:p w:rsidR="00392400" w:rsidRDefault="00392400" w:rsidP="000A323D">
      <w:pPr>
        <w:tabs>
          <w:tab w:val="left" w:pos="864"/>
        </w:tabs>
        <w:spacing w:line="240" w:lineRule="exact"/>
        <w:jc w:val="both"/>
      </w:pPr>
      <w:r>
        <w:t>Um sistema de autorizações e a observação de práticas salutares na entrada de dados e na execução dos procedimentos do Departamento de Pessoal, que possibilitem razoável controle sobre os registros das operações executadas pela empresa, dará maior segurança e confiabilidade aos cálculos, bem como firmar responsabilidades, e recomendamos que, todos os procedimentos sejam apresentados para visto da diretoria ou gerência superior.</w:t>
      </w:r>
    </w:p>
    <w:p w:rsidR="00392400" w:rsidRDefault="00392400">
      <w:pPr>
        <w:jc w:val="both"/>
      </w:pPr>
    </w:p>
    <w:p w:rsidR="005D75BE" w:rsidRDefault="005D75BE">
      <w:pPr>
        <w:jc w:val="both"/>
      </w:pPr>
    </w:p>
    <w:p w:rsidR="005D75BE" w:rsidRPr="006C6333" w:rsidRDefault="005D75BE">
      <w:pPr>
        <w:pBdr>
          <w:top w:val="single" w:sz="4" w:space="1" w:color="auto"/>
          <w:left w:val="single" w:sz="4" w:space="4" w:color="auto"/>
          <w:bottom w:val="single" w:sz="4" w:space="1" w:color="auto"/>
          <w:right w:val="single" w:sz="4" w:space="4" w:color="auto"/>
        </w:pBdr>
        <w:jc w:val="center"/>
        <w:rPr>
          <w:b/>
          <w:bCs/>
          <w:caps/>
        </w:rPr>
      </w:pPr>
      <w:bookmarkStart w:id="184" w:name="INSSa"/>
      <w:bookmarkEnd w:id="184"/>
      <w:r w:rsidRPr="006C6333">
        <w:rPr>
          <w:b/>
          <w:bCs/>
          <w:caps/>
        </w:rPr>
        <w:t>4. INSS</w:t>
      </w:r>
    </w:p>
    <w:p w:rsidR="005D75BE" w:rsidRDefault="005D75BE">
      <w:pPr>
        <w:jc w:val="both"/>
      </w:pPr>
    </w:p>
    <w:p w:rsidR="005D75BE" w:rsidRPr="00751E19" w:rsidRDefault="006C6333" w:rsidP="006C6333">
      <w:pPr>
        <w:jc w:val="center"/>
        <w:rPr>
          <w:b/>
          <w:bCs/>
        </w:rPr>
      </w:pPr>
      <w:bookmarkStart w:id="185" w:name="PROCEDIMENTOS4"/>
      <w:r w:rsidRPr="00751E19">
        <w:rPr>
          <w:b/>
          <w:bCs/>
        </w:rPr>
        <w:t>PROCEDIMENTOS DE AUDITORIA</w:t>
      </w:r>
    </w:p>
    <w:bookmarkEnd w:id="185"/>
    <w:p w:rsidR="006C6333" w:rsidRDefault="006C6333">
      <w:pPr>
        <w:jc w:val="both"/>
      </w:pPr>
    </w:p>
    <w:p w:rsidR="005D75BE" w:rsidRPr="00751E19" w:rsidRDefault="005D75BE">
      <w:pPr>
        <w:jc w:val="both"/>
        <w:rPr>
          <w:b/>
          <w:bCs/>
        </w:rPr>
      </w:pPr>
      <w:r w:rsidRPr="00751E19">
        <w:rPr>
          <w:b/>
          <w:bCs/>
        </w:rPr>
        <w:t xml:space="preserve">a) </w:t>
      </w:r>
      <w:bookmarkStart w:id="186" w:name="ConferênciadasGuiasdeRecolhimento4"/>
      <w:r w:rsidR="00751E19" w:rsidRPr="00751E19">
        <w:rPr>
          <w:b/>
          <w:bCs/>
        </w:rPr>
        <w:t>Conferência das Guias de Recolhimento</w:t>
      </w:r>
    </w:p>
    <w:p w:rsidR="005D75BE" w:rsidRDefault="005D75BE">
      <w:pPr>
        <w:jc w:val="both"/>
      </w:pPr>
    </w:p>
    <w:bookmarkEnd w:id="186"/>
    <w:p w:rsidR="005D75BE" w:rsidRDefault="004D571F">
      <w:pPr>
        <w:jc w:val="both"/>
      </w:pPr>
      <w:r>
        <w:t xml:space="preserve">a1) Partindo do resumo </w:t>
      </w:r>
      <w:r w:rsidR="005D75BE">
        <w:t>total da folha de pagamento (no qual consta resumo da folha, das férias e rescisões), somar todas as verbas trabalhistas que têm incidência de INSS; (</w:t>
      </w:r>
      <w:hyperlink w:anchor="P43" w:history="1">
        <w:r w:rsidR="005D75BE">
          <w:rPr>
            <w:rStyle w:val="Hyperlink"/>
          </w:rPr>
          <w:t>4.3</w:t>
        </w:r>
      </w:hyperlink>
      <w:r w:rsidR="005D75BE">
        <w:t>)</w:t>
      </w:r>
      <w:r w:rsidR="006C4709">
        <w:t>.</w:t>
      </w:r>
    </w:p>
    <w:p w:rsidR="005D75BE" w:rsidRDefault="005D75BE">
      <w:pPr>
        <w:jc w:val="both"/>
      </w:pPr>
    </w:p>
    <w:p w:rsidR="005D75BE" w:rsidRDefault="005D75BE">
      <w:pPr>
        <w:jc w:val="both"/>
      </w:pPr>
      <w:r>
        <w:lastRenderedPageBreak/>
        <w:t xml:space="preserve">a2) </w:t>
      </w:r>
      <w:r w:rsidR="00751E19">
        <w:t xml:space="preserve">Confrontar </w:t>
      </w:r>
      <w:r>
        <w:t xml:space="preserve">o somatório das verbas que têm incidência de INSS com o total da remuneração + 13º salário constante na página inicial da </w:t>
      </w:r>
      <w:r w:rsidR="006C4709">
        <w:t xml:space="preserve">GFIP </w:t>
      </w:r>
      <w:r>
        <w:t>(qualquer diferença não explicada significa o pagamento a menor ou a maior de INSS); (</w:t>
      </w:r>
      <w:hyperlink w:anchor="P43" w:history="1">
        <w:r w:rsidR="006C4709">
          <w:rPr>
            <w:rStyle w:val="Hyperlink"/>
          </w:rPr>
          <w:t>4.3</w:t>
        </w:r>
      </w:hyperlink>
      <w:r>
        <w:t>)</w:t>
      </w:r>
    </w:p>
    <w:p w:rsidR="005D75BE" w:rsidRDefault="005D75BE">
      <w:pPr>
        <w:jc w:val="both"/>
      </w:pPr>
    </w:p>
    <w:p w:rsidR="005D75BE" w:rsidRDefault="005D75BE">
      <w:pPr>
        <w:jc w:val="both"/>
      </w:pPr>
      <w:r>
        <w:t xml:space="preserve">a3) </w:t>
      </w:r>
      <w:r w:rsidR="00751E19">
        <w:t xml:space="preserve">Conferir </w:t>
      </w:r>
      <w:r>
        <w:t>se o desconto dos segurados na folha + INSS Patronal +</w:t>
      </w:r>
      <w:r w:rsidR="00AD254D">
        <w:t xml:space="preserve"> RAT (antigo SAT </w:t>
      </w:r>
      <w:r>
        <w:t>Seguro Acidente do Trabalho) estão sendo calculados e preenchidos corretamente da GPS;</w:t>
      </w:r>
    </w:p>
    <w:p w:rsidR="00AD254D" w:rsidRDefault="00AD254D" w:rsidP="00AD254D">
      <w:pPr>
        <w:jc w:val="both"/>
        <w:rPr>
          <w:sz w:val="23"/>
          <w:szCs w:val="23"/>
        </w:rPr>
      </w:pPr>
    </w:p>
    <w:p w:rsidR="00AD254D" w:rsidRDefault="00AD254D" w:rsidP="000A323D">
      <w:pPr>
        <w:jc w:val="both"/>
      </w:pPr>
      <w:r>
        <w:rPr>
          <w:sz w:val="23"/>
          <w:szCs w:val="23"/>
        </w:rPr>
        <w:t xml:space="preserve">Para conferir o código FPAS e os percentuais para recolhimento consultar o anexo </w:t>
      </w:r>
      <w:r w:rsidR="0048799F">
        <w:rPr>
          <w:sz w:val="23"/>
          <w:szCs w:val="23"/>
        </w:rPr>
        <w:t>I e II</w:t>
      </w:r>
      <w:r>
        <w:rPr>
          <w:sz w:val="23"/>
          <w:szCs w:val="23"/>
        </w:rPr>
        <w:t xml:space="preserve"> da </w:t>
      </w:r>
      <w:hyperlink r:id="rId28" w:history="1">
        <w:r w:rsidRPr="007C0DEC">
          <w:rPr>
            <w:rStyle w:val="Hyperlink"/>
            <w:sz w:val="23"/>
            <w:szCs w:val="23"/>
          </w:rPr>
          <w:t xml:space="preserve">Instrução Normativa RFB nº </w:t>
        </w:r>
        <w:r w:rsidR="007C0DEC" w:rsidRPr="007C0DEC">
          <w:rPr>
            <w:rStyle w:val="Hyperlink"/>
            <w:sz w:val="23"/>
            <w:szCs w:val="23"/>
          </w:rPr>
          <w:t xml:space="preserve">971/2009 </w:t>
        </w:r>
      </w:hyperlink>
      <w:r w:rsidR="007C0DEC">
        <w:rPr>
          <w:sz w:val="23"/>
          <w:szCs w:val="23"/>
        </w:rPr>
        <w:t xml:space="preserve"> o</w:t>
      </w:r>
      <w:r>
        <w:rPr>
          <w:sz w:val="23"/>
          <w:szCs w:val="23"/>
        </w:rPr>
        <w:t>u arquivo anexo a esta obra, com o nome de Código FPAS.</w:t>
      </w:r>
    </w:p>
    <w:p w:rsidR="00DA3982" w:rsidRDefault="00DA3982">
      <w:pPr>
        <w:jc w:val="both"/>
      </w:pPr>
    </w:p>
    <w:p w:rsidR="005D75BE" w:rsidRDefault="005D75BE">
      <w:pPr>
        <w:jc w:val="both"/>
      </w:pPr>
      <w:r>
        <w:t xml:space="preserve">a4) </w:t>
      </w:r>
      <w:r w:rsidR="00751E19">
        <w:t xml:space="preserve">Conferir </w:t>
      </w:r>
      <w:r>
        <w:t>as contribuições a título de terceiros na GPS;</w:t>
      </w:r>
    </w:p>
    <w:p w:rsidR="005D75BE" w:rsidRDefault="005D75BE">
      <w:pPr>
        <w:jc w:val="both"/>
      </w:pPr>
    </w:p>
    <w:p w:rsidR="005D75BE" w:rsidRDefault="00C33D55">
      <w:pPr>
        <w:jc w:val="both"/>
      </w:pPr>
      <w:r>
        <w:t xml:space="preserve">a5) </w:t>
      </w:r>
      <w:r w:rsidR="00751E19">
        <w:t xml:space="preserve">Conferir </w:t>
      </w:r>
      <w:r>
        <w:t xml:space="preserve">se a empresa </w:t>
      </w:r>
      <w:r w:rsidR="005D75BE">
        <w:t>está recolhendo corretamente o percentual do SAT</w:t>
      </w:r>
      <w:r w:rsidR="00AD254D">
        <w:t xml:space="preserve"> (RAT)</w:t>
      </w:r>
      <w:r w:rsidR="005D75BE">
        <w:t>, através da tabela integrante do Decreto 3.048/99; (pode ser que as empresas estão enquadradas incorretamente); (</w:t>
      </w:r>
      <w:hyperlink w:anchor="P411" w:history="1">
        <w:r w:rsidR="005D75BE">
          <w:rPr>
            <w:rStyle w:val="Hyperlink"/>
          </w:rPr>
          <w:t>4.11</w:t>
        </w:r>
      </w:hyperlink>
      <w:r w:rsidR="005D75BE">
        <w:t>)</w:t>
      </w:r>
      <w:r w:rsidR="006C4709">
        <w:t>;</w:t>
      </w:r>
      <w:r w:rsidR="005D75BE">
        <w:t xml:space="preserve"> (</w:t>
      </w:r>
      <w:hyperlink w:anchor="P412" w:history="1">
        <w:r w:rsidR="005D75BE">
          <w:rPr>
            <w:rStyle w:val="Hyperlink"/>
          </w:rPr>
          <w:t>4.12</w:t>
        </w:r>
      </w:hyperlink>
      <w:r w:rsidR="005D75BE">
        <w:t>)</w:t>
      </w:r>
    </w:p>
    <w:p w:rsidR="00354323" w:rsidRPr="0090013D" w:rsidRDefault="00696341" w:rsidP="00354323">
      <w:pPr>
        <w:pStyle w:val="Corpodetexto"/>
      </w:pPr>
      <w:hyperlink r:id="rId29" w:history="1">
        <w:r w:rsidR="00354323" w:rsidRPr="0090013D">
          <w:rPr>
            <w:rStyle w:val="Hyperlink"/>
            <w:color w:val="800080"/>
          </w:rPr>
          <w:t>http://www.guiatrabalhista.com.br/guia/tabela_inss_empregados.htm</w:t>
        </w:r>
      </w:hyperlink>
      <w:r w:rsidR="00354323">
        <w:t>.</w:t>
      </w:r>
    </w:p>
    <w:p w:rsidR="005D75BE" w:rsidRDefault="005D75BE">
      <w:pPr>
        <w:jc w:val="both"/>
      </w:pPr>
    </w:p>
    <w:p w:rsidR="00557ADF" w:rsidRPr="00557ADF" w:rsidRDefault="005D75BE" w:rsidP="0052287E">
      <w:pPr>
        <w:pStyle w:val="NormalWeb"/>
        <w:spacing w:before="0" w:after="0"/>
        <w:jc w:val="both"/>
        <w:rPr>
          <w:sz w:val="20"/>
          <w:szCs w:val="20"/>
        </w:rPr>
      </w:pPr>
      <w:r>
        <w:t xml:space="preserve">a6) </w:t>
      </w:r>
      <w:r w:rsidR="00751E19">
        <w:t xml:space="preserve">Conferir </w:t>
      </w:r>
      <w:r>
        <w:t>atividade preponderante para fins do enquadramento do SAT</w:t>
      </w:r>
      <w:r w:rsidR="00AD254D">
        <w:t xml:space="preserve"> (RAT)</w:t>
      </w:r>
      <w:r>
        <w:t>; (</w:t>
      </w:r>
      <w:hyperlink w:anchor="P411" w:history="1">
        <w:r w:rsidR="006C4709">
          <w:rPr>
            <w:rStyle w:val="Hyperlink"/>
          </w:rPr>
          <w:t>4.11</w:t>
        </w:r>
      </w:hyperlink>
      <w:r>
        <w:t>) (</w:t>
      </w:r>
      <w:hyperlink w:anchor="P412" w:history="1">
        <w:r w:rsidR="006C4709">
          <w:rPr>
            <w:rStyle w:val="Hyperlink"/>
          </w:rPr>
          <w:t>4.12</w:t>
        </w:r>
      </w:hyperlink>
      <w:r>
        <w:t>)</w:t>
      </w:r>
      <w:r w:rsidR="00557ADF" w:rsidRPr="00557ADF">
        <w:rPr>
          <w:sz w:val="20"/>
          <w:szCs w:val="20"/>
        </w:rPr>
        <w:t xml:space="preserve"> </w:t>
      </w:r>
    </w:p>
    <w:p w:rsidR="00557ADF" w:rsidRDefault="00557ADF">
      <w:pPr>
        <w:jc w:val="both"/>
      </w:pPr>
    </w:p>
    <w:p w:rsidR="005D75BE" w:rsidRDefault="005D75BE">
      <w:pPr>
        <w:jc w:val="both"/>
      </w:pPr>
      <w:r>
        <w:t xml:space="preserve">a7) </w:t>
      </w:r>
      <w:r w:rsidR="00751E19">
        <w:t xml:space="preserve">Conferir </w:t>
      </w:r>
      <w:r>
        <w:t>se está recolhendo corretamente o percentual da Contribuição para Terceiros, através da tabela de códigos de terceiros e códigos FPAS;</w:t>
      </w:r>
    </w:p>
    <w:p w:rsidR="00AD254D" w:rsidRDefault="00AD254D">
      <w:pPr>
        <w:jc w:val="both"/>
      </w:pPr>
    </w:p>
    <w:p w:rsidR="00AD254D" w:rsidRDefault="00AD254D" w:rsidP="00AD254D">
      <w:pPr>
        <w:ind w:left="708"/>
        <w:jc w:val="both"/>
      </w:pPr>
      <w:r>
        <w:rPr>
          <w:sz w:val="23"/>
          <w:szCs w:val="23"/>
        </w:rPr>
        <w:t xml:space="preserve">Para conferir o código FPAS e os percentuais para recolhimento consultar o anexo </w:t>
      </w:r>
      <w:r w:rsidR="0048799F">
        <w:rPr>
          <w:sz w:val="23"/>
          <w:szCs w:val="23"/>
        </w:rPr>
        <w:t>I e II</w:t>
      </w:r>
      <w:r>
        <w:rPr>
          <w:sz w:val="23"/>
          <w:szCs w:val="23"/>
        </w:rPr>
        <w:t xml:space="preserve"> da </w:t>
      </w:r>
      <w:hyperlink r:id="rId30" w:history="1">
        <w:r w:rsidR="0048799F" w:rsidRPr="007C0DEC">
          <w:rPr>
            <w:rStyle w:val="Hyperlink"/>
            <w:sz w:val="23"/>
            <w:szCs w:val="23"/>
          </w:rPr>
          <w:t xml:space="preserve">Instrução Normativa RFB nº 971/2009 </w:t>
        </w:r>
      </w:hyperlink>
      <w:r>
        <w:rPr>
          <w:sz w:val="23"/>
          <w:szCs w:val="23"/>
        </w:rPr>
        <w:t xml:space="preserve"> ou arquivo anexo a esta obra, com o nome de Código FPAS.</w:t>
      </w:r>
    </w:p>
    <w:p w:rsidR="00B95D06" w:rsidRDefault="00B95D06">
      <w:pPr>
        <w:jc w:val="both"/>
      </w:pPr>
    </w:p>
    <w:p w:rsidR="005D75BE" w:rsidRDefault="005D75BE">
      <w:pPr>
        <w:jc w:val="both"/>
      </w:pPr>
      <w:r>
        <w:t xml:space="preserve">a8) </w:t>
      </w:r>
      <w:r w:rsidR="00751E19">
        <w:t xml:space="preserve">Normalmente </w:t>
      </w:r>
      <w:r>
        <w:t>selec</w:t>
      </w:r>
      <w:r w:rsidR="00BE2609">
        <w:t xml:space="preserve">iona-se 01 mês para aplicar os </w:t>
      </w:r>
      <w:r>
        <w:t xml:space="preserve">testes e procedimentos de Auditoria Trabalhista, no entanto, os recolhimentos para o INSS e FGTS devem ser conferidos no mínimo em um período de </w:t>
      </w:r>
      <w:smartTag w:uri="urn:schemas-microsoft-com:office:smarttags" w:element="metricconverter">
        <w:smartTagPr>
          <w:attr w:name="ProductID" w:val="04 a"/>
        </w:smartTagPr>
        <w:r>
          <w:t>04 a</w:t>
        </w:r>
      </w:smartTag>
      <w:r>
        <w:t xml:space="preserve"> 05 meses e se o Auditor julgar necessário ampliar a base dos testes (principalmente se forem detectadas diferenças);</w:t>
      </w:r>
    </w:p>
    <w:p w:rsidR="005D75BE" w:rsidRDefault="005D75BE">
      <w:pPr>
        <w:jc w:val="both"/>
      </w:pPr>
    </w:p>
    <w:p w:rsidR="005D75BE" w:rsidRDefault="005D75BE">
      <w:pPr>
        <w:jc w:val="both"/>
      </w:pPr>
      <w:r>
        <w:t xml:space="preserve">a9) </w:t>
      </w:r>
      <w:r w:rsidR="00751E19">
        <w:t>Lembrando</w:t>
      </w:r>
      <w:r>
        <w:t>, verbas que</w:t>
      </w:r>
      <w:r>
        <w:rPr>
          <w:b/>
          <w:bCs/>
        </w:rPr>
        <w:t xml:space="preserve"> NÃO</w:t>
      </w:r>
      <w:r>
        <w:t xml:space="preserve"> tem incidência de INSS (para conferência o Auditor deve manter uma tabela atualizada de Incidências de INSS):</w:t>
      </w:r>
    </w:p>
    <w:p w:rsidR="005D75BE" w:rsidRDefault="005D75BE">
      <w:pPr>
        <w:jc w:val="both"/>
      </w:pPr>
    </w:p>
    <w:p w:rsidR="005D75BE" w:rsidRDefault="005D75BE">
      <w:pPr>
        <w:numPr>
          <w:ilvl w:val="0"/>
          <w:numId w:val="2"/>
        </w:numPr>
        <w:jc w:val="both"/>
      </w:pPr>
      <w:r>
        <w:t xml:space="preserve">Abono do </w:t>
      </w:r>
      <w:proofErr w:type="spellStart"/>
      <w:r>
        <w:t>Pis</w:t>
      </w:r>
      <w:proofErr w:type="spellEnd"/>
      <w:r>
        <w:t>, pago pela empresa e reembolsado pelo governo;</w:t>
      </w:r>
    </w:p>
    <w:p w:rsidR="005D75BE" w:rsidRDefault="005D75BE">
      <w:pPr>
        <w:numPr>
          <w:ilvl w:val="0"/>
          <w:numId w:val="2"/>
        </w:numPr>
        <w:jc w:val="both"/>
      </w:pPr>
      <w:r>
        <w:t>Abonos eventuais- as importâncias recebidas a título de ganhos eventuais e abonos expressamente desvinculados do salário, por força da lei;</w:t>
      </w:r>
    </w:p>
    <w:p w:rsidR="005D75BE" w:rsidRPr="00DF1EB7" w:rsidRDefault="00AA4528">
      <w:pPr>
        <w:numPr>
          <w:ilvl w:val="0"/>
          <w:numId w:val="2"/>
        </w:numPr>
        <w:jc w:val="both"/>
        <w:rPr>
          <w:sz w:val="16"/>
          <w:szCs w:val="16"/>
        </w:rPr>
      </w:pPr>
      <w:r>
        <w:t>*</w:t>
      </w:r>
      <w:r w:rsidR="005D75BE">
        <w:t>Aviso Prévio Indenizado (Enunciado 305 TST);</w:t>
      </w:r>
      <w:r w:rsidR="00DF1EB7">
        <w:t xml:space="preserve"> </w:t>
      </w:r>
      <w:r w:rsidR="00DF1EB7" w:rsidRPr="00F5587D">
        <w:rPr>
          <w:rFonts w:ascii="Arial" w:hAnsi="Arial" w:cs="Arial"/>
          <w:sz w:val="16"/>
          <w:szCs w:val="16"/>
        </w:rPr>
        <w:t xml:space="preserve">A partir de 13.01.2009, data da publicação no Diário Oficial da União do </w:t>
      </w:r>
      <w:hyperlink r:id="rId31" w:history="1">
        <w:r w:rsidR="00DF1EB7" w:rsidRPr="00DF1EB7">
          <w:rPr>
            <w:rFonts w:ascii="Arial" w:hAnsi="Arial" w:cs="Arial"/>
            <w:color w:val="000066"/>
            <w:sz w:val="16"/>
            <w:szCs w:val="16"/>
          </w:rPr>
          <w:t>Decreto nº 6.727/2009</w:t>
        </w:r>
      </w:hyperlink>
      <w:r w:rsidR="00DF1EB7" w:rsidRPr="00F5587D">
        <w:rPr>
          <w:rFonts w:ascii="Arial" w:hAnsi="Arial" w:cs="Arial"/>
          <w:sz w:val="16"/>
          <w:szCs w:val="16"/>
        </w:rPr>
        <w:t xml:space="preserve">, foi revogada a alínea "f" do inciso V do § 9º do </w:t>
      </w:r>
      <w:hyperlink r:id="rId32" w:tgtFrame="fisconline" w:history="1">
        <w:r w:rsidR="00DF1EB7" w:rsidRPr="00DF1EB7">
          <w:rPr>
            <w:rFonts w:ascii="Arial" w:hAnsi="Arial" w:cs="Arial"/>
            <w:color w:val="000066"/>
            <w:sz w:val="16"/>
            <w:szCs w:val="16"/>
          </w:rPr>
          <w:t>art. 214 do Decreto nº 3.048/1999</w:t>
        </w:r>
      </w:hyperlink>
      <w:r w:rsidR="00DF1EB7" w:rsidRPr="00F5587D">
        <w:rPr>
          <w:rFonts w:ascii="Arial" w:hAnsi="Arial" w:cs="Arial"/>
          <w:sz w:val="16"/>
          <w:szCs w:val="16"/>
        </w:rPr>
        <w:t>, que previa a não incidência da contribuição previdenciária sobre o aviso prévio indenizado. Como inexiste regra específica na legislação previdenciária, há corrente que entende que o recolhimento de INSS sobre o aviso prévio indenizado não é devido.</w:t>
      </w:r>
    </w:p>
    <w:p w:rsidR="005D75BE" w:rsidRDefault="005D75BE">
      <w:pPr>
        <w:numPr>
          <w:ilvl w:val="0"/>
          <w:numId w:val="2"/>
        </w:numPr>
        <w:jc w:val="both"/>
      </w:pPr>
      <w:r>
        <w:t>Ajuda de custo, parcela única, mudança de local de trabalho, art. 470 da CLT;</w:t>
      </w:r>
    </w:p>
    <w:p w:rsidR="005D75BE" w:rsidRDefault="005D75BE">
      <w:pPr>
        <w:numPr>
          <w:ilvl w:val="0"/>
          <w:numId w:val="2"/>
        </w:numPr>
        <w:jc w:val="both"/>
      </w:pPr>
      <w:r>
        <w:t>Reembolso babá, pago conforme legislação trabalhista, para crianças até 06 anos;</w:t>
      </w:r>
    </w:p>
    <w:p w:rsidR="005D75BE" w:rsidRDefault="005D75BE">
      <w:pPr>
        <w:numPr>
          <w:ilvl w:val="0"/>
          <w:numId w:val="2"/>
        </w:numPr>
        <w:jc w:val="both"/>
      </w:pPr>
      <w:r>
        <w:t>Bolsa de Estágio, conforme Lei nº 6.494/77;</w:t>
      </w:r>
    </w:p>
    <w:p w:rsidR="005D75BE" w:rsidRDefault="005D75BE">
      <w:pPr>
        <w:numPr>
          <w:ilvl w:val="0"/>
          <w:numId w:val="2"/>
        </w:numPr>
        <w:jc w:val="both"/>
      </w:pPr>
      <w:r>
        <w:t>Convênios Médicos, reembolso de despesas com medicamentos, óculos, aparelhos ortopédicos, despesas médico-hospitalares e outras similares, desde que a cobertura abranja a totalidade dos empregados e dirigentes da empresa;</w:t>
      </w:r>
    </w:p>
    <w:p w:rsidR="005D75BE" w:rsidRDefault="005D75BE">
      <w:pPr>
        <w:numPr>
          <w:ilvl w:val="0"/>
          <w:numId w:val="2"/>
        </w:numPr>
        <w:jc w:val="both"/>
      </w:pPr>
      <w:r>
        <w:t>Creche – reembolso, conforme a legislação para crianças até 06 anos de idade;</w:t>
      </w:r>
    </w:p>
    <w:p w:rsidR="005D75BE" w:rsidRDefault="005D75BE">
      <w:pPr>
        <w:numPr>
          <w:ilvl w:val="0"/>
          <w:numId w:val="2"/>
        </w:numPr>
        <w:jc w:val="both"/>
      </w:pPr>
      <w:r>
        <w:lastRenderedPageBreak/>
        <w:t>Despesas de veículos – ressarcimento de despesas pelo uso de veículo do empregado;</w:t>
      </w:r>
    </w:p>
    <w:p w:rsidR="005D75BE" w:rsidRDefault="005D75BE">
      <w:pPr>
        <w:numPr>
          <w:ilvl w:val="0"/>
          <w:numId w:val="2"/>
        </w:numPr>
        <w:jc w:val="both"/>
      </w:pPr>
      <w:r>
        <w:t>Diárias com viagens, desde que não excedam a 50% da remuneração percebida pelo funcionário;</w:t>
      </w:r>
    </w:p>
    <w:p w:rsidR="005D75BE" w:rsidRDefault="005D75BE">
      <w:pPr>
        <w:numPr>
          <w:ilvl w:val="0"/>
          <w:numId w:val="2"/>
        </w:numPr>
        <w:jc w:val="both"/>
      </w:pPr>
      <w:r>
        <w:t>Direitos Autorais – recebido em decorrência de cessão de direitos autorais;</w:t>
      </w:r>
    </w:p>
    <w:p w:rsidR="005D75BE" w:rsidRDefault="005D75BE">
      <w:pPr>
        <w:numPr>
          <w:ilvl w:val="0"/>
          <w:numId w:val="2"/>
        </w:numPr>
        <w:jc w:val="both"/>
      </w:pPr>
      <w:r>
        <w:t>Dispensa Imotivada, inciso I. art. 10 das Disposições Constitucionais Transitórias;</w:t>
      </w:r>
    </w:p>
    <w:p w:rsidR="005D75BE" w:rsidRDefault="005D75BE">
      <w:pPr>
        <w:numPr>
          <w:ilvl w:val="0"/>
          <w:numId w:val="2"/>
        </w:numPr>
        <w:jc w:val="both"/>
      </w:pPr>
      <w:r>
        <w:t>Abono de férias, art. 144 da CLT;</w:t>
      </w:r>
    </w:p>
    <w:p w:rsidR="005D75BE" w:rsidRPr="00EA423E" w:rsidRDefault="005D75BE">
      <w:pPr>
        <w:numPr>
          <w:ilvl w:val="0"/>
          <w:numId w:val="2"/>
        </w:numPr>
        <w:jc w:val="both"/>
      </w:pPr>
      <w:r>
        <w:t xml:space="preserve">1/3 do Abono de férias. </w:t>
      </w:r>
      <w:r w:rsidRPr="00EA423E">
        <w:t>Art. 143 da CLT;</w:t>
      </w:r>
    </w:p>
    <w:p w:rsidR="005D75BE" w:rsidRDefault="005D75BE">
      <w:pPr>
        <w:numPr>
          <w:ilvl w:val="0"/>
          <w:numId w:val="2"/>
        </w:numPr>
        <w:jc w:val="both"/>
      </w:pPr>
      <w:r>
        <w:t>Férias indenizadas e respectivo adicional constitucional</w:t>
      </w:r>
      <w:r w:rsidR="00FB5A07">
        <w:t xml:space="preserve"> (art. 28, §9º, “d”, Lei 8.212</w:t>
      </w:r>
      <w:r w:rsidR="008D50E9">
        <w:t>/91)</w:t>
      </w:r>
      <w:r>
        <w:t>;</w:t>
      </w:r>
    </w:p>
    <w:p w:rsidR="005D75BE" w:rsidRDefault="00DC5D20">
      <w:pPr>
        <w:numPr>
          <w:ilvl w:val="0"/>
          <w:numId w:val="2"/>
        </w:numPr>
        <w:jc w:val="both"/>
      </w:pPr>
      <w:r>
        <w:t xml:space="preserve">Férias </w:t>
      </w:r>
      <w:r w:rsidR="005D75BE">
        <w:t>em dobro, art. 137 da CLT;</w:t>
      </w:r>
    </w:p>
    <w:p w:rsidR="005D75BE" w:rsidRDefault="005D75BE">
      <w:pPr>
        <w:numPr>
          <w:ilvl w:val="0"/>
          <w:numId w:val="2"/>
        </w:numPr>
        <w:jc w:val="both"/>
      </w:pPr>
      <w:r>
        <w:t>Indenização art. 14 Lei 5.889/73;</w:t>
      </w:r>
    </w:p>
    <w:p w:rsidR="005D75BE" w:rsidRDefault="005D75BE">
      <w:pPr>
        <w:numPr>
          <w:ilvl w:val="0"/>
          <w:numId w:val="2"/>
        </w:numPr>
        <w:jc w:val="both"/>
      </w:pPr>
      <w:r>
        <w:t>Indenização art. 479 da CLT;</w:t>
      </w:r>
    </w:p>
    <w:p w:rsidR="005D75BE" w:rsidRDefault="005D75BE">
      <w:pPr>
        <w:numPr>
          <w:ilvl w:val="0"/>
          <w:numId w:val="2"/>
        </w:numPr>
        <w:jc w:val="both"/>
      </w:pPr>
      <w:r>
        <w:t>Indenização art</w:t>
      </w:r>
      <w:r w:rsidR="00DC34A4">
        <w:t>. 9º, da Lei 7238/84, relativa à</w:t>
      </w:r>
      <w:r>
        <w:t xml:space="preserve"> dispensa no período de 30 dias que antecede a data-base do empregado;</w:t>
      </w:r>
    </w:p>
    <w:p w:rsidR="005D75BE" w:rsidRDefault="005D75BE">
      <w:pPr>
        <w:numPr>
          <w:ilvl w:val="0"/>
          <w:numId w:val="2"/>
        </w:numPr>
        <w:jc w:val="both"/>
      </w:pPr>
      <w:r>
        <w:t>Indenização por tempo de serviço, anterior a 05 de outubro de 1988, empregado não optante pelo FGTS;</w:t>
      </w:r>
    </w:p>
    <w:p w:rsidR="005D75BE" w:rsidRDefault="005D75BE">
      <w:pPr>
        <w:numPr>
          <w:ilvl w:val="0"/>
          <w:numId w:val="2"/>
        </w:numPr>
        <w:jc w:val="both"/>
      </w:pPr>
      <w:r>
        <w:t>Indenização recebida a título de incentivo a demissão;</w:t>
      </w:r>
    </w:p>
    <w:p w:rsidR="005D75BE" w:rsidRDefault="005D75BE">
      <w:pPr>
        <w:numPr>
          <w:ilvl w:val="0"/>
          <w:numId w:val="2"/>
        </w:numPr>
        <w:jc w:val="both"/>
      </w:pPr>
      <w:r>
        <w:t>Licença-prêmio indenizada;</w:t>
      </w:r>
    </w:p>
    <w:p w:rsidR="005D75BE" w:rsidRDefault="005D75BE">
      <w:pPr>
        <w:numPr>
          <w:ilvl w:val="0"/>
          <w:numId w:val="2"/>
        </w:numPr>
        <w:jc w:val="both"/>
      </w:pPr>
      <w:r>
        <w:t>Multa, prevista no § 8º do art. 477 da CLT;</w:t>
      </w:r>
    </w:p>
    <w:p w:rsidR="005D75BE" w:rsidRDefault="005D75BE">
      <w:pPr>
        <w:numPr>
          <w:ilvl w:val="0"/>
          <w:numId w:val="2"/>
        </w:numPr>
        <w:jc w:val="both"/>
      </w:pPr>
      <w:r>
        <w:t>PAT, nos termos da lei;</w:t>
      </w:r>
    </w:p>
    <w:p w:rsidR="005D75BE" w:rsidRDefault="005D75BE">
      <w:pPr>
        <w:numPr>
          <w:ilvl w:val="0"/>
          <w:numId w:val="2"/>
        </w:numPr>
        <w:jc w:val="both"/>
      </w:pPr>
      <w:r>
        <w:t>Vale-transporte, nos termos da lei;</w:t>
      </w:r>
    </w:p>
    <w:p w:rsidR="005D75BE" w:rsidRDefault="005D75BE">
      <w:pPr>
        <w:numPr>
          <w:ilvl w:val="0"/>
          <w:numId w:val="2"/>
        </w:numPr>
        <w:jc w:val="both"/>
      </w:pPr>
      <w:r>
        <w:t>Participação do empregado nos lucros da empresa;</w:t>
      </w:r>
      <w:r w:rsidR="00DC5D20">
        <w:t xml:space="preserve"> (</w:t>
      </w:r>
      <w:hyperlink r:id="rId33" w:tgtFrame="_blank" w:history="1">
        <w:r w:rsidR="00DC5D20">
          <w:rPr>
            <w:rStyle w:val="Hyperlink"/>
          </w:rPr>
          <w:t>Lei 8212/91</w:t>
        </w:r>
      </w:hyperlink>
      <w:r w:rsidR="00DC5D20">
        <w:t>, art. 28, par. 9, “j”)</w:t>
      </w:r>
    </w:p>
    <w:p w:rsidR="005D75BE" w:rsidRDefault="005D75BE">
      <w:pPr>
        <w:numPr>
          <w:ilvl w:val="0"/>
          <w:numId w:val="2"/>
        </w:numPr>
        <w:jc w:val="both"/>
      </w:pPr>
      <w:r>
        <w:t>Plano Educacional – art. 21 Lei 9394/96;</w:t>
      </w:r>
    </w:p>
    <w:p w:rsidR="005D75BE" w:rsidRDefault="005D75BE">
      <w:pPr>
        <w:numPr>
          <w:ilvl w:val="0"/>
          <w:numId w:val="2"/>
        </w:numPr>
        <w:jc w:val="both"/>
      </w:pPr>
      <w:r>
        <w:t>Previdência Complementar;</w:t>
      </w:r>
    </w:p>
    <w:p w:rsidR="005D75BE" w:rsidRDefault="005D75BE">
      <w:pPr>
        <w:numPr>
          <w:ilvl w:val="0"/>
          <w:numId w:val="2"/>
        </w:numPr>
        <w:jc w:val="both"/>
      </w:pPr>
      <w:r>
        <w:t>Salário-família;</w:t>
      </w:r>
    </w:p>
    <w:p w:rsidR="005D75BE" w:rsidRDefault="005D75BE">
      <w:pPr>
        <w:numPr>
          <w:ilvl w:val="0"/>
          <w:numId w:val="2"/>
        </w:numPr>
        <w:jc w:val="both"/>
      </w:pPr>
      <w:r>
        <w:t>Seguro de vida pago a totalidade dos funcionários;</w:t>
      </w:r>
    </w:p>
    <w:p w:rsidR="005D75BE" w:rsidRDefault="005D75BE">
      <w:pPr>
        <w:numPr>
          <w:ilvl w:val="0"/>
          <w:numId w:val="2"/>
        </w:numPr>
        <w:jc w:val="both"/>
      </w:pPr>
      <w:r>
        <w:t>Transporte, alimentação e habitação fornecidos pela empresa, para trabalhar em local distante do da sua residência;</w:t>
      </w:r>
    </w:p>
    <w:p w:rsidR="005D75BE" w:rsidRDefault="005D75BE">
      <w:pPr>
        <w:numPr>
          <w:ilvl w:val="0"/>
          <w:numId w:val="2"/>
        </w:numPr>
        <w:jc w:val="both"/>
      </w:pPr>
      <w:r>
        <w:t>Vestuário e Equipamentos utilizados no local de trabalho;</w:t>
      </w:r>
    </w:p>
    <w:p w:rsidR="00AA4528" w:rsidRDefault="00AA4528" w:rsidP="00AA4528">
      <w:pPr>
        <w:jc w:val="both"/>
      </w:pPr>
    </w:p>
    <w:p w:rsidR="00AA4528" w:rsidRPr="00AA4528" w:rsidRDefault="00AA4528" w:rsidP="00AA4528">
      <w:pPr>
        <w:autoSpaceDE/>
        <w:autoSpaceDN/>
        <w:spacing w:before="100" w:beforeAutospacing="1" w:after="100" w:afterAutospacing="1"/>
        <w:ind w:left="2124"/>
        <w:jc w:val="both"/>
        <w:rPr>
          <w:sz w:val="20"/>
          <w:szCs w:val="20"/>
        </w:rPr>
      </w:pPr>
      <w:r>
        <w:rPr>
          <w:b/>
          <w:bCs/>
          <w:caps/>
          <w:sz w:val="20"/>
          <w:szCs w:val="20"/>
        </w:rPr>
        <w:t>*</w:t>
      </w:r>
      <w:r w:rsidRPr="00AA4528">
        <w:rPr>
          <w:b/>
          <w:bCs/>
          <w:caps/>
          <w:sz w:val="20"/>
          <w:szCs w:val="20"/>
        </w:rPr>
        <w:t xml:space="preserve">Contribuição ao INSS não incide sobre aviso prévio indenizado </w:t>
      </w:r>
    </w:p>
    <w:p w:rsidR="00AA4528" w:rsidRPr="00AA4528" w:rsidRDefault="00AA4528" w:rsidP="00AA4528">
      <w:pPr>
        <w:autoSpaceDE/>
        <w:autoSpaceDN/>
        <w:spacing w:before="100" w:beforeAutospacing="1" w:after="100" w:afterAutospacing="1"/>
        <w:ind w:left="2124"/>
        <w:jc w:val="both"/>
        <w:rPr>
          <w:sz w:val="20"/>
          <w:szCs w:val="20"/>
        </w:rPr>
      </w:pPr>
      <w:r w:rsidRPr="00AA4528">
        <w:rPr>
          <w:sz w:val="20"/>
          <w:szCs w:val="20"/>
        </w:rPr>
        <w:t>Fonte: TST - 18/05/2006</w:t>
      </w:r>
    </w:p>
    <w:p w:rsidR="00AA4528" w:rsidRDefault="00AA4528" w:rsidP="00AA4528">
      <w:pPr>
        <w:autoSpaceDE/>
        <w:autoSpaceDN/>
        <w:spacing w:before="100" w:beforeAutospacing="1" w:after="100" w:afterAutospacing="1"/>
        <w:ind w:left="2124"/>
        <w:jc w:val="both"/>
        <w:rPr>
          <w:sz w:val="20"/>
          <w:szCs w:val="20"/>
        </w:rPr>
      </w:pPr>
      <w:r w:rsidRPr="00AA4528">
        <w:rPr>
          <w:sz w:val="20"/>
          <w:szCs w:val="20"/>
        </w:rPr>
        <w:t xml:space="preserve">A contribuição previdenciária não incide sobre os valores correspondentes ao aviso prévio indenizado. Decisão neste sentido foi tomada pela Primeira Turma do Tribunal Superior do Trabalho, que negou agravo de instrumento ao Instituto Nacional do Seguro Social (INSS). A hipótese de recolhimento da contribuição foi afastada, segundo o juiz convocado Guilherme Bastos (relator), diante da natureza estritamente indenizatória da parcela paga ao trabalhador. </w:t>
      </w:r>
    </w:p>
    <w:p w:rsidR="00AA4528" w:rsidRDefault="00AA4528" w:rsidP="00AA4528">
      <w:pPr>
        <w:autoSpaceDE/>
        <w:autoSpaceDN/>
        <w:spacing w:before="100" w:beforeAutospacing="1" w:after="100" w:afterAutospacing="1"/>
        <w:ind w:left="2124"/>
        <w:jc w:val="both"/>
        <w:rPr>
          <w:sz w:val="20"/>
          <w:szCs w:val="20"/>
        </w:rPr>
      </w:pPr>
      <w:r w:rsidRPr="00AA4528">
        <w:rPr>
          <w:sz w:val="20"/>
          <w:szCs w:val="20"/>
        </w:rPr>
        <w:t xml:space="preserve">O objetivo da autarquia federal era o de obter, no TST, o reconhecimento da incidência da contribuição sobre o valor pago a título de aviso prévio indenizado a um ex-empregado da </w:t>
      </w:r>
      <w:proofErr w:type="spellStart"/>
      <w:r w:rsidRPr="00AA4528">
        <w:rPr>
          <w:sz w:val="20"/>
          <w:szCs w:val="20"/>
        </w:rPr>
        <w:t>Satipel</w:t>
      </w:r>
      <w:proofErr w:type="spellEnd"/>
      <w:r w:rsidRPr="00AA4528">
        <w:rPr>
          <w:sz w:val="20"/>
          <w:szCs w:val="20"/>
        </w:rPr>
        <w:t xml:space="preserve"> Industrial S/A. A cobrança havia sido afastada pela primeira instância trabalhista gaúcha e, posteriormente, pelo Tribunal Regional do Trabalho da 4ª Região (Rio Grande do Sul). </w:t>
      </w:r>
    </w:p>
    <w:p w:rsidR="00AA4528" w:rsidRDefault="00AA4528" w:rsidP="00AA4528">
      <w:pPr>
        <w:autoSpaceDE/>
        <w:autoSpaceDN/>
        <w:spacing w:before="100" w:beforeAutospacing="1" w:after="100" w:afterAutospacing="1"/>
        <w:ind w:left="2124"/>
        <w:jc w:val="both"/>
        <w:rPr>
          <w:sz w:val="20"/>
          <w:szCs w:val="20"/>
        </w:rPr>
      </w:pPr>
      <w:r w:rsidRPr="00AA4528">
        <w:rPr>
          <w:sz w:val="20"/>
          <w:szCs w:val="20"/>
        </w:rPr>
        <w:lastRenderedPageBreak/>
        <w:t xml:space="preserve">O entendimento regional foi o da inviabilidade do recolhimento sobre a parcela indenizatória. “Registre-se, por oportuno, que não vinga a tese da natureza salarial do aviso prévio indenizado, pois consoante a alínea “f” do inciso V, do parágrafo 9º, do artigo 214 do Decreto 3.048/99 referida parcela não integra o salário de contribuição, portanto não há falar em incidência de contribuição previdenciária”, registrou o TRT gaúcho. </w:t>
      </w:r>
      <w:r w:rsidRPr="00AA4528">
        <w:rPr>
          <w:sz w:val="20"/>
          <w:szCs w:val="20"/>
        </w:rPr>
        <w:br/>
      </w:r>
      <w:r w:rsidRPr="00AA4528">
        <w:rPr>
          <w:sz w:val="20"/>
          <w:szCs w:val="20"/>
        </w:rPr>
        <w:br/>
        <w:t>A manifestação foi questionada pelo INSS com base em dispositivos do Código Tributário Nacional ( artigos 116 e 123 do CTN), que limitariam a liberdade das partes para a transação das parcelas do contrato de trabalho. O INSS argumentou, ainda, que a isenção da contribuição previdenciária sobre o aviso prévio indenizado foi afastada pela Lei nº 8.212 de 1991.</w:t>
      </w:r>
    </w:p>
    <w:p w:rsidR="00AA4528" w:rsidRDefault="00AA4528" w:rsidP="00AA4528">
      <w:pPr>
        <w:autoSpaceDE/>
        <w:autoSpaceDN/>
        <w:spacing w:before="100" w:beforeAutospacing="1" w:after="100" w:afterAutospacing="1"/>
        <w:ind w:left="2124"/>
        <w:jc w:val="both"/>
        <w:rPr>
          <w:sz w:val="20"/>
          <w:szCs w:val="20"/>
        </w:rPr>
      </w:pPr>
      <w:r w:rsidRPr="00AA4528">
        <w:rPr>
          <w:sz w:val="20"/>
          <w:szCs w:val="20"/>
        </w:rPr>
        <w:br/>
        <w:t xml:space="preserve">No TST, Guilherme Bastos reforçou a inviabilidade da cobrança da contribuição e afastou a alegação do INSS ao registrar que a legislação posterior sobre o tema – Lei nº 9.528 de 1997 – silencia quanto ao fato de o aviso prévio integrar ou não o chamado salário de contribuição. </w:t>
      </w:r>
      <w:r w:rsidRPr="00AA4528">
        <w:rPr>
          <w:sz w:val="20"/>
          <w:szCs w:val="20"/>
        </w:rPr>
        <w:br/>
      </w:r>
      <w:r w:rsidRPr="00AA4528">
        <w:rPr>
          <w:sz w:val="20"/>
          <w:szCs w:val="20"/>
        </w:rPr>
        <w:br/>
        <w:t>“Recorde-se que o Decreto nº 3.048/99, o qual regulamenta a lei mencionada, exclui a parcela aviso prévio do salário de contribuição. Sabe-se que o decreto não pode contrariar a lei a qual regulamenta, até em obediência à hierarquia entre as fontes formais de direito, entretanto, repita-se, a lei é silente”, explicou o relator.</w:t>
      </w:r>
    </w:p>
    <w:p w:rsidR="00AA4528" w:rsidRPr="00AA4528" w:rsidRDefault="00AA4528" w:rsidP="00AA4528">
      <w:pPr>
        <w:autoSpaceDE/>
        <w:autoSpaceDN/>
        <w:spacing w:before="100" w:beforeAutospacing="1" w:after="100" w:afterAutospacing="1"/>
        <w:ind w:left="2124"/>
        <w:jc w:val="both"/>
        <w:rPr>
          <w:sz w:val="20"/>
          <w:szCs w:val="20"/>
        </w:rPr>
      </w:pPr>
      <w:r w:rsidRPr="00AA4528">
        <w:rPr>
          <w:sz w:val="20"/>
          <w:szCs w:val="20"/>
        </w:rPr>
        <w:t xml:space="preserve">Guilherme Bastos concluiu seu voto com menção à natureza da parcela que gerou o recurso do INSS. “Como o aviso prévio indenizado não cuida de retribuição ao trabalho prestado, tampouco de compensação por tempo à disposição do empregador, configurando-se em indenização pelo serviço não prestado, resta evidente a sua natureza </w:t>
      </w:r>
      <w:proofErr w:type="spellStart"/>
      <w:r w:rsidRPr="00AA4528">
        <w:rPr>
          <w:sz w:val="20"/>
          <w:szCs w:val="20"/>
        </w:rPr>
        <w:t>não-salarial</w:t>
      </w:r>
      <w:proofErr w:type="spellEnd"/>
      <w:r w:rsidRPr="00AA4528">
        <w:rPr>
          <w:sz w:val="20"/>
          <w:szCs w:val="20"/>
        </w:rPr>
        <w:t xml:space="preserve">, pois não há salário sem trabalho efetivamente prestado”, concluiu. </w:t>
      </w:r>
      <w:r w:rsidRPr="00AA4528">
        <w:rPr>
          <w:sz w:val="20"/>
          <w:szCs w:val="20"/>
        </w:rPr>
        <w:br/>
        <w:t>(AIRR 154/2003-731-04-40.0)</w:t>
      </w:r>
    </w:p>
    <w:p w:rsidR="00AA4528" w:rsidRPr="00AA4528" w:rsidRDefault="00AA4528" w:rsidP="00AA4528">
      <w:pPr>
        <w:ind w:left="2124"/>
        <w:jc w:val="both"/>
        <w:rPr>
          <w:sz w:val="20"/>
          <w:szCs w:val="20"/>
        </w:rPr>
      </w:pPr>
    </w:p>
    <w:p w:rsidR="00DC5D20" w:rsidRDefault="00DC5D20" w:rsidP="00DC5D20">
      <w:pPr>
        <w:jc w:val="both"/>
      </w:pPr>
    </w:p>
    <w:p w:rsidR="00DC5D20" w:rsidRDefault="00DC5D20" w:rsidP="00DC5D20">
      <w:pPr>
        <w:jc w:val="both"/>
      </w:pPr>
      <w:r>
        <w:t xml:space="preserve">Base: </w:t>
      </w:r>
      <w:hyperlink r:id="rId34" w:tgtFrame="_blank" w:history="1">
        <w:r>
          <w:rPr>
            <w:rStyle w:val="Hyperlink"/>
          </w:rPr>
          <w:t>Lei 8212/91</w:t>
        </w:r>
      </w:hyperlink>
      <w:r>
        <w:t>, art. 28, § 9º e dispositivos citados no texto.</w:t>
      </w:r>
    </w:p>
    <w:p w:rsidR="00224ADE" w:rsidRDefault="00224ADE" w:rsidP="00224ADE">
      <w:pPr>
        <w:jc w:val="both"/>
      </w:pPr>
    </w:p>
    <w:p w:rsidR="00224ADE" w:rsidRDefault="00224ADE" w:rsidP="00224ADE">
      <w:pPr>
        <w:jc w:val="both"/>
      </w:pPr>
      <w:r>
        <w:t>Também, não tem a incidência de INSS, conforme artigo 2º, da Lei 10.243/2001, o qual alterou o §2º do artigo 458 da CLT, por não serem</w:t>
      </w:r>
      <w:r w:rsidRPr="005C5D8A">
        <w:t xml:space="preserve"> consideradas como salário as seguintes utilidades concedidas pelo empregador</w:t>
      </w:r>
      <w:r>
        <w:t>:</w:t>
      </w:r>
    </w:p>
    <w:p w:rsidR="00224ADE" w:rsidRDefault="00224ADE" w:rsidP="00224ADE">
      <w:pPr>
        <w:jc w:val="both"/>
      </w:pPr>
    </w:p>
    <w:p w:rsidR="00224ADE" w:rsidRPr="00697D84" w:rsidRDefault="00224ADE" w:rsidP="001F7C20">
      <w:pPr>
        <w:numPr>
          <w:ilvl w:val="0"/>
          <w:numId w:val="27"/>
        </w:numPr>
        <w:jc w:val="both"/>
      </w:pPr>
      <w:r w:rsidRPr="00697D84">
        <w:t>I – vestuários, equipamentos e outros acessórios fornecidos aos empregados e utilizados no local de trabalho, para a prestação do serviço;</w:t>
      </w:r>
    </w:p>
    <w:p w:rsidR="00224ADE" w:rsidRPr="00697D84" w:rsidRDefault="00224ADE" w:rsidP="001F7C20">
      <w:pPr>
        <w:numPr>
          <w:ilvl w:val="0"/>
          <w:numId w:val="27"/>
        </w:numPr>
        <w:jc w:val="both"/>
      </w:pPr>
      <w:r w:rsidRPr="00697D84">
        <w:t>II – educação, em estabelecimento de ensino próprio ou de terceiros, compreendendo os valores relativos a matrícula, mensalidade, anuidade, livros e material didático;</w:t>
      </w:r>
    </w:p>
    <w:p w:rsidR="00224ADE" w:rsidRPr="00697D84" w:rsidRDefault="00224ADE" w:rsidP="001F7C20">
      <w:pPr>
        <w:numPr>
          <w:ilvl w:val="0"/>
          <w:numId w:val="27"/>
        </w:numPr>
        <w:jc w:val="both"/>
      </w:pPr>
      <w:r w:rsidRPr="00697D84">
        <w:t>III – transporte destinado ao deslocamento para o trabalho e retorno, em percurso servido ou não por transporte público;</w:t>
      </w:r>
    </w:p>
    <w:p w:rsidR="00224ADE" w:rsidRPr="00697D84" w:rsidRDefault="00224ADE" w:rsidP="001F7C20">
      <w:pPr>
        <w:numPr>
          <w:ilvl w:val="0"/>
          <w:numId w:val="27"/>
        </w:numPr>
        <w:jc w:val="both"/>
      </w:pPr>
      <w:r w:rsidRPr="00697D84">
        <w:t>IV – assistência médica, hospitalar e odontológica, prestada diretamente ou mediante seguro-saúde;</w:t>
      </w:r>
    </w:p>
    <w:p w:rsidR="00224ADE" w:rsidRPr="00697D84" w:rsidRDefault="00224ADE" w:rsidP="001F7C20">
      <w:pPr>
        <w:numPr>
          <w:ilvl w:val="0"/>
          <w:numId w:val="27"/>
        </w:numPr>
        <w:jc w:val="both"/>
      </w:pPr>
      <w:r w:rsidRPr="00697D84">
        <w:t>V – seguros de vida e de acidentes pessoais;</w:t>
      </w:r>
    </w:p>
    <w:p w:rsidR="00224ADE" w:rsidRPr="00697D84" w:rsidRDefault="00224ADE" w:rsidP="001F7C20">
      <w:pPr>
        <w:numPr>
          <w:ilvl w:val="0"/>
          <w:numId w:val="27"/>
        </w:numPr>
        <w:jc w:val="both"/>
      </w:pPr>
      <w:r w:rsidRPr="00697D84">
        <w:t>VI – previdência privada;</w:t>
      </w:r>
    </w:p>
    <w:p w:rsidR="005D75BE" w:rsidRDefault="005D75BE">
      <w:pPr>
        <w:jc w:val="both"/>
      </w:pPr>
    </w:p>
    <w:p w:rsidR="005D75BE" w:rsidRPr="00751E19" w:rsidRDefault="00751E19">
      <w:pPr>
        <w:jc w:val="both"/>
        <w:rPr>
          <w:b/>
          <w:bCs/>
        </w:rPr>
      </w:pPr>
      <w:bookmarkStart w:id="187" w:name="OutrosProcedimentos4"/>
      <w:r w:rsidRPr="00751E19">
        <w:rPr>
          <w:b/>
          <w:bCs/>
        </w:rPr>
        <w:t>b) Outros Procedimentos</w:t>
      </w:r>
    </w:p>
    <w:bookmarkEnd w:id="187"/>
    <w:p w:rsidR="005D75BE" w:rsidRDefault="005D75BE">
      <w:pPr>
        <w:jc w:val="both"/>
      </w:pPr>
    </w:p>
    <w:p w:rsidR="005D75BE" w:rsidRDefault="005D75BE">
      <w:pPr>
        <w:jc w:val="both"/>
      </w:pPr>
      <w:r>
        <w:lastRenderedPageBreak/>
        <w:t xml:space="preserve">b1) </w:t>
      </w:r>
      <w:r w:rsidR="00751E19">
        <w:t xml:space="preserve">Todo </w:t>
      </w:r>
      <w:r>
        <w:t>sistema tem uma tabela de parâmetros de incidência de INSS, FGTS, IRRF e outras verbas, na qual constam todas as verbas cadastradas e as respectivas incidências. O Auditor deverá verificar minuciosamente se as verbas e as respectivas incidências estão cadastradas corretamente na tabela (com o au</w:t>
      </w:r>
      <w:r w:rsidR="00D17753">
        <w:t xml:space="preserve">xílio de tabelas de incidência </w:t>
      </w:r>
      <w:r>
        <w:t>de INSS/FGTS/IRRF divulgadas por boletins informativos). Esta análise propiciará a detecção de possíveis erros. Também, na tabela de incidências cadastrada no sistema poderá ser verificada a correta indexação das verbas trabalhistas (horas extras, adicionais e etc.) (</w:t>
      </w:r>
      <w:hyperlink w:anchor="P43" w:history="1">
        <w:r>
          <w:rPr>
            <w:rStyle w:val="Hyperlink"/>
          </w:rPr>
          <w:t>4.3</w:t>
        </w:r>
      </w:hyperlink>
      <w:r>
        <w:t>)</w:t>
      </w:r>
      <w:r w:rsidR="006C4709">
        <w:t>,</w:t>
      </w:r>
      <w:r>
        <w:t xml:space="preserve"> (</w:t>
      </w:r>
      <w:hyperlink w:anchor="P44" w:history="1">
        <w:r>
          <w:rPr>
            <w:rStyle w:val="Hyperlink"/>
          </w:rPr>
          <w:t>4.4</w:t>
        </w:r>
      </w:hyperlink>
      <w:r>
        <w:t>)</w:t>
      </w:r>
      <w:r w:rsidR="006C4709">
        <w:t>,</w:t>
      </w:r>
      <w:r>
        <w:t>(</w:t>
      </w:r>
      <w:hyperlink w:anchor="P45" w:history="1">
        <w:r>
          <w:rPr>
            <w:rStyle w:val="Hyperlink"/>
          </w:rPr>
          <w:t>4.5</w:t>
        </w:r>
      </w:hyperlink>
      <w:r>
        <w:t xml:space="preserve">) </w:t>
      </w:r>
    </w:p>
    <w:p w:rsidR="005D75BE" w:rsidRDefault="005D75BE">
      <w:pPr>
        <w:jc w:val="both"/>
      </w:pPr>
    </w:p>
    <w:p w:rsidR="005D75BE" w:rsidRDefault="005D75BE">
      <w:pPr>
        <w:jc w:val="both"/>
      </w:pPr>
      <w:r>
        <w:t>b2) Visualizar se a GPIP está preenchida corretamente; informações sobre o preenchimento da GFIP, constam no Manual da GFIP, aprovado pela Instrução Normativa INSS/DC nº 86/2003; (</w:t>
      </w:r>
      <w:hyperlink w:anchor="P419" w:history="1">
        <w:r>
          <w:rPr>
            <w:rStyle w:val="Hyperlink"/>
          </w:rPr>
          <w:t>4.19</w:t>
        </w:r>
      </w:hyperlink>
      <w:r>
        <w:t>)</w:t>
      </w:r>
    </w:p>
    <w:p w:rsidR="005D75BE" w:rsidRDefault="005D75BE">
      <w:pPr>
        <w:jc w:val="both"/>
      </w:pPr>
    </w:p>
    <w:p w:rsidR="005D75BE" w:rsidRDefault="005D75BE">
      <w:pPr>
        <w:jc w:val="both"/>
      </w:pPr>
      <w:r>
        <w:t>b3) Verificar se a GRFP (GRFC) está preenchida corretamente; informações sobre o preenchimento da GRFC, constam no Manual da GFIP, aprovado pela Instrução Normativa INSS/DC nº 86/2003; (</w:t>
      </w:r>
      <w:bookmarkStart w:id="188" w:name="_Hlt68491211"/>
      <w:r w:rsidR="00696341">
        <w:fldChar w:fldCharType="begin"/>
      </w:r>
      <w:r w:rsidR="006C4709">
        <w:instrText>HYPERLINK  \l "P416"</w:instrText>
      </w:r>
      <w:r w:rsidR="00696341">
        <w:fldChar w:fldCharType="separate"/>
      </w:r>
      <w:r>
        <w:rPr>
          <w:rStyle w:val="Hyperlink"/>
        </w:rPr>
        <w:t>4;</w:t>
      </w:r>
      <w:bookmarkStart w:id="189" w:name="_Hlt68490831"/>
      <w:r>
        <w:rPr>
          <w:rStyle w:val="Hyperlink"/>
        </w:rPr>
        <w:t>1</w:t>
      </w:r>
      <w:bookmarkEnd w:id="189"/>
      <w:r>
        <w:rPr>
          <w:rStyle w:val="Hyperlink"/>
        </w:rPr>
        <w:t>6</w:t>
      </w:r>
      <w:r w:rsidR="00696341">
        <w:fldChar w:fldCharType="end"/>
      </w:r>
      <w:bookmarkEnd w:id="188"/>
      <w:r>
        <w:t>)</w:t>
      </w:r>
    </w:p>
    <w:p w:rsidR="005D75BE" w:rsidRDefault="005D75BE">
      <w:pPr>
        <w:jc w:val="both"/>
      </w:pPr>
    </w:p>
    <w:p w:rsidR="005D75BE" w:rsidRPr="000460C8" w:rsidRDefault="005D75BE">
      <w:pPr>
        <w:jc w:val="both"/>
        <w:rPr>
          <w:b/>
        </w:rPr>
      </w:pPr>
      <w:r w:rsidRPr="000460C8">
        <w:rPr>
          <w:b/>
        </w:rPr>
        <w:t>b4) Verificar se a GPS está exposta no quadro de avisos da empresa. (</w:t>
      </w:r>
      <w:hyperlink w:anchor="P415" w:history="1">
        <w:r w:rsidRPr="000460C8">
          <w:rPr>
            <w:rStyle w:val="Hyperlink"/>
            <w:b/>
          </w:rPr>
          <w:t>4.15</w:t>
        </w:r>
      </w:hyperlink>
      <w:r w:rsidRPr="000460C8">
        <w:rPr>
          <w:b/>
        </w:rPr>
        <w:t>)</w:t>
      </w:r>
    </w:p>
    <w:p w:rsidR="005D75BE" w:rsidRDefault="005D75BE">
      <w:pPr>
        <w:jc w:val="both"/>
      </w:pPr>
    </w:p>
    <w:p w:rsidR="005D75BE" w:rsidRPr="000460C8" w:rsidRDefault="005D75BE">
      <w:pPr>
        <w:rPr>
          <w:b/>
        </w:rPr>
      </w:pPr>
      <w:r w:rsidRPr="000460C8">
        <w:rPr>
          <w:b/>
        </w:rPr>
        <w:t xml:space="preserve">b5) </w:t>
      </w:r>
      <w:r w:rsidR="00751E19" w:rsidRPr="000460C8">
        <w:rPr>
          <w:b/>
        </w:rPr>
        <w:t xml:space="preserve">Arquivos digitais exigidos pelo </w:t>
      </w:r>
      <w:r w:rsidR="006C4709" w:rsidRPr="000460C8">
        <w:rPr>
          <w:b/>
        </w:rPr>
        <w:t>INSS</w:t>
      </w:r>
    </w:p>
    <w:p w:rsidR="000460C8" w:rsidRDefault="000460C8">
      <w:pPr>
        <w:jc w:val="both"/>
      </w:pPr>
    </w:p>
    <w:p w:rsidR="005D75BE" w:rsidRDefault="005D75BE">
      <w:pPr>
        <w:jc w:val="both"/>
      </w:pPr>
      <w:r>
        <w:t>O auditor deverá verificar se a empresa está em ordem com os arquivos digitais, caso contrário fazer menção no relatório.</w:t>
      </w:r>
    </w:p>
    <w:p w:rsidR="005D75BE" w:rsidRDefault="005D75BE">
      <w:pPr>
        <w:jc w:val="both"/>
      </w:pPr>
      <w:r>
        <w:t xml:space="preserve">Por determinação da </w:t>
      </w:r>
      <w:r>
        <w:rPr>
          <w:rStyle w:val="Hiperlink"/>
          <w:color w:val="000000"/>
          <w:u w:val="none"/>
        </w:rPr>
        <w:t>Lei 10.666/2003</w:t>
      </w:r>
      <w:r>
        <w:t xml:space="preserve">, desde 01/07/20003, as empresas e equiparados devem arquivar e conservar em meio digital ou assemelhado, durante 10 anos, sistemas e arquivos utilizados para registro de negócios e atividades econômicas ou financeiras, escrituração de livros ou produção de documentos de natureza contábil, fiscal, trabalhista e previdenciária. </w:t>
      </w:r>
    </w:p>
    <w:p w:rsidR="005D75BE" w:rsidRDefault="005D75BE">
      <w:pPr>
        <w:jc w:val="both"/>
      </w:pPr>
    </w:p>
    <w:p w:rsidR="005D75BE" w:rsidRDefault="005D75BE">
      <w:pPr>
        <w:jc w:val="both"/>
      </w:pPr>
      <w:r>
        <w:t xml:space="preserve">A </w:t>
      </w:r>
      <w:hyperlink r:id="rId35" w:history="1">
        <w:r>
          <w:rPr>
            <w:rStyle w:val="Hiperlink"/>
          </w:rPr>
          <w:t>Portaria INSS-DIREP 42/2003</w:t>
        </w:r>
      </w:hyperlink>
      <w:r>
        <w:t>, estabelece a forma de apresentação, a documentação de acompanhamento e as especificações técnicas dos arquivos digitais a serem entregues ao auditor-fiscal da Previdência Social.</w:t>
      </w:r>
    </w:p>
    <w:p w:rsidR="005D75BE" w:rsidRDefault="005D75BE">
      <w:pPr>
        <w:jc w:val="both"/>
      </w:pPr>
    </w:p>
    <w:p w:rsidR="005D75BE" w:rsidRPr="000460C8" w:rsidRDefault="005D75BE">
      <w:pPr>
        <w:jc w:val="both"/>
        <w:rPr>
          <w:b/>
        </w:rPr>
      </w:pPr>
      <w:r w:rsidRPr="000460C8">
        <w:rPr>
          <w:b/>
        </w:rPr>
        <w:t xml:space="preserve">b6) </w:t>
      </w:r>
      <w:r w:rsidR="00751E19" w:rsidRPr="000460C8">
        <w:rPr>
          <w:b/>
        </w:rPr>
        <w:t xml:space="preserve">Registro contábil do </w:t>
      </w:r>
      <w:r w:rsidRPr="000460C8">
        <w:rPr>
          <w:b/>
        </w:rPr>
        <w:t>INSS</w:t>
      </w:r>
    </w:p>
    <w:p w:rsidR="000460C8" w:rsidRDefault="000460C8">
      <w:pPr>
        <w:jc w:val="both"/>
      </w:pPr>
    </w:p>
    <w:p w:rsidR="005D75BE" w:rsidRDefault="005D75BE">
      <w:pPr>
        <w:jc w:val="both"/>
      </w:pPr>
      <w:r>
        <w:t>O Auditor deverá visualizar se a Contabilidade da empresa está observando os seguintes procedimentos:</w:t>
      </w:r>
    </w:p>
    <w:p w:rsidR="005D75BE" w:rsidRDefault="005D75BE">
      <w:pPr>
        <w:jc w:val="both"/>
      </w:pPr>
    </w:p>
    <w:p w:rsidR="005D75BE" w:rsidRDefault="005D75BE">
      <w:pPr>
        <w:jc w:val="both"/>
      </w:pPr>
      <w:r>
        <w:t>As remunerações pagas, devidas ou creditadas aos trabalhadores deverão estar devidamente escriturados nos Livros Diário e Razão, os quais são exigidos pela fiscalização após noventa dias contados da ocorrência dos fatos geradores das contribuições sociais, devendo:</w:t>
      </w:r>
    </w:p>
    <w:p w:rsidR="005D75BE" w:rsidRDefault="005D75BE">
      <w:pPr>
        <w:jc w:val="both"/>
      </w:pPr>
    </w:p>
    <w:p w:rsidR="005D75BE" w:rsidRDefault="005D75BE" w:rsidP="009E5D99">
      <w:pPr>
        <w:jc w:val="both"/>
        <w:outlineLvl w:val="0"/>
      </w:pPr>
      <w:r>
        <w:t xml:space="preserve"> I - </w:t>
      </w:r>
      <w:r w:rsidR="00751E19">
        <w:t xml:space="preserve">Atender </w:t>
      </w:r>
      <w:r>
        <w:t>ao princípio contábil do regime de competência; e</w:t>
      </w:r>
    </w:p>
    <w:p w:rsidR="005D75BE" w:rsidRDefault="005D75BE">
      <w:pPr>
        <w:jc w:val="both"/>
      </w:pPr>
    </w:p>
    <w:p w:rsidR="005D75BE" w:rsidRDefault="005D75BE">
      <w:pPr>
        <w:jc w:val="both"/>
      </w:pPr>
      <w:r>
        <w:t xml:space="preserve">II - </w:t>
      </w:r>
      <w:r w:rsidR="00751E19">
        <w:t>Registrar</w:t>
      </w:r>
      <w:r>
        <w:t xml:space="preserve">, em contas individualizadas, todos os fatos geradores de contribuições sociais de forma a identificar, clara e precisamente, as rubricas integrantes e as </w:t>
      </w:r>
      <w:proofErr w:type="spellStart"/>
      <w:r>
        <w:t>não-integrantes</w:t>
      </w:r>
      <w:proofErr w:type="spellEnd"/>
      <w:r>
        <w:t xml:space="preserve"> do salário de contribuição, bem como as contribuições sociais previdenciárias descontadas dos segurados, as contribuições sociais a cargo da empresa, os valores retidos de empresas prestadoras de serviços, </w:t>
      </w:r>
      <w:r>
        <w:lastRenderedPageBreak/>
        <w:t xml:space="preserve">os valores pagos a cooperativas de trabalho e os totais recolhidos, por estabelecimento da empresa, por obra de construção civil e por tomador de serviços. </w:t>
      </w:r>
    </w:p>
    <w:p w:rsidR="005D75BE" w:rsidRDefault="005D75BE">
      <w:pPr>
        <w:jc w:val="both"/>
      </w:pPr>
    </w:p>
    <w:p w:rsidR="005D75BE" w:rsidRDefault="005D75BE">
      <w:pPr>
        <w:jc w:val="both"/>
      </w:pPr>
      <w:r>
        <w:t>Estão desobrigados da apresentação de escrituração contábil o pequeno comercia</w:t>
      </w:r>
      <w:r w:rsidR="0072474A">
        <w:t>nte, a pessoa jurídica tributada</w:t>
      </w:r>
      <w:r>
        <w:t xml:space="preserve"> pelo lucro presumido e SIMPLES desde que escriturem o Livro Caixa e o Livro de Registro de Inventário.</w:t>
      </w:r>
    </w:p>
    <w:p w:rsidR="005D75BE" w:rsidRDefault="005D75BE">
      <w:pPr>
        <w:jc w:val="both"/>
      </w:pPr>
    </w:p>
    <w:p w:rsidR="0072474A" w:rsidRDefault="000460C8">
      <w:pPr>
        <w:jc w:val="both"/>
        <w:rPr>
          <w:color w:val="000000"/>
        </w:rPr>
      </w:pPr>
      <w:r>
        <w:t xml:space="preserve"> </w:t>
      </w:r>
      <w:r w:rsidR="0072474A">
        <w:t>(</w:t>
      </w:r>
      <w:r w:rsidR="008E3046">
        <w:t xml:space="preserve">Base: </w:t>
      </w:r>
      <w:r w:rsidR="0072474A">
        <w:t>A</w:t>
      </w:r>
      <w:r>
        <w:t>té 31.10.2009,</w:t>
      </w:r>
      <w:r w:rsidR="0072474A">
        <w:t xml:space="preserve"> §</w:t>
      </w:r>
      <w:proofErr w:type="spellStart"/>
      <w:r w:rsidR="0072474A">
        <w:t>4ºe</w:t>
      </w:r>
      <w:proofErr w:type="spellEnd"/>
      <w:r w:rsidR="0072474A">
        <w:t xml:space="preserve"> §6º do art. 60 e §2º art. 597, da </w:t>
      </w:r>
      <w:hyperlink r:id="rId36" w:tgtFrame="_blank" w:history="1">
        <w:r w:rsidR="0072474A">
          <w:rPr>
            <w:rStyle w:val="Hyperlink"/>
          </w:rPr>
          <w:t>IN SRP 3/2005.</w:t>
        </w:r>
      </w:hyperlink>
      <w:r w:rsidR="0072474A">
        <w:rPr>
          <w:color w:val="000000"/>
        </w:rPr>
        <w:t>)</w:t>
      </w:r>
    </w:p>
    <w:p w:rsidR="0048799F" w:rsidRDefault="0048799F" w:rsidP="0048799F">
      <w:pPr>
        <w:jc w:val="both"/>
        <w:rPr>
          <w:color w:val="000000"/>
        </w:rPr>
      </w:pPr>
      <w:r>
        <w:t>(Base: A partir de 01.11.2009, §§5º, 6º</w:t>
      </w:r>
      <w:r w:rsidR="000460C8">
        <w:t xml:space="preserve"> </w:t>
      </w:r>
      <w:r>
        <w:t xml:space="preserve">e 7º  do art. 47 e  art. </w:t>
      </w:r>
      <w:r w:rsidR="000460C8">
        <w:t>447</w:t>
      </w:r>
      <w:r>
        <w:t xml:space="preserve">, da </w:t>
      </w:r>
      <w:hyperlink r:id="rId37" w:history="1">
        <w:r w:rsidR="000460C8" w:rsidRPr="007C0DEC">
          <w:rPr>
            <w:rStyle w:val="Hyperlink"/>
            <w:sz w:val="23"/>
            <w:szCs w:val="23"/>
          </w:rPr>
          <w:t xml:space="preserve">Instrução Normativa RFB nº 971/2009 </w:t>
        </w:r>
      </w:hyperlink>
      <w:r>
        <w:rPr>
          <w:color w:val="000000"/>
        </w:rPr>
        <w:t>)</w:t>
      </w:r>
    </w:p>
    <w:p w:rsidR="0048799F" w:rsidRDefault="0048799F">
      <w:pPr>
        <w:jc w:val="both"/>
      </w:pPr>
    </w:p>
    <w:p w:rsidR="005D75BE" w:rsidRPr="000460C8" w:rsidRDefault="000460C8">
      <w:pPr>
        <w:jc w:val="both"/>
        <w:rPr>
          <w:b/>
        </w:rPr>
      </w:pPr>
      <w:r>
        <w:rPr>
          <w:b/>
        </w:rPr>
        <w:t>b7</w:t>
      </w:r>
      <w:r w:rsidR="005D75BE" w:rsidRPr="000460C8">
        <w:rPr>
          <w:b/>
        </w:rPr>
        <w:t xml:space="preserve">) </w:t>
      </w:r>
      <w:r w:rsidR="00A94516" w:rsidRPr="000460C8">
        <w:rPr>
          <w:b/>
        </w:rPr>
        <w:t>Aposentadoria especial</w:t>
      </w:r>
    </w:p>
    <w:p w:rsidR="005D75BE" w:rsidRDefault="005D75BE">
      <w:pPr>
        <w:jc w:val="both"/>
      </w:pPr>
    </w:p>
    <w:p w:rsidR="005D75BE" w:rsidRDefault="005D75BE">
      <w:pPr>
        <w:jc w:val="both"/>
      </w:pPr>
      <w:r>
        <w:t>O Auditor deverá verificar, através dos Laudos Técnicos, PPRA,</w:t>
      </w:r>
      <w:r w:rsidR="00FF5B2D">
        <w:t xml:space="preserve"> PPP,</w:t>
      </w:r>
      <w:r>
        <w:t xml:space="preserve"> </w:t>
      </w:r>
      <w:r w:rsidR="006C4709">
        <w:t>etc.</w:t>
      </w:r>
      <w:r>
        <w:t>, se não há casos de aposentadoria especial na empresa, bem como se os recolhimentos estão sendo efetuados, conforme especificado abaixo:</w:t>
      </w:r>
    </w:p>
    <w:p w:rsidR="005D75BE" w:rsidRDefault="005D75BE">
      <w:pPr>
        <w:jc w:val="both"/>
      </w:pPr>
    </w:p>
    <w:p w:rsidR="000460C8" w:rsidRDefault="000460C8" w:rsidP="000460C8">
      <w:pPr>
        <w:jc w:val="both"/>
      </w:pPr>
      <w:r>
        <w:rPr>
          <w:rFonts w:cs="Arial"/>
          <w:szCs w:val="20"/>
        </w:rPr>
        <w:t xml:space="preserve">Exercendo o segurado atividade em condições especiais que possam ensejar aposentadoria especial após 15 (quinze), 20 (vinte) ou 25 (vinte e cinco) anos de trabalho sob exposição a agentes nocivos prejudiciais à sua saúde e integridade física, é devida pela empresa ou equiparado a contribuição adicional destinada ao financiamento das aposentadorias especiais, conforme disposto no </w:t>
      </w:r>
      <w:hyperlink r:id="rId38" w:anchor="T3_CP2_S5_SB4_ART57_6" w:history="1">
        <w:r>
          <w:rPr>
            <w:rStyle w:val="Hyperlink"/>
            <w:rFonts w:cs="Arial"/>
            <w:szCs w:val="20"/>
          </w:rPr>
          <w:t>§ 6º do art. 57 da Lei nº 8.213, de 1991</w:t>
        </w:r>
      </w:hyperlink>
      <w:r>
        <w:rPr>
          <w:rFonts w:cs="Arial"/>
          <w:szCs w:val="20"/>
        </w:rPr>
        <w:t xml:space="preserve">, e nos §§ 1º e 2º do art. 1º e no art. 6º da </w:t>
      </w:r>
      <w:hyperlink r:id="rId39" w:history="1">
        <w:r>
          <w:rPr>
            <w:rStyle w:val="Hyperlink"/>
            <w:rFonts w:cs="Arial"/>
            <w:szCs w:val="20"/>
          </w:rPr>
          <w:t>Lei nº 10.666, de 2003</w:t>
        </w:r>
      </w:hyperlink>
      <w:r>
        <w:rPr>
          <w:rFonts w:cs="Arial"/>
          <w:szCs w:val="20"/>
        </w:rPr>
        <w:t>, observado o disposto no § 2º do art. 293, sendo os percentuais aplicados:</w:t>
      </w:r>
    </w:p>
    <w:p w:rsidR="000460C8" w:rsidRDefault="000460C8" w:rsidP="000460C8">
      <w:pPr>
        <w:jc w:val="both"/>
      </w:pPr>
      <w:r>
        <w:t> </w:t>
      </w:r>
    </w:p>
    <w:p w:rsidR="000460C8" w:rsidRDefault="000460C8" w:rsidP="000460C8">
      <w:pPr>
        <w:jc w:val="both"/>
      </w:pPr>
      <w:r>
        <w:rPr>
          <w:rFonts w:cs="Arial"/>
          <w:szCs w:val="20"/>
        </w:rPr>
        <w:t>I - sobre a remuneração paga, devida ou creditada ao segurado empregado e trabalhador avulso, conforme o tempo exigido para a aposentadoria especial seja de 15 (quinze), 20 (vinte) ou 25 (vinte e cinco) anos, respectivamente:</w:t>
      </w:r>
    </w:p>
    <w:p w:rsidR="000460C8" w:rsidRDefault="000460C8" w:rsidP="000460C8">
      <w:pPr>
        <w:jc w:val="both"/>
      </w:pPr>
      <w:r>
        <w:t> </w:t>
      </w:r>
    </w:p>
    <w:p w:rsidR="000460C8" w:rsidRDefault="000460C8" w:rsidP="000460C8">
      <w:pPr>
        <w:jc w:val="both"/>
      </w:pPr>
      <w:r>
        <w:rPr>
          <w:rFonts w:cs="Arial"/>
          <w:szCs w:val="20"/>
        </w:rPr>
        <w:t xml:space="preserve">a) 4% (quatro por cento), 3% (três por cento) e 2% (dois por cento), para fatos geradores ocorridos no período de 1º de abril de </w:t>
      </w:r>
      <w:smartTag w:uri="urn:schemas-microsoft-com:office:smarttags" w:element="metricconverter">
        <w:smartTagPr>
          <w:attr w:name="ProductID" w:val="1999 a"/>
        </w:smartTagPr>
        <w:r>
          <w:rPr>
            <w:rFonts w:cs="Arial"/>
            <w:szCs w:val="20"/>
          </w:rPr>
          <w:t>1999 a</w:t>
        </w:r>
      </w:smartTag>
      <w:r>
        <w:rPr>
          <w:rFonts w:cs="Arial"/>
          <w:szCs w:val="20"/>
        </w:rPr>
        <w:t xml:space="preserve"> 31 de agosto de 1999;</w:t>
      </w:r>
    </w:p>
    <w:p w:rsidR="000460C8" w:rsidRDefault="000460C8" w:rsidP="000460C8">
      <w:pPr>
        <w:jc w:val="both"/>
      </w:pPr>
      <w:r>
        <w:rPr>
          <w:rFonts w:cs="Arial"/>
          <w:szCs w:val="20"/>
        </w:rPr>
        <w:t xml:space="preserve">b) 8% (oito por cento), 6% (seis por cento) e 4% (quatro por cento), para fatos geradores ocorridos no período de 1º de setembro de </w:t>
      </w:r>
      <w:smartTag w:uri="urn:schemas-microsoft-com:office:smarttags" w:element="metricconverter">
        <w:smartTagPr>
          <w:attr w:name="ProductID" w:val="1999 a"/>
        </w:smartTagPr>
        <w:r>
          <w:rPr>
            <w:rFonts w:cs="Arial"/>
            <w:szCs w:val="20"/>
          </w:rPr>
          <w:t>1999 a</w:t>
        </w:r>
      </w:smartTag>
      <w:r>
        <w:rPr>
          <w:rFonts w:cs="Arial"/>
          <w:szCs w:val="20"/>
        </w:rPr>
        <w:t xml:space="preserve"> 29 de fevereiro de 2000;</w:t>
      </w:r>
    </w:p>
    <w:p w:rsidR="000460C8" w:rsidRDefault="000460C8" w:rsidP="000460C8">
      <w:pPr>
        <w:jc w:val="both"/>
      </w:pPr>
      <w:r>
        <w:rPr>
          <w:rFonts w:cs="Arial"/>
          <w:szCs w:val="20"/>
        </w:rPr>
        <w:t>c) 12% (doze por cento), 9% (nove por cento) e 6% (seis por cento), para fatos geradores ocorridos a partir de 1º de março de 2000;</w:t>
      </w:r>
    </w:p>
    <w:p w:rsidR="000460C8" w:rsidRDefault="000460C8" w:rsidP="000460C8">
      <w:pPr>
        <w:jc w:val="both"/>
      </w:pPr>
      <w:r>
        <w:t> </w:t>
      </w:r>
    </w:p>
    <w:p w:rsidR="000460C8" w:rsidRDefault="000460C8" w:rsidP="000460C8">
      <w:pPr>
        <w:jc w:val="both"/>
      </w:pPr>
      <w:r>
        <w:rPr>
          <w:rFonts w:cs="Arial"/>
          <w:szCs w:val="20"/>
        </w:rPr>
        <w:t>II - sobre a remuneração paga ou creditada ao contribuinte individual filiado à cooperativa de produção, 12% (doze por cento), 9% (nove por cento) e 6% (seis por cento), para fatos geradores ocorridos a partir de 1º de abril de 2003, conforme o tempo exigido para a aposentadoria especial seja de 15 (quinze), 20 (vinte) ou 25 (vinte e cinco) anos, respectivamente;</w:t>
      </w:r>
    </w:p>
    <w:p w:rsidR="000460C8" w:rsidRDefault="000460C8" w:rsidP="000460C8">
      <w:pPr>
        <w:jc w:val="both"/>
        <w:rPr>
          <w:rFonts w:cs="Arial"/>
          <w:szCs w:val="20"/>
        </w:rPr>
      </w:pPr>
    </w:p>
    <w:p w:rsidR="000460C8" w:rsidRDefault="000460C8" w:rsidP="000460C8">
      <w:pPr>
        <w:jc w:val="both"/>
      </w:pPr>
      <w:r>
        <w:rPr>
          <w:rFonts w:cs="Arial"/>
          <w:szCs w:val="20"/>
        </w:rPr>
        <w:t xml:space="preserve">III - sobre o valor bruto da nota fiscal ou da fatura de prestação de serviços, emitida por cooperativa de trabalho em relação aos serviços prestados por cooperados a ela filiados, 9% (nove por cento), 7% (sete por cento) e 5% (cinco por cento), para fatos geradores ocorridos a partir de 1º de abril de 2003, observado o disposto no art. 222, conforme o tempo exigido para a aposentadoria especial seja de 15 (quinze), 20 (vinte) ou 25 (vinte e cinco) anos, respectivamente. </w:t>
      </w:r>
    </w:p>
    <w:p w:rsidR="000460C8" w:rsidRDefault="000460C8">
      <w:pPr>
        <w:jc w:val="both"/>
      </w:pPr>
    </w:p>
    <w:p w:rsidR="005D75BE" w:rsidRDefault="005D75BE">
      <w:pPr>
        <w:jc w:val="both"/>
      </w:pPr>
    </w:p>
    <w:p w:rsidR="008E3046" w:rsidRDefault="008E3046" w:rsidP="008E3046">
      <w:pPr>
        <w:rPr>
          <w:color w:val="000000"/>
        </w:rPr>
      </w:pPr>
      <w:r>
        <w:t>Base: A</w:t>
      </w:r>
      <w:r w:rsidR="000460C8">
        <w:t>té 31.10.2009</w:t>
      </w:r>
      <w:r>
        <w:t>, §</w:t>
      </w:r>
      <w:proofErr w:type="spellStart"/>
      <w:r>
        <w:t>2ºdo</w:t>
      </w:r>
      <w:proofErr w:type="spellEnd"/>
      <w:r>
        <w:t xml:space="preserve"> art. 86 da </w:t>
      </w:r>
      <w:hyperlink r:id="rId40" w:tgtFrame="_blank" w:history="1">
        <w:r>
          <w:rPr>
            <w:rStyle w:val="Hyperlink"/>
          </w:rPr>
          <w:t>IN SRP 3/2005.</w:t>
        </w:r>
      </w:hyperlink>
    </w:p>
    <w:p w:rsidR="000460C8" w:rsidRPr="00D95BEB" w:rsidRDefault="000460C8" w:rsidP="000460C8">
      <w:r>
        <w:rPr>
          <w:color w:val="000000"/>
        </w:rPr>
        <w:t xml:space="preserve">Base: A partir de 01.11.2009, </w:t>
      </w:r>
      <w:r>
        <w:t xml:space="preserve">§ </w:t>
      </w:r>
      <w:proofErr w:type="spellStart"/>
      <w:r>
        <w:t>2ºdo</w:t>
      </w:r>
      <w:proofErr w:type="spellEnd"/>
      <w:r>
        <w:t xml:space="preserve"> art. 72 da </w:t>
      </w:r>
      <w:hyperlink r:id="rId41" w:history="1">
        <w:r w:rsidRPr="00D95BEB">
          <w:rPr>
            <w:rStyle w:val="Hyperlink"/>
          </w:rPr>
          <w:t xml:space="preserve">Instrução Normativa RFB nº 971/2009 </w:t>
        </w:r>
      </w:hyperlink>
    </w:p>
    <w:p w:rsidR="000460C8" w:rsidRDefault="000460C8" w:rsidP="008E3046"/>
    <w:p w:rsidR="005D75BE" w:rsidRPr="000460C8" w:rsidRDefault="000460C8">
      <w:pPr>
        <w:rPr>
          <w:b/>
        </w:rPr>
      </w:pPr>
      <w:r w:rsidRPr="000460C8">
        <w:rPr>
          <w:b/>
        </w:rPr>
        <w:t>b8</w:t>
      </w:r>
      <w:r w:rsidR="005D75BE" w:rsidRPr="000460C8">
        <w:rPr>
          <w:b/>
        </w:rPr>
        <w:t xml:space="preserve">) </w:t>
      </w:r>
      <w:r w:rsidR="00A94516" w:rsidRPr="000460C8">
        <w:rPr>
          <w:b/>
        </w:rPr>
        <w:t>Pagamento do salário-maternidade</w:t>
      </w:r>
    </w:p>
    <w:p w:rsidR="000460C8" w:rsidRDefault="000460C8">
      <w:pPr>
        <w:jc w:val="both"/>
      </w:pPr>
    </w:p>
    <w:p w:rsidR="005D75BE" w:rsidRDefault="005D75BE">
      <w:pPr>
        <w:jc w:val="both"/>
      </w:pPr>
      <w:r>
        <w:t xml:space="preserve">Para os benefícios requeridos a partir de 01.09.2003, tendo em vista a vigência da </w:t>
      </w:r>
      <w:r>
        <w:rPr>
          <w:rStyle w:val="Hiperlink"/>
          <w:color w:val="000000"/>
          <w:u w:val="none"/>
        </w:rPr>
        <w:t>Lei 10710/2003</w:t>
      </w:r>
      <w:r>
        <w:t>, cabe à empresa pagar o salário-maternidade devido à respectiva empregada gestante.</w:t>
      </w:r>
    </w:p>
    <w:p w:rsidR="005D75BE" w:rsidRDefault="005D75BE">
      <w:pPr>
        <w:jc w:val="both"/>
      </w:pPr>
    </w:p>
    <w:p w:rsidR="005D75BE" w:rsidRDefault="005D75BE">
      <w:pPr>
        <w:jc w:val="both"/>
      </w:pPr>
      <w:r>
        <w:t>Para os benefícios requeridos até 01.09.2003, o pagamento do salário-maternidade é feito diretamente pela previdência social.</w:t>
      </w:r>
    </w:p>
    <w:p w:rsidR="005D75BE" w:rsidRDefault="005D75BE">
      <w:pPr>
        <w:jc w:val="both"/>
      </w:pPr>
    </w:p>
    <w:p w:rsidR="005D75BE" w:rsidRDefault="005D75BE">
      <w:pPr>
        <w:jc w:val="both"/>
      </w:pPr>
      <w:r>
        <w:t>O Auditor deverá verificar também a documentação exigida pelo INSS para o pagamento do Salário Maternidade, bem como observar se a empresa está deduzindo do recolhimento do INSS sobre o 13º Salário (no dia 20/12 de cada ano) a parcela referente ao 13º Salário proporcional aos meses em qu</w:t>
      </w:r>
      <w:r w:rsidR="00020EAF">
        <w:t xml:space="preserve">e a funcionária ficou afastada </w:t>
      </w:r>
      <w:r>
        <w:t>recebendo o Salário Maternidade.</w:t>
      </w:r>
    </w:p>
    <w:p w:rsidR="005D75BE" w:rsidRDefault="005D75BE">
      <w:pPr>
        <w:jc w:val="both"/>
      </w:pPr>
      <w:bookmarkStart w:id="190" w:name="_Hlt68502439"/>
      <w:bookmarkEnd w:id="190"/>
    </w:p>
    <w:p w:rsidR="005D75BE" w:rsidRPr="00751E19" w:rsidRDefault="005D75BE" w:rsidP="009E5D99">
      <w:pPr>
        <w:outlineLvl w:val="0"/>
        <w:rPr>
          <w:b/>
          <w:bCs/>
          <w:caps/>
        </w:rPr>
      </w:pPr>
      <w:bookmarkStart w:id="191" w:name="FGTS4"/>
      <w:r w:rsidRPr="00751E19">
        <w:rPr>
          <w:b/>
          <w:bCs/>
          <w:caps/>
        </w:rPr>
        <w:t>c) FGTS</w:t>
      </w:r>
    </w:p>
    <w:bookmarkEnd w:id="191"/>
    <w:p w:rsidR="005D75BE" w:rsidRDefault="005D75BE">
      <w:pPr>
        <w:jc w:val="both"/>
      </w:pPr>
    </w:p>
    <w:p w:rsidR="005D75BE" w:rsidRDefault="005D75BE">
      <w:pPr>
        <w:jc w:val="both"/>
      </w:pPr>
      <w:r>
        <w:t xml:space="preserve">c1) </w:t>
      </w:r>
      <w:r w:rsidR="00E05E92">
        <w:t>P</w:t>
      </w:r>
      <w:r>
        <w:t>artindo do resumo total da folha de pagamento (no qual consta resumo da folha, das férias e rescisões), somar todas as verbas trabalhistas que têm incidência de FG</w:t>
      </w:r>
      <w:r w:rsidR="00E05E92">
        <w:t>TS.</w:t>
      </w:r>
    </w:p>
    <w:p w:rsidR="005D75BE" w:rsidRDefault="005D75BE">
      <w:pPr>
        <w:jc w:val="both"/>
      </w:pPr>
    </w:p>
    <w:p w:rsidR="005D75BE" w:rsidRDefault="005D75BE">
      <w:pPr>
        <w:jc w:val="both"/>
      </w:pPr>
      <w:r>
        <w:t xml:space="preserve">c2) Confrontar o somatório das verbas que têm incidência de FGTS com o total da remuneração + 13º salário constante na página inicial da </w:t>
      </w:r>
      <w:proofErr w:type="spellStart"/>
      <w:r>
        <w:t>Gfip</w:t>
      </w:r>
      <w:proofErr w:type="spellEnd"/>
      <w:r>
        <w:t xml:space="preserve"> (qualquer diferença não explicada significa o pagamento a menor ou a maior de FGTS); Não esquecer que para o fechamento do recolhimento do FGTS deduzir o</w:t>
      </w:r>
      <w:r w:rsidR="00E05E92">
        <w:t xml:space="preserve"> FGTS do mês constante na GRFP.</w:t>
      </w:r>
    </w:p>
    <w:p w:rsidR="005D75BE" w:rsidRDefault="005D75BE">
      <w:pPr>
        <w:jc w:val="both"/>
      </w:pPr>
    </w:p>
    <w:p w:rsidR="005D75BE" w:rsidRDefault="005D75BE">
      <w:pPr>
        <w:jc w:val="both"/>
      </w:pPr>
      <w:r>
        <w:t>c3) Normalmente seleciona-se 01 mês para aplicar os testes e procedimentos de Auditoria Trabalhista, no entanto, os recolhimentos para o FGTS devem ser conferidos no mínimo em um período de 04a 05 meses e se o Auditor julgar neces</w:t>
      </w:r>
      <w:r w:rsidR="00E05E92">
        <w:t>sário ampliar a base dos testes.</w:t>
      </w:r>
    </w:p>
    <w:p w:rsidR="005D75BE" w:rsidRDefault="005D75BE">
      <w:pPr>
        <w:jc w:val="both"/>
      </w:pPr>
    </w:p>
    <w:p w:rsidR="005D75BE" w:rsidRDefault="005D75BE">
      <w:pPr>
        <w:jc w:val="both"/>
      </w:pPr>
      <w:r>
        <w:t>c4) Das verbas acima citadas que não têm incidência de INSS, para fins de FGTS somente o aviso prévio tem a incidência de FGTS, as demais verbas também não têm incidênci</w:t>
      </w:r>
      <w:r w:rsidR="00E05E92">
        <w:t>a de FGTS.</w:t>
      </w:r>
    </w:p>
    <w:p w:rsidR="000B6ED4" w:rsidRDefault="000B6ED4">
      <w:pPr>
        <w:jc w:val="both"/>
      </w:pPr>
    </w:p>
    <w:p w:rsidR="000B6ED4" w:rsidRDefault="000B6ED4">
      <w:pPr>
        <w:jc w:val="both"/>
      </w:pPr>
      <w:r>
        <w:t>c5) Abaixo Quadro de incidências Tributárias IRRF, INSS e FGTS</w:t>
      </w:r>
      <w:r w:rsidR="00186018">
        <w:t>:</w:t>
      </w:r>
    </w:p>
    <w:p w:rsidR="009650F8" w:rsidRDefault="009650F8">
      <w:pPr>
        <w:jc w:val="both"/>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tblPr>
      <w:tblGrid>
        <w:gridCol w:w="2797"/>
        <w:gridCol w:w="2413"/>
        <w:gridCol w:w="2018"/>
        <w:gridCol w:w="2317"/>
      </w:tblGrid>
      <w:tr w:rsidR="00186018">
        <w:trPr>
          <w:jc w:val="center"/>
        </w:trPr>
        <w:tc>
          <w:tcPr>
            <w:tcW w:w="0" w:type="auto"/>
            <w:tcBorders>
              <w:top w:val="single" w:sz="4" w:space="0" w:color="auto"/>
              <w:bottom w:val="single" w:sz="4" w:space="0" w:color="auto"/>
              <w:right w:val="single" w:sz="4" w:space="0" w:color="auto"/>
            </w:tcBorders>
            <w:shd w:val="clear" w:color="auto" w:fill="CCCCCC"/>
            <w:vAlign w:val="center"/>
          </w:tcPr>
          <w:p w:rsidR="00186018" w:rsidRDefault="00186018">
            <w:r>
              <w:rPr>
                <w:b/>
                <w:bCs/>
                <w:color w:val="000000"/>
              </w:rPr>
              <w:t xml:space="preserve">VERBAS </w:t>
            </w:r>
          </w:p>
        </w:tc>
        <w:tc>
          <w:tcPr>
            <w:tcW w:w="0" w:type="auto"/>
            <w:tcBorders>
              <w:top w:val="single" w:sz="4" w:space="0" w:color="auto"/>
              <w:left w:val="single" w:sz="4" w:space="0" w:color="auto"/>
              <w:bottom w:val="single" w:sz="4" w:space="0" w:color="auto"/>
              <w:right w:val="single" w:sz="4" w:space="0" w:color="auto"/>
            </w:tcBorders>
            <w:shd w:val="clear" w:color="auto" w:fill="CCCCCC"/>
            <w:vAlign w:val="center"/>
          </w:tcPr>
          <w:p w:rsidR="00186018" w:rsidRDefault="00186018">
            <w:pPr>
              <w:jc w:val="center"/>
            </w:pPr>
            <w:r>
              <w:rPr>
                <w:b/>
                <w:bCs/>
              </w:rPr>
              <w:t>IR FONTE</w:t>
            </w:r>
          </w:p>
        </w:tc>
        <w:tc>
          <w:tcPr>
            <w:tcW w:w="0" w:type="auto"/>
            <w:tcBorders>
              <w:top w:val="single" w:sz="4" w:space="0" w:color="auto"/>
              <w:left w:val="single" w:sz="4" w:space="0" w:color="auto"/>
              <w:bottom w:val="single" w:sz="4" w:space="0" w:color="auto"/>
              <w:right w:val="single" w:sz="4" w:space="0" w:color="auto"/>
            </w:tcBorders>
            <w:shd w:val="clear" w:color="auto" w:fill="CCCCCC"/>
            <w:vAlign w:val="center"/>
          </w:tcPr>
          <w:p w:rsidR="00186018" w:rsidRDefault="00186018">
            <w:pPr>
              <w:pStyle w:val="Ttulo1"/>
              <w:jc w:val="center"/>
            </w:pPr>
            <w:r>
              <w:t>INSS</w:t>
            </w:r>
          </w:p>
        </w:tc>
        <w:tc>
          <w:tcPr>
            <w:tcW w:w="0" w:type="auto"/>
            <w:tcBorders>
              <w:top w:val="single" w:sz="4" w:space="0" w:color="auto"/>
              <w:left w:val="single" w:sz="4" w:space="0" w:color="auto"/>
              <w:bottom w:val="single" w:sz="4" w:space="0" w:color="auto"/>
            </w:tcBorders>
            <w:shd w:val="clear" w:color="auto" w:fill="CCCCCC"/>
            <w:vAlign w:val="center"/>
          </w:tcPr>
          <w:p w:rsidR="00186018" w:rsidRDefault="00186018">
            <w:pPr>
              <w:pStyle w:val="Ttulo1"/>
              <w:jc w:val="center"/>
            </w:pPr>
            <w:r>
              <w:t>FGTS</w:t>
            </w:r>
          </w:p>
        </w:tc>
      </w:tr>
      <w:tr w:rsidR="00186018">
        <w:trPr>
          <w:jc w:val="center"/>
        </w:trPr>
        <w:tc>
          <w:tcPr>
            <w:tcW w:w="0" w:type="auto"/>
            <w:tcBorders>
              <w:top w:val="single" w:sz="4" w:space="0" w:color="auto"/>
              <w:bottom w:val="single" w:sz="4" w:space="0" w:color="auto"/>
              <w:right w:val="single" w:sz="4" w:space="0" w:color="auto"/>
            </w:tcBorders>
            <w:vAlign w:val="center"/>
          </w:tcPr>
          <w:p w:rsidR="00186018" w:rsidRDefault="00186018">
            <w:r>
              <w:t>Abonos</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42" w:history="1">
              <w:r>
                <w:rPr>
                  <w:rStyle w:val="Hyperlink"/>
                </w:rPr>
                <w:t>Lei 7713/88</w:t>
              </w:r>
            </w:hyperlink>
            <w:r>
              <w:t xml:space="preserve">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43" w:history="1">
              <w:r>
                <w:rPr>
                  <w:rStyle w:val="Hyperlink"/>
                </w:rPr>
                <w:t>Lei 8212/91</w:t>
              </w:r>
            </w:hyperlink>
            <w:r>
              <w:t>, art. 28, I)</w:t>
            </w:r>
          </w:p>
        </w:tc>
        <w:tc>
          <w:tcPr>
            <w:tcW w:w="0" w:type="auto"/>
            <w:tcBorders>
              <w:top w:val="single" w:sz="4" w:space="0" w:color="auto"/>
              <w:left w:val="single" w:sz="4" w:space="0" w:color="auto"/>
              <w:bottom w:val="single" w:sz="4" w:space="0" w:color="auto"/>
            </w:tcBorders>
            <w:vAlign w:val="center"/>
          </w:tcPr>
          <w:p w:rsidR="00186018" w:rsidRDefault="00186018">
            <w:r>
              <w:t>Sim (</w:t>
            </w:r>
            <w:hyperlink r:id="rId44" w:history="1">
              <w:r>
                <w:rPr>
                  <w:rStyle w:val="Hyperlink"/>
                </w:rPr>
                <w:t>Lei 8036/90</w:t>
              </w:r>
            </w:hyperlink>
            <w:r>
              <w:t>, art. 15)</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Abono Pecuniário de férias</w:t>
            </w:r>
          </w:p>
          <w:p w:rsidR="00186018" w:rsidRDefault="00186018"/>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45" w:history="1">
              <w:r>
                <w:rPr>
                  <w:rStyle w:val="Hyperlink"/>
                </w:rPr>
                <w:t>Parecer PGFN 1.905/2004</w:t>
              </w:r>
            </w:hyperlink>
            <w:r>
              <w:rPr>
                <w:rStyle w:val="txtnoticias"/>
              </w:rPr>
              <w:t xml:space="preserve">, </w:t>
            </w:r>
            <w:hyperlink r:id="rId46" w:history="1">
              <w:r>
                <w:rPr>
                  <w:rStyle w:val="Hyperlink"/>
                </w:rPr>
                <w:t>ADI RFB 28/2009</w:t>
              </w:r>
            </w:hyperlink>
            <w:r>
              <w:rPr>
                <w:rStyle w:val="txtnoticias"/>
              </w:rPr>
              <w:t xml:space="preserve"> e </w:t>
            </w:r>
            <w:hyperlink r:id="rId47" w:history="1">
              <w:r>
                <w:rPr>
                  <w:rStyle w:val="Hyperlink"/>
                </w:rPr>
                <w:t>IN 936/2009</w:t>
              </w:r>
            </w:hyperlink>
            <w:r>
              <w: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48" w:history="1">
              <w:r>
                <w:rPr>
                  <w:rStyle w:val="Hyperlink"/>
                </w:rPr>
                <w:t>Lei 8212/91</w:t>
              </w:r>
            </w:hyperlink>
            <w:r>
              <w:t>, art. 28, par. 9, “e”)</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49" w:history="1">
              <w:r>
                <w:rPr>
                  <w:rStyle w:val="Hyperlink"/>
                  <w:lang w:val="en-US"/>
                </w:rPr>
                <w:t>IN SIT 25/2001</w:t>
              </w:r>
            </w:hyperlink>
            <w:r>
              <w:rPr>
                <w:lang w:val="en-US"/>
              </w:rPr>
              <w:t xml:space="preserve">, art. 13, II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Adicionais:</w:t>
            </w:r>
          </w:p>
          <w:p w:rsidR="00186018" w:rsidRDefault="00186018">
            <w:pPr>
              <w:tabs>
                <w:tab w:val="num" w:pos="360"/>
              </w:tabs>
              <w:ind w:left="360" w:hanging="360"/>
            </w:pPr>
            <w:r>
              <w:rPr>
                <w:rFonts w:ascii="Symbol" w:hAnsi="Symbol" w:cs="Symbol"/>
              </w:rPr>
              <w:t></w:t>
            </w:r>
            <w:r>
              <w:rPr>
                <w:sz w:val="14"/>
                <w:szCs w:val="14"/>
              </w:rPr>
              <w:t xml:space="preserve">        </w:t>
            </w:r>
            <w:r>
              <w:t>Insalubridade</w:t>
            </w:r>
          </w:p>
          <w:p w:rsidR="00186018" w:rsidRDefault="00186018">
            <w:pPr>
              <w:tabs>
                <w:tab w:val="num" w:pos="360"/>
              </w:tabs>
              <w:ind w:left="360" w:hanging="360"/>
            </w:pPr>
            <w:r>
              <w:rPr>
                <w:rFonts w:ascii="Symbol" w:hAnsi="Symbol" w:cs="Symbol"/>
              </w:rPr>
              <w:t></w:t>
            </w:r>
            <w:r>
              <w:rPr>
                <w:sz w:val="14"/>
                <w:szCs w:val="14"/>
              </w:rPr>
              <w:t xml:space="preserve">        </w:t>
            </w:r>
            <w:r>
              <w:t>Periculosidade</w:t>
            </w:r>
          </w:p>
          <w:p w:rsidR="00186018" w:rsidRDefault="00186018">
            <w:pPr>
              <w:tabs>
                <w:tab w:val="num" w:pos="360"/>
              </w:tabs>
              <w:ind w:left="360" w:hanging="360"/>
            </w:pPr>
            <w:r>
              <w:rPr>
                <w:rFonts w:ascii="Symbol" w:hAnsi="Symbol" w:cs="Symbol"/>
              </w:rPr>
              <w:lastRenderedPageBreak/>
              <w:t></w:t>
            </w:r>
            <w:r>
              <w:rPr>
                <w:sz w:val="14"/>
                <w:szCs w:val="14"/>
              </w:rPr>
              <w:t xml:space="preserve">        </w:t>
            </w:r>
            <w:r>
              <w:t>Noturno</w:t>
            </w:r>
          </w:p>
          <w:p w:rsidR="00186018" w:rsidRDefault="00186018">
            <w:pPr>
              <w:tabs>
                <w:tab w:val="num" w:pos="360"/>
              </w:tabs>
              <w:ind w:left="360" w:hanging="360"/>
            </w:pPr>
            <w:r>
              <w:rPr>
                <w:rFonts w:ascii="Symbol" w:hAnsi="Symbol" w:cs="Symbol"/>
              </w:rPr>
              <w:t></w:t>
            </w:r>
            <w:r>
              <w:rPr>
                <w:sz w:val="14"/>
                <w:szCs w:val="14"/>
              </w:rPr>
              <w:t xml:space="preserve">        </w:t>
            </w:r>
            <w:r>
              <w:t>Horas Extras</w:t>
            </w:r>
          </w:p>
          <w:p w:rsidR="00186018" w:rsidRDefault="00186018">
            <w:pPr>
              <w:tabs>
                <w:tab w:val="num" w:pos="360"/>
              </w:tabs>
              <w:ind w:left="360" w:hanging="360"/>
            </w:pPr>
            <w:r>
              <w:rPr>
                <w:rFonts w:ascii="Symbol" w:hAnsi="Symbol" w:cs="Symbol"/>
              </w:rPr>
              <w:t></w:t>
            </w:r>
            <w:r>
              <w:rPr>
                <w:sz w:val="14"/>
                <w:szCs w:val="14"/>
              </w:rPr>
              <w:t xml:space="preserve">        </w:t>
            </w:r>
            <w:r>
              <w:t>Tempo de Serviço</w:t>
            </w:r>
          </w:p>
          <w:p w:rsidR="00186018" w:rsidRDefault="00186018">
            <w:pPr>
              <w:tabs>
                <w:tab w:val="num" w:pos="360"/>
              </w:tabs>
              <w:ind w:left="360" w:hanging="360"/>
            </w:pPr>
            <w:r>
              <w:rPr>
                <w:rFonts w:ascii="Symbol" w:hAnsi="Symbol" w:cs="Symbol"/>
              </w:rPr>
              <w:t></w:t>
            </w:r>
            <w:r>
              <w:rPr>
                <w:sz w:val="14"/>
                <w:szCs w:val="14"/>
              </w:rPr>
              <w:t xml:space="preserve">        </w:t>
            </w:r>
            <w:r>
              <w:t>Transferência</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lastRenderedPageBreak/>
              <w:t>Sim (</w:t>
            </w:r>
            <w:hyperlink r:id="rId50"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51" w:history="1">
              <w:r>
                <w:rPr>
                  <w:rStyle w:val="Hyperlink"/>
                </w:rPr>
                <w:t>Lei 8212/91</w:t>
              </w:r>
            </w:hyperlink>
            <w:r>
              <w:t>, art. 28, I)</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52" w:history="1">
              <w:r>
                <w:rPr>
                  <w:rStyle w:val="Hyperlink"/>
                  <w:lang w:val="en-US"/>
                </w:rPr>
                <w:t>IN SIT 25/2001</w:t>
              </w:r>
            </w:hyperlink>
            <w:r>
              <w:rPr>
                <w:lang w:val="en-US"/>
              </w:rPr>
              <w:t xml:space="preserve">, art. 12, </w:t>
            </w:r>
            <w:r w:rsidRPr="00186018">
              <w:rPr>
                <w:lang w:val="en-US"/>
              </w:rPr>
              <w:t>II a V)</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lastRenderedPageBreak/>
              <w:t>Ajuda de Custo (parcela única para transferência)</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53" w:history="1">
              <w:r>
                <w:rPr>
                  <w:rStyle w:val="Hyperlink"/>
                </w:rPr>
                <w:t>Lei 7713/88</w:t>
              </w:r>
            </w:hyperlink>
            <w:r>
              <w:t>, art. 6, XX)</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54" w:history="1">
              <w:r>
                <w:rPr>
                  <w:rStyle w:val="Hyperlink"/>
                </w:rPr>
                <w:t>Lei 8212/91</w:t>
              </w:r>
            </w:hyperlink>
            <w:r>
              <w:t>, art. 28, par. 9, “g”)</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55" w:history="1">
              <w:r>
                <w:rPr>
                  <w:rStyle w:val="Hyperlink"/>
                  <w:lang w:val="en-US"/>
                </w:rPr>
                <w:t>IN SIT 25/2001</w:t>
              </w:r>
            </w:hyperlink>
            <w:r>
              <w:rPr>
                <w:lang w:val="en-US"/>
              </w:rPr>
              <w:t xml:space="preserve">, art. 13, XIII) </w:t>
            </w:r>
          </w:p>
        </w:tc>
      </w:tr>
      <w:tr w:rsidR="00186018">
        <w:trPr>
          <w:jc w:val="center"/>
        </w:trPr>
        <w:tc>
          <w:tcPr>
            <w:tcW w:w="0" w:type="auto"/>
            <w:tcBorders>
              <w:top w:val="single" w:sz="4" w:space="0" w:color="auto"/>
              <w:bottom w:val="single" w:sz="4" w:space="0" w:color="auto"/>
              <w:right w:val="single" w:sz="4" w:space="0" w:color="auto"/>
            </w:tcBorders>
            <w:vAlign w:val="center"/>
          </w:tcPr>
          <w:p w:rsidR="00186018" w:rsidRDefault="00186018">
            <w:r>
              <w:t>Auxílio Acidentário (primeiros 15 dias a cargo do empregador)</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56"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57" w:history="1">
              <w:r>
                <w:rPr>
                  <w:rStyle w:val="Hyperlink"/>
                </w:rPr>
                <w:t>Lei 8212/91</w:t>
              </w:r>
            </w:hyperlink>
            <w:r>
              <w:t xml:space="preserve">, art. 28, I e </w:t>
            </w:r>
            <w:hyperlink r:id="rId58" w:history="1">
              <w:r>
                <w:rPr>
                  <w:rStyle w:val="Hyperlink"/>
                </w:rPr>
                <w:t>Lei 8213/91</w:t>
              </w:r>
            </w:hyperlink>
            <w:r>
              <w:t>, art. 60, par. 3)</w:t>
            </w:r>
          </w:p>
        </w:tc>
        <w:tc>
          <w:tcPr>
            <w:tcW w:w="0" w:type="auto"/>
            <w:tcBorders>
              <w:top w:val="single" w:sz="4" w:space="0" w:color="auto"/>
              <w:left w:val="single" w:sz="4" w:space="0" w:color="auto"/>
              <w:bottom w:val="single" w:sz="4" w:space="0" w:color="auto"/>
            </w:tcBorders>
            <w:vAlign w:val="center"/>
          </w:tcPr>
          <w:p w:rsidR="00186018" w:rsidRDefault="00186018">
            <w:r>
              <w:t>Sim (</w:t>
            </w:r>
            <w:hyperlink r:id="rId59" w:history="1">
              <w:r>
                <w:rPr>
                  <w:rStyle w:val="Hyperlink"/>
                </w:rPr>
                <w:t>IN SIT 25/2001</w:t>
              </w:r>
            </w:hyperlink>
            <w:r>
              <w:t xml:space="preserve">, </w:t>
            </w:r>
            <w:proofErr w:type="spellStart"/>
            <w:r>
              <w:t>art</w:t>
            </w:r>
            <w:proofErr w:type="spellEnd"/>
            <w:r>
              <w:t xml:space="preserve"> 9, III -durante todo o período de afastamento do empregado)</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Auxílio Doença (primeiros 15 dias a cargo do empregador)</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60"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61" w:history="1">
              <w:r>
                <w:rPr>
                  <w:rStyle w:val="Hyperlink"/>
                </w:rPr>
                <w:t>Lei 8212/91</w:t>
              </w:r>
            </w:hyperlink>
            <w:r>
              <w:t xml:space="preserve">, art. 28, inciso I e </w:t>
            </w:r>
            <w:hyperlink r:id="rId62" w:history="1">
              <w:r>
                <w:rPr>
                  <w:rStyle w:val="Hyperlink"/>
                </w:rPr>
                <w:t>Lei 8213/91</w:t>
              </w:r>
            </w:hyperlink>
            <w:r>
              <w:t>, art. 60, par. 3)</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63" w:history="1">
              <w:r>
                <w:rPr>
                  <w:rStyle w:val="Hyperlink"/>
                  <w:lang w:val="en-US"/>
                </w:rPr>
                <w:t>IN SIT 25/2001,</w:t>
              </w:r>
            </w:hyperlink>
            <w:r>
              <w:rPr>
                <w:lang w:val="en-US"/>
              </w:rPr>
              <w:t xml:space="preserve"> art. 9, II)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Aviso Prévio Indenizado</w:t>
            </w:r>
            <w:r w:rsidR="00A76E16">
              <w:t>*</w:t>
            </w:r>
          </w:p>
          <w:p w:rsidR="00186018" w:rsidRDefault="00186018">
            <w:r>
              <w:t>(</w:t>
            </w:r>
            <w:r w:rsidRPr="00186018">
              <w:t>Ver Nota</w:t>
            </w:r>
            <w:r w:rsidR="00DA49B0">
              <w:rPr>
                <w:rStyle w:val="Refdenotaderodap"/>
              </w:rPr>
              <w:footnoteReference w:id="2"/>
            </w:r>
            <w:r>
              <w:t>)</w:t>
            </w:r>
          </w:p>
          <w:p w:rsidR="00186018" w:rsidRDefault="00186018">
            <w:r>
              <w:t> </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64" w:history="1">
              <w:r>
                <w:rPr>
                  <w:rStyle w:val="Hyperlink"/>
                </w:rPr>
                <w:t>Lei 7713/88</w:t>
              </w:r>
            </w:hyperlink>
            <w:r>
              <w:t>, art. 6, V)</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w:t>
            </w:r>
            <w:r w:rsidR="00FB5A07">
              <w:t>/não</w:t>
            </w:r>
            <w:r>
              <w:t xml:space="preserve"> (</w:t>
            </w:r>
            <w:hyperlink r:id="rId65" w:tooltip="Decreto 6727/2008" w:history="1">
              <w:r>
                <w:rPr>
                  <w:rStyle w:val="Hyperlink"/>
                </w:rPr>
                <w:t>Decreto 6727/2009</w:t>
              </w:r>
            </w:hyperlink>
            <w:r>
              <w:rPr>
                <w:rStyle w:val="escolhida"/>
              </w:rPr>
              <w:t>)</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66" w:history="1">
              <w:r>
                <w:rPr>
                  <w:rStyle w:val="Hyperlink"/>
                  <w:lang w:val="en-US"/>
                </w:rPr>
                <w:t>IN SIT 25/2001</w:t>
              </w:r>
            </w:hyperlink>
            <w:r>
              <w:rPr>
                <w:lang w:val="en-US"/>
              </w:rPr>
              <w:t xml:space="preserve">, art. 12, XIX)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Aviso Prévio Trabalhado</w:t>
            </w:r>
          </w:p>
          <w:p w:rsidR="00186018" w:rsidRDefault="00186018">
            <w:r>
              <w:t> </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67"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68" w:history="1">
              <w:r>
                <w:rPr>
                  <w:rStyle w:val="Hyperlink"/>
                </w:rPr>
                <w:t>Lei 8212/91</w:t>
              </w:r>
            </w:hyperlink>
            <w:r>
              <w:t>, art. 28, I)</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69" w:history="1">
              <w:r>
                <w:rPr>
                  <w:rStyle w:val="Hyperlink"/>
                  <w:lang w:val="en-US"/>
                </w:rPr>
                <w:t>IN SIT 25/2001</w:t>
              </w:r>
            </w:hyperlink>
            <w:r>
              <w:rPr>
                <w:lang w:val="en-US"/>
              </w:rPr>
              <w:t xml:space="preserve">, art. 12, XIX)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Décimo Terceiro Salário parcela adicional de 1/12 paga em rescisão devido ao aviso prévio indenizado</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70" w:history="1">
              <w:r>
                <w:rPr>
                  <w:rStyle w:val="Hyperlink"/>
                </w:rPr>
                <w:t>Lei 7713/88</w:t>
              </w:r>
            </w:hyperlink>
            <w:r>
              <w:t xml:space="preserve"> art. 3 e 7 e </w:t>
            </w:r>
            <w:hyperlink r:id="rId71" w:history="1">
              <w:r>
                <w:rPr>
                  <w:rStyle w:val="Hyperlink"/>
                </w:rPr>
                <w:t>Lei 7959/89</w:t>
              </w:r>
            </w:hyperlink>
            <w:r>
              <w:t>, art. 5, II)</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72" w:tooltip="Decreto 6727/2008" w:history="1">
              <w:r>
                <w:rPr>
                  <w:rStyle w:val="Hyperlink"/>
                </w:rPr>
                <w:t>Decreto 6727/2009</w:t>
              </w:r>
            </w:hyperlink>
            <w:r>
              <w:rPr>
                <w:rStyle w:val="escolhida"/>
              </w:rPr>
              <w:t xml:space="preserve"> e </w:t>
            </w:r>
            <w:hyperlink r:id="rId73" w:history="1">
              <w:r>
                <w:rPr>
                  <w:rStyle w:val="Hyperlink"/>
                </w:rPr>
                <w:t>IN RFB 925/2009</w:t>
              </w:r>
            </w:hyperlink>
            <w:r>
              <w:t>)</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74" w:history="1">
              <w:r>
                <w:rPr>
                  <w:rStyle w:val="Hyperlink"/>
                  <w:lang w:val="en-US"/>
                </w:rPr>
                <w:t>IN SIT 25/2001</w:t>
              </w:r>
            </w:hyperlink>
            <w:r>
              <w:rPr>
                <w:lang w:val="en-US"/>
              </w:rPr>
              <w:t xml:space="preserve">, art. 12, XIV)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Décimo Terceiro Salário – 1</w:t>
            </w:r>
            <w:r>
              <w:rPr>
                <w:vertAlign w:val="superscript"/>
              </w:rPr>
              <w:t>a</w:t>
            </w:r>
            <w:r>
              <w:t>. parcela</w:t>
            </w:r>
          </w:p>
        </w:tc>
        <w:tc>
          <w:tcPr>
            <w:tcW w:w="0" w:type="auto"/>
            <w:tcBorders>
              <w:top w:val="single" w:sz="4" w:space="0" w:color="auto"/>
              <w:left w:val="single" w:sz="4" w:space="0" w:color="auto"/>
              <w:bottom w:val="single" w:sz="4" w:space="0" w:color="auto"/>
              <w:right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75" w:history="1">
              <w:r>
                <w:rPr>
                  <w:rStyle w:val="Hyperlink"/>
                  <w:lang w:val="en-US"/>
                </w:rPr>
                <w:t>IN SRF 15/2001</w:t>
              </w:r>
            </w:hyperlink>
            <w:r>
              <w:rPr>
                <w:lang w:val="en-US"/>
              </w:rPr>
              <w:t xml:space="preserve">, art. 7, § 2º) </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76" w:history="1">
              <w:r>
                <w:rPr>
                  <w:rStyle w:val="Hyperlink"/>
                </w:rPr>
                <w:t>Decreto 3048/99</w:t>
              </w:r>
            </w:hyperlink>
            <w:r>
              <w:t>, art. 214, par. 6)</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77" w:history="1">
              <w:r>
                <w:rPr>
                  <w:rStyle w:val="Hyperlink"/>
                  <w:lang w:val="en-US"/>
                </w:rPr>
                <w:t>IN SIT 25/2001</w:t>
              </w:r>
            </w:hyperlink>
            <w:r>
              <w:rPr>
                <w:lang w:val="en-US"/>
              </w:rPr>
              <w:t xml:space="preserve">, art. 12, XIV)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Décimo Terceiro Salário – 2</w:t>
            </w:r>
            <w:r>
              <w:rPr>
                <w:vertAlign w:val="superscript"/>
              </w:rPr>
              <w:t>a</w:t>
            </w:r>
            <w:r>
              <w:t>. parcela ou por rescisão do contrato de trabalho</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78" w:history="1">
              <w:r>
                <w:rPr>
                  <w:rStyle w:val="Hyperlink"/>
                </w:rPr>
                <w:t>Lei 7713/88</w:t>
              </w:r>
            </w:hyperlink>
            <w:r>
              <w:t xml:space="preserve">, art. 3 e 7, </w:t>
            </w:r>
            <w:hyperlink r:id="rId79" w:history="1">
              <w:r>
                <w:rPr>
                  <w:rStyle w:val="Hyperlink"/>
                </w:rPr>
                <w:t>Lei 7959/89</w:t>
              </w:r>
            </w:hyperlink>
            <w:r>
              <w:t xml:space="preserve">, art. 5, II e </w:t>
            </w:r>
            <w:hyperlink r:id="rId80" w:history="1">
              <w:r>
                <w:rPr>
                  <w:rStyle w:val="Hyperlink"/>
                </w:rPr>
                <w:t>IN SRF 15/2001</w:t>
              </w:r>
            </w:hyperlink>
            <w:r>
              <w:t>, art. 7, § 7º)</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81" w:history="1">
              <w:r>
                <w:rPr>
                  <w:rStyle w:val="Hyperlink"/>
                </w:rPr>
                <w:t>Decreto 3048/99</w:t>
              </w:r>
            </w:hyperlink>
            <w:r>
              <w:t>, art. 214, par. 6)</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82" w:history="1">
              <w:r>
                <w:rPr>
                  <w:rStyle w:val="Hyperlink"/>
                  <w:lang w:val="en-US"/>
                </w:rPr>
                <w:t>IN SIT 25/2001</w:t>
              </w:r>
            </w:hyperlink>
            <w:r>
              <w:rPr>
                <w:lang w:val="en-US"/>
              </w:rPr>
              <w:t xml:space="preserve">, art. 12, XIV)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Diárias para Viagem até 50% do salário</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83" w:history="1">
              <w:r>
                <w:rPr>
                  <w:rStyle w:val="Hyperlink"/>
                </w:rPr>
                <w:t>Lei 7713/88</w:t>
              </w:r>
            </w:hyperlink>
            <w:r>
              <w:t>, art. 6, II)</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84" w:history="1">
              <w:r>
                <w:rPr>
                  <w:rStyle w:val="Hyperlink"/>
                </w:rPr>
                <w:t>Lei 8212/91</w:t>
              </w:r>
            </w:hyperlink>
            <w:r>
              <w:t>, art. 28, par. 9, “h”)</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85" w:history="1">
              <w:r>
                <w:rPr>
                  <w:rStyle w:val="Hyperlink"/>
                  <w:lang w:val="en-US"/>
                </w:rPr>
                <w:t>IN SIT 25/2001</w:t>
              </w:r>
            </w:hyperlink>
            <w:r>
              <w:rPr>
                <w:lang w:val="en-US"/>
              </w:rPr>
              <w:t xml:space="preserve">, art. 13, XV)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Diárias para Viagem acima de 50% do salário</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(PN CST 10/92)</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86" w:history="1">
              <w:r>
                <w:rPr>
                  <w:rStyle w:val="Hyperlink"/>
                </w:rPr>
                <w:t>Lei 8212/91</w:t>
              </w:r>
            </w:hyperlink>
            <w:r>
              <w:t>, art. 28, par. 8, “a”)</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87" w:history="1">
              <w:r>
                <w:rPr>
                  <w:rStyle w:val="Hyperlink"/>
                  <w:lang w:val="en-US"/>
                </w:rPr>
                <w:t>IN SIT 25/2001</w:t>
              </w:r>
            </w:hyperlink>
            <w:r>
              <w:rPr>
                <w:lang w:val="en-US"/>
              </w:rPr>
              <w:t xml:space="preserve">, art. 12, XI)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Estágio (</w:t>
            </w:r>
            <w:hyperlink r:id="rId88" w:history="1">
              <w:r>
                <w:rPr>
                  <w:rStyle w:val="Hyperlink"/>
                </w:rPr>
                <w:t>Lei 11.788/2008</w:t>
              </w:r>
            </w:hyperlink>
            <w:r>
              <w: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89"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90" w:history="1">
              <w:r>
                <w:rPr>
                  <w:rStyle w:val="Hyperlink"/>
                </w:rPr>
                <w:t>Lei 8212/91</w:t>
              </w:r>
            </w:hyperlink>
            <w:r>
              <w:t>, art. 28, par. 9, “i”)</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91" w:history="1">
              <w:r>
                <w:rPr>
                  <w:rStyle w:val="Hyperlink"/>
                  <w:lang w:val="en-US"/>
                </w:rPr>
                <w:t>IN SIT 25/2001</w:t>
              </w:r>
            </w:hyperlink>
            <w:r>
              <w:rPr>
                <w:lang w:val="en-US"/>
              </w:rPr>
              <w:t xml:space="preserve">, art. 13, XVII)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Férias Gozadas e Adicional 1/3</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92" w:history="1">
              <w:r>
                <w:rPr>
                  <w:rStyle w:val="Hyperlink"/>
                </w:rPr>
                <w:t>Lei 7713/88</w:t>
              </w:r>
            </w:hyperlink>
            <w:r>
              <w:t xml:space="preserve">, art. 3 e 7, </w:t>
            </w:r>
            <w:hyperlink r:id="rId93" w:history="1">
              <w:r>
                <w:rPr>
                  <w:rStyle w:val="Hyperlink"/>
                </w:rPr>
                <w:t>IN SRF 15/2001</w:t>
              </w:r>
            </w:hyperlink>
            <w:r>
              <w:t xml:space="preserve">, </w:t>
            </w:r>
            <w:r>
              <w:lastRenderedPageBreak/>
              <w:t>art. 11)</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lastRenderedPageBreak/>
              <w:t>Sim (</w:t>
            </w:r>
            <w:hyperlink r:id="rId94" w:history="1">
              <w:r>
                <w:rPr>
                  <w:rStyle w:val="Hyperlink"/>
                </w:rPr>
                <w:t>Lei 8212/91</w:t>
              </w:r>
            </w:hyperlink>
            <w:r>
              <w:t xml:space="preserve">, art. 28, I e </w:t>
            </w:r>
            <w:hyperlink r:id="rId95" w:history="1">
              <w:r>
                <w:rPr>
                  <w:rStyle w:val="Hyperlink"/>
                </w:rPr>
                <w:t xml:space="preserve">Decreto </w:t>
              </w:r>
              <w:r>
                <w:rPr>
                  <w:rStyle w:val="Hyperlink"/>
                </w:rPr>
                <w:lastRenderedPageBreak/>
                <w:t>3048/99</w:t>
              </w:r>
            </w:hyperlink>
            <w:r>
              <w:t xml:space="preserve"> art. 214, par. 4)</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sidRPr="00186018">
              <w:rPr>
                <w:lang w:val="en-US"/>
              </w:rPr>
              <w:lastRenderedPageBreak/>
              <w:t>Sim</w:t>
            </w:r>
            <w:proofErr w:type="spellEnd"/>
            <w:r w:rsidRPr="00186018">
              <w:rPr>
                <w:lang w:val="en-US"/>
              </w:rPr>
              <w:t xml:space="preserve"> (</w:t>
            </w:r>
            <w:hyperlink r:id="rId96" w:history="1">
              <w:r>
                <w:rPr>
                  <w:rStyle w:val="Hyperlink"/>
                  <w:lang w:val="en-US"/>
                </w:rPr>
                <w:t>IN SIT 25/2001</w:t>
              </w:r>
            </w:hyperlink>
            <w:r w:rsidRPr="00186018">
              <w:rPr>
                <w:lang w:val="en-US"/>
              </w:rPr>
              <w:t>, art. 12, I e IX)</w:t>
            </w:r>
          </w:p>
        </w:tc>
      </w:tr>
      <w:tr w:rsidR="00186018" w:rsidRPr="0036564A">
        <w:trPr>
          <w:trHeight w:val="1350"/>
          <w:jc w:val="center"/>
        </w:trPr>
        <w:tc>
          <w:tcPr>
            <w:tcW w:w="0" w:type="auto"/>
            <w:tcBorders>
              <w:top w:val="single" w:sz="4" w:space="0" w:color="auto"/>
              <w:bottom w:val="single" w:sz="4" w:space="0" w:color="auto"/>
              <w:right w:val="single" w:sz="4" w:space="0" w:color="auto"/>
            </w:tcBorders>
            <w:vAlign w:val="center"/>
          </w:tcPr>
          <w:p w:rsidR="00186018" w:rsidRDefault="00186018" w:rsidP="00DA49B0">
            <w:r>
              <w:lastRenderedPageBreak/>
              <w:t>Férias dobradas – parcela paga em dobro (</w:t>
            </w:r>
            <w:r w:rsidRPr="00186018">
              <w:t>Ver Nota</w:t>
            </w:r>
            <w:r w:rsidR="00DA49B0">
              <w:t xml:space="preserve"> </w:t>
            </w:r>
            <w:r w:rsidR="00DA49B0">
              <w:rPr>
                <w:rStyle w:val="Refdenotaderodap"/>
              </w:rPr>
              <w:footnoteReference w:id="3"/>
            </w:r>
            <w:r>
              <w: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97" w:history="1">
              <w:r>
                <w:rPr>
                  <w:rStyle w:val="Hyperlink"/>
                </w:rPr>
                <w:t>Parecer PGFN 1.905/2004</w:t>
              </w:r>
            </w:hyperlink>
            <w:r>
              <w:rPr>
                <w:rStyle w:val="txtnoticias"/>
              </w:rPr>
              <w:t xml:space="preserve"> e </w:t>
            </w:r>
            <w:hyperlink r:id="rId98" w:history="1">
              <w:r>
                <w:rPr>
                  <w:rStyle w:val="Hyperlink"/>
                </w:rPr>
                <w:t>ADI RFB 28/2009</w:t>
              </w:r>
            </w:hyperlink>
            <w:r>
              <w: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99" w:history="1">
              <w:r>
                <w:rPr>
                  <w:rStyle w:val="Hyperlink"/>
                </w:rPr>
                <w:t>Lei 8212/91</w:t>
              </w:r>
            </w:hyperlink>
            <w:r>
              <w:t>, art. 28, par. 9, “d” e Decreto 3048/99, par. 9, IV)</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00" w:history="1">
              <w:r>
                <w:rPr>
                  <w:rStyle w:val="Hyperlink"/>
                  <w:lang w:val="en-US"/>
                </w:rPr>
                <w:t>IN SIT 25/2001</w:t>
              </w:r>
            </w:hyperlink>
            <w:r>
              <w:rPr>
                <w:lang w:val="en-US"/>
              </w:rPr>
              <w:t xml:space="preserve"> art. 13, IV)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sidP="00DA49B0">
            <w:pPr>
              <w:pStyle w:val="NormalWeb"/>
              <w:spacing w:before="0" w:after="0"/>
            </w:pPr>
            <w:r>
              <w:t>Férias Indenizadas + 1/3 por ocasião de rescisão, aposentadoria ou exoneração.</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pPr>
              <w:pStyle w:val="NormalWeb"/>
              <w:spacing w:before="0" w:after="0"/>
            </w:pPr>
            <w:r>
              <w:t>Não (</w:t>
            </w:r>
            <w:hyperlink r:id="rId101" w:history="1">
              <w:r>
                <w:rPr>
                  <w:rStyle w:val="Hyperlink"/>
                </w:rPr>
                <w:t>Solução Divergência SRFB 1/2009</w:t>
              </w:r>
            </w:hyperlink>
            <w:r>
              <w:t>)</w:t>
            </w:r>
            <w:r w:rsidR="00DF1EB7">
              <w:t xml:space="preserve"> </w:t>
            </w:r>
            <w:r w:rsidR="00DF1EB7" w:rsidRPr="00245336">
              <w:rPr>
                <w:color w:val="000000"/>
                <w:sz w:val="20"/>
                <w:szCs w:val="20"/>
              </w:rPr>
              <w:t>IN RFB nº 936/2009; ADI SRF nº 14/2005; SD nº 1/2009</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02" w:history="1">
              <w:r>
                <w:rPr>
                  <w:rStyle w:val="Hyperlink"/>
                </w:rPr>
                <w:t>Lei 8212/91</w:t>
              </w:r>
            </w:hyperlink>
            <w:r>
              <w:t xml:space="preserve">, </w:t>
            </w:r>
            <w:proofErr w:type="spellStart"/>
            <w:r>
              <w:t>art</w:t>
            </w:r>
            <w:proofErr w:type="spellEnd"/>
            <w:r>
              <w:t xml:space="preserve"> 28, par. 9, “d”)</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03" w:history="1">
              <w:r>
                <w:rPr>
                  <w:rStyle w:val="Hyperlink"/>
                  <w:lang w:val="en-US"/>
                </w:rPr>
                <w:t>IN SIT 25/2001</w:t>
              </w:r>
            </w:hyperlink>
            <w:r>
              <w:rPr>
                <w:lang w:val="en-US"/>
              </w:rPr>
              <w:t xml:space="preserve">, art. 13, 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Gorjetas</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04"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05" w:history="1">
              <w:r>
                <w:rPr>
                  <w:rStyle w:val="Hyperlink"/>
                </w:rPr>
                <w:t>Lei 8212/91</w:t>
              </w:r>
            </w:hyperlink>
            <w:r>
              <w:t>, art. 28, I)</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106" w:history="1">
              <w:r>
                <w:rPr>
                  <w:rStyle w:val="Hyperlink"/>
                  <w:lang w:val="en-US"/>
                </w:rPr>
                <w:t>IN SIT 25/2001</w:t>
              </w:r>
            </w:hyperlink>
            <w:r>
              <w:rPr>
                <w:lang w:val="en-US"/>
              </w:rPr>
              <w:t xml:space="preserve">, art. 12, XIII)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Gratificações</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07"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08" w:history="1">
              <w:r>
                <w:rPr>
                  <w:rStyle w:val="Hyperlink"/>
                </w:rPr>
                <w:t>Lei 8212/91</w:t>
              </w:r>
            </w:hyperlink>
            <w:r>
              <w:t>, art. 28, I)</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109" w:history="1">
              <w:r>
                <w:rPr>
                  <w:rStyle w:val="Hyperlink"/>
                  <w:lang w:val="en-US"/>
                </w:rPr>
                <w:t>IN SIT 25/2001</w:t>
              </w:r>
            </w:hyperlink>
            <w:r>
              <w:rPr>
                <w:lang w:val="en-US"/>
              </w:rPr>
              <w:t xml:space="preserve">, art. 12, XV)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Indenização por despedida nos 30 dias que antecede a data base (Lei 6708/79, art. 9)</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10" w:history="1">
              <w:r>
                <w:rPr>
                  <w:rStyle w:val="Hyperlink"/>
                </w:rPr>
                <w:t>Lei 7713/88</w:t>
              </w:r>
            </w:hyperlink>
            <w:r>
              <w:t>, art. 6, V)</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11" w:history="1">
              <w:r>
                <w:rPr>
                  <w:rStyle w:val="Hyperlink"/>
                </w:rPr>
                <w:t>Lei 8212/91</w:t>
              </w:r>
            </w:hyperlink>
            <w:r>
              <w:t>, art. 28, par. 9, “e”,</w:t>
            </w:r>
          </w:p>
          <w:p w:rsidR="00186018" w:rsidRDefault="00186018">
            <w:r>
              <w:rPr>
                <w:lang w:val="en-US"/>
              </w:rPr>
              <w:t xml:space="preserve">Lei 9711/98) </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12" w:history="1">
              <w:r>
                <w:rPr>
                  <w:rStyle w:val="Hyperlink"/>
                  <w:lang w:val="en-US"/>
                </w:rPr>
                <w:t>IN SIT 25/2001</w:t>
              </w:r>
            </w:hyperlink>
            <w:r>
              <w:rPr>
                <w:lang w:val="en-US"/>
              </w:rPr>
              <w:t xml:space="preserve">, art. 13, VII)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Indenização por rescisão antecipada de trabalho com termo estipulado (exemplo: contrato de experiência)</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13" w:history="1">
              <w:r>
                <w:rPr>
                  <w:rStyle w:val="Hyperlink"/>
                </w:rPr>
                <w:t>Lei 7713/88</w:t>
              </w:r>
            </w:hyperlink>
            <w:r>
              <w:t xml:space="preserve">, </w:t>
            </w:r>
            <w:proofErr w:type="spellStart"/>
            <w:r>
              <w:t>art</w:t>
            </w:r>
            <w:proofErr w:type="spellEnd"/>
            <w:r>
              <w:t xml:space="preserve"> 6, V)</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14" w:history="1">
              <w:r>
                <w:rPr>
                  <w:rStyle w:val="Hyperlink"/>
                </w:rPr>
                <w:t>Lei 8212/91</w:t>
              </w:r>
            </w:hyperlink>
            <w:r>
              <w:t>, art. 28, par. 9, “e”)</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15" w:history="1">
              <w:r>
                <w:rPr>
                  <w:rStyle w:val="Hyperlink"/>
                  <w:lang w:val="en-US"/>
                </w:rPr>
                <w:t>IN SIT 25/2001</w:t>
              </w:r>
            </w:hyperlink>
            <w:r>
              <w:rPr>
                <w:lang w:val="en-US"/>
              </w:rPr>
              <w:t xml:space="preserve">, art. 13, VIII)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Participação dos empregados nos lucros</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16" w:history="1">
              <w:r>
                <w:rPr>
                  <w:rStyle w:val="Hyperlink"/>
                </w:rPr>
                <w:t>Lei 10101/2000</w:t>
              </w:r>
            </w:hyperlink>
            <w:r>
              <w:t>, art. 3, § 5)</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17" w:history="1">
              <w:r>
                <w:rPr>
                  <w:rStyle w:val="Hyperlink"/>
                </w:rPr>
                <w:t>Lei 8212/91</w:t>
              </w:r>
            </w:hyperlink>
            <w:r>
              <w:t>, art. 28, par. 9, “j”)</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18" w:history="1">
              <w:r>
                <w:rPr>
                  <w:rStyle w:val="Hyperlink"/>
                  <w:lang w:val="en-US"/>
                </w:rPr>
                <w:t>IN SIT 25/2001</w:t>
              </w:r>
            </w:hyperlink>
            <w:r>
              <w:rPr>
                <w:lang w:val="en-US"/>
              </w:rPr>
              <w:t xml:space="preserve">, art. 13, I)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Quebra de Caixa</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19"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20" w:history="1">
              <w:r>
                <w:rPr>
                  <w:rStyle w:val="Hyperlink"/>
                </w:rPr>
                <w:t>Lei 8212/91</w:t>
              </w:r>
            </w:hyperlink>
            <w:r>
              <w:t>, art. 28, I)</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121" w:history="1">
              <w:r>
                <w:rPr>
                  <w:rStyle w:val="Hyperlink"/>
                  <w:lang w:val="en-US"/>
                </w:rPr>
                <w:t>IN SIT 25/2001</w:t>
              </w:r>
            </w:hyperlink>
            <w:r>
              <w:rPr>
                <w:lang w:val="en-US"/>
              </w:rPr>
              <w:t xml:space="preserve">, art. 12, XX)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Salário Maternidade</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22"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Sim (</w:t>
            </w:r>
            <w:hyperlink r:id="rId123" w:history="1">
              <w:r>
                <w:rPr>
                  <w:rStyle w:val="Hyperlink"/>
                </w:rPr>
                <w:t>Lei 8212/91</w:t>
              </w:r>
            </w:hyperlink>
            <w:r>
              <w:t>, art. 28, par. 2)</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Sim</w:t>
            </w:r>
            <w:proofErr w:type="spellEnd"/>
            <w:r>
              <w:rPr>
                <w:lang w:val="en-US"/>
              </w:rPr>
              <w:t xml:space="preserve"> (</w:t>
            </w:r>
            <w:hyperlink r:id="rId124" w:history="1">
              <w:r>
                <w:rPr>
                  <w:rStyle w:val="Hyperlink"/>
                  <w:lang w:val="en-US"/>
                </w:rPr>
                <w:t>IN SIT 25/2001</w:t>
              </w:r>
            </w:hyperlink>
            <w:r>
              <w:rPr>
                <w:lang w:val="en-US"/>
              </w:rPr>
              <w:t xml:space="preserve">, art. 9, IV)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Salário Família</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25" w:history="1">
              <w:r>
                <w:rPr>
                  <w:rStyle w:val="Hyperlink"/>
                </w:rPr>
                <w:t>Lei 8218/91</w:t>
              </w:r>
            </w:hyperlink>
            <w:r>
              <w:t>, art. 25)</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26" w:history="1">
              <w:r>
                <w:rPr>
                  <w:rStyle w:val="Hyperlink"/>
                </w:rPr>
                <w:t>Lei 8212/91</w:t>
              </w:r>
            </w:hyperlink>
            <w:r>
              <w:t>, art. 28, par. 9, “a”)</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27" w:history="1">
              <w:r>
                <w:rPr>
                  <w:rStyle w:val="Hyperlink"/>
                  <w:lang w:val="en-US"/>
                </w:rPr>
                <w:t>IN SIT 25/2001</w:t>
              </w:r>
            </w:hyperlink>
            <w:r>
              <w:rPr>
                <w:lang w:val="en-US"/>
              </w:rPr>
              <w:t xml:space="preserve">, art. 13, XVIII) </w:t>
            </w:r>
          </w:p>
        </w:tc>
      </w:tr>
      <w:tr w:rsidR="00186018">
        <w:trPr>
          <w:jc w:val="center"/>
        </w:trPr>
        <w:tc>
          <w:tcPr>
            <w:tcW w:w="0" w:type="auto"/>
            <w:tcBorders>
              <w:top w:val="single" w:sz="4" w:space="0" w:color="auto"/>
              <w:bottom w:val="single" w:sz="4" w:space="0" w:color="auto"/>
              <w:right w:val="single" w:sz="4" w:space="0" w:color="auto"/>
            </w:tcBorders>
            <w:vAlign w:val="center"/>
          </w:tcPr>
          <w:p w:rsidR="00186018" w:rsidRDefault="00186018" w:rsidP="00DA49B0">
            <w:r>
              <w:t>Serviço Militar (</w:t>
            </w:r>
            <w:r w:rsidRPr="00186018">
              <w:t xml:space="preserve">Nota </w:t>
            </w:r>
            <w:r w:rsidR="00DA49B0">
              <w:rPr>
                <w:rStyle w:val="Refdenotaderodap"/>
              </w:rPr>
              <w:footnoteReference w:id="4"/>
            </w:r>
            <w:r>
              <w: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pPr>
              <w:jc w:val="center"/>
            </w:pPr>
            <w:r>
              <w: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pPr>
              <w:jc w:val="center"/>
            </w:pPr>
            <w:r>
              <w:t>-</w:t>
            </w:r>
          </w:p>
        </w:tc>
        <w:tc>
          <w:tcPr>
            <w:tcW w:w="0" w:type="auto"/>
            <w:tcBorders>
              <w:top w:val="single" w:sz="4" w:space="0" w:color="auto"/>
              <w:left w:val="single" w:sz="4" w:space="0" w:color="auto"/>
              <w:bottom w:val="single" w:sz="4" w:space="0" w:color="auto"/>
            </w:tcBorders>
            <w:vAlign w:val="center"/>
          </w:tcPr>
          <w:p w:rsidR="00186018" w:rsidRDefault="00186018">
            <w:r>
              <w:t>Sim (</w:t>
            </w:r>
            <w:hyperlink r:id="rId128" w:history="1">
              <w:r>
                <w:rPr>
                  <w:rStyle w:val="Hyperlink"/>
                </w:rPr>
                <w:t>Lei 8036/90</w:t>
              </w:r>
            </w:hyperlink>
            <w:r>
              <w:t xml:space="preserve">, art. </w:t>
            </w:r>
            <w:r>
              <w:lastRenderedPageBreak/>
              <w:t>15, § 5º)</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lastRenderedPageBreak/>
              <w:t>Vale Transporte</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29" w:history="1">
              <w:r>
                <w:rPr>
                  <w:rStyle w:val="Hyperlink"/>
                </w:rPr>
                <w:t>Lei 7713/88</w:t>
              </w:r>
            </w:hyperlink>
            <w:r>
              <w:t>, art. 3 e 7)</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30" w:history="1">
              <w:r>
                <w:rPr>
                  <w:rStyle w:val="Hyperlink"/>
                </w:rPr>
                <w:t>Lei 8212/91</w:t>
              </w:r>
            </w:hyperlink>
            <w:r>
              <w:t>, art. 28, par. 9, “f”)</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31" w:history="1">
              <w:r>
                <w:rPr>
                  <w:rStyle w:val="Hyperlink"/>
                  <w:lang w:val="en-US"/>
                </w:rPr>
                <w:t>IN SIT 25/2001</w:t>
              </w:r>
            </w:hyperlink>
            <w:r>
              <w:rPr>
                <w:lang w:val="en-US"/>
              </w:rPr>
              <w:t xml:space="preserve">, art. 13, XX) </w:t>
            </w:r>
          </w:p>
        </w:tc>
      </w:tr>
      <w:tr w:rsidR="00186018" w:rsidRPr="0036564A">
        <w:trPr>
          <w:jc w:val="center"/>
        </w:trPr>
        <w:tc>
          <w:tcPr>
            <w:tcW w:w="0" w:type="auto"/>
            <w:tcBorders>
              <w:top w:val="single" w:sz="4" w:space="0" w:color="auto"/>
              <w:bottom w:val="single" w:sz="4" w:space="0" w:color="auto"/>
              <w:right w:val="single" w:sz="4" w:space="0" w:color="auto"/>
            </w:tcBorders>
            <w:vAlign w:val="center"/>
          </w:tcPr>
          <w:p w:rsidR="00186018" w:rsidRDefault="00186018">
            <w:r>
              <w:t>Valor da Alimentação – PAT</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32" w:history="1">
              <w:r>
                <w:rPr>
                  <w:rStyle w:val="Hyperlink"/>
                </w:rPr>
                <w:t>Lei 7713/88</w:t>
              </w:r>
            </w:hyperlink>
            <w:r>
              <w:t>, art. 6, I)</w:t>
            </w:r>
          </w:p>
        </w:tc>
        <w:tc>
          <w:tcPr>
            <w:tcW w:w="0" w:type="auto"/>
            <w:tcBorders>
              <w:top w:val="single" w:sz="4" w:space="0" w:color="auto"/>
              <w:left w:val="single" w:sz="4" w:space="0" w:color="auto"/>
              <w:bottom w:val="single" w:sz="4" w:space="0" w:color="auto"/>
              <w:right w:val="single" w:sz="4" w:space="0" w:color="auto"/>
            </w:tcBorders>
            <w:vAlign w:val="center"/>
          </w:tcPr>
          <w:p w:rsidR="00186018" w:rsidRDefault="00186018">
            <w:r>
              <w:t>Não (</w:t>
            </w:r>
            <w:hyperlink r:id="rId133" w:history="1">
              <w:r>
                <w:rPr>
                  <w:rStyle w:val="Hyperlink"/>
                </w:rPr>
                <w:t>Lei 8212/91</w:t>
              </w:r>
            </w:hyperlink>
            <w:r>
              <w:t>, art. 28, par. 9, “c”)</w:t>
            </w:r>
          </w:p>
        </w:tc>
        <w:tc>
          <w:tcPr>
            <w:tcW w:w="0" w:type="auto"/>
            <w:tcBorders>
              <w:top w:val="single" w:sz="4" w:space="0" w:color="auto"/>
              <w:left w:val="single" w:sz="4" w:space="0" w:color="auto"/>
              <w:bottom w:val="single" w:sz="4" w:space="0" w:color="auto"/>
            </w:tcBorders>
            <w:vAlign w:val="center"/>
          </w:tcPr>
          <w:p w:rsidR="00186018" w:rsidRPr="00186018" w:rsidRDefault="00186018">
            <w:pPr>
              <w:rPr>
                <w:lang w:val="en-US"/>
              </w:rPr>
            </w:pPr>
            <w:proofErr w:type="spellStart"/>
            <w:r>
              <w:rPr>
                <w:lang w:val="en-US"/>
              </w:rPr>
              <w:t>Não</w:t>
            </w:r>
            <w:proofErr w:type="spellEnd"/>
            <w:r>
              <w:rPr>
                <w:lang w:val="en-US"/>
              </w:rPr>
              <w:t xml:space="preserve"> (</w:t>
            </w:r>
            <w:hyperlink r:id="rId134" w:history="1">
              <w:r>
                <w:rPr>
                  <w:rStyle w:val="Hyperlink"/>
                  <w:lang w:val="en-US"/>
                </w:rPr>
                <w:t>IN SIT 25/2001</w:t>
              </w:r>
            </w:hyperlink>
            <w:r>
              <w:rPr>
                <w:lang w:val="en-US"/>
              </w:rPr>
              <w:t xml:space="preserve">, art. 13, XIX) </w:t>
            </w:r>
          </w:p>
        </w:tc>
      </w:tr>
    </w:tbl>
    <w:p w:rsidR="00186018" w:rsidRDefault="00186018" w:rsidP="00186018">
      <w:pPr>
        <w:ind w:left="921" w:hanging="921"/>
        <w:jc w:val="both"/>
        <w:rPr>
          <w:lang w:val="en-US"/>
        </w:rPr>
      </w:pPr>
      <w:r w:rsidRPr="00186018">
        <w:rPr>
          <w:lang w:val="en-US"/>
        </w:rPr>
        <w:t> </w:t>
      </w:r>
    </w:p>
    <w:p w:rsidR="00245336" w:rsidRPr="00245336" w:rsidRDefault="00DF1EB7" w:rsidP="00DF1EB7">
      <w:pPr>
        <w:pStyle w:val="NormalWeb"/>
        <w:rPr>
          <w:color w:val="000000"/>
        </w:rPr>
      </w:pPr>
      <w:r>
        <w:rPr>
          <w:iCs/>
          <w:color w:val="000000"/>
        </w:rPr>
        <w:t xml:space="preserve">Observação: </w:t>
      </w:r>
      <w:r w:rsidR="00245336" w:rsidRPr="00245336">
        <w:rPr>
          <w:iCs/>
          <w:color w:val="000000"/>
        </w:rPr>
        <w:t xml:space="preserve">Férias não gozadas e abono pecuniário de férias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Com relação ao abono pecuniário de férias, a Receita Federal, por meio da Instrução Normativa RFB nº 936, publicada no DOU de 06.05.2009, se pronunciou favoravelmente ao contribuinte.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Conforme passou a ser previsto, os valores pagos a pessoa física a título de abono pecuniário de férias, de que trata o artigo 143 da Consolidação das Leis do Trabalho - CLT ("venda de 10 dias"), não serão tributados pelo imposto de renda na fonte nem na Declaração de Ajuste Anual.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Sobre as férias não gozadas em decorrência de rescisão do contrato de trabalho, exoneração ou aposentadoria, o fisco já havia sido favorável à não incidência,  conforme o Ato Declaratório Interpretativo SRF nº 14/2005 e da Solução de Divergência nº 1/2009. </w:t>
      </w:r>
    </w:p>
    <w:p w:rsidR="00245336" w:rsidRPr="00245336" w:rsidRDefault="00245336" w:rsidP="00245336">
      <w:pPr>
        <w:pStyle w:val="NormalWeb"/>
        <w:ind w:left="1416"/>
        <w:jc w:val="both"/>
        <w:rPr>
          <w:color w:val="000000"/>
          <w:sz w:val="20"/>
          <w:szCs w:val="20"/>
        </w:rPr>
      </w:pPr>
      <w:r w:rsidRPr="00245336">
        <w:rPr>
          <w:color w:val="000000"/>
          <w:sz w:val="20"/>
          <w:szCs w:val="20"/>
        </w:rPr>
        <w:t xml:space="preserve">Dessa forma, tanto as férias indenizadas em decorrência de rescisão do contrato de trabalho, como o abono pecuniário de férias ("venda de 10 dias"), estão amparados pela </w:t>
      </w:r>
      <w:proofErr w:type="spellStart"/>
      <w:r w:rsidRPr="00245336">
        <w:rPr>
          <w:color w:val="000000"/>
          <w:sz w:val="20"/>
          <w:szCs w:val="20"/>
        </w:rPr>
        <w:t>não-incidência</w:t>
      </w:r>
      <w:proofErr w:type="spellEnd"/>
      <w:r w:rsidRPr="00245336">
        <w:rPr>
          <w:color w:val="000000"/>
          <w:sz w:val="20"/>
          <w:szCs w:val="20"/>
        </w:rPr>
        <w:t xml:space="preserve"> do imposto. </w:t>
      </w:r>
    </w:p>
    <w:p w:rsidR="00245336" w:rsidRDefault="00245336" w:rsidP="00DF1EB7">
      <w:pPr>
        <w:ind w:left="921" w:firstLine="495"/>
        <w:jc w:val="both"/>
        <w:rPr>
          <w:color w:val="000000"/>
          <w:sz w:val="20"/>
          <w:szCs w:val="20"/>
        </w:rPr>
      </w:pPr>
      <w:r w:rsidRPr="00245336">
        <w:rPr>
          <w:color w:val="000000"/>
          <w:sz w:val="20"/>
          <w:szCs w:val="20"/>
        </w:rPr>
        <w:t>Fundamentação: IN RFB nº 936/2009; ADI SRF nº 14/2005; SD nº 1/2009.</w:t>
      </w:r>
    </w:p>
    <w:p w:rsidR="00A76E16" w:rsidRDefault="00A76E16" w:rsidP="00DF1EB7">
      <w:pPr>
        <w:ind w:left="921" w:firstLine="495"/>
        <w:jc w:val="both"/>
        <w:rPr>
          <w:color w:val="000000"/>
          <w:sz w:val="20"/>
          <w:szCs w:val="20"/>
        </w:rPr>
      </w:pPr>
    </w:p>
    <w:p w:rsidR="00A76E16" w:rsidRPr="00AA4528" w:rsidRDefault="00A76E16" w:rsidP="00A76E16">
      <w:pPr>
        <w:autoSpaceDE/>
        <w:autoSpaceDN/>
        <w:spacing w:before="100" w:beforeAutospacing="1" w:after="100" w:afterAutospacing="1"/>
        <w:ind w:left="1416"/>
        <w:jc w:val="both"/>
        <w:rPr>
          <w:sz w:val="20"/>
          <w:szCs w:val="20"/>
        </w:rPr>
      </w:pPr>
      <w:r>
        <w:rPr>
          <w:b/>
          <w:bCs/>
          <w:caps/>
          <w:sz w:val="20"/>
          <w:szCs w:val="20"/>
        </w:rPr>
        <w:t>*</w:t>
      </w:r>
      <w:r w:rsidRPr="00AA4528">
        <w:rPr>
          <w:b/>
          <w:bCs/>
          <w:caps/>
          <w:sz w:val="20"/>
          <w:szCs w:val="20"/>
        </w:rPr>
        <w:t xml:space="preserve">Contribuição ao INSS não incide sobre aviso prévio indenizado </w:t>
      </w:r>
    </w:p>
    <w:p w:rsidR="00A76E16" w:rsidRPr="00AA4528" w:rsidRDefault="00A76E16" w:rsidP="00A76E16">
      <w:pPr>
        <w:autoSpaceDE/>
        <w:autoSpaceDN/>
        <w:spacing w:before="100" w:beforeAutospacing="1" w:after="100" w:afterAutospacing="1"/>
        <w:ind w:left="1416"/>
        <w:jc w:val="both"/>
        <w:rPr>
          <w:sz w:val="20"/>
          <w:szCs w:val="20"/>
        </w:rPr>
      </w:pPr>
      <w:r w:rsidRPr="00AA4528">
        <w:rPr>
          <w:sz w:val="20"/>
          <w:szCs w:val="20"/>
        </w:rPr>
        <w:t>Fonte: TST - 18/05/2006</w:t>
      </w:r>
    </w:p>
    <w:p w:rsidR="00A76E16" w:rsidRDefault="00A76E16" w:rsidP="00A76E16">
      <w:pPr>
        <w:autoSpaceDE/>
        <w:autoSpaceDN/>
        <w:spacing w:before="100" w:beforeAutospacing="1" w:after="100" w:afterAutospacing="1"/>
        <w:ind w:left="1416"/>
        <w:jc w:val="both"/>
        <w:rPr>
          <w:sz w:val="20"/>
          <w:szCs w:val="20"/>
        </w:rPr>
      </w:pPr>
      <w:r w:rsidRPr="00AA4528">
        <w:rPr>
          <w:sz w:val="20"/>
          <w:szCs w:val="20"/>
        </w:rPr>
        <w:t xml:space="preserve">A contribuição previdenciária não incide sobre os valores correspondentes ao aviso prévio indenizado. Decisão neste sentido foi tomada pela Primeira Turma do Tribunal Superior do Trabalho, que negou agravo de instrumento ao Instituto Nacional do Seguro Social (INSS). A hipótese de recolhimento da contribuição foi afastada, segundo o juiz convocado Guilherme Bastos (relator), diante da natureza estritamente indenizatória da parcela paga ao trabalhador. </w:t>
      </w:r>
    </w:p>
    <w:p w:rsidR="00A76E16" w:rsidRDefault="00A76E16" w:rsidP="00A76E16">
      <w:pPr>
        <w:autoSpaceDE/>
        <w:autoSpaceDN/>
        <w:spacing w:before="100" w:beforeAutospacing="1" w:after="100" w:afterAutospacing="1"/>
        <w:ind w:left="1416"/>
        <w:jc w:val="both"/>
        <w:rPr>
          <w:sz w:val="20"/>
          <w:szCs w:val="20"/>
        </w:rPr>
      </w:pPr>
      <w:r w:rsidRPr="00AA4528">
        <w:rPr>
          <w:sz w:val="20"/>
          <w:szCs w:val="20"/>
        </w:rPr>
        <w:t xml:space="preserve">O objetivo da autarquia federal era o de obter, no TST, o reconhecimento da incidência da contribuição sobre o valor pago a título de aviso prévio indenizado a um ex-empregado da </w:t>
      </w:r>
      <w:proofErr w:type="spellStart"/>
      <w:r w:rsidRPr="00AA4528">
        <w:rPr>
          <w:sz w:val="20"/>
          <w:szCs w:val="20"/>
        </w:rPr>
        <w:t>Satipel</w:t>
      </w:r>
      <w:proofErr w:type="spellEnd"/>
      <w:r w:rsidRPr="00AA4528">
        <w:rPr>
          <w:sz w:val="20"/>
          <w:szCs w:val="20"/>
        </w:rPr>
        <w:t xml:space="preserve"> Industrial S/A. A cobrança havia sido afastada pela primeira instância trabalhista gaúcha e, posteriormente, pelo Tribunal Regional do Trabalho da 4ª Região (Rio Grande do Sul). </w:t>
      </w:r>
    </w:p>
    <w:p w:rsidR="00A76E16" w:rsidRDefault="00A76E16" w:rsidP="00A76E16">
      <w:pPr>
        <w:autoSpaceDE/>
        <w:autoSpaceDN/>
        <w:spacing w:before="100" w:beforeAutospacing="1" w:after="100" w:afterAutospacing="1"/>
        <w:ind w:left="1416"/>
        <w:jc w:val="both"/>
        <w:rPr>
          <w:sz w:val="20"/>
          <w:szCs w:val="20"/>
        </w:rPr>
      </w:pPr>
      <w:r w:rsidRPr="00AA4528">
        <w:rPr>
          <w:sz w:val="20"/>
          <w:szCs w:val="20"/>
        </w:rPr>
        <w:t xml:space="preserve">O entendimento regional foi o da inviabilidade do recolhimento sobre a parcela indenizatória. “Registre-se, por oportuno, que não vinga a tese da natureza salarial do aviso prévio indenizado, pois consoante a alínea “f” do inciso V, do parágrafo 9º, do artigo 214 do Decreto 3.048/99 referida parcela não integra o salário de contribuição, portanto não há falar em incidência de contribuição previdenciária”, registrou o TRT gaúcho. </w:t>
      </w:r>
      <w:r w:rsidRPr="00AA4528">
        <w:rPr>
          <w:sz w:val="20"/>
          <w:szCs w:val="20"/>
        </w:rPr>
        <w:br/>
      </w:r>
      <w:r w:rsidRPr="00AA4528">
        <w:rPr>
          <w:sz w:val="20"/>
          <w:szCs w:val="20"/>
        </w:rPr>
        <w:br/>
        <w:t>A manifestação foi questionada pelo INSS com base em dispositivos do Código Tributário Nacional ( artigos 116 e 123 do CTN), que limitariam a liberdade das partes para a transação das parcelas do contrato de trabalho. O INSS argumentou, ainda, que a isenção da contribuição previdenciária sobre o aviso prévio indenizado foi afastada pela Lei nº 8.212 de 1991.</w:t>
      </w:r>
    </w:p>
    <w:p w:rsidR="00A76E16" w:rsidRDefault="00A76E16" w:rsidP="00A76E16">
      <w:pPr>
        <w:autoSpaceDE/>
        <w:autoSpaceDN/>
        <w:spacing w:before="100" w:beforeAutospacing="1" w:after="100" w:afterAutospacing="1"/>
        <w:ind w:left="1416"/>
        <w:jc w:val="both"/>
        <w:rPr>
          <w:sz w:val="20"/>
          <w:szCs w:val="20"/>
        </w:rPr>
      </w:pPr>
      <w:r w:rsidRPr="00AA4528">
        <w:rPr>
          <w:sz w:val="20"/>
          <w:szCs w:val="20"/>
        </w:rPr>
        <w:br/>
        <w:t xml:space="preserve">No TST, Guilherme Bastos reforçou a inviabilidade da cobrança da contribuição e afastou a </w:t>
      </w:r>
      <w:r w:rsidRPr="00AA4528">
        <w:rPr>
          <w:sz w:val="20"/>
          <w:szCs w:val="20"/>
        </w:rPr>
        <w:lastRenderedPageBreak/>
        <w:t xml:space="preserve">alegação do INSS ao registrar que a legislação posterior sobre o tema – Lei nº 9.528 de 1997 – silencia quanto ao fato de o aviso prévio integrar ou não o chamado salário de contribuição. </w:t>
      </w:r>
      <w:r w:rsidRPr="00AA4528">
        <w:rPr>
          <w:sz w:val="20"/>
          <w:szCs w:val="20"/>
        </w:rPr>
        <w:br/>
      </w:r>
      <w:r w:rsidRPr="00AA4528">
        <w:rPr>
          <w:sz w:val="20"/>
          <w:szCs w:val="20"/>
        </w:rPr>
        <w:br/>
        <w:t>“Recorde-se que o Decreto nº 3.048/99, o qual regulamenta a lei mencionada, exclui a parcela aviso prévio do salário de contribuição. Sabe-se que o decreto não pode contrariar a lei a qual regulamenta, até em obediência à hierarquia entre as fontes formais de direito, entretanto, repita-se, a lei é silente”, explicou o relator.</w:t>
      </w:r>
    </w:p>
    <w:p w:rsidR="00A76E16" w:rsidRDefault="00A76E16" w:rsidP="00A76E16">
      <w:pPr>
        <w:ind w:left="1416"/>
        <w:jc w:val="both"/>
        <w:rPr>
          <w:sz w:val="20"/>
          <w:szCs w:val="20"/>
        </w:rPr>
      </w:pPr>
      <w:r w:rsidRPr="00AA4528">
        <w:rPr>
          <w:sz w:val="20"/>
          <w:szCs w:val="20"/>
        </w:rPr>
        <w:t xml:space="preserve">Guilherme Bastos concluiu seu voto com menção à natureza da parcela que gerou o recurso do INSS. “Como o aviso prévio indenizado não cuida de retribuição ao trabalho prestado, tampouco de compensação por tempo à disposição do empregador, configurando-se em indenização pelo serviço não prestado, resta evidente a sua natureza </w:t>
      </w:r>
      <w:proofErr w:type="spellStart"/>
      <w:r w:rsidRPr="00AA4528">
        <w:rPr>
          <w:sz w:val="20"/>
          <w:szCs w:val="20"/>
        </w:rPr>
        <w:t>não-salarial</w:t>
      </w:r>
      <w:proofErr w:type="spellEnd"/>
      <w:r w:rsidRPr="00AA4528">
        <w:rPr>
          <w:sz w:val="20"/>
          <w:szCs w:val="20"/>
        </w:rPr>
        <w:t xml:space="preserve">, pois não há salário sem trabalho efetivamente prestado”, concluiu. </w:t>
      </w:r>
    </w:p>
    <w:p w:rsidR="00A76E16" w:rsidRPr="00245336" w:rsidRDefault="00A76E16" w:rsidP="00A76E16">
      <w:pPr>
        <w:ind w:left="1416"/>
        <w:jc w:val="both"/>
      </w:pPr>
      <w:r w:rsidRPr="00AA4528">
        <w:rPr>
          <w:sz w:val="20"/>
          <w:szCs w:val="20"/>
        </w:rPr>
        <w:br/>
        <w:t>(AIRR 154/2003-731-04-40.0)</w:t>
      </w:r>
    </w:p>
    <w:p w:rsidR="009923D9" w:rsidRPr="00245336" w:rsidRDefault="009923D9" w:rsidP="006C6333">
      <w:pPr>
        <w:jc w:val="center"/>
        <w:rPr>
          <w:b/>
          <w:bCs/>
        </w:rPr>
      </w:pPr>
      <w:bookmarkStart w:id="192" w:name="nota"/>
      <w:bookmarkStart w:id="193" w:name="nota3"/>
      <w:bookmarkStart w:id="194" w:name="pontos4"/>
      <w:bookmarkEnd w:id="192"/>
      <w:bookmarkEnd w:id="193"/>
    </w:p>
    <w:p w:rsidR="006C6333" w:rsidRPr="00751E19" w:rsidRDefault="006C6333" w:rsidP="006C6333">
      <w:pPr>
        <w:jc w:val="center"/>
        <w:rPr>
          <w:b/>
          <w:bCs/>
        </w:rPr>
      </w:pPr>
      <w:r w:rsidRPr="00751E19">
        <w:rPr>
          <w:b/>
          <w:bCs/>
        </w:rPr>
        <w:t>PONTOS E RELATÓRIO DE AUDITORIA - INSS</w:t>
      </w:r>
    </w:p>
    <w:bookmarkEnd w:id="194"/>
    <w:p w:rsidR="006C6333" w:rsidRDefault="006C6333" w:rsidP="006C6333">
      <w:pPr>
        <w:jc w:val="both"/>
      </w:pPr>
    </w:p>
    <w:p w:rsidR="006C6333" w:rsidRDefault="006C6333" w:rsidP="006C6333">
      <w:pPr>
        <w:pStyle w:val="Recuodecorpodetexto3"/>
        <w:ind w:left="0"/>
        <w:rPr>
          <w:rFonts w:ascii="Times New Roman" w:hAnsi="Times New Roman" w:cs="Times New Roman"/>
          <w:b/>
          <w:bCs/>
          <w:i w:val="0"/>
          <w:iCs w:val="0"/>
        </w:rPr>
      </w:pPr>
      <w:bookmarkStart w:id="195" w:name="P41"/>
      <w:r>
        <w:rPr>
          <w:rFonts w:ascii="Times New Roman" w:hAnsi="Times New Roman" w:cs="Times New Roman"/>
          <w:b/>
          <w:bCs/>
          <w:i w:val="0"/>
          <w:iCs w:val="0"/>
        </w:rPr>
        <w:t>4.1</w:t>
      </w:r>
      <w:r>
        <w:rPr>
          <w:rFonts w:ascii="Times New Roman" w:hAnsi="Times New Roman" w:cs="Times New Roman"/>
          <w:b/>
          <w:bCs/>
          <w:i w:val="0"/>
          <w:iCs w:val="0"/>
        </w:rPr>
        <w:tab/>
        <w:t xml:space="preserve">INSS </w:t>
      </w:r>
      <w:r w:rsidR="00A94516">
        <w:rPr>
          <w:rFonts w:ascii="Times New Roman" w:hAnsi="Times New Roman" w:cs="Times New Roman"/>
          <w:b/>
          <w:bCs/>
          <w:i w:val="0"/>
          <w:iCs w:val="0"/>
        </w:rPr>
        <w:t>s/ médias do 13º salário indenizado</w:t>
      </w:r>
    </w:p>
    <w:bookmarkEnd w:id="195"/>
    <w:p w:rsidR="006C6333" w:rsidRDefault="006C6333" w:rsidP="006C6333">
      <w:pPr>
        <w:pStyle w:val="Recuodecorpodetexto3"/>
        <w:rPr>
          <w:rFonts w:ascii="Times New Roman" w:hAnsi="Times New Roman" w:cs="Times New Roman"/>
          <w:b/>
          <w:bCs/>
          <w:i w:val="0"/>
          <w:iCs w:val="0"/>
        </w:rPr>
      </w:pPr>
    </w:p>
    <w:p w:rsidR="006C6333" w:rsidRDefault="006C6333" w:rsidP="006C6333">
      <w:pPr>
        <w:pStyle w:val="Recuodecorpodetexto3"/>
        <w:rPr>
          <w:rFonts w:ascii="Times New Roman" w:hAnsi="Times New Roman" w:cs="Times New Roman"/>
          <w:i w:val="0"/>
          <w:iCs w:val="0"/>
        </w:rPr>
      </w:pPr>
      <w:r>
        <w:rPr>
          <w:rFonts w:ascii="Times New Roman" w:hAnsi="Times New Roman" w:cs="Times New Roman"/>
          <w:i w:val="0"/>
          <w:iCs w:val="0"/>
        </w:rPr>
        <w:t>Na rescisão de contrato de trabalho do funcionário ..........., as médias variáveis do 13º Salário sobre o aviso prévio indenizado não foram destacadas. Dessa forma, houve a incidência indevida de INSS sobre o mesmo.</w:t>
      </w:r>
    </w:p>
    <w:p w:rsidR="006C6333" w:rsidRDefault="006C6333" w:rsidP="006C6333">
      <w:pPr>
        <w:pStyle w:val="Recuodecorpodetexto3"/>
        <w:rPr>
          <w:rFonts w:ascii="Times New Roman" w:hAnsi="Times New Roman" w:cs="Times New Roman"/>
          <w:i w:val="0"/>
          <w:iCs w:val="0"/>
        </w:rPr>
      </w:pPr>
    </w:p>
    <w:p w:rsidR="006C6333" w:rsidRDefault="006C6333" w:rsidP="006C6333">
      <w:pPr>
        <w:pStyle w:val="Recuodecorpodetexto3"/>
        <w:rPr>
          <w:rFonts w:ascii="Times New Roman" w:hAnsi="Times New Roman" w:cs="Times New Roman"/>
          <w:i w:val="0"/>
          <w:iCs w:val="0"/>
        </w:rPr>
      </w:pPr>
      <w:r>
        <w:rPr>
          <w:rFonts w:ascii="Times New Roman" w:hAnsi="Times New Roman" w:cs="Times New Roman"/>
          <w:i w:val="0"/>
          <w:iCs w:val="0"/>
        </w:rPr>
        <w:t>Tendo em vista que o aviso prévio indenizado não sofre incidência previdenciária, conforme artigo 214, inciso V, alínea “f”, do Decreto 3.048/99, depreende-se que, embora não haja um ato oficial expresso, também não há encargo do INSS sobre a parcela das médias variáveis relativas ao 13º salário proporcional referente ao período projetado do aviso prévio indenizado.</w:t>
      </w:r>
    </w:p>
    <w:p w:rsidR="009923D9" w:rsidRDefault="009923D9" w:rsidP="006C6333">
      <w:pPr>
        <w:pStyle w:val="Recuodecorpodetexto3"/>
        <w:rPr>
          <w:rFonts w:ascii="Times New Roman" w:hAnsi="Times New Roman" w:cs="Times New Roman"/>
          <w:i w:val="0"/>
          <w:iCs w:val="0"/>
        </w:rPr>
      </w:pPr>
    </w:p>
    <w:p w:rsidR="009923D9" w:rsidRDefault="006C6333" w:rsidP="009923D9">
      <w:pPr>
        <w:pStyle w:val="Recuodecorpodetexto3"/>
        <w:rPr>
          <w:rFonts w:ascii="Times New Roman" w:hAnsi="Times New Roman" w:cs="Times New Roman"/>
          <w:i w:val="0"/>
          <w:iCs w:val="0"/>
        </w:rPr>
      </w:pPr>
      <w:r>
        <w:rPr>
          <w:rFonts w:ascii="Times New Roman" w:hAnsi="Times New Roman" w:cs="Times New Roman"/>
          <w:i w:val="0"/>
          <w:iCs w:val="0"/>
        </w:rPr>
        <w:t>Recomendamos discriminar em separado a média das verbas variáveis do 13º Salário sobre o aviso prévio indenizado.</w:t>
      </w:r>
    </w:p>
    <w:p w:rsidR="006C6333" w:rsidRDefault="006C6333" w:rsidP="006C6333">
      <w:pPr>
        <w:ind w:left="851" w:hanging="851"/>
        <w:jc w:val="both"/>
        <w:rPr>
          <w:b/>
          <w:bCs/>
        </w:rPr>
      </w:pPr>
      <w:bookmarkStart w:id="196" w:name="P42"/>
      <w:r>
        <w:rPr>
          <w:b/>
          <w:bCs/>
        </w:rPr>
        <w:t>4.2</w:t>
      </w:r>
      <w:r>
        <w:rPr>
          <w:b/>
          <w:bCs/>
        </w:rPr>
        <w:tab/>
      </w:r>
      <w:r w:rsidR="00E702B6">
        <w:rPr>
          <w:b/>
          <w:bCs/>
        </w:rPr>
        <w:t xml:space="preserve">Vale-transporte pago em dinheiro - integração na base de cálculo do </w:t>
      </w:r>
      <w:r>
        <w:rPr>
          <w:b/>
          <w:bCs/>
        </w:rPr>
        <w:t xml:space="preserve">IRRF, </w:t>
      </w:r>
      <w:bookmarkEnd w:id="196"/>
      <w:r>
        <w:rPr>
          <w:b/>
          <w:bCs/>
        </w:rPr>
        <w:t xml:space="preserve">FGTS </w:t>
      </w:r>
      <w:r w:rsidR="00E702B6">
        <w:rPr>
          <w:b/>
          <w:bCs/>
        </w:rPr>
        <w:t>e</w:t>
      </w:r>
      <w:r>
        <w:rPr>
          <w:b/>
          <w:bCs/>
        </w:rPr>
        <w:t xml:space="preserve"> </w:t>
      </w:r>
      <w:r w:rsidR="00E702B6">
        <w:rPr>
          <w:b/>
          <w:bCs/>
        </w:rPr>
        <w:t>contribuição previdenciária</w:t>
      </w:r>
    </w:p>
    <w:p w:rsidR="006C6333" w:rsidRDefault="006C6333" w:rsidP="006C6333">
      <w:pPr>
        <w:jc w:val="both"/>
        <w:rPr>
          <w:b/>
          <w:bCs/>
        </w:rPr>
      </w:pPr>
    </w:p>
    <w:p w:rsidR="006C6333" w:rsidRDefault="006C6333" w:rsidP="009923D9">
      <w:pPr>
        <w:jc w:val="both"/>
      </w:pPr>
      <w:r>
        <w:t>Constatamos que alguns funcionários vêm recebendo, mensalmente, o vale-transporte  em espécie, na folha de pagamento, o qual não vem integrando a base de cálculo do imposto de renda na fonte, FGTS e contribuição previdenciária. A título de exemplo citamos: ................................... (R$ 334,00)  ...................... (R$ 294,48). Informamos, ainda, que no mês de agosto de 2.002, foi paga a importância de R$ 2.120,91, a título de reembolso de vale-transporte.</w:t>
      </w:r>
    </w:p>
    <w:p w:rsidR="006C6333" w:rsidRDefault="006C6333" w:rsidP="006C6333">
      <w:pPr>
        <w:jc w:val="both"/>
      </w:pPr>
    </w:p>
    <w:p w:rsidR="006C6333" w:rsidRDefault="006C6333" w:rsidP="009923D9">
      <w:pPr>
        <w:jc w:val="both"/>
      </w:pPr>
      <w:r>
        <w:t>Alertamos que, não há incidência de encargos previdenciários, sociais e trabalhistas sobre o vale-transporte quando a empresa observa as normas contidas no Decreto nº 95.247/87, o qual estabelece que o programa será fornecido através de benefícios (fornecimento físico da unidade do vale-transporte), e não através de numerário remunerado diretamente ao funcionário.</w:t>
      </w:r>
    </w:p>
    <w:p w:rsidR="009923D9" w:rsidRDefault="009923D9" w:rsidP="009923D9">
      <w:pPr>
        <w:pStyle w:val="Corpodetexto2"/>
        <w:jc w:val="both"/>
      </w:pPr>
    </w:p>
    <w:p w:rsidR="006C6333" w:rsidRDefault="006C6333" w:rsidP="009923D9">
      <w:pPr>
        <w:pStyle w:val="Corpodetexto2"/>
        <w:jc w:val="both"/>
      </w:pPr>
      <w:r>
        <w:t xml:space="preserve">Ressaltamos que o procedimento adotado pela empresa em relação aos funcionários que percebem o vale-transporte em dinheiro não está em conformidade com as exigências contidas no </w:t>
      </w:r>
      <w:r>
        <w:lastRenderedPageBreak/>
        <w:t xml:space="preserve">Decreto acima citado, </w:t>
      </w:r>
      <w:proofErr w:type="spellStart"/>
      <w:r>
        <w:t>conseqüentemente</w:t>
      </w:r>
      <w:proofErr w:type="spellEnd"/>
      <w:r>
        <w:t>, o valor será considerado como salário indireto (complementação salarial), integrando a base de cálculo para contribuição previdenciária, FGTS, imposto de renda, 13º Salário, férias e demais direitos trabalhistas. Isto posto, a empresa deverá recolher os encargos previdenciários e trabalhistas sobre a totalidade do benefício cedido aos funcionários.</w:t>
      </w:r>
    </w:p>
    <w:p w:rsidR="009923D9" w:rsidRDefault="009923D9" w:rsidP="009923D9">
      <w:pPr>
        <w:pStyle w:val="Corpodetexto2"/>
        <w:jc w:val="both"/>
      </w:pPr>
    </w:p>
    <w:p w:rsidR="006C6333" w:rsidRDefault="006C6333" w:rsidP="009923D9">
      <w:pPr>
        <w:jc w:val="both"/>
      </w:pPr>
      <w:r>
        <w:t>Infração:</w:t>
      </w:r>
    </w:p>
    <w:p w:rsidR="006C6333" w:rsidRDefault="006C6333" w:rsidP="006C6333">
      <w:pPr>
        <w:ind w:left="1276" w:hanging="425"/>
        <w:jc w:val="both"/>
      </w:pPr>
    </w:p>
    <w:p w:rsidR="006C6333" w:rsidRDefault="006C6333" w:rsidP="006C6333">
      <w:pPr>
        <w:pStyle w:val="Corpodetexto2"/>
        <w:numPr>
          <w:ilvl w:val="0"/>
          <w:numId w:val="6"/>
        </w:numPr>
        <w:jc w:val="both"/>
      </w:pPr>
      <w:r>
        <w:t>Falta de recolhimento do INSS, IRRF e FGTS.</w:t>
      </w:r>
    </w:p>
    <w:p w:rsidR="009923D9" w:rsidRDefault="009923D9" w:rsidP="009923D9">
      <w:pPr>
        <w:pStyle w:val="Corpodetexto2"/>
        <w:jc w:val="both"/>
      </w:pPr>
    </w:p>
    <w:p w:rsidR="006C6333" w:rsidRDefault="006C6333" w:rsidP="009923D9">
      <w:pPr>
        <w:pStyle w:val="Corpodetexto2"/>
        <w:jc w:val="both"/>
      </w:pPr>
      <w:r>
        <w:t>Penalidades:</w:t>
      </w:r>
    </w:p>
    <w:p w:rsidR="006C6333" w:rsidRDefault="006C6333" w:rsidP="006C6333">
      <w:pPr>
        <w:pStyle w:val="Corpodetexto2"/>
        <w:ind w:left="1276" w:hanging="425"/>
        <w:jc w:val="both"/>
      </w:pPr>
    </w:p>
    <w:p w:rsidR="006C6333" w:rsidRDefault="006C6333" w:rsidP="006C6333">
      <w:pPr>
        <w:numPr>
          <w:ilvl w:val="0"/>
          <w:numId w:val="6"/>
        </w:numPr>
        <w:jc w:val="both"/>
        <w:rPr>
          <w:b/>
          <w:bCs/>
        </w:rPr>
      </w:pPr>
      <w:r>
        <w:t xml:space="preserve">No caso da falta de recolhimento do FGTS, além do referido recolhimento complementar, a empresa está sujeita à multa de 10,0000 </w:t>
      </w:r>
      <w:proofErr w:type="spellStart"/>
      <w:r>
        <w:t>UFIR’s</w:t>
      </w:r>
      <w:proofErr w:type="spellEnd"/>
      <w:r>
        <w:t xml:space="preserve"> a 100,0000 </w:t>
      </w:r>
      <w:proofErr w:type="spellStart"/>
      <w:r>
        <w:t>UFIR’S</w:t>
      </w:r>
      <w:proofErr w:type="spellEnd"/>
      <w:r>
        <w:t>, por empregado, dobrada na reincidência, fraude, simulação, artifício, ardil, resistência, embaraço ou desacato.</w:t>
      </w:r>
    </w:p>
    <w:p w:rsidR="006C6333" w:rsidRDefault="006C6333" w:rsidP="006C6333">
      <w:pPr>
        <w:jc w:val="both"/>
        <w:rPr>
          <w:b/>
          <w:bCs/>
        </w:rPr>
      </w:pPr>
    </w:p>
    <w:p w:rsidR="006C6333" w:rsidRPr="00D02AEB" w:rsidRDefault="006C6333" w:rsidP="006C6333">
      <w:pPr>
        <w:numPr>
          <w:ilvl w:val="0"/>
          <w:numId w:val="6"/>
        </w:numPr>
        <w:jc w:val="both"/>
        <w:rPr>
          <w:b/>
          <w:bCs/>
        </w:rPr>
      </w:pPr>
      <w:r>
        <w:t>No caso da falta de recolhimento do IRRF, serão exigidos os respectivos recolhimentos, acrescidos de juros e multa.</w:t>
      </w:r>
    </w:p>
    <w:p w:rsidR="00D02AEB" w:rsidRPr="00D02AEB" w:rsidRDefault="00D02AEB" w:rsidP="00D02AEB">
      <w:pPr>
        <w:jc w:val="both"/>
        <w:rPr>
          <w:b/>
          <w:bCs/>
        </w:rPr>
      </w:pPr>
    </w:p>
    <w:p w:rsidR="00A266F4" w:rsidRPr="002F510E" w:rsidRDefault="00A266F4" w:rsidP="00A266F4">
      <w:pPr>
        <w:numPr>
          <w:ilvl w:val="0"/>
          <w:numId w:val="6"/>
        </w:numPr>
        <w:jc w:val="both"/>
        <w:rPr>
          <w:b/>
          <w:bCs/>
        </w:rPr>
      </w:pPr>
      <w:r>
        <w:t>A partir de 01.07.2011, m</w:t>
      </w:r>
      <w:r w:rsidRPr="00FD492B">
        <w:t xml:space="preserve">ulta administrativa variável no valor de R$ </w:t>
      </w:r>
      <w:r>
        <w:t xml:space="preserve">1.524,43 </w:t>
      </w:r>
      <w:r w:rsidRPr="00FD492B">
        <w:t xml:space="preserve">a R$ </w:t>
      </w:r>
      <w:r>
        <w:t>152.441,63</w:t>
      </w:r>
      <w:r w:rsidRPr="00FD492B">
        <w:t xml:space="preserve">, conforme preceitua o Artigo 283, aplicando-se o disposto nos Artigos </w:t>
      </w:r>
      <w:smartTag w:uri="urn:schemas-microsoft-com:office:smarttags" w:element="metricconverter">
        <w:smartTagPr>
          <w:attr w:name="ProductID" w:val="290 a"/>
        </w:smartTagPr>
        <w:r w:rsidRPr="00FD492B">
          <w:t>290 a</w:t>
        </w:r>
      </w:smartTag>
      <w:r w:rsidRPr="00FD492B">
        <w:t xml:space="preserve"> 292 do Decreto 3.048/99, atualizada pela</w:t>
      </w:r>
      <w:r>
        <w:t xml:space="preserve"> Portaria Interministerial MPS/MF nº 407, de 14/07/2011, que substituiu a</w:t>
      </w:r>
      <w:r w:rsidRPr="00FD492B">
        <w:t xml:space="preserve"> </w:t>
      </w:r>
      <w:r w:rsidRPr="00A266F4">
        <w:rPr>
          <w:bCs/>
        </w:rPr>
        <w:t>Portaria Interministerial 568/2010</w:t>
      </w:r>
      <w:r>
        <w:rPr>
          <w:bCs/>
        </w:rPr>
        <w:t>.</w:t>
      </w:r>
    </w:p>
    <w:p w:rsidR="002F510E" w:rsidRDefault="002F510E" w:rsidP="002F510E">
      <w:pPr>
        <w:pStyle w:val="PargrafodaLista"/>
        <w:rPr>
          <w:b/>
          <w:bCs/>
        </w:rPr>
      </w:pPr>
    </w:p>
    <w:p w:rsidR="002F510E" w:rsidRPr="002F510E" w:rsidRDefault="002F510E" w:rsidP="002F510E">
      <w:pPr>
        <w:numPr>
          <w:ilvl w:val="0"/>
          <w:numId w:val="6"/>
        </w:numPr>
        <w:jc w:val="both"/>
        <w:rPr>
          <w:b/>
          <w:bCs/>
        </w:rPr>
      </w:pPr>
      <w:r w:rsidRPr="002F510E">
        <w:rPr>
          <w:b/>
          <w:bCs/>
        </w:rPr>
        <w:t>Ver</w:t>
      </w:r>
      <w:r>
        <w:rPr>
          <w:b/>
          <w:bCs/>
        </w:rPr>
        <w:t>ificar</w:t>
      </w:r>
      <w:r w:rsidRPr="002F510E">
        <w:rPr>
          <w:b/>
          <w:bCs/>
        </w:rPr>
        <w:t xml:space="preserve"> valores atualizados, a partir de 01.01.2012, no inciso IV, art.8º  da </w:t>
      </w:r>
      <w:hyperlink r:id="rId135" w:tgtFrame="_self" w:tooltip="Portaria Interministerial MPS/MF 2/2012" w:history="1">
        <w:r w:rsidRPr="002F510E">
          <w:rPr>
            <w:rStyle w:val="Hyperlink"/>
            <w:b/>
            <w:bCs/>
            <w:i/>
            <w:iCs/>
            <w:sz w:val="20"/>
            <w:szCs w:val="20"/>
          </w:rPr>
          <w:t>Portaria Interministerial MPS/MF 2/2012</w:t>
        </w:r>
      </w:hyperlink>
    </w:p>
    <w:p w:rsidR="002F510E" w:rsidRPr="00A266F4" w:rsidRDefault="002F510E" w:rsidP="002F510E">
      <w:pPr>
        <w:jc w:val="both"/>
        <w:rPr>
          <w:b/>
          <w:bCs/>
        </w:rPr>
      </w:pPr>
    </w:p>
    <w:p w:rsidR="00B50891" w:rsidRPr="001231FA" w:rsidRDefault="00B50891" w:rsidP="00A266F4">
      <w:pPr>
        <w:ind w:left="360"/>
        <w:jc w:val="both"/>
        <w:rPr>
          <w:rStyle w:val="escolhida"/>
          <w:b/>
          <w:bCs/>
        </w:rPr>
      </w:pPr>
    </w:p>
    <w:p w:rsidR="006C6333" w:rsidRDefault="006C6333" w:rsidP="006C6333">
      <w:pPr>
        <w:jc w:val="both"/>
      </w:pPr>
    </w:p>
    <w:p w:rsidR="006C6333" w:rsidRDefault="006C6333" w:rsidP="006C6333">
      <w:pPr>
        <w:ind w:left="851" w:hanging="851"/>
        <w:jc w:val="both"/>
      </w:pPr>
      <w:bookmarkStart w:id="197" w:name="P43"/>
      <w:r>
        <w:rPr>
          <w:b/>
          <w:bCs/>
        </w:rPr>
        <w:t>4.3</w:t>
      </w:r>
      <w:r>
        <w:rPr>
          <w:b/>
          <w:bCs/>
        </w:rPr>
        <w:tab/>
      </w:r>
      <w:r w:rsidR="00E702B6">
        <w:rPr>
          <w:b/>
          <w:bCs/>
        </w:rPr>
        <w:t>Divergência na base de cálculo do</w:t>
      </w:r>
      <w:r>
        <w:rPr>
          <w:b/>
          <w:bCs/>
        </w:rPr>
        <w:t xml:space="preserve"> FGTS / INSS</w:t>
      </w:r>
    </w:p>
    <w:bookmarkEnd w:id="197"/>
    <w:p w:rsidR="009923D9" w:rsidRDefault="009923D9" w:rsidP="009923D9">
      <w:pPr>
        <w:jc w:val="both"/>
      </w:pPr>
    </w:p>
    <w:p w:rsidR="009923D9" w:rsidRDefault="009923D9" w:rsidP="009923D9">
      <w:pPr>
        <w:jc w:val="both"/>
      </w:pPr>
    </w:p>
    <w:p w:rsidR="006C6333" w:rsidRDefault="006C6333" w:rsidP="009923D9">
      <w:pPr>
        <w:jc w:val="both"/>
      </w:pPr>
      <w:r>
        <w:t>Constatamos divergência entre a base de cálculo do FGTS e INSS da empresa e a nossa base de cálculo, conforme demonstramos:</w:t>
      </w:r>
    </w:p>
    <w:p w:rsidR="006C6333" w:rsidRDefault="006C6333" w:rsidP="006C6333">
      <w:pPr>
        <w:ind w:left="851"/>
        <w:jc w:val="both"/>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565"/>
        <w:gridCol w:w="1681"/>
        <w:gridCol w:w="1681"/>
        <w:gridCol w:w="1380"/>
        <w:gridCol w:w="1701"/>
      </w:tblGrid>
      <w:tr w:rsidR="006C6333">
        <w:tc>
          <w:tcPr>
            <w:tcW w:w="1565" w:type="dxa"/>
          </w:tcPr>
          <w:p w:rsidR="006C6333" w:rsidRDefault="006C6333" w:rsidP="00AD0759">
            <w:pPr>
              <w:jc w:val="center"/>
              <w:rPr>
                <w:b/>
                <w:bCs/>
              </w:rPr>
            </w:pPr>
            <w:r>
              <w:rPr>
                <w:b/>
                <w:bCs/>
              </w:rPr>
              <w:t>MÊS</w:t>
            </w:r>
          </w:p>
        </w:tc>
        <w:tc>
          <w:tcPr>
            <w:tcW w:w="1681" w:type="dxa"/>
          </w:tcPr>
          <w:p w:rsidR="006C6333" w:rsidRDefault="006C6333" w:rsidP="00AD0759">
            <w:pPr>
              <w:jc w:val="center"/>
              <w:rPr>
                <w:b/>
                <w:bCs/>
              </w:rPr>
            </w:pPr>
            <w:r>
              <w:rPr>
                <w:b/>
                <w:bCs/>
              </w:rPr>
              <w:t>DESCRIÇÃO</w:t>
            </w:r>
          </w:p>
        </w:tc>
        <w:tc>
          <w:tcPr>
            <w:tcW w:w="1681" w:type="dxa"/>
          </w:tcPr>
          <w:p w:rsidR="006C6333" w:rsidRDefault="006C6333" w:rsidP="00AD0759">
            <w:pPr>
              <w:jc w:val="center"/>
              <w:rPr>
                <w:b/>
                <w:bCs/>
              </w:rPr>
            </w:pPr>
            <w:r>
              <w:rPr>
                <w:b/>
                <w:bCs/>
              </w:rPr>
              <w:t>BASE DE CÁLCULO AUDITORIA</w:t>
            </w:r>
          </w:p>
        </w:tc>
        <w:tc>
          <w:tcPr>
            <w:tcW w:w="1380" w:type="dxa"/>
          </w:tcPr>
          <w:p w:rsidR="006C6333" w:rsidRDefault="006C6333" w:rsidP="00AD0759">
            <w:pPr>
              <w:jc w:val="center"/>
              <w:rPr>
                <w:b/>
                <w:bCs/>
              </w:rPr>
            </w:pPr>
            <w:r>
              <w:rPr>
                <w:b/>
                <w:bCs/>
              </w:rPr>
              <w:t>BASE DE CÁLCULO EMPRESA</w:t>
            </w:r>
          </w:p>
        </w:tc>
        <w:tc>
          <w:tcPr>
            <w:tcW w:w="1701" w:type="dxa"/>
          </w:tcPr>
          <w:p w:rsidR="006C6333" w:rsidRDefault="006C6333" w:rsidP="00AD0759">
            <w:pPr>
              <w:jc w:val="center"/>
              <w:rPr>
                <w:b/>
                <w:bCs/>
              </w:rPr>
            </w:pPr>
            <w:r>
              <w:rPr>
                <w:b/>
                <w:bCs/>
              </w:rPr>
              <w:t>DIFERENÇA</w:t>
            </w:r>
          </w:p>
        </w:tc>
      </w:tr>
      <w:tr w:rsidR="006C6333">
        <w:tc>
          <w:tcPr>
            <w:tcW w:w="1565" w:type="dxa"/>
          </w:tcPr>
          <w:p w:rsidR="006C6333" w:rsidRDefault="006C6333" w:rsidP="00AD0759">
            <w:r>
              <w:t>Junho/2002</w:t>
            </w:r>
          </w:p>
        </w:tc>
        <w:tc>
          <w:tcPr>
            <w:tcW w:w="1681" w:type="dxa"/>
          </w:tcPr>
          <w:p w:rsidR="006C6333" w:rsidRDefault="006C6333" w:rsidP="00AD0759">
            <w:pPr>
              <w:ind w:right="271"/>
              <w:jc w:val="center"/>
            </w:pPr>
            <w:r>
              <w:t>INSS</w:t>
            </w:r>
          </w:p>
        </w:tc>
        <w:tc>
          <w:tcPr>
            <w:tcW w:w="1681" w:type="dxa"/>
          </w:tcPr>
          <w:p w:rsidR="006C6333" w:rsidRDefault="006C6333" w:rsidP="00AD0759">
            <w:pPr>
              <w:ind w:right="271"/>
              <w:jc w:val="center"/>
            </w:pPr>
            <w:r>
              <w:t>85.000,00</w:t>
            </w:r>
          </w:p>
        </w:tc>
        <w:tc>
          <w:tcPr>
            <w:tcW w:w="1380" w:type="dxa"/>
          </w:tcPr>
          <w:p w:rsidR="006C6333" w:rsidRDefault="006C6333" w:rsidP="00AD0759">
            <w:pPr>
              <w:ind w:right="271"/>
              <w:jc w:val="center"/>
            </w:pPr>
            <w:r>
              <w:t>87.000,00</w:t>
            </w:r>
          </w:p>
        </w:tc>
        <w:tc>
          <w:tcPr>
            <w:tcW w:w="1701" w:type="dxa"/>
          </w:tcPr>
          <w:p w:rsidR="006C6333" w:rsidRDefault="006C6333" w:rsidP="00AD0759">
            <w:pPr>
              <w:ind w:right="271"/>
              <w:jc w:val="center"/>
            </w:pPr>
            <w:r>
              <w:t>2.000,00</w:t>
            </w:r>
          </w:p>
        </w:tc>
      </w:tr>
      <w:tr w:rsidR="006C6333">
        <w:tc>
          <w:tcPr>
            <w:tcW w:w="1565" w:type="dxa"/>
          </w:tcPr>
          <w:p w:rsidR="006C6333" w:rsidRDefault="006C6333" w:rsidP="00AD0759">
            <w:r>
              <w:t>Junho/2002</w:t>
            </w:r>
          </w:p>
        </w:tc>
        <w:tc>
          <w:tcPr>
            <w:tcW w:w="1681" w:type="dxa"/>
          </w:tcPr>
          <w:p w:rsidR="006C6333" w:rsidRDefault="006C6333" w:rsidP="00AD0759">
            <w:pPr>
              <w:ind w:right="271"/>
              <w:jc w:val="center"/>
            </w:pPr>
            <w:r>
              <w:t>FGTS</w:t>
            </w:r>
          </w:p>
        </w:tc>
        <w:tc>
          <w:tcPr>
            <w:tcW w:w="1681" w:type="dxa"/>
          </w:tcPr>
          <w:p w:rsidR="006C6333" w:rsidRDefault="006C6333" w:rsidP="00AD0759">
            <w:pPr>
              <w:ind w:right="271"/>
              <w:jc w:val="center"/>
            </w:pPr>
            <w:r>
              <w:t>70.000,00</w:t>
            </w:r>
          </w:p>
        </w:tc>
        <w:tc>
          <w:tcPr>
            <w:tcW w:w="1380" w:type="dxa"/>
          </w:tcPr>
          <w:p w:rsidR="006C6333" w:rsidRDefault="006C6333" w:rsidP="00AD0759">
            <w:pPr>
              <w:ind w:right="271"/>
              <w:jc w:val="center"/>
            </w:pPr>
            <w:r>
              <w:t>70.500,00</w:t>
            </w:r>
          </w:p>
        </w:tc>
        <w:tc>
          <w:tcPr>
            <w:tcW w:w="1701" w:type="dxa"/>
          </w:tcPr>
          <w:p w:rsidR="006C6333" w:rsidRDefault="006C6333" w:rsidP="00AD0759">
            <w:pPr>
              <w:ind w:right="271"/>
              <w:jc w:val="center"/>
            </w:pPr>
            <w:r>
              <w:t>500,00</w:t>
            </w:r>
          </w:p>
        </w:tc>
      </w:tr>
    </w:tbl>
    <w:p w:rsidR="009923D9" w:rsidRDefault="009923D9" w:rsidP="009923D9">
      <w:pPr>
        <w:jc w:val="both"/>
      </w:pPr>
    </w:p>
    <w:p w:rsidR="006C6333" w:rsidRPr="00A51947" w:rsidRDefault="006C6333" w:rsidP="009923D9">
      <w:pPr>
        <w:jc w:val="both"/>
      </w:pPr>
      <w:r>
        <w:t>Recomendamos rever as tabelas de evento, totalizadores, e fórmulas do sistema de folha de pagamento, a fim de ajustá-las quanto à incidência de encargos trabalhistas, previdenciários e tributários, evitando recolhimentos indevidos ou a menor.</w:t>
      </w:r>
    </w:p>
    <w:p w:rsidR="006C6333" w:rsidRDefault="006C6333" w:rsidP="006C6333">
      <w:pPr>
        <w:pStyle w:val="Paragfoxxx"/>
        <w:ind w:left="0"/>
        <w:rPr>
          <w:rFonts w:ascii="Times New Roman" w:hAnsi="Times New Roman" w:cs="Times New Roman"/>
          <w:i w:val="0"/>
          <w:iCs w:val="0"/>
        </w:rPr>
      </w:pPr>
    </w:p>
    <w:p w:rsidR="0036564A" w:rsidRDefault="0036564A" w:rsidP="006C6333">
      <w:pPr>
        <w:pStyle w:val="Paragfoxxx"/>
        <w:ind w:left="0"/>
        <w:rPr>
          <w:rFonts w:ascii="Times New Roman" w:hAnsi="Times New Roman" w:cs="Times New Roman"/>
          <w:i w:val="0"/>
          <w:iCs w:val="0"/>
        </w:rPr>
      </w:pPr>
    </w:p>
    <w:p w:rsidR="0036564A" w:rsidRDefault="0036564A" w:rsidP="0036564A">
      <w:pPr>
        <w:jc w:val="center"/>
      </w:pPr>
      <w:r w:rsidRPr="00EE43E3">
        <w:t>PORTAL TRIBUTÁRIO® EDITORA LTDA– todos os direitos reservados ©</w:t>
      </w:r>
    </w:p>
    <w:p w:rsidR="0036564A" w:rsidRDefault="0036564A" w:rsidP="006C6333">
      <w:pPr>
        <w:pStyle w:val="Paragfoxxx"/>
        <w:ind w:left="0"/>
        <w:rPr>
          <w:rFonts w:ascii="Times New Roman" w:hAnsi="Times New Roman" w:cs="Times New Roman"/>
          <w:i w:val="0"/>
          <w:iCs w:val="0"/>
        </w:rPr>
      </w:pPr>
    </w:p>
    <w:sectPr w:rsidR="0036564A" w:rsidSect="0014773A">
      <w:headerReference w:type="default" r:id="rId136"/>
      <w:footerReference w:type="default" r:id="rId137"/>
      <w:pgSz w:w="12240" w:h="15840"/>
      <w:pgMar w:top="1418" w:right="1134" w:bottom="141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66F4" w:rsidRDefault="00A266F4">
      <w:r>
        <w:separator/>
      </w:r>
    </w:p>
  </w:endnote>
  <w:endnote w:type="continuationSeparator" w:id="0">
    <w:p w:rsidR="00A266F4" w:rsidRDefault="00A266F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6F4" w:rsidRDefault="00A266F4" w:rsidP="00C36F16">
    <w:pPr>
      <w:pStyle w:val="Rodap"/>
      <w:pBdr>
        <w:top w:val="single" w:sz="4" w:space="1" w:color="auto"/>
      </w:pBdr>
      <w:jc w:val="center"/>
    </w:pPr>
    <w:r>
      <w:t>www.</w:t>
    </w:r>
    <w:r w:rsidR="00C36F16">
      <w:t>guiatrabalhista</w:t>
    </w:r>
    <w:r>
      <w:t>.com.br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66F4" w:rsidRDefault="00A266F4">
      <w:r>
        <w:separator/>
      </w:r>
    </w:p>
  </w:footnote>
  <w:footnote w:type="continuationSeparator" w:id="0">
    <w:p w:rsidR="00A266F4" w:rsidRDefault="00A266F4">
      <w:r>
        <w:continuationSeparator/>
      </w:r>
    </w:p>
  </w:footnote>
  <w:footnote w:id="1">
    <w:p w:rsidR="00A266F4" w:rsidRPr="00B7491C" w:rsidRDefault="00A266F4" w:rsidP="00B7491C">
      <w:pPr>
        <w:jc w:val="both"/>
        <w:rPr>
          <w:sz w:val="20"/>
          <w:szCs w:val="20"/>
        </w:rPr>
      </w:pPr>
      <w:r w:rsidRPr="00B7491C">
        <w:rPr>
          <w:rStyle w:val="Refdenotaderodap"/>
          <w:sz w:val="20"/>
          <w:szCs w:val="20"/>
        </w:rPr>
        <w:footnoteRef/>
      </w:r>
      <w:r w:rsidRPr="00B7491C">
        <w:rPr>
          <w:sz w:val="20"/>
          <w:szCs w:val="20"/>
        </w:rPr>
        <w:t xml:space="preserve"> É importante que o Auditor ao verificar as situações contidas na folha de pagamento, relacione o nome dos funcionários e solicite as respectivas pastas contendo os documentos (entre </w:t>
      </w:r>
      <w:smartTag w:uri="urn:schemas-microsoft-com:office:smarttags" w:element="metricconverter">
        <w:smartTagPr>
          <w:attr w:name="ProductID" w:val="02 a"/>
        </w:smartTagPr>
        <w:r w:rsidRPr="00B7491C">
          <w:rPr>
            <w:sz w:val="20"/>
            <w:szCs w:val="20"/>
          </w:rPr>
          <w:t>02 a</w:t>
        </w:r>
      </w:smartTag>
      <w:r w:rsidRPr="00B7491C">
        <w:rPr>
          <w:sz w:val="20"/>
          <w:szCs w:val="20"/>
        </w:rPr>
        <w:t xml:space="preserve"> 04 pastas por situação e se for o caso estender os testes) tendo em vista a evitar possíveis tendências de serem selecionados os funcionários que estão com a documentação em dia.</w:t>
      </w:r>
    </w:p>
    <w:p w:rsidR="00696341" w:rsidRDefault="00696341" w:rsidP="00B7491C">
      <w:pPr>
        <w:jc w:val="both"/>
      </w:pPr>
    </w:p>
  </w:footnote>
  <w:footnote w:id="2">
    <w:p w:rsidR="00696341" w:rsidRDefault="00A266F4" w:rsidP="00DA49B0">
      <w:pPr>
        <w:pStyle w:val="NormalWeb"/>
        <w:spacing w:before="0" w:after="0"/>
        <w:jc w:val="both"/>
      </w:pPr>
      <w:r>
        <w:rPr>
          <w:rStyle w:val="Refdenotaderodap"/>
        </w:rPr>
        <w:footnoteRef/>
      </w:r>
      <w:r>
        <w:t xml:space="preserve"> </w:t>
      </w:r>
      <w:r w:rsidRPr="00DA49B0">
        <w:rPr>
          <w:sz w:val="20"/>
          <w:szCs w:val="20"/>
        </w:rPr>
        <w:t xml:space="preserve">O </w:t>
      </w:r>
      <w:hyperlink r:id="rId1" w:history="1">
        <w:r w:rsidRPr="00DA49B0">
          <w:rPr>
            <w:rStyle w:val="Hyperlink"/>
            <w:sz w:val="20"/>
            <w:szCs w:val="20"/>
          </w:rPr>
          <w:t>Decreto 3048/99</w:t>
        </w:r>
      </w:hyperlink>
      <w:r w:rsidRPr="00DA49B0">
        <w:rPr>
          <w:sz w:val="20"/>
          <w:szCs w:val="20"/>
        </w:rPr>
        <w:t xml:space="preserve"> em seu artigo 214, § 9º, inciso V, concomitante com a IN 3/2005,  estabelecia que não integrava a remuneração para fins de cálculo de INSS, além de outras parcelas, o aviso prévio indenizado e a parcela do décimo terceiro salário correspondente ao período do aviso prévio indenizado, paga ou creditada na rescisão do contrato de trabalho. Entretanto, em 13.01.2009 foi publicado o </w:t>
      </w:r>
      <w:hyperlink r:id="rId2" w:tooltip="Decreto 6727/2008" w:history="1">
        <w:r w:rsidRPr="00DA49B0">
          <w:rPr>
            <w:rStyle w:val="Hyperlink"/>
            <w:sz w:val="20"/>
            <w:szCs w:val="20"/>
          </w:rPr>
          <w:t>Decreto 6727/2009</w:t>
        </w:r>
      </w:hyperlink>
      <w:r w:rsidRPr="00DA49B0">
        <w:rPr>
          <w:sz w:val="20"/>
          <w:szCs w:val="20"/>
        </w:rPr>
        <w:t xml:space="preserve"> revogando a alínea "f" do art. 214, § 9º, a partir do qual, passa a incidir INSS sobre o Aviso Prévio Indenizado.</w:t>
      </w:r>
      <w:r w:rsidRPr="00FB5A07">
        <w:rPr>
          <w:rFonts w:ascii="Arial" w:hAnsi="Arial" w:cs="Arial"/>
          <w:sz w:val="20"/>
          <w:szCs w:val="20"/>
        </w:rPr>
        <w:t xml:space="preserve"> </w:t>
      </w:r>
      <w:r w:rsidRPr="00F5587D">
        <w:rPr>
          <w:rFonts w:ascii="Arial" w:hAnsi="Arial" w:cs="Arial"/>
          <w:sz w:val="20"/>
          <w:szCs w:val="20"/>
        </w:rPr>
        <w:t>Como inexiste regra específica na legislação previdenciária, há corrente que entende que o recolhimento de INSS sobre o aviso prévio indenizado não é devido.</w:t>
      </w:r>
    </w:p>
  </w:footnote>
  <w:footnote w:id="3">
    <w:p w:rsidR="00A266F4" w:rsidRPr="00DA49B0" w:rsidRDefault="00A266F4" w:rsidP="00DA49B0">
      <w:pPr>
        <w:pStyle w:val="NormalWeb"/>
        <w:spacing w:before="0" w:after="0"/>
        <w:jc w:val="both"/>
        <w:rPr>
          <w:sz w:val="20"/>
          <w:szCs w:val="20"/>
        </w:rPr>
      </w:pPr>
      <w:r>
        <w:rPr>
          <w:rStyle w:val="Refdenotaderodap"/>
        </w:rPr>
        <w:footnoteRef/>
      </w:r>
      <w:r>
        <w:t xml:space="preserve"> </w:t>
      </w:r>
      <w:r w:rsidRPr="00DA49B0">
        <w:rPr>
          <w:sz w:val="20"/>
          <w:szCs w:val="20"/>
        </w:rPr>
        <w:t xml:space="preserve">Conforme </w:t>
      </w:r>
      <w:hyperlink r:id="rId3" w:history="1">
        <w:r w:rsidRPr="00DA49B0">
          <w:rPr>
            <w:rStyle w:val="Hyperlink"/>
            <w:sz w:val="20"/>
            <w:szCs w:val="20"/>
          </w:rPr>
          <w:t>Solução de divergência 1 de 2009</w:t>
        </w:r>
      </w:hyperlink>
      <w:r w:rsidRPr="00DA49B0">
        <w:rPr>
          <w:sz w:val="20"/>
          <w:szCs w:val="20"/>
        </w:rPr>
        <w:t>, há entendimento por parte da Secretaria da Receita Federal do Brasil de que não há incidência do imposto de renda, desde que os pagamentos sejam efetuados por ocasião da rescisão do contrato de trabalho, aposentadoria, ou exoneração, sobre os seguintes rendimentos:</w:t>
      </w:r>
    </w:p>
    <w:p w:rsidR="00A266F4" w:rsidRPr="00DA49B0" w:rsidRDefault="00A266F4" w:rsidP="001F7C20">
      <w:pPr>
        <w:pStyle w:val="NormalWeb"/>
        <w:numPr>
          <w:ilvl w:val="0"/>
          <w:numId w:val="54"/>
        </w:numPr>
        <w:autoSpaceDE/>
        <w:autoSpaceDN/>
        <w:spacing w:before="0" w:after="0"/>
        <w:rPr>
          <w:sz w:val="20"/>
          <w:szCs w:val="20"/>
        </w:rPr>
      </w:pPr>
      <w:r w:rsidRPr="00DA49B0">
        <w:rPr>
          <w:sz w:val="20"/>
          <w:szCs w:val="20"/>
        </w:rPr>
        <w:t xml:space="preserve">férias </w:t>
      </w:r>
      <w:proofErr w:type="spellStart"/>
      <w:r w:rsidRPr="00DA49B0">
        <w:rPr>
          <w:sz w:val="20"/>
          <w:szCs w:val="20"/>
        </w:rPr>
        <w:t>não-gozadas</w:t>
      </w:r>
      <w:proofErr w:type="spellEnd"/>
      <w:r w:rsidRPr="00DA49B0">
        <w:rPr>
          <w:sz w:val="20"/>
          <w:szCs w:val="20"/>
        </w:rPr>
        <w:t xml:space="preserve"> - integrais (mais um terço constitucional); </w:t>
      </w:r>
    </w:p>
    <w:p w:rsidR="00A266F4" w:rsidRPr="00DA49B0" w:rsidRDefault="00A266F4" w:rsidP="001F7C20">
      <w:pPr>
        <w:pStyle w:val="NormalWeb"/>
        <w:numPr>
          <w:ilvl w:val="0"/>
          <w:numId w:val="54"/>
        </w:numPr>
        <w:autoSpaceDE/>
        <w:autoSpaceDN/>
        <w:spacing w:before="0" w:after="0"/>
        <w:rPr>
          <w:sz w:val="20"/>
          <w:szCs w:val="20"/>
        </w:rPr>
      </w:pPr>
      <w:r w:rsidRPr="00DA49B0">
        <w:rPr>
          <w:sz w:val="20"/>
          <w:szCs w:val="20"/>
        </w:rPr>
        <w:t xml:space="preserve">férias </w:t>
      </w:r>
      <w:proofErr w:type="spellStart"/>
      <w:r w:rsidRPr="00DA49B0">
        <w:rPr>
          <w:sz w:val="20"/>
          <w:szCs w:val="20"/>
        </w:rPr>
        <w:t>não-gozadas</w:t>
      </w:r>
      <w:proofErr w:type="spellEnd"/>
      <w:r w:rsidRPr="00DA49B0">
        <w:rPr>
          <w:sz w:val="20"/>
          <w:szCs w:val="20"/>
        </w:rPr>
        <w:t xml:space="preserve"> - proporcionais (mais um terço constitucional); </w:t>
      </w:r>
    </w:p>
    <w:p w:rsidR="00A266F4" w:rsidRPr="00DA49B0" w:rsidRDefault="00A266F4" w:rsidP="001F7C20">
      <w:pPr>
        <w:pStyle w:val="NormalWeb"/>
        <w:numPr>
          <w:ilvl w:val="0"/>
          <w:numId w:val="54"/>
        </w:numPr>
        <w:autoSpaceDE/>
        <w:autoSpaceDN/>
        <w:spacing w:before="0" w:after="0"/>
        <w:rPr>
          <w:sz w:val="20"/>
          <w:szCs w:val="20"/>
        </w:rPr>
      </w:pPr>
      <w:r w:rsidRPr="00DA49B0">
        <w:rPr>
          <w:sz w:val="20"/>
          <w:szCs w:val="20"/>
        </w:rPr>
        <w:t xml:space="preserve">férias </w:t>
      </w:r>
      <w:proofErr w:type="spellStart"/>
      <w:r w:rsidRPr="00DA49B0">
        <w:rPr>
          <w:sz w:val="20"/>
          <w:szCs w:val="20"/>
        </w:rPr>
        <w:t>não-gozadas</w:t>
      </w:r>
      <w:proofErr w:type="spellEnd"/>
      <w:r w:rsidRPr="00DA49B0">
        <w:rPr>
          <w:sz w:val="20"/>
          <w:szCs w:val="20"/>
        </w:rPr>
        <w:t xml:space="preserve"> - em dobro (mais um terço constitucional); </w:t>
      </w:r>
    </w:p>
    <w:p w:rsidR="00A266F4" w:rsidRPr="00DA49B0" w:rsidRDefault="00A266F4" w:rsidP="001F7C20">
      <w:pPr>
        <w:pStyle w:val="NormalWeb"/>
        <w:numPr>
          <w:ilvl w:val="0"/>
          <w:numId w:val="54"/>
        </w:numPr>
        <w:autoSpaceDE/>
        <w:autoSpaceDN/>
        <w:spacing w:before="0" w:after="0"/>
        <w:rPr>
          <w:sz w:val="20"/>
          <w:szCs w:val="20"/>
        </w:rPr>
      </w:pPr>
      <w:r w:rsidRPr="00DA49B0">
        <w:rPr>
          <w:sz w:val="20"/>
          <w:szCs w:val="20"/>
        </w:rPr>
        <w:t xml:space="preserve">abono pecuniário (mais um terço constitucional) </w:t>
      </w:r>
    </w:p>
    <w:p w:rsidR="00696341" w:rsidRDefault="00A266F4" w:rsidP="00DA49B0">
      <w:pPr>
        <w:pStyle w:val="Textodenotaderodap"/>
      </w:pPr>
      <w:r w:rsidRPr="00DA49B0">
        <w:t>Conforme entendimentos da SRF (</w:t>
      </w:r>
      <w:hyperlink r:id="rId4" w:history="1">
        <w:r w:rsidRPr="00DA49B0">
          <w:rPr>
            <w:rStyle w:val="Hyperlink"/>
          </w:rPr>
          <w:t>Parecer PGFN 1.905/2004</w:t>
        </w:r>
      </w:hyperlink>
      <w:r w:rsidRPr="00DA49B0">
        <w:rPr>
          <w:rStyle w:val="txtnoticias"/>
        </w:rPr>
        <w:t xml:space="preserve">, </w:t>
      </w:r>
      <w:hyperlink r:id="rId5" w:history="1">
        <w:r w:rsidRPr="00DA49B0">
          <w:rPr>
            <w:rStyle w:val="Hyperlink"/>
          </w:rPr>
          <w:t>ADI RFB 28/2009</w:t>
        </w:r>
      </w:hyperlink>
      <w:r w:rsidRPr="00DA49B0">
        <w:rPr>
          <w:rStyle w:val="txtnoticias"/>
        </w:rPr>
        <w:t xml:space="preserve"> e </w:t>
      </w:r>
      <w:hyperlink r:id="rId6" w:history="1">
        <w:r w:rsidRPr="00DA49B0">
          <w:rPr>
            <w:rStyle w:val="Hyperlink"/>
          </w:rPr>
          <w:t>Instrução Normativa 936/2009</w:t>
        </w:r>
      </w:hyperlink>
      <w:r w:rsidRPr="00DA49B0">
        <w:t>) também não há incidência de imposto de renda sobre o abono pecuniário e o respectivo 1/3 constitucional pagos na vigência do contrato.</w:t>
      </w:r>
    </w:p>
  </w:footnote>
  <w:footnote w:id="4">
    <w:p w:rsidR="00A266F4" w:rsidRDefault="00A266F4" w:rsidP="009923D9">
      <w:pPr>
        <w:pStyle w:val="NormalWeb"/>
        <w:spacing w:before="0" w:after="0"/>
        <w:jc w:val="both"/>
        <w:rPr>
          <w:sz w:val="20"/>
          <w:szCs w:val="20"/>
        </w:rPr>
      </w:pPr>
      <w:r>
        <w:rPr>
          <w:rStyle w:val="Refdenotaderodap"/>
        </w:rPr>
        <w:footnoteRef/>
      </w:r>
      <w:r>
        <w:t xml:space="preserve"> </w:t>
      </w:r>
      <w:r w:rsidRPr="00DA49B0">
        <w:rPr>
          <w:sz w:val="20"/>
          <w:szCs w:val="20"/>
        </w:rPr>
        <w:t xml:space="preserve">Durante a prestação do serviço militar não há qualquer pagamento de verbas salariais ao empregado, pois durante este período há a interrupção do contrato de trabalho. No entanto, cabe ao empregador recolher o FGTS sobre o valor do salário ou da média salarial (no caso de salário variável). </w:t>
      </w:r>
    </w:p>
    <w:p w:rsidR="00A266F4" w:rsidRDefault="00A266F4" w:rsidP="009923D9">
      <w:pPr>
        <w:pStyle w:val="NormalWeb"/>
        <w:spacing w:before="0" w:after="0"/>
        <w:jc w:val="both"/>
        <w:rPr>
          <w:sz w:val="20"/>
          <w:szCs w:val="20"/>
        </w:rPr>
      </w:pPr>
    </w:p>
    <w:p w:rsidR="00A266F4" w:rsidRPr="00DA49B0" w:rsidRDefault="00A266F4" w:rsidP="009923D9">
      <w:pPr>
        <w:pStyle w:val="NormalWeb"/>
        <w:spacing w:before="0" w:after="0"/>
        <w:jc w:val="both"/>
        <w:rPr>
          <w:sz w:val="20"/>
          <w:szCs w:val="20"/>
        </w:rPr>
      </w:pPr>
    </w:p>
    <w:p w:rsidR="00696341" w:rsidRDefault="00696341" w:rsidP="009923D9">
      <w:pPr>
        <w:pStyle w:val="NormalWeb"/>
        <w:spacing w:before="0" w:after="0"/>
        <w:jc w:val="both"/>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6F4" w:rsidRDefault="00A266F4">
    <w:pPr>
      <w:pStyle w:val="Cabealho"/>
      <w:pBdr>
        <w:bottom w:val="single" w:sz="4" w:space="1" w:color="auto"/>
      </w:pBdr>
      <w:jc w:val="center"/>
    </w:pPr>
    <w:r>
      <w:t xml:space="preserve">Manual de Auditoria Trabalhista </w:t>
    </w:r>
    <w:r>
      <w:sym w:font="Symbol" w:char="F0E3"/>
    </w:r>
    <w:r>
      <w:t xml:space="preserve"> - pág. </w:t>
    </w:r>
    <w:r w:rsidR="00696341">
      <w:rPr>
        <w:rStyle w:val="Nmerodepgina"/>
      </w:rPr>
      <w:fldChar w:fldCharType="begin"/>
    </w:r>
    <w:r>
      <w:rPr>
        <w:rStyle w:val="Nmerodepgina"/>
      </w:rPr>
      <w:instrText xml:space="preserve"> PAGE </w:instrText>
    </w:r>
    <w:r w:rsidR="00696341">
      <w:rPr>
        <w:rStyle w:val="Nmerodepgina"/>
      </w:rPr>
      <w:fldChar w:fldCharType="separate"/>
    </w:r>
    <w:r w:rsidR="0036564A">
      <w:rPr>
        <w:rStyle w:val="Nmerodepgina"/>
        <w:noProof/>
      </w:rPr>
      <w:t>106</w:t>
    </w:r>
    <w:r w:rsidR="00696341">
      <w:rPr>
        <w:rStyle w:val="Nmerodepgina"/>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C4BA9"/>
    <w:multiLevelType w:val="hybridMultilevel"/>
    <w:tmpl w:val="8A926AF6"/>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1">
    <w:nsid w:val="02C61D7B"/>
    <w:multiLevelType w:val="hybridMultilevel"/>
    <w:tmpl w:val="79AAF030"/>
    <w:lvl w:ilvl="0" w:tplc="29529486">
      <w:start w:val="1"/>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4A83DEB"/>
    <w:multiLevelType w:val="hybridMultilevel"/>
    <w:tmpl w:val="254422A8"/>
    <w:lvl w:ilvl="0" w:tplc="04160017">
      <w:start w:val="1"/>
      <w:numFmt w:val="lowerLetter"/>
      <w:lvlText w:val="%1)"/>
      <w:lvlJc w:val="left"/>
      <w:pPr>
        <w:ind w:left="360" w:hanging="360"/>
      </w:pPr>
      <w:rPr>
        <w:rFonts w:cs="Times New Roman"/>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3">
    <w:nsid w:val="04AB4280"/>
    <w:multiLevelType w:val="hybridMultilevel"/>
    <w:tmpl w:val="B658E9BA"/>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4">
    <w:nsid w:val="06232A3B"/>
    <w:multiLevelType w:val="hybridMultilevel"/>
    <w:tmpl w:val="89063C3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nsid w:val="08B36642"/>
    <w:multiLevelType w:val="hybridMultilevel"/>
    <w:tmpl w:val="8CE49984"/>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nsid w:val="09EB200F"/>
    <w:multiLevelType w:val="hybridMultilevel"/>
    <w:tmpl w:val="532AD400"/>
    <w:lvl w:ilvl="0" w:tplc="04160017">
      <w:start w:val="1"/>
      <w:numFmt w:val="lowerLetter"/>
      <w:lvlText w:val="%1)"/>
      <w:lvlJc w:val="left"/>
      <w:pPr>
        <w:ind w:left="360" w:hanging="360"/>
      </w:pPr>
      <w:rPr>
        <w:rFonts w:cs="Times New Roman"/>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7">
    <w:nsid w:val="0BC9626B"/>
    <w:multiLevelType w:val="singleLevel"/>
    <w:tmpl w:val="04160017"/>
    <w:lvl w:ilvl="0">
      <w:start w:val="1"/>
      <w:numFmt w:val="lowerLetter"/>
      <w:lvlText w:val="%1)"/>
      <w:lvlJc w:val="left"/>
      <w:pPr>
        <w:tabs>
          <w:tab w:val="num" w:pos="360"/>
        </w:tabs>
        <w:ind w:left="360" w:hanging="360"/>
      </w:pPr>
      <w:rPr>
        <w:rFonts w:cs="Times New Roman" w:hint="default"/>
      </w:rPr>
    </w:lvl>
  </w:abstractNum>
  <w:abstractNum w:abstractNumId="8">
    <w:nsid w:val="0D7163A6"/>
    <w:multiLevelType w:val="multilevel"/>
    <w:tmpl w:val="6AA010C4"/>
    <w:lvl w:ilvl="0">
      <w:start w:val="3"/>
      <w:numFmt w:val="decimal"/>
      <w:lvlText w:val="%1"/>
      <w:lvlJc w:val="left"/>
      <w:pPr>
        <w:tabs>
          <w:tab w:val="num" w:pos="420"/>
        </w:tabs>
        <w:ind w:left="420" w:hanging="420"/>
      </w:pPr>
      <w:rPr>
        <w:rFonts w:cs="Times New Roman" w:hint="default"/>
      </w:rPr>
    </w:lvl>
    <w:lvl w:ilvl="1">
      <w:start w:val="27"/>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nsid w:val="0D8B4B83"/>
    <w:multiLevelType w:val="hybridMultilevel"/>
    <w:tmpl w:val="70F00480"/>
    <w:lvl w:ilvl="0" w:tplc="29529486">
      <w:start w:val="1"/>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0E2D0EE5"/>
    <w:multiLevelType w:val="singleLevel"/>
    <w:tmpl w:val="29529486"/>
    <w:lvl w:ilvl="0">
      <w:start w:val="1"/>
      <w:numFmt w:val="bullet"/>
      <w:lvlText w:val="-"/>
      <w:lvlJc w:val="left"/>
      <w:pPr>
        <w:ind w:left="360" w:hanging="360"/>
      </w:pPr>
      <w:rPr>
        <w:rFonts w:ascii="Times New Roman" w:hAnsi="Times New Roman" w:hint="default"/>
      </w:rPr>
    </w:lvl>
  </w:abstractNum>
  <w:abstractNum w:abstractNumId="11">
    <w:nsid w:val="0E7A7DDA"/>
    <w:multiLevelType w:val="multilevel"/>
    <w:tmpl w:val="15EC46F0"/>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2">
    <w:nsid w:val="0F392C57"/>
    <w:multiLevelType w:val="hybridMultilevel"/>
    <w:tmpl w:val="0346E83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nsid w:val="10BD44E1"/>
    <w:multiLevelType w:val="hybridMultilevel"/>
    <w:tmpl w:val="49104CE4"/>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14">
    <w:nsid w:val="122953F1"/>
    <w:multiLevelType w:val="multilevel"/>
    <w:tmpl w:val="209A21A6"/>
    <w:lvl w:ilvl="0">
      <w:start w:val="1"/>
      <w:numFmt w:val="decimal"/>
      <w:lvlText w:val="%1"/>
      <w:lvlJc w:val="left"/>
      <w:pPr>
        <w:tabs>
          <w:tab w:val="num" w:pos="465"/>
        </w:tabs>
        <w:ind w:left="465" w:hanging="465"/>
      </w:pPr>
      <w:rPr>
        <w:rFonts w:cs="Times New Roman" w:hint="default"/>
      </w:rPr>
    </w:lvl>
    <w:lvl w:ilvl="1">
      <w:start w:val="12"/>
      <w:numFmt w:val="decimal"/>
      <w:lvlText w:val="%1.%2"/>
      <w:lvlJc w:val="left"/>
      <w:pPr>
        <w:tabs>
          <w:tab w:val="num" w:pos="465"/>
        </w:tabs>
        <w:ind w:left="465" w:hanging="46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nsid w:val="1315498E"/>
    <w:multiLevelType w:val="hybridMultilevel"/>
    <w:tmpl w:val="FE2448E8"/>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nsid w:val="158D71DC"/>
    <w:multiLevelType w:val="hybridMultilevel"/>
    <w:tmpl w:val="CC4ABC3E"/>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nsid w:val="158D7D6D"/>
    <w:multiLevelType w:val="multilevel"/>
    <w:tmpl w:val="BC8A886A"/>
    <w:lvl w:ilvl="0">
      <w:start w:val="13"/>
      <w:numFmt w:val="bullet"/>
      <w:lvlText w:val="-"/>
      <w:lvlJc w:val="left"/>
      <w:pPr>
        <w:tabs>
          <w:tab w:val="num" w:pos="900"/>
        </w:tabs>
        <w:ind w:left="900" w:hanging="360"/>
      </w:pPr>
      <w:rPr>
        <w:rFonts w:hint="default"/>
      </w:rPr>
    </w:lvl>
    <w:lvl w:ilvl="1">
      <w:start w:val="1"/>
      <w:numFmt w:val="bullet"/>
      <w:lvlText w:val="o"/>
      <w:lvlJc w:val="left"/>
      <w:pPr>
        <w:tabs>
          <w:tab w:val="num" w:pos="1620"/>
        </w:tabs>
        <w:ind w:left="1620" w:hanging="360"/>
      </w:pPr>
      <w:rPr>
        <w:rFonts w:ascii="Courier New" w:hAnsi="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18">
    <w:nsid w:val="1C481F7C"/>
    <w:multiLevelType w:val="hybridMultilevel"/>
    <w:tmpl w:val="FE2EB228"/>
    <w:lvl w:ilvl="0" w:tplc="04160017">
      <w:start w:val="1"/>
      <w:numFmt w:val="lowerLetter"/>
      <w:lvlText w:val="%1)"/>
      <w:lvlJc w:val="left"/>
      <w:pPr>
        <w:tabs>
          <w:tab w:val="num" w:pos="360"/>
        </w:tabs>
        <w:ind w:left="360" w:hanging="360"/>
      </w:pPr>
      <w:rPr>
        <w:rFonts w:cs="Times New Roman" w:hint="default"/>
        <w:sz w:val="20"/>
        <w:szCs w:val="20"/>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19">
    <w:nsid w:val="1D091413"/>
    <w:multiLevelType w:val="hybridMultilevel"/>
    <w:tmpl w:val="891C79D8"/>
    <w:lvl w:ilvl="0" w:tplc="04160017">
      <w:start w:val="1"/>
      <w:numFmt w:val="lowerLetter"/>
      <w:lvlText w:val="%1)"/>
      <w:lvlJc w:val="left"/>
      <w:pPr>
        <w:ind w:left="360" w:hanging="360"/>
      </w:pPr>
      <w:rPr>
        <w:rFonts w:cs="Times New Roman"/>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20">
    <w:nsid w:val="1FF22E62"/>
    <w:multiLevelType w:val="singleLevel"/>
    <w:tmpl w:val="6520DD2A"/>
    <w:lvl w:ilvl="0">
      <w:start w:val="1"/>
      <w:numFmt w:val="lowerLetter"/>
      <w:lvlText w:val="%1)"/>
      <w:lvlJc w:val="left"/>
      <w:pPr>
        <w:tabs>
          <w:tab w:val="num" w:pos="360"/>
        </w:tabs>
        <w:ind w:left="360" w:hanging="360"/>
      </w:pPr>
      <w:rPr>
        <w:rFonts w:cs="Times New Roman" w:hint="default"/>
      </w:rPr>
    </w:lvl>
  </w:abstractNum>
  <w:abstractNum w:abstractNumId="21">
    <w:nsid w:val="202E455F"/>
    <w:multiLevelType w:val="singleLevel"/>
    <w:tmpl w:val="29529486"/>
    <w:lvl w:ilvl="0">
      <w:start w:val="1"/>
      <w:numFmt w:val="bullet"/>
      <w:lvlText w:val="-"/>
      <w:lvlJc w:val="left"/>
      <w:pPr>
        <w:ind w:left="360" w:hanging="360"/>
      </w:pPr>
      <w:rPr>
        <w:rFonts w:ascii="Times New Roman" w:hAnsi="Times New Roman" w:hint="default"/>
      </w:rPr>
    </w:lvl>
  </w:abstractNum>
  <w:abstractNum w:abstractNumId="22">
    <w:nsid w:val="218F20ED"/>
    <w:multiLevelType w:val="multilevel"/>
    <w:tmpl w:val="BC6ABF1C"/>
    <w:lvl w:ilvl="0">
      <w:start w:val="4"/>
      <w:numFmt w:val="decimal"/>
      <w:lvlText w:val="%1"/>
      <w:lvlJc w:val="left"/>
      <w:pPr>
        <w:tabs>
          <w:tab w:val="num" w:pos="420"/>
        </w:tabs>
        <w:ind w:left="420" w:hanging="420"/>
      </w:pPr>
      <w:rPr>
        <w:rFonts w:cs="Times New Roman" w:hint="default"/>
      </w:rPr>
    </w:lvl>
    <w:lvl w:ilvl="1">
      <w:start w:val="2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nsid w:val="223209E2"/>
    <w:multiLevelType w:val="hybridMultilevel"/>
    <w:tmpl w:val="C804BDAC"/>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251A104C"/>
    <w:multiLevelType w:val="hybridMultilevel"/>
    <w:tmpl w:val="1F86CD88"/>
    <w:lvl w:ilvl="0" w:tplc="04160011">
      <w:start w:val="1"/>
      <w:numFmt w:val="decimal"/>
      <w:lvlText w:val="%1)"/>
      <w:lvlJc w:val="left"/>
      <w:pPr>
        <w:ind w:left="360" w:hanging="360"/>
      </w:pPr>
      <w:rPr>
        <w:rFonts w:cs="Times New Roman"/>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25">
    <w:nsid w:val="25BB3457"/>
    <w:multiLevelType w:val="multilevel"/>
    <w:tmpl w:val="202EF5BC"/>
    <w:lvl w:ilvl="0">
      <w:numFmt w:val="bullet"/>
      <w:lvlText w:val="-"/>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nsid w:val="287250FF"/>
    <w:multiLevelType w:val="hybridMultilevel"/>
    <w:tmpl w:val="3D74E6A0"/>
    <w:lvl w:ilvl="0" w:tplc="16C6E856">
      <w:start w:val="1"/>
      <w:numFmt w:val="lowerLetter"/>
      <w:lvlText w:val="%1)"/>
      <w:lvlJc w:val="left"/>
      <w:pPr>
        <w:ind w:left="360" w:hanging="360"/>
      </w:pPr>
      <w:rPr>
        <w:rFonts w:cs="Times New Roman"/>
        <w:b w:val="0"/>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27">
    <w:nsid w:val="289226FA"/>
    <w:multiLevelType w:val="multilevel"/>
    <w:tmpl w:val="F7F649E6"/>
    <w:lvl w:ilvl="0">
      <w:start w:val="3"/>
      <w:numFmt w:val="decimal"/>
      <w:lvlText w:val="%1"/>
      <w:lvlJc w:val="left"/>
      <w:pPr>
        <w:tabs>
          <w:tab w:val="num" w:pos="360"/>
        </w:tabs>
        <w:ind w:left="360" w:hanging="360"/>
      </w:pPr>
      <w:rPr>
        <w:rFonts w:cs="Times New Roman" w:hint="default"/>
      </w:rPr>
    </w:lvl>
    <w:lvl w:ilvl="1">
      <w:start w:val="9"/>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nsid w:val="28E213DF"/>
    <w:multiLevelType w:val="hybridMultilevel"/>
    <w:tmpl w:val="CCC428B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nsid w:val="2A5E2630"/>
    <w:multiLevelType w:val="hybridMultilevel"/>
    <w:tmpl w:val="10ECAE2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nsid w:val="2A9A1031"/>
    <w:multiLevelType w:val="hybridMultilevel"/>
    <w:tmpl w:val="03C862F2"/>
    <w:lvl w:ilvl="0" w:tplc="5684734A">
      <w:start w:val="1"/>
      <w:numFmt w:val="bullet"/>
      <w:lvlText w:val=""/>
      <w:lvlJc w:val="left"/>
      <w:pPr>
        <w:tabs>
          <w:tab w:val="num" w:pos="360"/>
        </w:tabs>
        <w:ind w:left="360" w:hanging="360"/>
      </w:pPr>
      <w:rPr>
        <w:rFonts w:ascii="Wingdings" w:hAnsi="Wingdings" w:hint="default"/>
        <w:color w:val="000080"/>
        <w:sz w:val="18"/>
      </w:rPr>
    </w:lvl>
    <w:lvl w:ilvl="1" w:tplc="591AC618">
      <w:start w:val="1"/>
      <w:numFmt w:val="bullet"/>
      <w:lvlText w:val=""/>
      <w:lvlJc w:val="left"/>
      <w:pPr>
        <w:tabs>
          <w:tab w:val="num" w:pos="360"/>
        </w:tabs>
        <w:ind w:left="360" w:hanging="360"/>
      </w:pPr>
      <w:rPr>
        <w:rFonts w:ascii="Wingdings" w:hAnsi="Wingdings" w:hint="default"/>
        <w:color w:val="auto"/>
        <w:sz w:val="18"/>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31">
    <w:nsid w:val="2C347635"/>
    <w:multiLevelType w:val="multilevel"/>
    <w:tmpl w:val="9E9087FA"/>
    <w:lvl w:ilvl="0">
      <w:numFmt w:val="bullet"/>
      <w:lvlText w:val="-"/>
      <w:lvlJc w:val="left"/>
      <w:pPr>
        <w:tabs>
          <w:tab w:val="num" w:pos="360"/>
        </w:tabs>
        <w:ind w:left="36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nsid w:val="2F3F35CA"/>
    <w:multiLevelType w:val="multilevel"/>
    <w:tmpl w:val="3E440A7E"/>
    <w:lvl w:ilvl="0">
      <w:numFmt w:val="bullet"/>
      <w:lvlText w:val="-"/>
      <w:lvlJc w:val="left"/>
      <w:pPr>
        <w:tabs>
          <w:tab w:val="num" w:pos="360"/>
        </w:tabs>
        <w:ind w:left="36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nsid w:val="31CF1D16"/>
    <w:multiLevelType w:val="hybridMultilevel"/>
    <w:tmpl w:val="301C306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nsid w:val="32046DE2"/>
    <w:multiLevelType w:val="hybridMultilevel"/>
    <w:tmpl w:val="A5F67D7E"/>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nsid w:val="333F3F1D"/>
    <w:multiLevelType w:val="multilevel"/>
    <w:tmpl w:val="DCF6431C"/>
    <w:lvl w:ilvl="0">
      <w:start w:val="6"/>
      <w:numFmt w:val="decimal"/>
      <w:lvlText w:val="%1"/>
      <w:lvlJc w:val="left"/>
      <w:pPr>
        <w:tabs>
          <w:tab w:val="num" w:pos="855"/>
        </w:tabs>
        <w:ind w:left="855" w:hanging="855"/>
      </w:pPr>
      <w:rPr>
        <w:rFonts w:cs="Times New Roman" w:hint="default"/>
      </w:rPr>
    </w:lvl>
    <w:lvl w:ilvl="1">
      <w:start w:val="1"/>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6">
    <w:nsid w:val="33FF75E4"/>
    <w:multiLevelType w:val="hybridMultilevel"/>
    <w:tmpl w:val="DB92151A"/>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37">
    <w:nsid w:val="34794799"/>
    <w:multiLevelType w:val="multilevel"/>
    <w:tmpl w:val="00867A82"/>
    <w:lvl w:ilvl="0">
      <w:start w:val="6"/>
      <w:numFmt w:val="decimal"/>
      <w:lvlText w:val="%1"/>
      <w:lvlJc w:val="left"/>
      <w:pPr>
        <w:tabs>
          <w:tab w:val="num" w:pos="855"/>
        </w:tabs>
        <w:ind w:left="855" w:hanging="855"/>
      </w:pPr>
      <w:rPr>
        <w:rFonts w:cs="Times New Roman" w:hint="default"/>
      </w:rPr>
    </w:lvl>
    <w:lvl w:ilvl="1">
      <w:start w:val="2"/>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8">
    <w:nsid w:val="3551117E"/>
    <w:multiLevelType w:val="singleLevel"/>
    <w:tmpl w:val="8CB8F2A0"/>
    <w:lvl w:ilvl="0">
      <w:numFmt w:val="bullet"/>
      <w:lvlText w:val="-"/>
      <w:lvlJc w:val="left"/>
      <w:pPr>
        <w:tabs>
          <w:tab w:val="num" w:pos="360"/>
        </w:tabs>
        <w:ind w:left="360" w:hanging="360"/>
      </w:pPr>
      <w:rPr>
        <w:rFonts w:hint="default"/>
      </w:rPr>
    </w:lvl>
  </w:abstractNum>
  <w:abstractNum w:abstractNumId="39">
    <w:nsid w:val="39A70761"/>
    <w:multiLevelType w:val="hybridMultilevel"/>
    <w:tmpl w:val="FE407222"/>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nsid w:val="3A521C59"/>
    <w:multiLevelType w:val="multilevel"/>
    <w:tmpl w:val="646029F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1">
    <w:nsid w:val="3A580216"/>
    <w:multiLevelType w:val="multilevel"/>
    <w:tmpl w:val="81F87CF4"/>
    <w:lvl w:ilvl="0">
      <w:start w:val="2"/>
      <w:numFmt w:val="decimal"/>
      <w:lvlText w:val="%1"/>
      <w:lvlJc w:val="left"/>
      <w:pPr>
        <w:tabs>
          <w:tab w:val="num" w:pos="420"/>
        </w:tabs>
        <w:ind w:left="420" w:hanging="420"/>
      </w:pPr>
      <w:rPr>
        <w:rFonts w:cs="Times New Roman" w:hint="default"/>
      </w:rPr>
    </w:lvl>
    <w:lvl w:ilvl="1">
      <w:start w:val="19"/>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2">
    <w:nsid w:val="3B23718B"/>
    <w:multiLevelType w:val="multilevel"/>
    <w:tmpl w:val="2392EC9E"/>
    <w:lvl w:ilvl="0">
      <w:start w:val="1"/>
      <w:numFmt w:val="lowerLetter"/>
      <w:lvlText w:val="%1)"/>
      <w:lvlJc w:val="left"/>
      <w:pPr>
        <w:tabs>
          <w:tab w:val="num" w:pos="900"/>
        </w:tabs>
        <w:ind w:left="900" w:hanging="360"/>
      </w:pPr>
      <w:rPr>
        <w:rFonts w:cs="Times New Roman" w:hint="default"/>
      </w:rPr>
    </w:lvl>
    <w:lvl w:ilvl="1">
      <w:start w:val="1"/>
      <w:numFmt w:val="lowerLetter"/>
      <w:lvlText w:val="%2."/>
      <w:lvlJc w:val="left"/>
      <w:pPr>
        <w:tabs>
          <w:tab w:val="num" w:pos="360"/>
        </w:tabs>
        <w:ind w:left="360" w:hanging="360"/>
      </w:pPr>
      <w:rPr>
        <w:rFonts w:cs="Times New Roman"/>
      </w:rPr>
    </w:lvl>
    <w:lvl w:ilvl="2">
      <w:start w:val="1"/>
      <w:numFmt w:val="lowerRoman"/>
      <w:lvlText w:val="%3."/>
      <w:lvlJc w:val="right"/>
      <w:pPr>
        <w:tabs>
          <w:tab w:val="num" w:pos="2340"/>
        </w:tabs>
        <w:ind w:left="2340" w:hanging="180"/>
      </w:pPr>
      <w:rPr>
        <w:rFonts w:cs="Times New Roman"/>
      </w:rPr>
    </w:lvl>
    <w:lvl w:ilvl="3">
      <w:start w:val="1"/>
      <w:numFmt w:val="decimal"/>
      <w:lvlText w:val="%4."/>
      <w:lvlJc w:val="left"/>
      <w:pPr>
        <w:tabs>
          <w:tab w:val="num" w:pos="3060"/>
        </w:tabs>
        <w:ind w:left="3060" w:hanging="360"/>
      </w:pPr>
      <w:rPr>
        <w:rFonts w:cs="Times New Roman"/>
      </w:rPr>
    </w:lvl>
    <w:lvl w:ilvl="4">
      <w:start w:val="1"/>
      <w:numFmt w:val="lowerLetter"/>
      <w:lvlText w:val="%5."/>
      <w:lvlJc w:val="left"/>
      <w:pPr>
        <w:tabs>
          <w:tab w:val="num" w:pos="3780"/>
        </w:tabs>
        <w:ind w:left="3780" w:hanging="360"/>
      </w:pPr>
      <w:rPr>
        <w:rFonts w:cs="Times New Roman"/>
      </w:rPr>
    </w:lvl>
    <w:lvl w:ilvl="5">
      <w:start w:val="1"/>
      <w:numFmt w:val="lowerRoman"/>
      <w:lvlText w:val="%6."/>
      <w:lvlJc w:val="right"/>
      <w:pPr>
        <w:tabs>
          <w:tab w:val="num" w:pos="4500"/>
        </w:tabs>
        <w:ind w:left="4500" w:hanging="180"/>
      </w:pPr>
      <w:rPr>
        <w:rFonts w:cs="Times New Roman"/>
      </w:rPr>
    </w:lvl>
    <w:lvl w:ilvl="6">
      <w:start w:val="1"/>
      <w:numFmt w:val="decimal"/>
      <w:lvlText w:val="%7."/>
      <w:lvlJc w:val="left"/>
      <w:pPr>
        <w:tabs>
          <w:tab w:val="num" w:pos="5220"/>
        </w:tabs>
        <w:ind w:left="5220" w:hanging="360"/>
      </w:pPr>
      <w:rPr>
        <w:rFonts w:cs="Times New Roman"/>
      </w:rPr>
    </w:lvl>
    <w:lvl w:ilvl="7">
      <w:start w:val="1"/>
      <w:numFmt w:val="lowerLetter"/>
      <w:lvlText w:val="%8."/>
      <w:lvlJc w:val="left"/>
      <w:pPr>
        <w:tabs>
          <w:tab w:val="num" w:pos="5940"/>
        </w:tabs>
        <w:ind w:left="5940" w:hanging="360"/>
      </w:pPr>
      <w:rPr>
        <w:rFonts w:cs="Times New Roman"/>
      </w:rPr>
    </w:lvl>
    <w:lvl w:ilvl="8">
      <w:start w:val="1"/>
      <w:numFmt w:val="lowerRoman"/>
      <w:lvlText w:val="%9."/>
      <w:lvlJc w:val="right"/>
      <w:pPr>
        <w:tabs>
          <w:tab w:val="num" w:pos="6660"/>
        </w:tabs>
        <w:ind w:left="6660" w:hanging="180"/>
      </w:pPr>
      <w:rPr>
        <w:rFonts w:cs="Times New Roman"/>
      </w:rPr>
    </w:lvl>
  </w:abstractNum>
  <w:abstractNum w:abstractNumId="43">
    <w:nsid w:val="3C164CE1"/>
    <w:multiLevelType w:val="hybridMultilevel"/>
    <w:tmpl w:val="F13E94E6"/>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nsid w:val="409E3676"/>
    <w:multiLevelType w:val="multilevel"/>
    <w:tmpl w:val="263AE89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5">
    <w:nsid w:val="446B0CEC"/>
    <w:multiLevelType w:val="hybridMultilevel"/>
    <w:tmpl w:val="F9B664B6"/>
    <w:lvl w:ilvl="0" w:tplc="04160017">
      <w:start w:val="1"/>
      <w:numFmt w:val="lowerLetter"/>
      <w:lvlText w:val="%1)"/>
      <w:lvlJc w:val="left"/>
      <w:pPr>
        <w:ind w:left="360" w:hanging="360"/>
      </w:pPr>
      <w:rPr>
        <w:rFonts w:cs="Times New Roman"/>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46">
    <w:nsid w:val="48FC3522"/>
    <w:multiLevelType w:val="hybridMultilevel"/>
    <w:tmpl w:val="7FFA2D10"/>
    <w:lvl w:ilvl="0" w:tplc="3FDA1984">
      <w:start w:val="1"/>
      <w:numFmt w:val="bullet"/>
      <w:lvlText w:val=""/>
      <w:lvlJc w:val="left"/>
      <w:pPr>
        <w:tabs>
          <w:tab w:val="num" w:pos="360"/>
        </w:tabs>
        <w:ind w:left="360" w:hanging="360"/>
      </w:pPr>
      <w:rPr>
        <w:rFonts w:ascii="Marlett" w:hAnsi="Marlett" w:hint="default"/>
        <w:color w:val="auto"/>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47">
    <w:nsid w:val="4A9E4FBB"/>
    <w:multiLevelType w:val="singleLevel"/>
    <w:tmpl w:val="04160017"/>
    <w:lvl w:ilvl="0">
      <w:start w:val="1"/>
      <w:numFmt w:val="lowerLetter"/>
      <w:lvlText w:val="%1)"/>
      <w:lvlJc w:val="left"/>
      <w:pPr>
        <w:tabs>
          <w:tab w:val="num" w:pos="360"/>
        </w:tabs>
        <w:ind w:left="360" w:hanging="360"/>
      </w:pPr>
      <w:rPr>
        <w:rFonts w:cs="Times New Roman" w:hint="default"/>
      </w:rPr>
    </w:lvl>
  </w:abstractNum>
  <w:abstractNum w:abstractNumId="48">
    <w:nsid w:val="4E123D4A"/>
    <w:multiLevelType w:val="hybridMultilevel"/>
    <w:tmpl w:val="2F6A4104"/>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49">
    <w:nsid w:val="50EC3FAF"/>
    <w:multiLevelType w:val="hybridMultilevel"/>
    <w:tmpl w:val="BE740CF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0">
    <w:nsid w:val="51137FB9"/>
    <w:multiLevelType w:val="multilevel"/>
    <w:tmpl w:val="699639A4"/>
    <w:lvl w:ilvl="0">
      <w:start w:val="3"/>
      <w:numFmt w:val="decimal"/>
      <w:lvlText w:val="%1"/>
      <w:lvlJc w:val="left"/>
      <w:pPr>
        <w:tabs>
          <w:tab w:val="num" w:pos="360"/>
        </w:tabs>
        <w:ind w:left="360" w:hanging="360"/>
      </w:pPr>
      <w:rPr>
        <w:rFonts w:cs="Times New Roman" w:hint="default"/>
      </w:rPr>
    </w:lvl>
    <w:lvl w:ilvl="1">
      <w:start w:val="7"/>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1">
    <w:nsid w:val="51A15BB9"/>
    <w:multiLevelType w:val="multilevel"/>
    <w:tmpl w:val="041E59BE"/>
    <w:lvl w:ilvl="0">
      <w:start w:val="1"/>
      <w:numFmt w:val="decimal"/>
      <w:lvlText w:val="%1"/>
      <w:lvlJc w:val="left"/>
      <w:pPr>
        <w:tabs>
          <w:tab w:val="num" w:pos="840"/>
        </w:tabs>
        <w:ind w:left="840" w:hanging="840"/>
      </w:pPr>
      <w:rPr>
        <w:rFonts w:cs="Times New Roman" w:hint="default"/>
      </w:rPr>
    </w:lvl>
    <w:lvl w:ilvl="1">
      <w:start w:val="31"/>
      <w:numFmt w:val="decimal"/>
      <w:lvlText w:val="%1.%2"/>
      <w:lvlJc w:val="left"/>
      <w:pPr>
        <w:tabs>
          <w:tab w:val="num" w:pos="840"/>
        </w:tabs>
        <w:ind w:left="840" w:hanging="840"/>
      </w:pPr>
      <w:rPr>
        <w:rFonts w:cs="Times New Roman" w:hint="default"/>
      </w:rPr>
    </w:lvl>
    <w:lvl w:ilvl="2">
      <w:start w:val="1"/>
      <w:numFmt w:val="decimal"/>
      <w:lvlText w:val="%1.%2.%3"/>
      <w:lvlJc w:val="left"/>
      <w:pPr>
        <w:tabs>
          <w:tab w:val="num" w:pos="840"/>
        </w:tabs>
        <w:ind w:left="840" w:hanging="840"/>
      </w:pPr>
      <w:rPr>
        <w:rFonts w:cs="Times New Roman" w:hint="default"/>
      </w:rPr>
    </w:lvl>
    <w:lvl w:ilvl="3">
      <w:start w:val="1"/>
      <w:numFmt w:val="decimal"/>
      <w:lvlText w:val="%1.%2.%3.%4"/>
      <w:lvlJc w:val="left"/>
      <w:pPr>
        <w:tabs>
          <w:tab w:val="num" w:pos="840"/>
        </w:tabs>
        <w:ind w:left="840" w:hanging="8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2">
    <w:nsid w:val="52670C8D"/>
    <w:multiLevelType w:val="multilevel"/>
    <w:tmpl w:val="C6C63A70"/>
    <w:lvl w:ilvl="0">
      <w:numFmt w:val="bullet"/>
      <w:lvlText w:val="-"/>
      <w:lvlJc w:val="left"/>
      <w:pPr>
        <w:tabs>
          <w:tab w:val="num" w:pos="360"/>
        </w:tabs>
        <w:ind w:left="360" w:hanging="360"/>
      </w:pPr>
      <w:rPr>
        <w:rFonts w:hint="default"/>
      </w:rPr>
    </w:lvl>
    <w:lvl w:ilvl="1">
      <w:start w:val="1"/>
      <w:numFmt w:val="bullet"/>
      <w:lvlText w:val="-"/>
      <w:lvlJc w:val="left"/>
      <w:pPr>
        <w:tabs>
          <w:tab w:val="num" w:pos="360"/>
        </w:tabs>
        <w:ind w:left="360" w:hanging="360"/>
      </w:pPr>
      <w:rPr>
        <w:rFonts w:ascii="Times New Roman" w:hAnsi="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nsid w:val="54661138"/>
    <w:multiLevelType w:val="hybridMultilevel"/>
    <w:tmpl w:val="3E9C55C8"/>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4">
    <w:nsid w:val="547969F8"/>
    <w:multiLevelType w:val="hybridMultilevel"/>
    <w:tmpl w:val="E868770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5">
    <w:nsid w:val="55416CAF"/>
    <w:multiLevelType w:val="hybridMultilevel"/>
    <w:tmpl w:val="91EC824C"/>
    <w:lvl w:ilvl="0" w:tplc="0416000F">
      <w:start w:val="1"/>
      <w:numFmt w:val="decimal"/>
      <w:lvlText w:val="%1."/>
      <w:lvlJc w:val="left"/>
      <w:pPr>
        <w:ind w:left="360" w:hanging="360"/>
      </w:pPr>
      <w:rPr>
        <w:rFonts w:cs="Times New Roman"/>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56">
    <w:nsid w:val="55F023CC"/>
    <w:multiLevelType w:val="hybridMultilevel"/>
    <w:tmpl w:val="EF8EE118"/>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7">
    <w:nsid w:val="57AE015C"/>
    <w:multiLevelType w:val="multilevel"/>
    <w:tmpl w:val="3E440A7E"/>
    <w:lvl w:ilvl="0">
      <w:numFmt w:val="bullet"/>
      <w:lvlText w:val="-"/>
      <w:lvlJc w:val="left"/>
      <w:pPr>
        <w:tabs>
          <w:tab w:val="num" w:pos="360"/>
        </w:tabs>
        <w:ind w:left="36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8">
    <w:nsid w:val="5D682612"/>
    <w:multiLevelType w:val="hybridMultilevel"/>
    <w:tmpl w:val="4F7CE16C"/>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59">
    <w:nsid w:val="5FD35BD0"/>
    <w:multiLevelType w:val="hybridMultilevel"/>
    <w:tmpl w:val="9EFEE09A"/>
    <w:lvl w:ilvl="0" w:tplc="16C6E856">
      <w:start w:val="1"/>
      <w:numFmt w:val="lowerLetter"/>
      <w:lvlText w:val="%1)"/>
      <w:lvlJc w:val="left"/>
      <w:pPr>
        <w:ind w:left="360" w:hanging="360"/>
      </w:pPr>
      <w:rPr>
        <w:rFonts w:cs="Times New Roman"/>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60">
    <w:nsid w:val="65C57A5C"/>
    <w:multiLevelType w:val="multilevel"/>
    <w:tmpl w:val="C4521B64"/>
    <w:lvl w:ilvl="0">
      <w:start w:val="1"/>
      <w:numFmt w:val="bullet"/>
      <w:lvlText w:val="-"/>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1">
    <w:nsid w:val="67A16A8E"/>
    <w:multiLevelType w:val="hybridMultilevel"/>
    <w:tmpl w:val="34E48142"/>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2">
    <w:nsid w:val="6A075B6E"/>
    <w:multiLevelType w:val="hybridMultilevel"/>
    <w:tmpl w:val="DE40CF84"/>
    <w:lvl w:ilvl="0" w:tplc="29529486">
      <w:start w:val="1"/>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nsid w:val="6A812BA3"/>
    <w:multiLevelType w:val="hybridMultilevel"/>
    <w:tmpl w:val="A85C4F32"/>
    <w:lvl w:ilvl="0" w:tplc="04160001">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start w:val="1"/>
      <w:numFmt w:val="bullet"/>
      <w:lvlText w:val=""/>
      <w:lvlJc w:val="left"/>
      <w:pPr>
        <w:tabs>
          <w:tab w:val="num" w:pos="2520"/>
        </w:tabs>
        <w:ind w:left="2520" w:hanging="360"/>
      </w:pPr>
      <w:rPr>
        <w:rFonts w:ascii="Symbol" w:hAnsi="Symbol" w:hint="default"/>
      </w:rPr>
    </w:lvl>
    <w:lvl w:ilvl="4" w:tplc="04160003">
      <w:start w:val="1"/>
      <w:numFmt w:val="bullet"/>
      <w:lvlText w:val="o"/>
      <w:lvlJc w:val="left"/>
      <w:pPr>
        <w:tabs>
          <w:tab w:val="num" w:pos="3240"/>
        </w:tabs>
        <w:ind w:left="3240" w:hanging="360"/>
      </w:pPr>
      <w:rPr>
        <w:rFonts w:ascii="Courier New" w:hAnsi="Courier New" w:hint="default"/>
      </w:rPr>
    </w:lvl>
    <w:lvl w:ilvl="5" w:tplc="04160005">
      <w:start w:val="1"/>
      <w:numFmt w:val="bullet"/>
      <w:lvlText w:val=""/>
      <w:lvlJc w:val="left"/>
      <w:pPr>
        <w:tabs>
          <w:tab w:val="num" w:pos="3960"/>
        </w:tabs>
        <w:ind w:left="3960" w:hanging="360"/>
      </w:pPr>
      <w:rPr>
        <w:rFonts w:ascii="Wingdings" w:hAnsi="Wingdings" w:hint="default"/>
      </w:rPr>
    </w:lvl>
    <w:lvl w:ilvl="6" w:tplc="04160001">
      <w:start w:val="1"/>
      <w:numFmt w:val="bullet"/>
      <w:lvlText w:val=""/>
      <w:lvlJc w:val="left"/>
      <w:pPr>
        <w:tabs>
          <w:tab w:val="num" w:pos="4680"/>
        </w:tabs>
        <w:ind w:left="4680" w:hanging="360"/>
      </w:pPr>
      <w:rPr>
        <w:rFonts w:ascii="Symbol" w:hAnsi="Symbol" w:hint="default"/>
      </w:rPr>
    </w:lvl>
    <w:lvl w:ilvl="7" w:tplc="04160003">
      <w:start w:val="1"/>
      <w:numFmt w:val="bullet"/>
      <w:lvlText w:val="o"/>
      <w:lvlJc w:val="left"/>
      <w:pPr>
        <w:tabs>
          <w:tab w:val="num" w:pos="5400"/>
        </w:tabs>
        <w:ind w:left="5400" w:hanging="360"/>
      </w:pPr>
      <w:rPr>
        <w:rFonts w:ascii="Courier New" w:hAnsi="Courier New" w:hint="default"/>
      </w:rPr>
    </w:lvl>
    <w:lvl w:ilvl="8" w:tplc="04160005">
      <w:start w:val="1"/>
      <w:numFmt w:val="bullet"/>
      <w:lvlText w:val=""/>
      <w:lvlJc w:val="left"/>
      <w:pPr>
        <w:tabs>
          <w:tab w:val="num" w:pos="6120"/>
        </w:tabs>
        <w:ind w:left="6120" w:hanging="360"/>
      </w:pPr>
      <w:rPr>
        <w:rFonts w:ascii="Wingdings" w:hAnsi="Wingdings" w:hint="default"/>
      </w:rPr>
    </w:lvl>
  </w:abstractNum>
  <w:abstractNum w:abstractNumId="64">
    <w:nsid w:val="6BF61C46"/>
    <w:multiLevelType w:val="hybridMultilevel"/>
    <w:tmpl w:val="3FAAA906"/>
    <w:lvl w:ilvl="0" w:tplc="29529486">
      <w:start w:val="1"/>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nsid w:val="6C2F1B91"/>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66">
    <w:nsid w:val="6FE150A0"/>
    <w:multiLevelType w:val="hybridMultilevel"/>
    <w:tmpl w:val="BC8AA596"/>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7">
    <w:nsid w:val="704B3C47"/>
    <w:multiLevelType w:val="hybridMultilevel"/>
    <w:tmpl w:val="4864AEE2"/>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8">
    <w:nsid w:val="704F55C4"/>
    <w:multiLevelType w:val="hybridMultilevel"/>
    <w:tmpl w:val="14A8B1FE"/>
    <w:lvl w:ilvl="0" w:tplc="0416000F">
      <w:start w:val="1"/>
      <w:numFmt w:val="decimal"/>
      <w:lvlText w:val="%1."/>
      <w:lvlJc w:val="left"/>
      <w:pPr>
        <w:tabs>
          <w:tab w:val="num" w:pos="720"/>
        </w:tabs>
        <w:ind w:left="720" w:hanging="360"/>
      </w:pPr>
      <w:rPr>
        <w:rFonts w:cs="Times New Roman"/>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69">
    <w:nsid w:val="744973B1"/>
    <w:multiLevelType w:val="multilevel"/>
    <w:tmpl w:val="BE84833A"/>
    <w:lvl w:ilvl="0">
      <w:start w:val="10"/>
      <w:numFmt w:val="bullet"/>
      <w:lvlText w:val="-"/>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0">
    <w:nsid w:val="7A0B4AE9"/>
    <w:multiLevelType w:val="hybridMultilevel"/>
    <w:tmpl w:val="94E23370"/>
    <w:lvl w:ilvl="0" w:tplc="29529486">
      <w:start w:val="1"/>
      <w:numFmt w:val="bullet"/>
      <w:lvlText w:val="-"/>
      <w:lvlJc w:val="left"/>
      <w:pPr>
        <w:ind w:left="360" w:hanging="360"/>
      </w:pPr>
      <w:rPr>
        <w:rFonts w:ascii="Times New Roman" w:hAnsi="Times New Roman" w:hint="default"/>
      </w:rPr>
    </w:lvl>
    <w:lvl w:ilvl="1" w:tplc="04160003" w:tentative="1">
      <w:start w:val="1"/>
      <w:numFmt w:val="bullet"/>
      <w:lvlText w:val="o"/>
      <w:lvlJc w:val="left"/>
      <w:pPr>
        <w:ind w:left="1080" w:hanging="360"/>
      </w:pPr>
      <w:rPr>
        <w:rFonts w:ascii="Courier New" w:hAnsi="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25"/>
  </w:num>
  <w:num w:numId="2">
    <w:abstractNumId w:val="60"/>
  </w:num>
  <w:num w:numId="3">
    <w:abstractNumId w:val="57"/>
  </w:num>
  <w:num w:numId="4">
    <w:abstractNumId w:val="31"/>
  </w:num>
  <w:num w:numId="5">
    <w:abstractNumId w:val="40"/>
  </w:num>
  <w:num w:numId="6">
    <w:abstractNumId w:val="21"/>
  </w:num>
  <w:num w:numId="7">
    <w:abstractNumId w:val="10"/>
  </w:num>
  <w:num w:numId="8">
    <w:abstractNumId w:val="65"/>
  </w:num>
  <w:num w:numId="9">
    <w:abstractNumId w:val="37"/>
  </w:num>
  <w:num w:numId="10">
    <w:abstractNumId w:val="35"/>
  </w:num>
  <w:num w:numId="11">
    <w:abstractNumId w:val="14"/>
  </w:num>
  <w:num w:numId="12">
    <w:abstractNumId w:val="20"/>
  </w:num>
  <w:num w:numId="13">
    <w:abstractNumId w:val="27"/>
  </w:num>
  <w:num w:numId="14">
    <w:abstractNumId w:val="41"/>
  </w:num>
  <w:num w:numId="15">
    <w:abstractNumId w:val="22"/>
  </w:num>
  <w:num w:numId="16">
    <w:abstractNumId w:val="8"/>
  </w:num>
  <w:num w:numId="17">
    <w:abstractNumId w:val="69"/>
  </w:num>
  <w:num w:numId="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0"/>
  </w:num>
  <w:num w:numId="20">
    <w:abstractNumId w:val="17"/>
  </w:num>
  <w:num w:numId="21">
    <w:abstractNumId w:val="42"/>
  </w:num>
  <w:num w:numId="22">
    <w:abstractNumId w:val="11"/>
  </w:num>
  <w:num w:numId="23">
    <w:abstractNumId w:val="51"/>
  </w:num>
  <w:num w:numId="24">
    <w:abstractNumId w:val="38"/>
  </w:num>
  <w:num w:numId="25">
    <w:abstractNumId w:val="47"/>
  </w:num>
  <w:num w:numId="26">
    <w:abstractNumId w:val="7"/>
  </w:num>
  <w:num w:numId="27">
    <w:abstractNumId w:val="63"/>
  </w:num>
  <w:num w:numId="28">
    <w:abstractNumId w:val="68"/>
  </w:num>
  <w:num w:numId="29">
    <w:abstractNumId w:val="36"/>
  </w:num>
  <w:num w:numId="30">
    <w:abstractNumId w:val="0"/>
  </w:num>
  <w:num w:numId="31">
    <w:abstractNumId w:val="48"/>
  </w:num>
  <w:num w:numId="32">
    <w:abstractNumId w:val="3"/>
  </w:num>
  <w:num w:numId="33">
    <w:abstractNumId w:val="13"/>
  </w:num>
  <w:num w:numId="34">
    <w:abstractNumId w:val="46"/>
  </w:num>
  <w:num w:numId="35">
    <w:abstractNumId w:val="30"/>
  </w:num>
  <w:num w:numId="36">
    <w:abstractNumId w:val="18"/>
  </w:num>
  <w:num w:numId="37">
    <w:abstractNumId w:val="58"/>
  </w:num>
  <w:num w:numId="38">
    <w:abstractNumId w:val="2"/>
  </w:num>
  <w:num w:numId="39">
    <w:abstractNumId w:val="5"/>
  </w:num>
  <w:num w:numId="40">
    <w:abstractNumId w:val="66"/>
  </w:num>
  <w:num w:numId="41">
    <w:abstractNumId w:val="70"/>
  </w:num>
  <w:num w:numId="42">
    <w:abstractNumId w:val="45"/>
  </w:num>
  <w:num w:numId="43">
    <w:abstractNumId w:val="19"/>
  </w:num>
  <w:num w:numId="44">
    <w:abstractNumId w:val="49"/>
  </w:num>
  <w:num w:numId="45">
    <w:abstractNumId w:val="28"/>
  </w:num>
  <w:num w:numId="46">
    <w:abstractNumId w:val="53"/>
  </w:num>
  <w:num w:numId="47">
    <w:abstractNumId w:val="23"/>
  </w:num>
  <w:num w:numId="48">
    <w:abstractNumId w:val="9"/>
  </w:num>
  <w:num w:numId="49">
    <w:abstractNumId w:val="1"/>
  </w:num>
  <w:num w:numId="50">
    <w:abstractNumId w:val="6"/>
  </w:num>
  <w:num w:numId="51">
    <w:abstractNumId w:val="56"/>
  </w:num>
  <w:num w:numId="52">
    <w:abstractNumId w:val="26"/>
  </w:num>
  <w:num w:numId="53">
    <w:abstractNumId w:val="62"/>
  </w:num>
  <w:num w:numId="54">
    <w:abstractNumId w:val="33"/>
  </w:num>
  <w:num w:numId="55">
    <w:abstractNumId w:val="64"/>
  </w:num>
  <w:num w:numId="56">
    <w:abstractNumId w:val="59"/>
  </w:num>
  <w:num w:numId="57">
    <w:abstractNumId w:val="12"/>
  </w:num>
  <w:num w:numId="58">
    <w:abstractNumId w:val="4"/>
  </w:num>
  <w:num w:numId="59">
    <w:abstractNumId w:val="55"/>
  </w:num>
  <w:num w:numId="60">
    <w:abstractNumId w:val="29"/>
  </w:num>
  <w:num w:numId="61">
    <w:abstractNumId w:val="43"/>
  </w:num>
  <w:num w:numId="62">
    <w:abstractNumId w:val="61"/>
  </w:num>
  <w:num w:numId="63">
    <w:abstractNumId w:val="34"/>
  </w:num>
  <w:num w:numId="64">
    <w:abstractNumId w:val="54"/>
  </w:num>
  <w:num w:numId="65">
    <w:abstractNumId w:val="24"/>
  </w:num>
  <w:num w:numId="66">
    <w:abstractNumId w:val="16"/>
  </w:num>
  <w:num w:numId="67">
    <w:abstractNumId w:val="39"/>
  </w:num>
  <w:num w:numId="68">
    <w:abstractNumId w:val="67"/>
  </w:num>
  <w:num w:numId="69">
    <w:abstractNumId w:val="15"/>
  </w:num>
  <w:num w:numId="70">
    <w:abstractNumId w:val="32"/>
  </w:num>
  <w:num w:numId="71">
    <w:abstractNumId w:val="52"/>
  </w:num>
  <w:numIdMacAtCleanup w:val="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7"/>
  <w:embedSystemFonts/>
  <w:proofState w:spelling="clean"/>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rsids>
    <w:rsidRoot w:val="00202B9A"/>
    <w:rsid w:val="000063FB"/>
    <w:rsid w:val="00007508"/>
    <w:rsid w:val="00020EAF"/>
    <w:rsid w:val="00034616"/>
    <w:rsid w:val="00034BF7"/>
    <w:rsid w:val="00036428"/>
    <w:rsid w:val="00036F22"/>
    <w:rsid w:val="0004076D"/>
    <w:rsid w:val="00042426"/>
    <w:rsid w:val="00042D05"/>
    <w:rsid w:val="000448F8"/>
    <w:rsid w:val="000460C8"/>
    <w:rsid w:val="00052330"/>
    <w:rsid w:val="00052AFD"/>
    <w:rsid w:val="00061624"/>
    <w:rsid w:val="000619ED"/>
    <w:rsid w:val="00061FA1"/>
    <w:rsid w:val="00066016"/>
    <w:rsid w:val="000702F8"/>
    <w:rsid w:val="00070E23"/>
    <w:rsid w:val="0007115A"/>
    <w:rsid w:val="00072E1E"/>
    <w:rsid w:val="000763EA"/>
    <w:rsid w:val="00077018"/>
    <w:rsid w:val="00080270"/>
    <w:rsid w:val="00083C6F"/>
    <w:rsid w:val="00083DF3"/>
    <w:rsid w:val="00084338"/>
    <w:rsid w:val="00087FC0"/>
    <w:rsid w:val="0009184B"/>
    <w:rsid w:val="00092BEA"/>
    <w:rsid w:val="00096C0C"/>
    <w:rsid w:val="000972D2"/>
    <w:rsid w:val="000A1D85"/>
    <w:rsid w:val="000A323D"/>
    <w:rsid w:val="000A3FD5"/>
    <w:rsid w:val="000B021D"/>
    <w:rsid w:val="000B6ED4"/>
    <w:rsid w:val="000C0A2F"/>
    <w:rsid w:val="000C153C"/>
    <w:rsid w:val="000C2B0C"/>
    <w:rsid w:val="000D18A6"/>
    <w:rsid w:val="000E698F"/>
    <w:rsid w:val="000F6AC9"/>
    <w:rsid w:val="00115976"/>
    <w:rsid w:val="00120167"/>
    <w:rsid w:val="001201D7"/>
    <w:rsid w:val="001202DC"/>
    <w:rsid w:val="001217EC"/>
    <w:rsid w:val="001231FA"/>
    <w:rsid w:val="0012548E"/>
    <w:rsid w:val="001278A9"/>
    <w:rsid w:val="00135192"/>
    <w:rsid w:val="00135A6F"/>
    <w:rsid w:val="001431E9"/>
    <w:rsid w:val="0014773A"/>
    <w:rsid w:val="00147E34"/>
    <w:rsid w:val="00152550"/>
    <w:rsid w:val="00152662"/>
    <w:rsid w:val="00152E9D"/>
    <w:rsid w:val="00153649"/>
    <w:rsid w:val="0015445D"/>
    <w:rsid w:val="001635BB"/>
    <w:rsid w:val="00173C5B"/>
    <w:rsid w:val="001842B1"/>
    <w:rsid w:val="001855CD"/>
    <w:rsid w:val="00186018"/>
    <w:rsid w:val="00190FAD"/>
    <w:rsid w:val="001A06AE"/>
    <w:rsid w:val="001A1916"/>
    <w:rsid w:val="001A4CC4"/>
    <w:rsid w:val="001A5800"/>
    <w:rsid w:val="001A7399"/>
    <w:rsid w:val="001B00B5"/>
    <w:rsid w:val="001B292F"/>
    <w:rsid w:val="001B47E0"/>
    <w:rsid w:val="001C010E"/>
    <w:rsid w:val="001C4D1F"/>
    <w:rsid w:val="001C675C"/>
    <w:rsid w:val="001E15DE"/>
    <w:rsid w:val="001E3F19"/>
    <w:rsid w:val="001F41ED"/>
    <w:rsid w:val="001F6218"/>
    <w:rsid w:val="001F6FC2"/>
    <w:rsid w:val="001F71FA"/>
    <w:rsid w:val="001F723A"/>
    <w:rsid w:val="001F7C20"/>
    <w:rsid w:val="001F7C72"/>
    <w:rsid w:val="001F7DFE"/>
    <w:rsid w:val="00202B9A"/>
    <w:rsid w:val="002213A1"/>
    <w:rsid w:val="00224ADE"/>
    <w:rsid w:val="0022742D"/>
    <w:rsid w:val="00227BE6"/>
    <w:rsid w:val="002326B3"/>
    <w:rsid w:val="0023757C"/>
    <w:rsid w:val="00241F00"/>
    <w:rsid w:val="00242104"/>
    <w:rsid w:val="002421BB"/>
    <w:rsid w:val="00245336"/>
    <w:rsid w:val="00250730"/>
    <w:rsid w:val="00263C32"/>
    <w:rsid w:val="00263D6C"/>
    <w:rsid w:val="00265740"/>
    <w:rsid w:val="00267A8B"/>
    <w:rsid w:val="002766EF"/>
    <w:rsid w:val="00281BC2"/>
    <w:rsid w:val="00283763"/>
    <w:rsid w:val="00283B38"/>
    <w:rsid w:val="00287474"/>
    <w:rsid w:val="0029537A"/>
    <w:rsid w:val="002965DD"/>
    <w:rsid w:val="002976AB"/>
    <w:rsid w:val="002A3C15"/>
    <w:rsid w:val="002A4E84"/>
    <w:rsid w:val="002B1C8D"/>
    <w:rsid w:val="002B710F"/>
    <w:rsid w:val="002C0E2B"/>
    <w:rsid w:val="002C6833"/>
    <w:rsid w:val="002D17ED"/>
    <w:rsid w:val="002D1A13"/>
    <w:rsid w:val="002D37D8"/>
    <w:rsid w:val="002D7147"/>
    <w:rsid w:val="002E0AB5"/>
    <w:rsid w:val="002E1C83"/>
    <w:rsid w:val="002E49D7"/>
    <w:rsid w:val="002E6680"/>
    <w:rsid w:val="002F510E"/>
    <w:rsid w:val="002F6E5E"/>
    <w:rsid w:val="003010D0"/>
    <w:rsid w:val="00312E6F"/>
    <w:rsid w:val="00316551"/>
    <w:rsid w:val="00320C28"/>
    <w:rsid w:val="00324143"/>
    <w:rsid w:val="0032590E"/>
    <w:rsid w:val="0032644E"/>
    <w:rsid w:val="00331468"/>
    <w:rsid w:val="00342EEC"/>
    <w:rsid w:val="00344597"/>
    <w:rsid w:val="00345A81"/>
    <w:rsid w:val="00354323"/>
    <w:rsid w:val="00354E0E"/>
    <w:rsid w:val="0035529A"/>
    <w:rsid w:val="0036121A"/>
    <w:rsid w:val="003629B0"/>
    <w:rsid w:val="0036564A"/>
    <w:rsid w:val="0036571F"/>
    <w:rsid w:val="0036647C"/>
    <w:rsid w:val="00370B59"/>
    <w:rsid w:val="003716E5"/>
    <w:rsid w:val="003761E3"/>
    <w:rsid w:val="00376B57"/>
    <w:rsid w:val="00377455"/>
    <w:rsid w:val="00380FFC"/>
    <w:rsid w:val="00386931"/>
    <w:rsid w:val="00387F57"/>
    <w:rsid w:val="00392400"/>
    <w:rsid w:val="003A23CB"/>
    <w:rsid w:val="003A3BCB"/>
    <w:rsid w:val="003B0158"/>
    <w:rsid w:val="003B3DFD"/>
    <w:rsid w:val="003B69FD"/>
    <w:rsid w:val="003B6EA5"/>
    <w:rsid w:val="003C1446"/>
    <w:rsid w:val="003C19F3"/>
    <w:rsid w:val="003C1E3D"/>
    <w:rsid w:val="003C525F"/>
    <w:rsid w:val="003C5E35"/>
    <w:rsid w:val="003D3177"/>
    <w:rsid w:val="003E1605"/>
    <w:rsid w:val="003E18D1"/>
    <w:rsid w:val="003E48E4"/>
    <w:rsid w:val="003E6077"/>
    <w:rsid w:val="003E661C"/>
    <w:rsid w:val="003F0340"/>
    <w:rsid w:val="003F3245"/>
    <w:rsid w:val="003F61BB"/>
    <w:rsid w:val="003F64E6"/>
    <w:rsid w:val="00414575"/>
    <w:rsid w:val="00415272"/>
    <w:rsid w:val="00425CFD"/>
    <w:rsid w:val="00431BC8"/>
    <w:rsid w:val="004366CB"/>
    <w:rsid w:val="00444AA6"/>
    <w:rsid w:val="0044518B"/>
    <w:rsid w:val="004500DE"/>
    <w:rsid w:val="00450C40"/>
    <w:rsid w:val="004545BE"/>
    <w:rsid w:val="00455407"/>
    <w:rsid w:val="00460919"/>
    <w:rsid w:val="00461E73"/>
    <w:rsid w:val="00462CCE"/>
    <w:rsid w:val="00463C00"/>
    <w:rsid w:val="0046575B"/>
    <w:rsid w:val="00471B49"/>
    <w:rsid w:val="004760A8"/>
    <w:rsid w:val="004769E5"/>
    <w:rsid w:val="0047784E"/>
    <w:rsid w:val="00480D96"/>
    <w:rsid w:val="004861C3"/>
    <w:rsid w:val="0048799F"/>
    <w:rsid w:val="00487EE7"/>
    <w:rsid w:val="00490DB7"/>
    <w:rsid w:val="00492DD9"/>
    <w:rsid w:val="00494BCA"/>
    <w:rsid w:val="004953BA"/>
    <w:rsid w:val="0049551D"/>
    <w:rsid w:val="0049654A"/>
    <w:rsid w:val="004B3C66"/>
    <w:rsid w:val="004B3D3C"/>
    <w:rsid w:val="004B3F2D"/>
    <w:rsid w:val="004B60AC"/>
    <w:rsid w:val="004B7378"/>
    <w:rsid w:val="004C0A1A"/>
    <w:rsid w:val="004C28E5"/>
    <w:rsid w:val="004C5899"/>
    <w:rsid w:val="004C5DDE"/>
    <w:rsid w:val="004C7F8C"/>
    <w:rsid w:val="004D408B"/>
    <w:rsid w:val="004D571F"/>
    <w:rsid w:val="004F7185"/>
    <w:rsid w:val="005025C7"/>
    <w:rsid w:val="0050587F"/>
    <w:rsid w:val="0050620F"/>
    <w:rsid w:val="00516B21"/>
    <w:rsid w:val="0051771C"/>
    <w:rsid w:val="0052287E"/>
    <w:rsid w:val="00525E9C"/>
    <w:rsid w:val="00526A4F"/>
    <w:rsid w:val="00533FE0"/>
    <w:rsid w:val="0053494A"/>
    <w:rsid w:val="00535E66"/>
    <w:rsid w:val="00547D02"/>
    <w:rsid w:val="00550362"/>
    <w:rsid w:val="00551978"/>
    <w:rsid w:val="00552B9E"/>
    <w:rsid w:val="0055456F"/>
    <w:rsid w:val="005565B9"/>
    <w:rsid w:val="00557ADF"/>
    <w:rsid w:val="005617B7"/>
    <w:rsid w:val="005736A9"/>
    <w:rsid w:val="0057498F"/>
    <w:rsid w:val="00574E03"/>
    <w:rsid w:val="00575350"/>
    <w:rsid w:val="005819F7"/>
    <w:rsid w:val="00582924"/>
    <w:rsid w:val="00587890"/>
    <w:rsid w:val="00590E71"/>
    <w:rsid w:val="00594DDC"/>
    <w:rsid w:val="005A33C8"/>
    <w:rsid w:val="005A460F"/>
    <w:rsid w:val="005A5E3F"/>
    <w:rsid w:val="005B0881"/>
    <w:rsid w:val="005B265C"/>
    <w:rsid w:val="005B49D9"/>
    <w:rsid w:val="005B57AE"/>
    <w:rsid w:val="005C42BE"/>
    <w:rsid w:val="005C5D8A"/>
    <w:rsid w:val="005D040E"/>
    <w:rsid w:val="005D16B0"/>
    <w:rsid w:val="005D2C1F"/>
    <w:rsid w:val="005D5466"/>
    <w:rsid w:val="005D75BE"/>
    <w:rsid w:val="005D78DE"/>
    <w:rsid w:val="005E08A5"/>
    <w:rsid w:val="005E494A"/>
    <w:rsid w:val="005F22AD"/>
    <w:rsid w:val="005F4B2E"/>
    <w:rsid w:val="005F4C06"/>
    <w:rsid w:val="005F7943"/>
    <w:rsid w:val="00600BC1"/>
    <w:rsid w:val="00602453"/>
    <w:rsid w:val="00604CDD"/>
    <w:rsid w:val="006079F6"/>
    <w:rsid w:val="006118A7"/>
    <w:rsid w:val="006227F2"/>
    <w:rsid w:val="006322B0"/>
    <w:rsid w:val="0063243C"/>
    <w:rsid w:val="00634B85"/>
    <w:rsid w:val="0063761F"/>
    <w:rsid w:val="00637FE6"/>
    <w:rsid w:val="00642360"/>
    <w:rsid w:val="00643292"/>
    <w:rsid w:val="0064353C"/>
    <w:rsid w:val="00646DCA"/>
    <w:rsid w:val="00650A61"/>
    <w:rsid w:val="00650B1C"/>
    <w:rsid w:val="0065425A"/>
    <w:rsid w:val="00657385"/>
    <w:rsid w:val="00661419"/>
    <w:rsid w:val="00662C6D"/>
    <w:rsid w:val="0067032E"/>
    <w:rsid w:val="00674603"/>
    <w:rsid w:val="006764A5"/>
    <w:rsid w:val="00681110"/>
    <w:rsid w:val="00682C52"/>
    <w:rsid w:val="006868BB"/>
    <w:rsid w:val="0068779A"/>
    <w:rsid w:val="006923D8"/>
    <w:rsid w:val="0069407C"/>
    <w:rsid w:val="00696341"/>
    <w:rsid w:val="00696491"/>
    <w:rsid w:val="00697D84"/>
    <w:rsid w:val="006A61EA"/>
    <w:rsid w:val="006A625D"/>
    <w:rsid w:val="006B7A0F"/>
    <w:rsid w:val="006C4709"/>
    <w:rsid w:val="006C6333"/>
    <w:rsid w:val="006C6E68"/>
    <w:rsid w:val="006C7041"/>
    <w:rsid w:val="006C7E87"/>
    <w:rsid w:val="006D1A64"/>
    <w:rsid w:val="006D66C7"/>
    <w:rsid w:val="006D75C0"/>
    <w:rsid w:val="006E10D4"/>
    <w:rsid w:val="006E1767"/>
    <w:rsid w:val="006E2267"/>
    <w:rsid w:val="006F252A"/>
    <w:rsid w:val="006F629C"/>
    <w:rsid w:val="00701765"/>
    <w:rsid w:val="00701E72"/>
    <w:rsid w:val="00701F75"/>
    <w:rsid w:val="00707DF7"/>
    <w:rsid w:val="00711323"/>
    <w:rsid w:val="00714901"/>
    <w:rsid w:val="007243D6"/>
    <w:rsid w:val="0072474A"/>
    <w:rsid w:val="0072576D"/>
    <w:rsid w:val="00726ED5"/>
    <w:rsid w:val="007274C8"/>
    <w:rsid w:val="007301B5"/>
    <w:rsid w:val="00731679"/>
    <w:rsid w:val="00731A9F"/>
    <w:rsid w:val="007375D2"/>
    <w:rsid w:val="00740F57"/>
    <w:rsid w:val="007427D3"/>
    <w:rsid w:val="00744660"/>
    <w:rsid w:val="00747C08"/>
    <w:rsid w:val="007503A9"/>
    <w:rsid w:val="00750453"/>
    <w:rsid w:val="0075049A"/>
    <w:rsid w:val="00750B80"/>
    <w:rsid w:val="00751CA3"/>
    <w:rsid w:val="00751E19"/>
    <w:rsid w:val="007524CF"/>
    <w:rsid w:val="00755B32"/>
    <w:rsid w:val="00757884"/>
    <w:rsid w:val="0076023C"/>
    <w:rsid w:val="007606E4"/>
    <w:rsid w:val="00762257"/>
    <w:rsid w:val="00773DFD"/>
    <w:rsid w:val="007762A9"/>
    <w:rsid w:val="007829EC"/>
    <w:rsid w:val="00790DCA"/>
    <w:rsid w:val="00790EF9"/>
    <w:rsid w:val="00791FD8"/>
    <w:rsid w:val="007935D1"/>
    <w:rsid w:val="007A0B7D"/>
    <w:rsid w:val="007A2C42"/>
    <w:rsid w:val="007A3F3E"/>
    <w:rsid w:val="007A478F"/>
    <w:rsid w:val="007B0B28"/>
    <w:rsid w:val="007B3FD2"/>
    <w:rsid w:val="007B526C"/>
    <w:rsid w:val="007B5B0C"/>
    <w:rsid w:val="007B777A"/>
    <w:rsid w:val="007C0DEC"/>
    <w:rsid w:val="007D3E18"/>
    <w:rsid w:val="007E0117"/>
    <w:rsid w:val="007E38A6"/>
    <w:rsid w:val="007E787E"/>
    <w:rsid w:val="008005E2"/>
    <w:rsid w:val="00803586"/>
    <w:rsid w:val="008043F4"/>
    <w:rsid w:val="008062ED"/>
    <w:rsid w:val="008078B1"/>
    <w:rsid w:val="00812480"/>
    <w:rsid w:val="0081611A"/>
    <w:rsid w:val="0081698B"/>
    <w:rsid w:val="00831B3D"/>
    <w:rsid w:val="00834A75"/>
    <w:rsid w:val="00840134"/>
    <w:rsid w:val="00843925"/>
    <w:rsid w:val="0084561E"/>
    <w:rsid w:val="0085126A"/>
    <w:rsid w:val="00851728"/>
    <w:rsid w:val="00857409"/>
    <w:rsid w:val="0086081A"/>
    <w:rsid w:val="008618EF"/>
    <w:rsid w:val="008630B5"/>
    <w:rsid w:val="00864FDA"/>
    <w:rsid w:val="0086533A"/>
    <w:rsid w:val="0087250F"/>
    <w:rsid w:val="0088283A"/>
    <w:rsid w:val="008909A6"/>
    <w:rsid w:val="00891508"/>
    <w:rsid w:val="008930DA"/>
    <w:rsid w:val="008A1120"/>
    <w:rsid w:val="008A2535"/>
    <w:rsid w:val="008A27C2"/>
    <w:rsid w:val="008A330E"/>
    <w:rsid w:val="008A5C7E"/>
    <w:rsid w:val="008C1965"/>
    <w:rsid w:val="008C3B36"/>
    <w:rsid w:val="008C5405"/>
    <w:rsid w:val="008D0734"/>
    <w:rsid w:val="008D1922"/>
    <w:rsid w:val="008D2DE8"/>
    <w:rsid w:val="008D37D7"/>
    <w:rsid w:val="008D4047"/>
    <w:rsid w:val="008D48F3"/>
    <w:rsid w:val="008D50E9"/>
    <w:rsid w:val="008D7516"/>
    <w:rsid w:val="008E2F3C"/>
    <w:rsid w:val="008E3046"/>
    <w:rsid w:val="008E3577"/>
    <w:rsid w:val="008E6AF3"/>
    <w:rsid w:val="008E6D99"/>
    <w:rsid w:val="008F00FD"/>
    <w:rsid w:val="008F0A08"/>
    <w:rsid w:val="008F10E9"/>
    <w:rsid w:val="008F6C46"/>
    <w:rsid w:val="0090013D"/>
    <w:rsid w:val="00900A5D"/>
    <w:rsid w:val="00900B96"/>
    <w:rsid w:val="00901C0F"/>
    <w:rsid w:val="00920A10"/>
    <w:rsid w:val="0092219C"/>
    <w:rsid w:val="0092446E"/>
    <w:rsid w:val="00924D52"/>
    <w:rsid w:val="00925C71"/>
    <w:rsid w:val="009268E5"/>
    <w:rsid w:val="00930D74"/>
    <w:rsid w:val="00933E59"/>
    <w:rsid w:val="00935963"/>
    <w:rsid w:val="009444A7"/>
    <w:rsid w:val="00945FFF"/>
    <w:rsid w:val="0094666A"/>
    <w:rsid w:val="00947CE2"/>
    <w:rsid w:val="00952C2F"/>
    <w:rsid w:val="009542D1"/>
    <w:rsid w:val="009544E1"/>
    <w:rsid w:val="009547FD"/>
    <w:rsid w:val="00955CD2"/>
    <w:rsid w:val="00955E2F"/>
    <w:rsid w:val="009604EC"/>
    <w:rsid w:val="00962CAD"/>
    <w:rsid w:val="0096415A"/>
    <w:rsid w:val="009650F8"/>
    <w:rsid w:val="009701C7"/>
    <w:rsid w:val="00970B8A"/>
    <w:rsid w:val="00973FB1"/>
    <w:rsid w:val="00975AD8"/>
    <w:rsid w:val="00980056"/>
    <w:rsid w:val="00982EF7"/>
    <w:rsid w:val="0098484D"/>
    <w:rsid w:val="009901C8"/>
    <w:rsid w:val="00991D8B"/>
    <w:rsid w:val="009923D9"/>
    <w:rsid w:val="009923FE"/>
    <w:rsid w:val="00995CD8"/>
    <w:rsid w:val="009A1C21"/>
    <w:rsid w:val="009A2BB6"/>
    <w:rsid w:val="009A7533"/>
    <w:rsid w:val="009B0A5F"/>
    <w:rsid w:val="009B0B34"/>
    <w:rsid w:val="009C51D9"/>
    <w:rsid w:val="009D13F0"/>
    <w:rsid w:val="009D5FD3"/>
    <w:rsid w:val="009E5D24"/>
    <w:rsid w:val="009E5D99"/>
    <w:rsid w:val="00A00C05"/>
    <w:rsid w:val="00A02D6F"/>
    <w:rsid w:val="00A05CB0"/>
    <w:rsid w:val="00A10E8E"/>
    <w:rsid w:val="00A12422"/>
    <w:rsid w:val="00A23966"/>
    <w:rsid w:val="00A26343"/>
    <w:rsid w:val="00A26611"/>
    <w:rsid w:val="00A266F4"/>
    <w:rsid w:val="00A26AB3"/>
    <w:rsid w:val="00A275CF"/>
    <w:rsid w:val="00A3016E"/>
    <w:rsid w:val="00A31961"/>
    <w:rsid w:val="00A31D36"/>
    <w:rsid w:val="00A32A89"/>
    <w:rsid w:val="00A333A0"/>
    <w:rsid w:val="00A33B59"/>
    <w:rsid w:val="00A42621"/>
    <w:rsid w:val="00A4587A"/>
    <w:rsid w:val="00A51947"/>
    <w:rsid w:val="00A5261B"/>
    <w:rsid w:val="00A555F1"/>
    <w:rsid w:val="00A615F5"/>
    <w:rsid w:val="00A61D81"/>
    <w:rsid w:val="00A645E8"/>
    <w:rsid w:val="00A64E70"/>
    <w:rsid w:val="00A65138"/>
    <w:rsid w:val="00A76E16"/>
    <w:rsid w:val="00A80FC5"/>
    <w:rsid w:val="00A83DD0"/>
    <w:rsid w:val="00A84F06"/>
    <w:rsid w:val="00A85C5B"/>
    <w:rsid w:val="00A91237"/>
    <w:rsid w:val="00A94516"/>
    <w:rsid w:val="00A946F1"/>
    <w:rsid w:val="00A97D04"/>
    <w:rsid w:val="00AA23A5"/>
    <w:rsid w:val="00AA4528"/>
    <w:rsid w:val="00AB05A2"/>
    <w:rsid w:val="00AB3135"/>
    <w:rsid w:val="00AC1F3D"/>
    <w:rsid w:val="00AD0759"/>
    <w:rsid w:val="00AD254D"/>
    <w:rsid w:val="00AD2755"/>
    <w:rsid w:val="00AE08A1"/>
    <w:rsid w:val="00AE2BBB"/>
    <w:rsid w:val="00AE3D33"/>
    <w:rsid w:val="00AE4AF2"/>
    <w:rsid w:val="00AF31FE"/>
    <w:rsid w:val="00AF584A"/>
    <w:rsid w:val="00B06463"/>
    <w:rsid w:val="00B110E8"/>
    <w:rsid w:val="00B134CD"/>
    <w:rsid w:val="00B16649"/>
    <w:rsid w:val="00B16AEB"/>
    <w:rsid w:val="00B20C7C"/>
    <w:rsid w:val="00B22935"/>
    <w:rsid w:val="00B25B76"/>
    <w:rsid w:val="00B266EB"/>
    <w:rsid w:val="00B31044"/>
    <w:rsid w:val="00B36707"/>
    <w:rsid w:val="00B406CE"/>
    <w:rsid w:val="00B4685F"/>
    <w:rsid w:val="00B478CB"/>
    <w:rsid w:val="00B47909"/>
    <w:rsid w:val="00B50891"/>
    <w:rsid w:val="00B56277"/>
    <w:rsid w:val="00B57520"/>
    <w:rsid w:val="00B63408"/>
    <w:rsid w:val="00B644DB"/>
    <w:rsid w:val="00B65BD0"/>
    <w:rsid w:val="00B66F77"/>
    <w:rsid w:val="00B677C5"/>
    <w:rsid w:val="00B74349"/>
    <w:rsid w:val="00B7491C"/>
    <w:rsid w:val="00B77B3B"/>
    <w:rsid w:val="00B91B52"/>
    <w:rsid w:val="00B9368A"/>
    <w:rsid w:val="00B95C27"/>
    <w:rsid w:val="00B95D06"/>
    <w:rsid w:val="00B97659"/>
    <w:rsid w:val="00BA093C"/>
    <w:rsid w:val="00BA2F65"/>
    <w:rsid w:val="00BA31E3"/>
    <w:rsid w:val="00BA3BAD"/>
    <w:rsid w:val="00BB26D2"/>
    <w:rsid w:val="00BB33E8"/>
    <w:rsid w:val="00BB6F3C"/>
    <w:rsid w:val="00BB782E"/>
    <w:rsid w:val="00BC1FD5"/>
    <w:rsid w:val="00BC5501"/>
    <w:rsid w:val="00BC5CA6"/>
    <w:rsid w:val="00BD496A"/>
    <w:rsid w:val="00BD6D0F"/>
    <w:rsid w:val="00BD7057"/>
    <w:rsid w:val="00BE2609"/>
    <w:rsid w:val="00BE46C1"/>
    <w:rsid w:val="00BE4739"/>
    <w:rsid w:val="00BE5B12"/>
    <w:rsid w:val="00BF0150"/>
    <w:rsid w:val="00BF31DC"/>
    <w:rsid w:val="00BF3CA4"/>
    <w:rsid w:val="00BF446B"/>
    <w:rsid w:val="00BF75A9"/>
    <w:rsid w:val="00BF79FD"/>
    <w:rsid w:val="00C01838"/>
    <w:rsid w:val="00C02030"/>
    <w:rsid w:val="00C0327D"/>
    <w:rsid w:val="00C13DDE"/>
    <w:rsid w:val="00C143F1"/>
    <w:rsid w:val="00C159AD"/>
    <w:rsid w:val="00C1735F"/>
    <w:rsid w:val="00C24903"/>
    <w:rsid w:val="00C2673F"/>
    <w:rsid w:val="00C27288"/>
    <w:rsid w:val="00C30BA5"/>
    <w:rsid w:val="00C3377B"/>
    <w:rsid w:val="00C33D55"/>
    <w:rsid w:val="00C34C9F"/>
    <w:rsid w:val="00C36207"/>
    <w:rsid w:val="00C368E0"/>
    <w:rsid w:val="00C36F16"/>
    <w:rsid w:val="00C411C8"/>
    <w:rsid w:val="00C455C3"/>
    <w:rsid w:val="00C50DA2"/>
    <w:rsid w:val="00C60161"/>
    <w:rsid w:val="00C61B15"/>
    <w:rsid w:val="00C63AE9"/>
    <w:rsid w:val="00C64BDB"/>
    <w:rsid w:val="00C671B6"/>
    <w:rsid w:val="00C751E7"/>
    <w:rsid w:val="00C775AE"/>
    <w:rsid w:val="00C81427"/>
    <w:rsid w:val="00C82F00"/>
    <w:rsid w:val="00C84EFC"/>
    <w:rsid w:val="00C85C7B"/>
    <w:rsid w:val="00C8720C"/>
    <w:rsid w:val="00C8766C"/>
    <w:rsid w:val="00C901DA"/>
    <w:rsid w:val="00C94107"/>
    <w:rsid w:val="00C959C6"/>
    <w:rsid w:val="00C95C68"/>
    <w:rsid w:val="00C963D3"/>
    <w:rsid w:val="00C979E8"/>
    <w:rsid w:val="00CA22A3"/>
    <w:rsid w:val="00CA3C26"/>
    <w:rsid w:val="00CA48C7"/>
    <w:rsid w:val="00CA5F5A"/>
    <w:rsid w:val="00CA778B"/>
    <w:rsid w:val="00CB31D5"/>
    <w:rsid w:val="00CB40ED"/>
    <w:rsid w:val="00CB442F"/>
    <w:rsid w:val="00CC42A2"/>
    <w:rsid w:val="00CC5659"/>
    <w:rsid w:val="00CD5B5C"/>
    <w:rsid w:val="00CD610C"/>
    <w:rsid w:val="00CD6F19"/>
    <w:rsid w:val="00CE00A5"/>
    <w:rsid w:val="00CE026D"/>
    <w:rsid w:val="00CE092A"/>
    <w:rsid w:val="00CF3761"/>
    <w:rsid w:val="00D008F1"/>
    <w:rsid w:val="00D02AEB"/>
    <w:rsid w:val="00D0637D"/>
    <w:rsid w:val="00D12DE8"/>
    <w:rsid w:val="00D143DD"/>
    <w:rsid w:val="00D14D71"/>
    <w:rsid w:val="00D17753"/>
    <w:rsid w:val="00D227C8"/>
    <w:rsid w:val="00D250B0"/>
    <w:rsid w:val="00D25D60"/>
    <w:rsid w:val="00D2627E"/>
    <w:rsid w:val="00D30105"/>
    <w:rsid w:val="00D3023B"/>
    <w:rsid w:val="00D30F67"/>
    <w:rsid w:val="00D33C82"/>
    <w:rsid w:val="00D439B2"/>
    <w:rsid w:val="00D50610"/>
    <w:rsid w:val="00D55B06"/>
    <w:rsid w:val="00D640E2"/>
    <w:rsid w:val="00D752B3"/>
    <w:rsid w:val="00D76DC8"/>
    <w:rsid w:val="00D77F35"/>
    <w:rsid w:val="00D8254D"/>
    <w:rsid w:val="00D830A3"/>
    <w:rsid w:val="00D834C3"/>
    <w:rsid w:val="00D94587"/>
    <w:rsid w:val="00D95BEB"/>
    <w:rsid w:val="00DA3982"/>
    <w:rsid w:val="00DA49B0"/>
    <w:rsid w:val="00DA56A5"/>
    <w:rsid w:val="00DB1155"/>
    <w:rsid w:val="00DC34A4"/>
    <w:rsid w:val="00DC3779"/>
    <w:rsid w:val="00DC52CA"/>
    <w:rsid w:val="00DC5930"/>
    <w:rsid w:val="00DC5D20"/>
    <w:rsid w:val="00DD09EC"/>
    <w:rsid w:val="00DD202E"/>
    <w:rsid w:val="00DD3832"/>
    <w:rsid w:val="00DD39CD"/>
    <w:rsid w:val="00DD6979"/>
    <w:rsid w:val="00DE1546"/>
    <w:rsid w:val="00DE3FAB"/>
    <w:rsid w:val="00DE47C3"/>
    <w:rsid w:val="00DF1EB7"/>
    <w:rsid w:val="00DF2883"/>
    <w:rsid w:val="00DF4F52"/>
    <w:rsid w:val="00E00BE6"/>
    <w:rsid w:val="00E018F0"/>
    <w:rsid w:val="00E05E92"/>
    <w:rsid w:val="00E10F2D"/>
    <w:rsid w:val="00E11B89"/>
    <w:rsid w:val="00E13E12"/>
    <w:rsid w:val="00E21710"/>
    <w:rsid w:val="00E263F2"/>
    <w:rsid w:val="00E3102E"/>
    <w:rsid w:val="00E3758B"/>
    <w:rsid w:val="00E37C32"/>
    <w:rsid w:val="00E55533"/>
    <w:rsid w:val="00E55751"/>
    <w:rsid w:val="00E559EF"/>
    <w:rsid w:val="00E567A2"/>
    <w:rsid w:val="00E63CFB"/>
    <w:rsid w:val="00E66428"/>
    <w:rsid w:val="00E666C0"/>
    <w:rsid w:val="00E67649"/>
    <w:rsid w:val="00E702B6"/>
    <w:rsid w:val="00E70DF4"/>
    <w:rsid w:val="00E72AB7"/>
    <w:rsid w:val="00E7527B"/>
    <w:rsid w:val="00E7792F"/>
    <w:rsid w:val="00E87444"/>
    <w:rsid w:val="00E914F5"/>
    <w:rsid w:val="00E92EE3"/>
    <w:rsid w:val="00EA349B"/>
    <w:rsid w:val="00EA423E"/>
    <w:rsid w:val="00EA42D4"/>
    <w:rsid w:val="00EA519D"/>
    <w:rsid w:val="00EA726E"/>
    <w:rsid w:val="00EA752A"/>
    <w:rsid w:val="00EB1418"/>
    <w:rsid w:val="00EB199A"/>
    <w:rsid w:val="00EB591B"/>
    <w:rsid w:val="00EC58C1"/>
    <w:rsid w:val="00EC58DA"/>
    <w:rsid w:val="00ED64D0"/>
    <w:rsid w:val="00ED6A12"/>
    <w:rsid w:val="00EE1C27"/>
    <w:rsid w:val="00EE43E3"/>
    <w:rsid w:val="00EE7595"/>
    <w:rsid w:val="00EF46CD"/>
    <w:rsid w:val="00EF627D"/>
    <w:rsid w:val="00EF7D31"/>
    <w:rsid w:val="00F00722"/>
    <w:rsid w:val="00F01515"/>
    <w:rsid w:val="00F05AEF"/>
    <w:rsid w:val="00F05E32"/>
    <w:rsid w:val="00F116D6"/>
    <w:rsid w:val="00F1361C"/>
    <w:rsid w:val="00F13D39"/>
    <w:rsid w:val="00F1481A"/>
    <w:rsid w:val="00F14E35"/>
    <w:rsid w:val="00F16EC5"/>
    <w:rsid w:val="00F20FCB"/>
    <w:rsid w:val="00F212F9"/>
    <w:rsid w:val="00F242DC"/>
    <w:rsid w:val="00F27475"/>
    <w:rsid w:val="00F275AE"/>
    <w:rsid w:val="00F27F85"/>
    <w:rsid w:val="00F3069C"/>
    <w:rsid w:val="00F32549"/>
    <w:rsid w:val="00F432DE"/>
    <w:rsid w:val="00F447FE"/>
    <w:rsid w:val="00F45EAF"/>
    <w:rsid w:val="00F524C8"/>
    <w:rsid w:val="00F52725"/>
    <w:rsid w:val="00F540D1"/>
    <w:rsid w:val="00F5587D"/>
    <w:rsid w:val="00F61D68"/>
    <w:rsid w:val="00F64188"/>
    <w:rsid w:val="00F67166"/>
    <w:rsid w:val="00F732EA"/>
    <w:rsid w:val="00F737F1"/>
    <w:rsid w:val="00F80A3E"/>
    <w:rsid w:val="00F81717"/>
    <w:rsid w:val="00F93FA7"/>
    <w:rsid w:val="00F959EE"/>
    <w:rsid w:val="00F97DBF"/>
    <w:rsid w:val="00FA2157"/>
    <w:rsid w:val="00FB5A07"/>
    <w:rsid w:val="00FC20D3"/>
    <w:rsid w:val="00FC380C"/>
    <w:rsid w:val="00FC4F0B"/>
    <w:rsid w:val="00FC6C7F"/>
    <w:rsid w:val="00FD1F14"/>
    <w:rsid w:val="00FD492B"/>
    <w:rsid w:val="00FD77A2"/>
    <w:rsid w:val="00FD787E"/>
    <w:rsid w:val="00FE6DF8"/>
    <w:rsid w:val="00FF16D0"/>
    <w:rsid w:val="00FF1791"/>
    <w:rsid w:val="00FF3A91"/>
    <w:rsid w:val="00FF5B2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696341"/>
    <w:pPr>
      <w:autoSpaceDE w:val="0"/>
      <w:autoSpaceDN w:val="0"/>
    </w:pPr>
    <w:rPr>
      <w:sz w:val="24"/>
      <w:szCs w:val="24"/>
    </w:rPr>
  </w:style>
  <w:style w:type="paragraph" w:styleId="Ttulo1">
    <w:name w:val="heading 1"/>
    <w:basedOn w:val="Normal"/>
    <w:next w:val="Normal"/>
    <w:link w:val="Ttulo1Char"/>
    <w:uiPriority w:val="99"/>
    <w:qFormat/>
    <w:rsid w:val="00696341"/>
    <w:pPr>
      <w:keepNext/>
      <w:ind w:left="851" w:hanging="851"/>
      <w:jc w:val="both"/>
      <w:outlineLvl w:val="0"/>
    </w:pPr>
    <w:rPr>
      <w:b/>
      <w:bCs/>
    </w:rPr>
  </w:style>
  <w:style w:type="paragraph" w:styleId="Ttulo2">
    <w:name w:val="heading 2"/>
    <w:basedOn w:val="Normal"/>
    <w:next w:val="Normal"/>
    <w:link w:val="Ttulo2Char"/>
    <w:uiPriority w:val="99"/>
    <w:qFormat/>
    <w:rsid w:val="00696341"/>
    <w:pPr>
      <w:keepNext/>
      <w:outlineLvl w:val="1"/>
    </w:pPr>
    <w:rPr>
      <w:rFonts w:ascii="Arial" w:hAnsi="Arial" w:cs="Arial"/>
      <w:b/>
      <w:bCs/>
      <w:i/>
      <w:iCs/>
      <w:u w:val="single"/>
    </w:rPr>
  </w:style>
  <w:style w:type="paragraph" w:styleId="Ttulo3">
    <w:name w:val="heading 3"/>
    <w:basedOn w:val="Normal"/>
    <w:next w:val="Normal"/>
    <w:link w:val="Ttulo3Char"/>
    <w:uiPriority w:val="99"/>
    <w:qFormat/>
    <w:rsid w:val="00696341"/>
    <w:pPr>
      <w:keepNext/>
      <w:outlineLvl w:val="2"/>
    </w:pPr>
    <w:rPr>
      <w:b/>
      <w:bCs/>
    </w:rPr>
  </w:style>
  <w:style w:type="paragraph" w:styleId="Ttulo4">
    <w:name w:val="heading 4"/>
    <w:basedOn w:val="Normal"/>
    <w:next w:val="Normal"/>
    <w:link w:val="Ttulo4Char"/>
    <w:uiPriority w:val="99"/>
    <w:qFormat/>
    <w:rsid w:val="00696341"/>
    <w:pPr>
      <w:keepNext/>
      <w:jc w:val="both"/>
      <w:outlineLvl w:val="3"/>
    </w:pPr>
    <w:rPr>
      <w:rFonts w:ascii="Arial" w:hAnsi="Arial" w:cs="Arial"/>
      <w:i/>
      <w:iCs/>
    </w:rPr>
  </w:style>
  <w:style w:type="paragraph" w:styleId="Ttulo5">
    <w:name w:val="heading 5"/>
    <w:basedOn w:val="Normal"/>
    <w:next w:val="Normal"/>
    <w:link w:val="Ttulo5Char"/>
    <w:uiPriority w:val="99"/>
    <w:qFormat/>
    <w:rsid w:val="00696341"/>
    <w:pPr>
      <w:keepNext/>
      <w:jc w:val="center"/>
      <w:outlineLvl w:val="4"/>
    </w:pPr>
  </w:style>
  <w:style w:type="paragraph" w:styleId="Ttulo6">
    <w:name w:val="heading 6"/>
    <w:basedOn w:val="Normal"/>
    <w:next w:val="Normal"/>
    <w:link w:val="Ttulo6Char"/>
    <w:uiPriority w:val="99"/>
    <w:qFormat/>
    <w:rsid w:val="00696341"/>
    <w:pPr>
      <w:keepNext/>
      <w:jc w:val="center"/>
      <w:outlineLvl w:val="5"/>
    </w:pPr>
    <w:rPr>
      <w:rFonts w:ascii="Arial" w:hAnsi="Arial" w:cs="Arial"/>
      <w:b/>
      <w:bCs/>
      <w:i/>
      <w:iCs/>
      <w:sz w:val="16"/>
      <w:szCs w:val="16"/>
    </w:rPr>
  </w:style>
  <w:style w:type="paragraph" w:styleId="Ttulo7">
    <w:name w:val="heading 7"/>
    <w:basedOn w:val="Normal"/>
    <w:next w:val="Normal"/>
    <w:link w:val="Ttulo7Char"/>
    <w:uiPriority w:val="99"/>
    <w:qFormat/>
    <w:rsid w:val="00696341"/>
    <w:pPr>
      <w:keepNext/>
      <w:tabs>
        <w:tab w:val="left" w:pos="3780"/>
        <w:tab w:val="left" w:pos="6480"/>
      </w:tabs>
      <w:ind w:left="652"/>
      <w:jc w:val="both"/>
      <w:outlineLvl w:val="6"/>
    </w:pPr>
  </w:style>
  <w:style w:type="paragraph" w:styleId="Ttulo8">
    <w:name w:val="heading 8"/>
    <w:basedOn w:val="Normal"/>
    <w:next w:val="Normal"/>
    <w:link w:val="Ttulo8Char"/>
    <w:uiPriority w:val="99"/>
    <w:qFormat/>
    <w:rsid w:val="00696341"/>
    <w:pPr>
      <w:keepNext/>
      <w:jc w:val="center"/>
      <w:outlineLvl w:val="7"/>
    </w:pPr>
    <w:rPr>
      <w:rFonts w:ascii="Arial" w:hAnsi="Arial" w:cs="Arial"/>
      <w:i/>
      <w:iCs/>
    </w:rPr>
  </w:style>
  <w:style w:type="paragraph" w:styleId="Ttulo9">
    <w:name w:val="heading 9"/>
    <w:basedOn w:val="Normal"/>
    <w:next w:val="Normal"/>
    <w:link w:val="Ttulo9Char"/>
    <w:uiPriority w:val="99"/>
    <w:qFormat/>
    <w:rsid w:val="00696341"/>
    <w:pPr>
      <w:keepNext/>
      <w:ind w:left="851" w:hanging="143"/>
      <w:jc w:val="right"/>
      <w:outlineLvl w:val="8"/>
    </w:pPr>
    <w:rPr>
      <w:rFonts w:ascii="Arial" w:hAnsi="Arial" w:cs="Arial"/>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696341"/>
    <w:rPr>
      <w:rFonts w:ascii="Cambria" w:hAnsi="Cambria" w:cs="Cambria"/>
      <w:b/>
      <w:bCs/>
      <w:kern w:val="32"/>
      <w:sz w:val="32"/>
      <w:szCs w:val="32"/>
    </w:rPr>
  </w:style>
  <w:style w:type="character" w:customStyle="1" w:styleId="Ttulo2Char">
    <w:name w:val="Título 2 Char"/>
    <w:basedOn w:val="Fontepargpadro"/>
    <w:link w:val="Ttulo2"/>
    <w:uiPriority w:val="99"/>
    <w:semiHidden/>
    <w:locked/>
    <w:rsid w:val="00696341"/>
    <w:rPr>
      <w:rFonts w:ascii="Cambria" w:hAnsi="Cambria" w:cs="Cambria"/>
      <w:b/>
      <w:bCs/>
      <w:i/>
      <w:iCs/>
      <w:sz w:val="28"/>
      <w:szCs w:val="28"/>
    </w:rPr>
  </w:style>
  <w:style w:type="character" w:customStyle="1" w:styleId="Ttulo3Char">
    <w:name w:val="Título 3 Char"/>
    <w:basedOn w:val="Fontepargpadro"/>
    <w:link w:val="Ttulo3"/>
    <w:uiPriority w:val="99"/>
    <w:semiHidden/>
    <w:locked/>
    <w:rsid w:val="00696341"/>
    <w:rPr>
      <w:rFonts w:ascii="Cambria" w:hAnsi="Cambria" w:cs="Cambria"/>
      <w:b/>
      <w:bCs/>
      <w:sz w:val="26"/>
      <w:szCs w:val="26"/>
    </w:rPr>
  </w:style>
  <w:style w:type="character" w:customStyle="1" w:styleId="Ttulo4Char">
    <w:name w:val="Título 4 Char"/>
    <w:basedOn w:val="Fontepargpadro"/>
    <w:link w:val="Ttulo4"/>
    <w:uiPriority w:val="99"/>
    <w:semiHidden/>
    <w:locked/>
    <w:rsid w:val="00696341"/>
    <w:rPr>
      <w:rFonts w:ascii="Calibri" w:hAnsi="Calibri" w:cs="Calibri"/>
      <w:b/>
      <w:bCs/>
      <w:sz w:val="28"/>
      <w:szCs w:val="28"/>
    </w:rPr>
  </w:style>
  <w:style w:type="character" w:customStyle="1" w:styleId="Ttulo5Char">
    <w:name w:val="Título 5 Char"/>
    <w:basedOn w:val="Fontepargpadro"/>
    <w:link w:val="Ttulo5"/>
    <w:uiPriority w:val="99"/>
    <w:semiHidden/>
    <w:locked/>
    <w:rsid w:val="00696341"/>
    <w:rPr>
      <w:rFonts w:ascii="Calibri" w:hAnsi="Calibri" w:cs="Calibri"/>
      <w:b/>
      <w:bCs/>
      <w:i/>
      <w:iCs/>
      <w:sz w:val="26"/>
      <w:szCs w:val="26"/>
    </w:rPr>
  </w:style>
  <w:style w:type="character" w:customStyle="1" w:styleId="Ttulo6Char">
    <w:name w:val="Título 6 Char"/>
    <w:basedOn w:val="Fontepargpadro"/>
    <w:link w:val="Ttulo6"/>
    <w:uiPriority w:val="99"/>
    <w:semiHidden/>
    <w:locked/>
    <w:rsid w:val="00696341"/>
    <w:rPr>
      <w:rFonts w:ascii="Calibri" w:hAnsi="Calibri" w:cs="Calibri"/>
      <w:b/>
      <w:bCs/>
    </w:rPr>
  </w:style>
  <w:style w:type="character" w:customStyle="1" w:styleId="Ttulo7Char">
    <w:name w:val="Título 7 Char"/>
    <w:basedOn w:val="Fontepargpadro"/>
    <w:link w:val="Ttulo7"/>
    <w:uiPriority w:val="99"/>
    <w:semiHidden/>
    <w:locked/>
    <w:rsid w:val="00696341"/>
    <w:rPr>
      <w:rFonts w:ascii="Calibri" w:hAnsi="Calibri" w:cs="Calibri"/>
      <w:sz w:val="24"/>
      <w:szCs w:val="24"/>
    </w:rPr>
  </w:style>
  <w:style w:type="character" w:customStyle="1" w:styleId="Ttulo8Char">
    <w:name w:val="Título 8 Char"/>
    <w:basedOn w:val="Fontepargpadro"/>
    <w:link w:val="Ttulo8"/>
    <w:uiPriority w:val="99"/>
    <w:semiHidden/>
    <w:locked/>
    <w:rsid w:val="00696341"/>
    <w:rPr>
      <w:rFonts w:ascii="Calibri" w:hAnsi="Calibri" w:cs="Calibri"/>
      <w:i/>
      <w:iCs/>
      <w:sz w:val="24"/>
      <w:szCs w:val="24"/>
    </w:rPr>
  </w:style>
  <w:style w:type="character" w:customStyle="1" w:styleId="Ttulo9Char">
    <w:name w:val="Título 9 Char"/>
    <w:basedOn w:val="Fontepargpadro"/>
    <w:link w:val="Ttulo9"/>
    <w:uiPriority w:val="99"/>
    <w:semiHidden/>
    <w:locked/>
    <w:rsid w:val="00696341"/>
    <w:rPr>
      <w:rFonts w:ascii="Cambria" w:hAnsi="Cambria" w:cs="Cambria"/>
    </w:rPr>
  </w:style>
  <w:style w:type="paragraph" w:styleId="Corpodetexto">
    <w:name w:val="Body Text"/>
    <w:basedOn w:val="Normal"/>
    <w:link w:val="CorpodetextoChar"/>
    <w:uiPriority w:val="99"/>
    <w:rsid w:val="00696341"/>
    <w:pPr>
      <w:jc w:val="both"/>
    </w:pPr>
  </w:style>
  <w:style w:type="character" w:customStyle="1" w:styleId="CorpodetextoChar">
    <w:name w:val="Corpo de texto Char"/>
    <w:basedOn w:val="Fontepargpadro"/>
    <w:link w:val="Corpodetexto"/>
    <w:uiPriority w:val="99"/>
    <w:locked/>
    <w:rsid w:val="00696341"/>
    <w:rPr>
      <w:rFonts w:cs="Times New Roman"/>
      <w:sz w:val="24"/>
      <w:szCs w:val="24"/>
    </w:rPr>
  </w:style>
  <w:style w:type="paragraph" w:styleId="Recuodecorpodetexto2">
    <w:name w:val="Body Text Indent 2"/>
    <w:basedOn w:val="Normal"/>
    <w:link w:val="Recuodecorpodetexto2Char"/>
    <w:uiPriority w:val="99"/>
    <w:rsid w:val="00696341"/>
    <w:pPr>
      <w:widowControl w:val="0"/>
      <w:tabs>
        <w:tab w:val="right" w:pos="3969"/>
        <w:tab w:val="right" w:pos="6237"/>
        <w:tab w:val="right" w:pos="8080"/>
      </w:tabs>
      <w:spacing w:line="240" w:lineRule="exact"/>
      <w:ind w:left="652"/>
      <w:jc w:val="both"/>
    </w:pPr>
  </w:style>
  <w:style w:type="character" w:customStyle="1" w:styleId="Recuodecorpodetexto2Char">
    <w:name w:val="Recuo de corpo de texto 2 Char"/>
    <w:basedOn w:val="Fontepargpadro"/>
    <w:link w:val="Recuodecorpodetexto2"/>
    <w:uiPriority w:val="99"/>
    <w:semiHidden/>
    <w:locked/>
    <w:rsid w:val="00696341"/>
    <w:rPr>
      <w:rFonts w:cs="Times New Roman"/>
      <w:sz w:val="24"/>
      <w:szCs w:val="24"/>
    </w:rPr>
  </w:style>
  <w:style w:type="paragraph" w:styleId="Recuodecorpodetexto3">
    <w:name w:val="Body Text Indent 3"/>
    <w:basedOn w:val="Normal"/>
    <w:link w:val="Recuodecorpodetexto3Char"/>
    <w:uiPriority w:val="99"/>
    <w:rsid w:val="00696341"/>
    <w:pPr>
      <w:ind w:left="855"/>
      <w:jc w:val="both"/>
    </w:pPr>
    <w:rPr>
      <w:rFonts w:ascii="Arial" w:hAnsi="Arial" w:cs="Arial"/>
      <w:i/>
      <w:iCs/>
    </w:rPr>
  </w:style>
  <w:style w:type="character" w:customStyle="1" w:styleId="Recuodecorpodetexto3Char">
    <w:name w:val="Recuo de corpo de texto 3 Char"/>
    <w:basedOn w:val="Fontepargpadro"/>
    <w:link w:val="Recuodecorpodetexto3"/>
    <w:uiPriority w:val="99"/>
    <w:semiHidden/>
    <w:locked/>
    <w:rsid w:val="00696341"/>
    <w:rPr>
      <w:rFonts w:cs="Times New Roman"/>
      <w:sz w:val="16"/>
      <w:szCs w:val="16"/>
    </w:rPr>
  </w:style>
  <w:style w:type="character" w:styleId="Hyperlink">
    <w:name w:val="Hyperlink"/>
    <w:basedOn w:val="Fontepargpadro"/>
    <w:uiPriority w:val="99"/>
    <w:rsid w:val="00696341"/>
    <w:rPr>
      <w:rFonts w:cs="Times New Roman"/>
      <w:color w:val="0000FF"/>
      <w:u w:val="single"/>
    </w:rPr>
  </w:style>
  <w:style w:type="paragraph" w:styleId="Corpodetexto2">
    <w:name w:val="Body Text 2"/>
    <w:basedOn w:val="Normal"/>
    <w:link w:val="Corpodetexto2Char"/>
    <w:uiPriority w:val="99"/>
    <w:rsid w:val="00696341"/>
  </w:style>
  <w:style w:type="character" w:customStyle="1" w:styleId="Corpodetexto2Char">
    <w:name w:val="Corpo de texto 2 Char"/>
    <w:basedOn w:val="Fontepargpadro"/>
    <w:link w:val="Corpodetexto2"/>
    <w:uiPriority w:val="99"/>
    <w:semiHidden/>
    <w:locked/>
    <w:rsid w:val="00696341"/>
    <w:rPr>
      <w:rFonts w:cs="Times New Roman"/>
      <w:sz w:val="24"/>
      <w:szCs w:val="24"/>
    </w:rPr>
  </w:style>
  <w:style w:type="paragraph" w:styleId="NormalWeb">
    <w:name w:val="Normal (Web)"/>
    <w:basedOn w:val="Normal"/>
    <w:link w:val="NormalWebChar"/>
    <w:uiPriority w:val="99"/>
    <w:rsid w:val="00696341"/>
    <w:pPr>
      <w:spacing w:before="100" w:after="100"/>
    </w:pPr>
  </w:style>
  <w:style w:type="character" w:styleId="Forte">
    <w:name w:val="Strong"/>
    <w:basedOn w:val="Fontepargpadro"/>
    <w:uiPriority w:val="22"/>
    <w:qFormat/>
    <w:rsid w:val="00696341"/>
    <w:rPr>
      <w:rFonts w:cs="Times New Roman"/>
      <w:b/>
      <w:bCs/>
    </w:rPr>
  </w:style>
  <w:style w:type="paragraph" w:customStyle="1" w:styleId="Pontosxxx">
    <w:name w:val="Pontos (x.xx)"/>
    <w:basedOn w:val="Normal"/>
    <w:uiPriority w:val="99"/>
    <w:rsid w:val="00696341"/>
    <w:pPr>
      <w:ind w:left="624" w:hanging="624"/>
      <w:jc w:val="both"/>
    </w:pPr>
    <w:rPr>
      <w:rFonts w:ascii="Arial" w:hAnsi="Arial" w:cs="Arial"/>
      <w:i/>
      <w:iCs/>
    </w:rPr>
  </w:style>
  <w:style w:type="paragraph" w:styleId="Subttulo">
    <w:name w:val="Subtitle"/>
    <w:basedOn w:val="Normal"/>
    <w:link w:val="SubttuloChar"/>
    <w:uiPriority w:val="99"/>
    <w:qFormat/>
    <w:rsid w:val="00696341"/>
    <w:pPr>
      <w:pBdr>
        <w:top w:val="single" w:sz="4" w:space="1" w:color="auto"/>
        <w:left w:val="single" w:sz="4" w:space="4" w:color="auto"/>
        <w:bottom w:val="single" w:sz="4" w:space="1" w:color="auto"/>
        <w:right w:val="single" w:sz="4" w:space="4" w:color="auto"/>
      </w:pBdr>
      <w:jc w:val="center"/>
    </w:pPr>
    <w:rPr>
      <w:b/>
      <w:bCs/>
    </w:rPr>
  </w:style>
  <w:style w:type="character" w:customStyle="1" w:styleId="SubttuloChar">
    <w:name w:val="Subtítulo Char"/>
    <w:basedOn w:val="Fontepargpadro"/>
    <w:link w:val="Subttulo"/>
    <w:uiPriority w:val="99"/>
    <w:locked/>
    <w:rsid w:val="00696341"/>
    <w:rPr>
      <w:rFonts w:ascii="Cambria" w:hAnsi="Cambria" w:cs="Cambria"/>
      <w:sz w:val="24"/>
      <w:szCs w:val="24"/>
    </w:rPr>
  </w:style>
  <w:style w:type="paragraph" w:customStyle="1" w:styleId="TxBrc35">
    <w:name w:val="TxBr_c35"/>
    <w:basedOn w:val="Normal"/>
    <w:uiPriority w:val="99"/>
    <w:rsid w:val="00696341"/>
    <w:pPr>
      <w:widowControl w:val="0"/>
      <w:spacing w:line="240" w:lineRule="atLeast"/>
      <w:jc w:val="center"/>
    </w:pPr>
  </w:style>
  <w:style w:type="paragraph" w:styleId="Corpodetexto3">
    <w:name w:val="Body Text 3"/>
    <w:basedOn w:val="Normal"/>
    <w:link w:val="Corpodetexto3Char"/>
    <w:uiPriority w:val="99"/>
    <w:rsid w:val="00696341"/>
    <w:pPr>
      <w:jc w:val="both"/>
    </w:pPr>
  </w:style>
  <w:style w:type="character" w:customStyle="1" w:styleId="Corpodetexto3Char">
    <w:name w:val="Corpo de texto 3 Char"/>
    <w:basedOn w:val="Fontepargpadro"/>
    <w:link w:val="Corpodetexto3"/>
    <w:uiPriority w:val="99"/>
    <w:semiHidden/>
    <w:locked/>
    <w:rsid w:val="00696341"/>
    <w:rPr>
      <w:rFonts w:cs="Times New Roman"/>
      <w:sz w:val="16"/>
      <w:szCs w:val="16"/>
    </w:rPr>
  </w:style>
  <w:style w:type="character" w:styleId="HiperlinkVisitado">
    <w:name w:val="FollowedHyperlink"/>
    <w:basedOn w:val="Fontepargpadro"/>
    <w:uiPriority w:val="99"/>
    <w:rsid w:val="00696341"/>
    <w:rPr>
      <w:rFonts w:cs="Times New Roman"/>
      <w:color w:val="800080"/>
      <w:u w:val="single"/>
    </w:rPr>
  </w:style>
  <w:style w:type="paragraph" w:customStyle="1" w:styleId="Preformatted">
    <w:name w:val="Preformatted"/>
    <w:basedOn w:val="Normal"/>
    <w:uiPriority w:val="99"/>
    <w:rsid w:val="00696341"/>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rPr>
  </w:style>
  <w:style w:type="paragraph" w:customStyle="1" w:styleId="Paragfoxxx">
    <w:name w:val="Paragfo.(x.xx)"/>
    <w:basedOn w:val="Normal"/>
    <w:uiPriority w:val="99"/>
    <w:rsid w:val="00696341"/>
    <w:pPr>
      <w:ind w:left="680"/>
      <w:jc w:val="both"/>
    </w:pPr>
    <w:rPr>
      <w:rFonts w:ascii="Arial" w:hAnsi="Arial" w:cs="Arial"/>
      <w:i/>
      <w:iCs/>
    </w:rPr>
  </w:style>
  <w:style w:type="paragraph" w:customStyle="1" w:styleId="TxBr3c1">
    <w:name w:val="TxBr_3c1"/>
    <w:basedOn w:val="Normal"/>
    <w:uiPriority w:val="99"/>
    <w:rsid w:val="00696341"/>
    <w:pPr>
      <w:spacing w:line="240" w:lineRule="atLeast"/>
      <w:jc w:val="center"/>
    </w:pPr>
    <w:rPr>
      <w:rFonts w:ascii="CG Times" w:hAnsi="CG Times" w:cs="CG Times"/>
    </w:rPr>
  </w:style>
  <w:style w:type="paragraph" w:styleId="Ttulo">
    <w:name w:val="Title"/>
    <w:basedOn w:val="Normal"/>
    <w:link w:val="TtuloChar"/>
    <w:uiPriority w:val="99"/>
    <w:qFormat/>
    <w:rsid w:val="00696341"/>
    <w:pPr>
      <w:jc w:val="center"/>
    </w:pPr>
    <w:rPr>
      <w:rFonts w:ascii="Arial" w:hAnsi="Arial" w:cs="Arial"/>
      <w:b/>
      <w:bCs/>
      <w:i/>
      <w:iCs/>
    </w:rPr>
  </w:style>
  <w:style w:type="character" w:customStyle="1" w:styleId="TtuloChar">
    <w:name w:val="Título Char"/>
    <w:basedOn w:val="Fontepargpadro"/>
    <w:link w:val="Ttulo"/>
    <w:uiPriority w:val="99"/>
    <w:locked/>
    <w:rsid w:val="00696341"/>
    <w:rPr>
      <w:rFonts w:ascii="Cambria" w:hAnsi="Cambria" w:cs="Cambria"/>
      <w:b/>
      <w:bCs/>
      <w:kern w:val="28"/>
      <w:sz w:val="32"/>
      <w:szCs w:val="32"/>
    </w:rPr>
  </w:style>
  <w:style w:type="paragraph" w:styleId="Cabealho">
    <w:name w:val="header"/>
    <w:basedOn w:val="Normal"/>
    <w:link w:val="CabealhoChar"/>
    <w:uiPriority w:val="99"/>
    <w:rsid w:val="00696341"/>
    <w:pPr>
      <w:tabs>
        <w:tab w:val="center" w:pos="4419"/>
        <w:tab w:val="right" w:pos="8838"/>
      </w:tabs>
    </w:pPr>
  </w:style>
  <w:style w:type="character" w:customStyle="1" w:styleId="CabealhoChar">
    <w:name w:val="Cabeçalho Char"/>
    <w:basedOn w:val="Fontepargpadro"/>
    <w:link w:val="Cabealho"/>
    <w:uiPriority w:val="99"/>
    <w:semiHidden/>
    <w:locked/>
    <w:rsid w:val="00696341"/>
    <w:rPr>
      <w:rFonts w:cs="Times New Roman"/>
      <w:sz w:val="24"/>
      <w:szCs w:val="24"/>
    </w:rPr>
  </w:style>
  <w:style w:type="paragraph" w:styleId="Rodap">
    <w:name w:val="footer"/>
    <w:basedOn w:val="Normal"/>
    <w:link w:val="RodapChar"/>
    <w:uiPriority w:val="99"/>
    <w:rsid w:val="00696341"/>
    <w:pPr>
      <w:tabs>
        <w:tab w:val="center" w:pos="4419"/>
        <w:tab w:val="right" w:pos="8838"/>
      </w:tabs>
    </w:pPr>
  </w:style>
  <w:style w:type="character" w:customStyle="1" w:styleId="RodapChar">
    <w:name w:val="Rodapé Char"/>
    <w:basedOn w:val="Fontepargpadro"/>
    <w:link w:val="Rodap"/>
    <w:uiPriority w:val="99"/>
    <w:locked/>
    <w:rsid w:val="00696341"/>
    <w:rPr>
      <w:rFonts w:cs="Times New Roman"/>
      <w:sz w:val="24"/>
      <w:szCs w:val="24"/>
    </w:rPr>
  </w:style>
  <w:style w:type="character" w:customStyle="1" w:styleId="Hiperlink">
    <w:name w:val="Hiperlink"/>
    <w:uiPriority w:val="99"/>
    <w:rsid w:val="00696341"/>
    <w:rPr>
      <w:color w:val="0000FF"/>
      <w:u w:val="single"/>
    </w:rPr>
  </w:style>
  <w:style w:type="paragraph" w:customStyle="1" w:styleId="BodyText21">
    <w:name w:val="Body Text 21"/>
    <w:basedOn w:val="Normal"/>
    <w:uiPriority w:val="99"/>
    <w:rsid w:val="00696341"/>
    <w:pPr>
      <w:widowControl w:val="0"/>
      <w:tabs>
        <w:tab w:val="left" w:pos="864"/>
      </w:tabs>
      <w:spacing w:line="240" w:lineRule="exact"/>
      <w:ind w:left="544"/>
      <w:jc w:val="both"/>
    </w:pPr>
  </w:style>
  <w:style w:type="paragraph" w:styleId="Textoembloco">
    <w:name w:val="Block Text"/>
    <w:basedOn w:val="Normal"/>
    <w:uiPriority w:val="99"/>
    <w:rsid w:val="00696341"/>
    <w:pPr>
      <w:ind w:left="540" w:right="50"/>
      <w:jc w:val="both"/>
    </w:pPr>
  </w:style>
  <w:style w:type="paragraph" w:styleId="MapadoDocumento">
    <w:name w:val="Document Map"/>
    <w:basedOn w:val="Normal"/>
    <w:link w:val="MapadoDocumentoChar"/>
    <w:uiPriority w:val="99"/>
    <w:semiHidden/>
    <w:rsid w:val="009E5D99"/>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sid w:val="00696341"/>
    <w:rPr>
      <w:rFonts w:ascii="Tahoma" w:hAnsi="Tahoma" w:cs="Tahoma"/>
      <w:sz w:val="16"/>
      <w:szCs w:val="16"/>
    </w:rPr>
  </w:style>
  <w:style w:type="paragraph" w:styleId="Textodebalo">
    <w:name w:val="Balloon Text"/>
    <w:basedOn w:val="Normal"/>
    <w:link w:val="TextodebaloChar"/>
    <w:uiPriority w:val="99"/>
    <w:semiHidden/>
    <w:rsid w:val="00840134"/>
    <w:rPr>
      <w:rFonts w:ascii="Tahoma" w:hAnsi="Tahoma" w:cs="Tahoma"/>
      <w:sz w:val="16"/>
      <w:szCs w:val="16"/>
    </w:rPr>
  </w:style>
  <w:style w:type="character" w:customStyle="1" w:styleId="TextodebaloChar">
    <w:name w:val="Texto de balão Char"/>
    <w:basedOn w:val="Fontepargpadro"/>
    <w:link w:val="Textodebalo"/>
    <w:uiPriority w:val="99"/>
    <w:semiHidden/>
    <w:locked/>
    <w:rsid w:val="00696341"/>
    <w:rPr>
      <w:rFonts w:ascii="Tahoma" w:hAnsi="Tahoma" w:cs="Tahoma"/>
      <w:sz w:val="16"/>
      <w:szCs w:val="16"/>
    </w:rPr>
  </w:style>
  <w:style w:type="paragraph" w:customStyle="1" w:styleId="textoenun">
    <w:name w:val="textoenun"/>
    <w:basedOn w:val="Normal"/>
    <w:uiPriority w:val="99"/>
    <w:rsid w:val="00B66F77"/>
    <w:pPr>
      <w:autoSpaceDE/>
      <w:autoSpaceDN/>
      <w:spacing w:before="100" w:beforeAutospacing="1" w:after="100" w:afterAutospacing="1"/>
    </w:pPr>
    <w:rPr>
      <w:rFonts w:ascii="Arial Unicode MS" w:eastAsia="Arial Unicode MS" w:cs="Arial Unicode MS"/>
    </w:rPr>
  </w:style>
  <w:style w:type="paragraph" w:customStyle="1" w:styleId="temapn">
    <w:name w:val="temapn"/>
    <w:basedOn w:val="Normal"/>
    <w:uiPriority w:val="99"/>
    <w:rsid w:val="00B66F77"/>
    <w:pPr>
      <w:autoSpaceDE/>
      <w:autoSpaceDN/>
      <w:spacing w:before="100" w:beforeAutospacing="1" w:after="100" w:afterAutospacing="1"/>
    </w:pPr>
    <w:rPr>
      <w:rFonts w:ascii="Arial Unicode MS" w:eastAsia="Arial Unicode MS" w:cs="Arial Unicode MS"/>
    </w:rPr>
  </w:style>
  <w:style w:type="character" w:customStyle="1" w:styleId="NormalWebChar">
    <w:name w:val="Normal (Web) Char"/>
    <w:basedOn w:val="Fontepargpadro"/>
    <w:link w:val="NormalWeb"/>
    <w:uiPriority w:val="99"/>
    <w:locked/>
    <w:rsid w:val="006A625D"/>
    <w:rPr>
      <w:rFonts w:cs="Times New Roman"/>
      <w:sz w:val="24"/>
      <w:szCs w:val="24"/>
      <w:lang w:val="pt-BR" w:eastAsia="pt-BR"/>
    </w:rPr>
  </w:style>
  <w:style w:type="paragraph" w:styleId="EndereoHTML">
    <w:name w:val="HTML Address"/>
    <w:basedOn w:val="Normal"/>
    <w:link w:val="EndereoHTMLChar"/>
    <w:uiPriority w:val="99"/>
    <w:rsid w:val="00707DF7"/>
    <w:pPr>
      <w:autoSpaceDE/>
      <w:autoSpaceDN/>
    </w:pPr>
    <w:rPr>
      <w:i/>
      <w:iCs/>
    </w:rPr>
  </w:style>
  <w:style w:type="character" w:customStyle="1" w:styleId="EndereoHTMLChar">
    <w:name w:val="Endereço HTML Char"/>
    <w:basedOn w:val="Fontepargpadro"/>
    <w:link w:val="EndereoHTML"/>
    <w:uiPriority w:val="99"/>
    <w:semiHidden/>
    <w:locked/>
    <w:rsid w:val="00696341"/>
    <w:rPr>
      <w:rFonts w:cs="Times New Roman"/>
      <w:i/>
      <w:iCs/>
      <w:sz w:val="24"/>
      <w:szCs w:val="24"/>
    </w:rPr>
  </w:style>
  <w:style w:type="character" w:styleId="Nmerodepgina">
    <w:name w:val="page number"/>
    <w:basedOn w:val="Fontepargpadro"/>
    <w:uiPriority w:val="99"/>
    <w:rsid w:val="009604EC"/>
    <w:rPr>
      <w:rFonts w:cs="Times New Roman"/>
    </w:rPr>
  </w:style>
  <w:style w:type="paragraph" w:customStyle="1" w:styleId="tptexto">
    <w:name w:val="tptexto"/>
    <w:basedOn w:val="Normal"/>
    <w:uiPriority w:val="99"/>
    <w:rsid w:val="00A275CF"/>
    <w:pPr>
      <w:autoSpaceDE/>
      <w:autoSpaceDN/>
      <w:spacing w:before="100" w:beforeAutospacing="1" w:after="100" w:afterAutospacing="1"/>
    </w:pPr>
  </w:style>
  <w:style w:type="character" w:styleId="nfase">
    <w:name w:val="Emphasis"/>
    <w:basedOn w:val="Fontepargpadro"/>
    <w:uiPriority w:val="99"/>
    <w:qFormat/>
    <w:rsid w:val="00D834C3"/>
    <w:rPr>
      <w:rFonts w:cs="Times New Roman"/>
      <w:i/>
      <w:iCs/>
    </w:rPr>
  </w:style>
  <w:style w:type="paragraph" w:styleId="Recuodecorpodetexto">
    <w:name w:val="Body Text Indent"/>
    <w:basedOn w:val="Normal"/>
    <w:link w:val="RecuodecorpodetextoChar"/>
    <w:uiPriority w:val="99"/>
    <w:rsid w:val="00066016"/>
    <w:pPr>
      <w:spacing w:after="120"/>
      <w:ind w:left="283"/>
    </w:pPr>
  </w:style>
  <w:style w:type="character" w:customStyle="1" w:styleId="RecuodecorpodetextoChar">
    <w:name w:val="Recuo de corpo de texto Char"/>
    <w:basedOn w:val="Fontepargpadro"/>
    <w:link w:val="Recuodecorpodetexto"/>
    <w:uiPriority w:val="99"/>
    <w:semiHidden/>
    <w:locked/>
    <w:rsid w:val="00696341"/>
    <w:rPr>
      <w:rFonts w:cs="Times New Roman"/>
      <w:sz w:val="24"/>
      <w:szCs w:val="24"/>
    </w:rPr>
  </w:style>
  <w:style w:type="character" w:customStyle="1" w:styleId="escolhida">
    <w:name w:val="escolhida"/>
    <w:basedOn w:val="Fontepargpadro"/>
    <w:rsid w:val="00052330"/>
    <w:rPr>
      <w:rFonts w:cs="Times New Roman"/>
    </w:rPr>
  </w:style>
  <w:style w:type="paragraph" w:styleId="PargrafodaLista">
    <w:name w:val="List Paragraph"/>
    <w:basedOn w:val="Normal"/>
    <w:uiPriority w:val="99"/>
    <w:qFormat/>
    <w:rsid w:val="00B50891"/>
    <w:pPr>
      <w:ind w:left="708"/>
    </w:pPr>
  </w:style>
  <w:style w:type="character" w:customStyle="1" w:styleId="txtnoticias">
    <w:name w:val="txtnoticias"/>
    <w:basedOn w:val="Fontepargpadro"/>
    <w:uiPriority w:val="99"/>
    <w:rsid w:val="00186018"/>
    <w:rPr>
      <w:rFonts w:cs="Times New Roman"/>
    </w:rPr>
  </w:style>
  <w:style w:type="character" w:styleId="Refdecomentrio">
    <w:name w:val="annotation reference"/>
    <w:basedOn w:val="Fontepargpadro"/>
    <w:uiPriority w:val="99"/>
    <w:semiHidden/>
    <w:unhideWhenUsed/>
    <w:locked/>
    <w:rsid w:val="00B7491C"/>
    <w:rPr>
      <w:rFonts w:cs="Times New Roman"/>
      <w:sz w:val="16"/>
      <w:szCs w:val="16"/>
    </w:rPr>
  </w:style>
  <w:style w:type="paragraph" w:styleId="Textodecomentrio">
    <w:name w:val="annotation text"/>
    <w:basedOn w:val="Normal"/>
    <w:link w:val="TextodecomentrioChar"/>
    <w:uiPriority w:val="99"/>
    <w:semiHidden/>
    <w:unhideWhenUsed/>
    <w:locked/>
    <w:rsid w:val="00B7491C"/>
    <w:rPr>
      <w:sz w:val="20"/>
      <w:szCs w:val="20"/>
    </w:rPr>
  </w:style>
  <w:style w:type="character" w:customStyle="1" w:styleId="TextodecomentrioChar">
    <w:name w:val="Texto de comentário Char"/>
    <w:basedOn w:val="Fontepargpadro"/>
    <w:link w:val="Textodecomentrio"/>
    <w:uiPriority w:val="99"/>
    <w:semiHidden/>
    <w:locked/>
    <w:rsid w:val="00B7491C"/>
    <w:rPr>
      <w:rFonts w:cs="Times New Roman"/>
      <w:sz w:val="20"/>
      <w:szCs w:val="20"/>
    </w:rPr>
  </w:style>
  <w:style w:type="paragraph" w:styleId="Assuntodocomentrio">
    <w:name w:val="annotation subject"/>
    <w:basedOn w:val="Textodecomentrio"/>
    <w:next w:val="Textodecomentrio"/>
    <w:link w:val="AssuntodocomentrioChar"/>
    <w:uiPriority w:val="99"/>
    <w:semiHidden/>
    <w:unhideWhenUsed/>
    <w:locked/>
    <w:rsid w:val="00B7491C"/>
    <w:rPr>
      <w:b/>
      <w:bCs/>
    </w:rPr>
  </w:style>
  <w:style w:type="character" w:customStyle="1" w:styleId="AssuntodocomentrioChar">
    <w:name w:val="Assunto do comentário Char"/>
    <w:basedOn w:val="TextodecomentrioChar"/>
    <w:link w:val="Assuntodocomentrio"/>
    <w:uiPriority w:val="99"/>
    <w:semiHidden/>
    <w:locked/>
    <w:rsid w:val="00B7491C"/>
    <w:rPr>
      <w:b/>
      <w:bCs/>
    </w:rPr>
  </w:style>
  <w:style w:type="paragraph" w:styleId="Textodenotadefim">
    <w:name w:val="endnote text"/>
    <w:basedOn w:val="Normal"/>
    <w:link w:val="TextodenotadefimChar"/>
    <w:uiPriority w:val="99"/>
    <w:semiHidden/>
    <w:unhideWhenUsed/>
    <w:locked/>
    <w:rsid w:val="00B7491C"/>
    <w:rPr>
      <w:sz w:val="20"/>
      <w:szCs w:val="20"/>
    </w:rPr>
  </w:style>
  <w:style w:type="character" w:customStyle="1" w:styleId="TextodenotadefimChar">
    <w:name w:val="Texto de nota de fim Char"/>
    <w:basedOn w:val="Fontepargpadro"/>
    <w:link w:val="Textodenotadefim"/>
    <w:uiPriority w:val="99"/>
    <w:semiHidden/>
    <w:locked/>
    <w:rsid w:val="00B7491C"/>
    <w:rPr>
      <w:rFonts w:cs="Times New Roman"/>
      <w:sz w:val="20"/>
      <w:szCs w:val="20"/>
    </w:rPr>
  </w:style>
  <w:style w:type="character" w:styleId="Refdenotadefim">
    <w:name w:val="endnote reference"/>
    <w:basedOn w:val="Fontepargpadro"/>
    <w:uiPriority w:val="99"/>
    <w:semiHidden/>
    <w:unhideWhenUsed/>
    <w:locked/>
    <w:rsid w:val="00B7491C"/>
    <w:rPr>
      <w:rFonts w:cs="Times New Roman"/>
      <w:vertAlign w:val="superscript"/>
    </w:rPr>
  </w:style>
  <w:style w:type="paragraph" w:styleId="Textodenotaderodap">
    <w:name w:val="footnote text"/>
    <w:basedOn w:val="Normal"/>
    <w:link w:val="TextodenotaderodapChar"/>
    <w:uiPriority w:val="99"/>
    <w:semiHidden/>
    <w:unhideWhenUsed/>
    <w:locked/>
    <w:rsid w:val="00B7491C"/>
    <w:rPr>
      <w:sz w:val="20"/>
      <w:szCs w:val="20"/>
    </w:rPr>
  </w:style>
  <w:style w:type="character" w:customStyle="1" w:styleId="TextodenotaderodapChar">
    <w:name w:val="Texto de nota de rodapé Char"/>
    <w:basedOn w:val="Fontepargpadro"/>
    <w:link w:val="Textodenotaderodap"/>
    <w:uiPriority w:val="99"/>
    <w:semiHidden/>
    <w:locked/>
    <w:rsid w:val="00B7491C"/>
    <w:rPr>
      <w:rFonts w:cs="Times New Roman"/>
      <w:sz w:val="20"/>
      <w:szCs w:val="20"/>
    </w:rPr>
  </w:style>
  <w:style w:type="character" w:styleId="Refdenotaderodap">
    <w:name w:val="footnote reference"/>
    <w:basedOn w:val="Fontepargpadro"/>
    <w:uiPriority w:val="99"/>
    <w:semiHidden/>
    <w:unhideWhenUsed/>
    <w:locked/>
    <w:rsid w:val="00B7491C"/>
    <w:rPr>
      <w:rFonts w:cs="Times New Roman"/>
      <w:vertAlign w:val="superscript"/>
    </w:rPr>
  </w:style>
</w:styles>
</file>

<file path=word/webSettings.xml><?xml version="1.0" encoding="utf-8"?>
<w:webSettings xmlns:r="http://schemas.openxmlformats.org/officeDocument/2006/relationships" xmlns:w="http://schemas.openxmlformats.org/wordprocessingml/2006/main">
  <w:divs>
    <w:div w:id="1912420916">
      <w:marLeft w:val="0"/>
      <w:marRight w:val="0"/>
      <w:marTop w:val="0"/>
      <w:marBottom w:val="0"/>
      <w:divBdr>
        <w:top w:val="none" w:sz="0" w:space="0" w:color="auto"/>
        <w:left w:val="none" w:sz="0" w:space="0" w:color="auto"/>
        <w:bottom w:val="none" w:sz="0" w:space="0" w:color="auto"/>
        <w:right w:val="none" w:sz="0" w:space="0" w:color="auto"/>
      </w:divBdr>
      <w:divsChild>
        <w:div w:id="1912420917">
          <w:marLeft w:val="0"/>
          <w:marRight w:val="0"/>
          <w:marTop w:val="0"/>
          <w:marBottom w:val="0"/>
          <w:divBdr>
            <w:top w:val="none" w:sz="0" w:space="0" w:color="auto"/>
            <w:left w:val="none" w:sz="0" w:space="0" w:color="auto"/>
            <w:bottom w:val="none" w:sz="0" w:space="0" w:color="auto"/>
            <w:right w:val="none" w:sz="0" w:space="0" w:color="auto"/>
          </w:divBdr>
          <w:divsChild>
            <w:div w:id="1912420956">
              <w:marLeft w:val="720"/>
              <w:marRight w:val="720"/>
              <w:marTop w:val="100"/>
              <w:marBottom w:val="100"/>
              <w:divBdr>
                <w:top w:val="none" w:sz="0" w:space="0" w:color="auto"/>
                <w:left w:val="none" w:sz="0" w:space="0" w:color="auto"/>
                <w:bottom w:val="none" w:sz="0" w:space="0" w:color="auto"/>
                <w:right w:val="none" w:sz="0" w:space="0" w:color="auto"/>
              </w:divBdr>
              <w:divsChild>
                <w:div w:id="1912420914">
                  <w:marLeft w:val="0"/>
                  <w:marRight w:val="0"/>
                  <w:marTop w:val="0"/>
                  <w:marBottom w:val="0"/>
                  <w:divBdr>
                    <w:top w:val="none" w:sz="0" w:space="0" w:color="auto"/>
                    <w:left w:val="none" w:sz="0" w:space="0" w:color="auto"/>
                    <w:bottom w:val="none" w:sz="0" w:space="0" w:color="auto"/>
                    <w:right w:val="none" w:sz="0" w:space="0" w:color="auto"/>
                  </w:divBdr>
                  <w:divsChild>
                    <w:div w:id="1912420913">
                      <w:marLeft w:val="720"/>
                      <w:marRight w:val="720"/>
                      <w:marTop w:val="100"/>
                      <w:marBottom w:val="100"/>
                      <w:divBdr>
                        <w:top w:val="none" w:sz="0" w:space="0" w:color="auto"/>
                        <w:left w:val="none" w:sz="0" w:space="0" w:color="auto"/>
                        <w:bottom w:val="none" w:sz="0" w:space="0" w:color="auto"/>
                        <w:right w:val="none" w:sz="0" w:space="0" w:color="auto"/>
                      </w:divBdr>
                    </w:div>
                    <w:div w:id="1912420918">
                      <w:marLeft w:val="720"/>
                      <w:marRight w:val="720"/>
                      <w:marTop w:val="100"/>
                      <w:marBottom w:val="100"/>
                      <w:divBdr>
                        <w:top w:val="none" w:sz="0" w:space="0" w:color="auto"/>
                        <w:left w:val="none" w:sz="0" w:space="0" w:color="auto"/>
                        <w:bottom w:val="none" w:sz="0" w:space="0" w:color="auto"/>
                        <w:right w:val="none" w:sz="0" w:space="0" w:color="auto"/>
                      </w:divBdr>
                      <w:divsChild>
                        <w:div w:id="1912420955">
                          <w:marLeft w:val="0"/>
                          <w:marRight w:val="0"/>
                          <w:marTop w:val="0"/>
                          <w:marBottom w:val="0"/>
                          <w:divBdr>
                            <w:top w:val="none" w:sz="0" w:space="0" w:color="auto"/>
                            <w:left w:val="none" w:sz="0" w:space="0" w:color="auto"/>
                            <w:bottom w:val="none" w:sz="0" w:space="0" w:color="auto"/>
                            <w:right w:val="none" w:sz="0" w:space="0" w:color="auto"/>
                          </w:divBdr>
                          <w:divsChild>
                            <w:div w:id="1912420915">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420920">
      <w:marLeft w:val="0"/>
      <w:marRight w:val="0"/>
      <w:marTop w:val="0"/>
      <w:marBottom w:val="0"/>
      <w:divBdr>
        <w:top w:val="none" w:sz="0" w:space="0" w:color="auto"/>
        <w:left w:val="none" w:sz="0" w:space="0" w:color="auto"/>
        <w:bottom w:val="none" w:sz="0" w:space="0" w:color="auto"/>
        <w:right w:val="none" w:sz="0" w:space="0" w:color="auto"/>
      </w:divBdr>
      <w:divsChild>
        <w:div w:id="1912420919">
          <w:marLeft w:val="0"/>
          <w:marRight w:val="0"/>
          <w:marTop w:val="0"/>
          <w:marBottom w:val="0"/>
          <w:divBdr>
            <w:top w:val="none" w:sz="0" w:space="0" w:color="auto"/>
            <w:left w:val="none" w:sz="0" w:space="0" w:color="auto"/>
            <w:bottom w:val="none" w:sz="0" w:space="0" w:color="auto"/>
            <w:right w:val="none" w:sz="0" w:space="0" w:color="auto"/>
          </w:divBdr>
        </w:div>
      </w:divsChild>
    </w:div>
    <w:div w:id="1912420921">
      <w:marLeft w:val="0"/>
      <w:marRight w:val="0"/>
      <w:marTop w:val="0"/>
      <w:marBottom w:val="0"/>
      <w:divBdr>
        <w:top w:val="none" w:sz="0" w:space="0" w:color="auto"/>
        <w:left w:val="none" w:sz="0" w:space="0" w:color="auto"/>
        <w:bottom w:val="none" w:sz="0" w:space="0" w:color="auto"/>
        <w:right w:val="none" w:sz="0" w:space="0" w:color="auto"/>
      </w:divBdr>
    </w:div>
    <w:div w:id="1912420922">
      <w:marLeft w:val="0"/>
      <w:marRight w:val="0"/>
      <w:marTop w:val="0"/>
      <w:marBottom w:val="0"/>
      <w:divBdr>
        <w:top w:val="none" w:sz="0" w:space="0" w:color="auto"/>
        <w:left w:val="none" w:sz="0" w:space="0" w:color="auto"/>
        <w:bottom w:val="none" w:sz="0" w:space="0" w:color="auto"/>
        <w:right w:val="none" w:sz="0" w:space="0" w:color="auto"/>
      </w:divBdr>
    </w:div>
    <w:div w:id="1912420924">
      <w:marLeft w:val="0"/>
      <w:marRight w:val="0"/>
      <w:marTop w:val="0"/>
      <w:marBottom w:val="0"/>
      <w:divBdr>
        <w:top w:val="none" w:sz="0" w:space="0" w:color="auto"/>
        <w:left w:val="none" w:sz="0" w:space="0" w:color="auto"/>
        <w:bottom w:val="none" w:sz="0" w:space="0" w:color="auto"/>
        <w:right w:val="none" w:sz="0" w:space="0" w:color="auto"/>
      </w:divBdr>
      <w:divsChild>
        <w:div w:id="1912420923">
          <w:marLeft w:val="0"/>
          <w:marRight w:val="0"/>
          <w:marTop w:val="0"/>
          <w:marBottom w:val="0"/>
          <w:divBdr>
            <w:top w:val="none" w:sz="0" w:space="0" w:color="auto"/>
            <w:left w:val="none" w:sz="0" w:space="0" w:color="auto"/>
            <w:bottom w:val="none" w:sz="0" w:space="0" w:color="auto"/>
            <w:right w:val="none" w:sz="0" w:space="0" w:color="auto"/>
          </w:divBdr>
        </w:div>
      </w:divsChild>
    </w:div>
    <w:div w:id="1912420925">
      <w:marLeft w:val="0"/>
      <w:marRight w:val="0"/>
      <w:marTop w:val="0"/>
      <w:marBottom w:val="0"/>
      <w:divBdr>
        <w:top w:val="none" w:sz="0" w:space="0" w:color="auto"/>
        <w:left w:val="none" w:sz="0" w:space="0" w:color="auto"/>
        <w:bottom w:val="none" w:sz="0" w:space="0" w:color="auto"/>
        <w:right w:val="none" w:sz="0" w:space="0" w:color="auto"/>
      </w:divBdr>
    </w:div>
    <w:div w:id="1912420927">
      <w:marLeft w:val="0"/>
      <w:marRight w:val="0"/>
      <w:marTop w:val="0"/>
      <w:marBottom w:val="0"/>
      <w:divBdr>
        <w:top w:val="none" w:sz="0" w:space="0" w:color="auto"/>
        <w:left w:val="none" w:sz="0" w:space="0" w:color="auto"/>
        <w:bottom w:val="none" w:sz="0" w:space="0" w:color="auto"/>
        <w:right w:val="none" w:sz="0" w:space="0" w:color="auto"/>
      </w:divBdr>
      <w:divsChild>
        <w:div w:id="1912420926">
          <w:marLeft w:val="720"/>
          <w:marRight w:val="720"/>
          <w:marTop w:val="100"/>
          <w:marBottom w:val="100"/>
          <w:divBdr>
            <w:top w:val="none" w:sz="0" w:space="0" w:color="auto"/>
            <w:left w:val="none" w:sz="0" w:space="0" w:color="auto"/>
            <w:bottom w:val="none" w:sz="0" w:space="0" w:color="auto"/>
            <w:right w:val="none" w:sz="0" w:space="0" w:color="auto"/>
          </w:divBdr>
        </w:div>
        <w:div w:id="1912420928">
          <w:marLeft w:val="720"/>
          <w:marRight w:val="720"/>
          <w:marTop w:val="100"/>
          <w:marBottom w:val="100"/>
          <w:divBdr>
            <w:top w:val="none" w:sz="0" w:space="0" w:color="auto"/>
            <w:left w:val="none" w:sz="0" w:space="0" w:color="auto"/>
            <w:bottom w:val="none" w:sz="0" w:space="0" w:color="auto"/>
            <w:right w:val="none" w:sz="0" w:space="0" w:color="auto"/>
          </w:divBdr>
        </w:div>
        <w:div w:id="1912420929">
          <w:marLeft w:val="720"/>
          <w:marRight w:val="720"/>
          <w:marTop w:val="100"/>
          <w:marBottom w:val="100"/>
          <w:divBdr>
            <w:top w:val="none" w:sz="0" w:space="0" w:color="auto"/>
            <w:left w:val="none" w:sz="0" w:space="0" w:color="auto"/>
            <w:bottom w:val="none" w:sz="0" w:space="0" w:color="auto"/>
            <w:right w:val="none" w:sz="0" w:space="0" w:color="auto"/>
          </w:divBdr>
        </w:div>
      </w:divsChild>
    </w:div>
    <w:div w:id="1912420930">
      <w:marLeft w:val="0"/>
      <w:marRight w:val="0"/>
      <w:marTop w:val="0"/>
      <w:marBottom w:val="0"/>
      <w:divBdr>
        <w:top w:val="none" w:sz="0" w:space="0" w:color="auto"/>
        <w:left w:val="none" w:sz="0" w:space="0" w:color="auto"/>
        <w:bottom w:val="none" w:sz="0" w:space="0" w:color="auto"/>
        <w:right w:val="none" w:sz="0" w:space="0" w:color="auto"/>
      </w:divBdr>
    </w:div>
    <w:div w:id="1912420931">
      <w:marLeft w:val="0"/>
      <w:marRight w:val="0"/>
      <w:marTop w:val="0"/>
      <w:marBottom w:val="0"/>
      <w:divBdr>
        <w:top w:val="none" w:sz="0" w:space="0" w:color="auto"/>
        <w:left w:val="none" w:sz="0" w:space="0" w:color="auto"/>
        <w:bottom w:val="none" w:sz="0" w:space="0" w:color="auto"/>
        <w:right w:val="none" w:sz="0" w:space="0" w:color="auto"/>
      </w:divBdr>
      <w:divsChild>
        <w:div w:id="1912420934">
          <w:marLeft w:val="0"/>
          <w:marRight w:val="0"/>
          <w:marTop w:val="0"/>
          <w:marBottom w:val="0"/>
          <w:divBdr>
            <w:top w:val="none" w:sz="0" w:space="0" w:color="auto"/>
            <w:left w:val="none" w:sz="0" w:space="0" w:color="auto"/>
            <w:bottom w:val="none" w:sz="0" w:space="0" w:color="auto"/>
            <w:right w:val="none" w:sz="0" w:space="0" w:color="auto"/>
          </w:divBdr>
        </w:div>
      </w:divsChild>
    </w:div>
    <w:div w:id="1912420935">
      <w:marLeft w:val="0"/>
      <w:marRight w:val="0"/>
      <w:marTop w:val="0"/>
      <w:marBottom w:val="0"/>
      <w:divBdr>
        <w:top w:val="none" w:sz="0" w:space="0" w:color="auto"/>
        <w:left w:val="none" w:sz="0" w:space="0" w:color="auto"/>
        <w:bottom w:val="none" w:sz="0" w:space="0" w:color="auto"/>
        <w:right w:val="none" w:sz="0" w:space="0" w:color="auto"/>
      </w:divBdr>
      <w:divsChild>
        <w:div w:id="1912420932">
          <w:marLeft w:val="0"/>
          <w:marRight w:val="0"/>
          <w:marTop w:val="0"/>
          <w:marBottom w:val="0"/>
          <w:divBdr>
            <w:top w:val="none" w:sz="0" w:space="0" w:color="auto"/>
            <w:left w:val="none" w:sz="0" w:space="0" w:color="auto"/>
            <w:bottom w:val="none" w:sz="0" w:space="0" w:color="auto"/>
            <w:right w:val="none" w:sz="0" w:space="0" w:color="auto"/>
          </w:divBdr>
        </w:div>
      </w:divsChild>
    </w:div>
    <w:div w:id="1912420936">
      <w:marLeft w:val="0"/>
      <w:marRight w:val="0"/>
      <w:marTop w:val="0"/>
      <w:marBottom w:val="0"/>
      <w:divBdr>
        <w:top w:val="none" w:sz="0" w:space="0" w:color="auto"/>
        <w:left w:val="none" w:sz="0" w:space="0" w:color="auto"/>
        <w:bottom w:val="none" w:sz="0" w:space="0" w:color="auto"/>
        <w:right w:val="none" w:sz="0" w:space="0" w:color="auto"/>
      </w:divBdr>
      <w:divsChild>
        <w:div w:id="1912420933">
          <w:marLeft w:val="0"/>
          <w:marRight w:val="0"/>
          <w:marTop w:val="0"/>
          <w:marBottom w:val="0"/>
          <w:divBdr>
            <w:top w:val="none" w:sz="0" w:space="0" w:color="auto"/>
            <w:left w:val="none" w:sz="0" w:space="0" w:color="auto"/>
            <w:bottom w:val="none" w:sz="0" w:space="0" w:color="auto"/>
            <w:right w:val="none" w:sz="0" w:space="0" w:color="auto"/>
          </w:divBdr>
        </w:div>
      </w:divsChild>
    </w:div>
    <w:div w:id="1912420937">
      <w:marLeft w:val="0"/>
      <w:marRight w:val="0"/>
      <w:marTop w:val="0"/>
      <w:marBottom w:val="0"/>
      <w:divBdr>
        <w:top w:val="none" w:sz="0" w:space="0" w:color="auto"/>
        <w:left w:val="none" w:sz="0" w:space="0" w:color="auto"/>
        <w:bottom w:val="none" w:sz="0" w:space="0" w:color="auto"/>
        <w:right w:val="none" w:sz="0" w:space="0" w:color="auto"/>
      </w:divBdr>
    </w:div>
    <w:div w:id="1912420938">
      <w:marLeft w:val="0"/>
      <w:marRight w:val="0"/>
      <w:marTop w:val="0"/>
      <w:marBottom w:val="0"/>
      <w:divBdr>
        <w:top w:val="none" w:sz="0" w:space="0" w:color="auto"/>
        <w:left w:val="none" w:sz="0" w:space="0" w:color="auto"/>
        <w:bottom w:val="none" w:sz="0" w:space="0" w:color="auto"/>
        <w:right w:val="none" w:sz="0" w:space="0" w:color="auto"/>
      </w:divBdr>
      <w:divsChild>
        <w:div w:id="1912420940">
          <w:marLeft w:val="0"/>
          <w:marRight w:val="0"/>
          <w:marTop w:val="0"/>
          <w:marBottom w:val="0"/>
          <w:divBdr>
            <w:top w:val="none" w:sz="0" w:space="0" w:color="auto"/>
            <w:left w:val="none" w:sz="0" w:space="0" w:color="auto"/>
            <w:bottom w:val="none" w:sz="0" w:space="0" w:color="auto"/>
            <w:right w:val="none" w:sz="0" w:space="0" w:color="auto"/>
          </w:divBdr>
        </w:div>
      </w:divsChild>
    </w:div>
    <w:div w:id="1912420939">
      <w:marLeft w:val="0"/>
      <w:marRight w:val="0"/>
      <w:marTop w:val="0"/>
      <w:marBottom w:val="0"/>
      <w:divBdr>
        <w:top w:val="none" w:sz="0" w:space="0" w:color="auto"/>
        <w:left w:val="none" w:sz="0" w:space="0" w:color="auto"/>
        <w:bottom w:val="none" w:sz="0" w:space="0" w:color="auto"/>
        <w:right w:val="none" w:sz="0" w:space="0" w:color="auto"/>
      </w:divBdr>
    </w:div>
    <w:div w:id="1912420943">
      <w:marLeft w:val="0"/>
      <w:marRight w:val="0"/>
      <w:marTop w:val="0"/>
      <w:marBottom w:val="0"/>
      <w:divBdr>
        <w:top w:val="none" w:sz="0" w:space="0" w:color="auto"/>
        <w:left w:val="none" w:sz="0" w:space="0" w:color="auto"/>
        <w:bottom w:val="none" w:sz="0" w:space="0" w:color="auto"/>
        <w:right w:val="none" w:sz="0" w:space="0" w:color="auto"/>
      </w:divBdr>
      <w:divsChild>
        <w:div w:id="1912420945">
          <w:marLeft w:val="0"/>
          <w:marRight w:val="0"/>
          <w:marTop w:val="0"/>
          <w:marBottom w:val="0"/>
          <w:divBdr>
            <w:top w:val="none" w:sz="0" w:space="0" w:color="auto"/>
            <w:left w:val="none" w:sz="0" w:space="0" w:color="auto"/>
            <w:bottom w:val="none" w:sz="0" w:space="0" w:color="auto"/>
            <w:right w:val="none" w:sz="0" w:space="0" w:color="auto"/>
          </w:divBdr>
        </w:div>
      </w:divsChild>
    </w:div>
    <w:div w:id="1912420944">
      <w:marLeft w:val="0"/>
      <w:marRight w:val="0"/>
      <w:marTop w:val="0"/>
      <w:marBottom w:val="0"/>
      <w:divBdr>
        <w:top w:val="none" w:sz="0" w:space="0" w:color="auto"/>
        <w:left w:val="none" w:sz="0" w:space="0" w:color="auto"/>
        <w:bottom w:val="none" w:sz="0" w:space="0" w:color="auto"/>
        <w:right w:val="none" w:sz="0" w:space="0" w:color="auto"/>
      </w:divBdr>
      <w:divsChild>
        <w:div w:id="1912420942">
          <w:marLeft w:val="0"/>
          <w:marRight w:val="0"/>
          <w:marTop w:val="0"/>
          <w:marBottom w:val="0"/>
          <w:divBdr>
            <w:top w:val="none" w:sz="0" w:space="0" w:color="auto"/>
            <w:left w:val="none" w:sz="0" w:space="0" w:color="auto"/>
            <w:bottom w:val="none" w:sz="0" w:space="0" w:color="auto"/>
            <w:right w:val="none" w:sz="0" w:space="0" w:color="auto"/>
          </w:divBdr>
        </w:div>
      </w:divsChild>
    </w:div>
    <w:div w:id="1912420946">
      <w:marLeft w:val="0"/>
      <w:marRight w:val="0"/>
      <w:marTop w:val="0"/>
      <w:marBottom w:val="0"/>
      <w:divBdr>
        <w:top w:val="none" w:sz="0" w:space="0" w:color="auto"/>
        <w:left w:val="none" w:sz="0" w:space="0" w:color="auto"/>
        <w:bottom w:val="none" w:sz="0" w:space="0" w:color="auto"/>
        <w:right w:val="none" w:sz="0" w:space="0" w:color="auto"/>
      </w:divBdr>
      <w:divsChild>
        <w:div w:id="1912420941">
          <w:marLeft w:val="0"/>
          <w:marRight w:val="0"/>
          <w:marTop w:val="0"/>
          <w:marBottom w:val="0"/>
          <w:divBdr>
            <w:top w:val="none" w:sz="0" w:space="0" w:color="auto"/>
            <w:left w:val="none" w:sz="0" w:space="0" w:color="auto"/>
            <w:bottom w:val="none" w:sz="0" w:space="0" w:color="auto"/>
            <w:right w:val="none" w:sz="0" w:space="0" w:color="auto"/>
          </w:divBdr>
        </w:div>
      </w:divsChild>
    </w:div>
    <w:div w:id="1912420947">
      <w:marLeft w:val="0"/>
      <w:marRight w:val="0"/>
      <w:marTop w:val="0"/>
      <w:marBottom w:val="0"/>
      <w:divBdr>
        <w:top w:val="none" w:sz="0" w:space="0" w:color="auto"/>
        <w:left w:val="none" w:sz="0" w:space="0" w:color="auto"/>
        <w:bottom w:val="none" w:sz="0" w:space="0" w:color="auto"/>
        <w:right w:val="none" w:sz="0" w:space="0" w:color="auto"/>
      </w:divBdr>
    </w:div>
    <w:div w:id="1912420950">
      <w:marLeft w:val="0"/>
      <w:marRight w:val="0"/>
      <w:marTop w:val="0"/>
      <w:marBottom w:val="0"/>
      <w:divBdr>
        <w:top w:val="none" w:sz="0" w:space="0" w:color="auto"/>
        <w:left w:val="none" w:sz="0" w:space="0" w:color="auto"/>
        <w:bottom w:val="none" w:sz="0" w:space="0" w:color="auto"/>
        <w:right w:val="none" w:sz="0" w:space="0" w:color="auto"/>
      </w:divBdr>
    </w:div>
    <w:div w:id="1912420951">
      <w:marLeft w:val="0"/>
      <w:marRight w:val="0"/>
      <w:marTop w:val="0"/>
      <w:marBottom w:val="0"/>
      <w:divBdr>
        <w:top w:val="none" w:sz="0" w:space="0" w:color="auto"/>
        <w:left w:val="none" w:sz="0" w:space="0" w:color="auto"/>
        <w:bottom w:val="none" w:sz="0" w:space="0" w:color="auto"/>
        <w:right w:val="none" w:sz="0" w:space="0" w:color="auto"/>
      </w:divBdr>
      <w:divsChild>
        <w:div w:id="1912420948">
          <w:marLeft w:val="720"/>
          <w:marRight w:val="720"/>
          <w:marTop w:val="100"/>
          <w:marBottom w:val="100"/>
          <w:divBdr>
            <w:top w:val="none" w:sz="0" w:space="0" w:color="auto"/>
            <w:left w:val="none" w:sz="0" w:space="0" w:color="auto"/>
            <w:bottom w:val="none" w:sz="0" w:space="0" w:color="auto"/>
            <w:right w:val="none" w:sz="0" w:space="0" w:color="auto"/>
          </w:divBdr>
          <w:divsChild>
            <w:div w:id="1912420949">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2420952">
      <w:marLeft w:val="0"/>
      <w:marRight w:val="0"/>
      <w:marTop w:val="0"/>
      <w:marBottom w:val="0"/>
      <w:divBdr>
        <w:top w:val="none" w:sz="0" w:space="0" w:color="auto"/>
        <w:left w:val="none" w:sz="0" w:space="0" w:color="auto"/>
        <w:bottom w:val="none" w:sz="0" w:space="0" w:color="auto"/>
        <w:right w:val="none" w:sz="0" w:space="0" w:color="auto"/>
      </w:divBdr>
    </w:div>
    <w:div w:id="1912420953">
      <w:marLeft w:val="0"/>
      <w:marRight w:val="0"/>
      <w:marTop w:val="0"/>
      <w:marBottom w:val="0"/>
      <w:divBdr>
        <w:top w:val="none" w:sz="0" w:space="0" w:color="auto"/>
        <w:left w:val="none" w:sz="0" w:space="0" w:color="auto"/>
        <w:bottom w:val="none" w:sz="0" w:space="0" w:color="auto"/>
        <w:right w:val="none" w:sz="0" w:space="0" w:color="auto"/>
      </w:divBdr>
      <w:divsChild>
        <w:div w:id="1912420954">
          <w:marLeft w:val="0"/>
          <w:marRight w:val="0"/>
          <w:marTop w:val="0"/>
          <w:marBottom w:val="0"/>
          <w:divBdr>
            <w:top w:val="none" w:sz="0" w:space="0" w:color="auto"/>
            <w:left w:val="none" w:sz="0" w:space="0" w:color="auto"/>
            <w:bottom w:val="none" w:sz="0" w:space="0" w:color="auto"/>
            <w:right w:val="none" w:sz="0" w:space="0" w:color="auto"/>
          </w:divBdr>
        </w:div>
      </w:divsChild>
    </w:div>
    <w:div w:id="1912420957">
      <w:marLeft w:val="0"/>
      <w:marRight w:val="0"/>
      <w:marTop w:val="0"/>
      <w:marBottom w:val="0"/>
      <w:divBdr>
        <w:top w:val="none" w:sz="0" w:space="0" w:color="auto"/>
        <w:left w:val="none" w:sz="0" w:space="0" w:color="auto"/>
        <w:bottom w:val="none" w:sz="0" w:space="0" w:color="auto"/>
        <w:right w:val="none" w:sz="0" w:space="0" w:color="auto"/>
      </w:divBdr>
    </w:div>
    <w:div w:id="1912420958">
      <w:marLeft w:val="0"/>
      <w:marRight w:val="0"/>
      <w:marTop w:val="0"/>
      <w:marBottom w:val="0"/>
      <w:divBdr>
        <w:top w:val="none" w:sz="0" w:space="0" w:color="auto"/>
        <w:left w:val="none" w:sz="0" w:space="0" w:color="auto"/>
        <w:bottom w:val="none" w:sz="0" w:space="0" w:color="auto"/>
        <w:right w:val="none" w:sz="0" w:space="0" w:color="auto"/>
      </w:divBdr>
    </w:div>
    <w:div w:id="1912420961">
      <w:marLeft w:val="0"/>
      <w:marRight w:val="0"/>
      <w:marTop w:val="0"/>
      <w:marBottom w:val="0"/>
      <w:divBdr>
        <w:top w:val="none" w:sz="0" w:space="0" w:color="auto"/>
        <w:left w:val="none" w:sz="0" w:space="0" w:color="auto"/>
        <w:bottom w:val="none" w:sz="0" w:space="0" w:color="auto"/>
        <w:right w:val="none" w:sz="0" w:space="0" w:color="auto"/>
      </w:divBdr>
      <w:divsChild>
        <w:div w:id="1912420960">
          <w:marLeft w:val="0"/>
          <w:marRight w:val="0"/>
          <w:marTop w:val="0"/>
          <w:marBottom w:val="0"/>
          <w:divBdr>
            <w:top w:val="none" w:sz="0" w:space="0" w:color="auto"/>
            <w:left w:val="none" w:sz="0" w:space="0" w:color="auto"/>
            <w:bottom w:val="none" w:sz="0" w:space="0" w:color="auto"/>
            <w:right w:val="none" w:sz="0" w:space="0" w:color="auto"/>
          </w:divBdr>
          <w:divsChild>
            <w:div w:id="1912420959">
              <w:marLeft w:val="720"/>
              <w:marRight w:val="720"/>
              <w:marTop w:val="100"/>
              <w:marBottom w:val="100"/>
              <w:divBdr>
                <w:top w:val="none" w:sz="0" w:space="0" w:color="auto"/>
                <w:left w:val="none" w:sz="0" w:space="0" w:color="auto"/>
                <w:bottom w:val="none" w:sz="0" w:space="0" w:color="auto"/>
                <w:right w:val="none" w:sz="0" w:space="0" w:color="auto"/>
              </w:divBdr>
              <w:divsChild>
                <w:div w:id="19124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0963">
      <w:marLeft w:val="0"/>
      <w:marRight w:val="0"/>
      <w:marTop w:val="0"/>
      <w:marBottom w:val="0"/>
      <w:divBdr>
        <w:top w:val="none" w:sz="0" w:space="0" w:color="auto"/>
        <w:left w:val="none" w:sz="0" w:space="0" w:color="auto"/>
        <w:bottom w:val="none" w:sz="0" w:space="0" w:color="auto"/>
        <w:right w:val="none" w:sz="0" w:space="0" w:color="auto"/>
      </w:divBdr>
    </w:div>
    <w:div w:id="191242096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normaslegais.com.br/legislacao/portaria-interministerial-mps-mf-2-2012.htm" TargetMode="External"/><Relationship Id="rId117" Type="http://schemas.openxmlformats.org/officeDocument/2006/relationships/hyperlink" Target="http://www.guiatrabalhista.com.br/legislacao/lei8212.htm" TargetMode="External"/><Relationship Id="rId21" Type="http://schemas.openxmlformats.org/officeDocument/2006/relationships/hyperlink" Target="http://www.guiatrabalhista.com.br/legislacao/lei7713.html" TargetMode="External"/><Relationship Id="rId42" Type="http://schemas.openxmlformats.org/officeDocument/2006/relationships/hyperlink" Target="http://www.guiatrabalhista.com.br/legislacao/lei7713.html" TargetMode="External"/><Relationship Id="rId47" Type="http://schemas.openxmlformats.org/officeDocument/2006/relationships/hyperlink" Target="http://www.normaslegais.com.br/legislacao/inrfb936_2009.htm" TargetMode="External"/><Relationship Id="rId63" Type="http://schemas.openxmlformats.org/officeDocument/2006/relationships/hyperlink" Target="http://www.guiatrabalhista.com.br/legislacao/insit25_2001.htm" TargetMode="External"/><Relationship Id="rId68" Type="http://schemas.openxmlformats.org/officeDocument/2006/relationships/hyperlink" Target="http://www.guiatrabalhista.com.br/legislacao/lei8212.htm" TargetMode="External"/><Relationship Id="rId84" Type="http://schemas.openxmlformats.org/officeDocument/2006/relationships/hyperlink" Target="http://www.guiatrabalhista.com.br/legislacao/lei8212.htm" TargetMode="External"/><Relationship Id="rId89" Type="http://schemas.openxmlformats.org/officeDocument/2006/relationships/hyperlink" Target="http://www.guiatrabalhista.com.br/legislacao/lei7713.html" TargetMode="External"/><Relationship Id="rId112" Type="http://schemas.openxmlformats.org/officeDocument/2006/relationships/hyperlink" Target="http://www.guiatrabalhista.com.br/legislacao/insit25_2001.htm" TargetMode="External"/><Relationship Id="rId133" Type="http://schemas.openxmlformats.org/officeDocument/2006/relationships/hyperlink" Target="http://www.guiatrabalhista.com.br/legislacao/lei8212.htm" TargetMode="External"/><Relationship Id="rId138" Type="http://schemas.openxmlformats.org/officeDocument/2006/relationships/fontTable" Target="fontTable.xml"/><Relationship Id="rId16" Type="http://schemas.openxmlformats.org/officeDocument/2006/relationships/hyperlink" Target="http://www.normaslegais.com.br/legislacao/portariamps350_2009.htm" TargetMode="External"/><Relationship Id="rId107" Type="http://schemas.openxmlformats.org/officeDocument/2006/relationships/hyperlink" Target="http://www.guiatrabalhista.com.br/legislacao/lei7713.html" TargetMode="External"/><Relationship Id="rId11" Type="http://schemas.openxmlformats.org/officeDocument/2006/relationships/hyperlink" Target="http://apolo.tst.gov.br/jurisprudencia/brs/genep.html" TargetMode="External"/><Relationship Id="rId32" Type="http://schemas.openxmlformats.org/officeDocument/2006/relationships/hyperlink" Target="http://www.fiscosoft.com.br/docs.php?docid=rir2009&amp;bookmark=RIR99art.214" TargetMode="External"/><Relationship Id="rId37" Type="http://schemas.openxmlformats.org/officeDocument/2006/relationships/hyperlink" Target="http://www010.dataprev.gov.br/sislex/paginas/38/MF-RFB/2009/971.htm" TargetMode="External"/><Relationship Id="rId53" Type="http://schemas.openxmlformats.org/officeDocument/2006/relationships/hyperlink" Target="http://www.guiatrabalhista.com.br/legislacao/lei7713.html" TargetMode="External"/><Relationship Id="rId58" Type="http://schemas.openxmlformats.org/officeDocument/2006/relationships/hyperlink" Target="http://www.guiatrabalhista.com.br/legislacao/lei8213.htm" TargetMode="External"/><Relationship Id="rId74" Type="http://schemas.openxmlformats.org/officeDocument/2006/relationships/hyperlink" Target="http://www.guiatrabalhista.com.br/legislacao/insit25_2001.htm" TargetMode="External"/><Relationship Id="rId79" Type="http://schemas.openxmlformats.org/officeDocument/2006/relationships/hyperlink" Target="http://www.guiatrabalhista.com.br/legislacao/lei7959.htm" TargetMode="External"/><Relationship Id="rId102" Type="http://schemas.openxmlformats.org/officeDocument/2006/relationships/hyperlink" Target="http://www.guiatrabalhista.com.br/legislacao/lei8212.htm" TargetMode="External"/><Relationship Id="rId123" Type="http://schemas.openxmlformats.org/officeDocument/2006/relationships/hyperlink" Target="http://www.guiatrabalhista.com.br/legislacao/lei8212.htm" TargetMode="External"/><Relationship Id="rId128" Type="http://schemas.openxmlformats.org/officeDocument/2006/relationships/hyperlink" Target="http://www.guiatrabalhista.com.br/legislacao/lei8036.htm" TargetMode="External"/><Relationship Id="rId5" Type="http://schemas.openxmlformats.org/officeDocument/2006/relationships/webSettings" Target="webSettings.xml"/><Relationship Id="rId90" Type="http://schemas.openxmlformats.org/officeDocument/2006/relationships/hyperlink" Target="http://www.guiatrabalhista.com.br/legislacao/lei8212.htm" TargetMode="External"/><Relationship Id="rId95" Type="http://schemas.openxmlformats.org/officeDocument/2006/relationships/hyperlink" Target="http://www.portaltributario.com.br/rps.htm" TargetMode="External"/><Relationship Id="rId22" Type="http://schemas.openxmlformats.org/officeDocument/2006/relationships/hyperlink" Target="http://www.portaltributario.com.br/legislacao/insrf15.htm" TargetMode="External"/><Relationship Id="rId27" Type="http://schemas.openxmlformats.org/officeDocument/2006/relationships/hyperlink" Target="http://www.normaslegais.com.br/legislacao/portaria-interministerial-mps-mf-2-2012.htm" TargetMode="External"/><Relationship Id="rId43" Type="http://schemas.openxmlformats.org/officeDocument/2006/relationships/hyperlink" Target="http://www.guiatrabalhista.com.br/legislacao/lei8212.htm" TargetMode="External"/><Relationship Id="rId48" Type="http://schemas.openxmlformats.org/officeDocument/2006/relationships/hyperlink" Target="http://www.guiatrabalhista.com.br/legislacao/lei8212.htm" TargetMode="External"/><Relationship Id="rId64" Type="http://schemas.openxmlformats.org/officeDocument/2006/relationships/hyperlink" Target="http://www.guiatrabalhista.com.br/legislacao/lei7713.html" TargetMode="External"/><Relationship Id="rId69" Type="http://schemas.openxmlformats.org/officeDocument/2006/relationships/hyperlink" Target="http://www.guiatrabalhista.com.br/legislacao/insit25_2001.htm" TargetMode="External"/><Relationship Id="rId113" Type="http://schemas.openxmlformats.org/officeDocument/2006/relationships/hyperlink" Target="http://www.guiatrabalhista.com.br/legislacao/lei7713.html" TargetMode="External"/><Relationship Id="rId118" Type="http://schemas.openxmlformats.org/officeDocument/2006/relationships/hyperlink" Target="http://www.guiatrabalhista.com.br/legislacao/insit25_2001.htm" TargetMode="External"/><Relationship Id="rId134" Type="http://schemas.openxmlformats.org/officeDocument/2006/relationships/hyperlink" Target="http://www.guiatrabalhista.com.br/legislacao/insit25_2001.htm" TargetMode="External"/><Relationship Id="rId139" Type="http://schemas.openxmlformats.org/officeDocument/2006/relationships/theme" Target="theme/theme1.xml"/><Relationship Id="rId8" Type="http://schemas.openxmlformats.org/officeDocument/2006/relationships/hyperlink" Target="http://www.portaltributario.com.br/downloads" TargetMode="External"/><Relationship Id="rId51" Type="http://schemas.openxmlformats.org/officeDocument/2006/relationships/hyperlink" Target="http://www.guiatrabalhista.com.br/legislacao/lei8212.htm" TargetMode="External"/><Relationship Id="rId72" Type="http://schemas.openxmlformats.org/officeDocument/2006/relationships/hyperlink" Target="http://www.normaslegais.com.br/legislacao/decreto6727_2008.htm" TargetMode="External"/><Relationship Id="rId80" Type="http://schemas.openxmlformats.org/officeDocument/2006/relationships/hyperlink" Target="http://www.portaltributario.com.br/legislacao/insrf15.htm" TargetMode="External"/><Relationship Id="rId85" Type="http://schemas.openxmlformats.org/officeDocument/2006/relationships/hyperlink" Target="http://www.guiatrabalhista.com.br/legislacao/insit25_2001.htm" TargetMode="External"/><Relationship Id="rId93" Type="http://schemas.openxmlformats.org/officeDocument/2006/relationships/hyperlink" Target="http://www.portaltributario.com.br/legislacao/insrf15.htm" TargetMode="External"/><Relationship Id="rId98" Type="http://schemas.openxmlformats.org/officeDocument/2006/relationships/hyperlink" Target="http://www.normaslegais.com.br/legislacao/atorfb28_2009.htm" TargetMode="External"/><Relationship Id="rId121" Type="http://schemas.openxmlformats.org/officeDocument/2006/relationships/hyperlink" Target="http://www.guiatrabalhista.com.br/legislacao/insit25_2001.htm" TargetMode="External"/><Relationship Id="rId3" Type="http://schemas.openxmlformats.org/officeDocument/2006/relationships/styles" Target="styles.xml"/><Relationship Id="rId12" Type="http://schemas.openxmlformats.org/officeDocument/2006/relationships/hyperlink" Target="http://www.mte.gov.br" TargetMode="External"/><Relationship Id="rId17" Type="http://schemas.openxmlformats.org/officeDocument/2006/relationships/hyperlink" Target="http://www.normaslegais.com.br/legislacao/portaria-interministerial-mps-mf-2-2012.htm" TargetMode="External"/><Relationship Id="rId25" Type="http://schemas.openxmlformats.org/officeDocument/2006/relationships/hyperlink" Target="http://www.guiatrabalhista.com.br/guia/salario_familia.htm" TargetMode="External"/><Relationship Id="rId33" Type="http://schemas.openxmlformats.org/officeDocument/2006/relationships/hyperlink" Target="http://www.guiatrabalhista.com.br/legislacao/lei8212.htm" TargetMode="External"/><Relationship Id="rId38" Type="http://schemas.openxmlformats.org/officeDocument/2006/relationships/hyperlink" Target="http://www010.dataprev.gov.br/sislex/paginas/42/1991/8213.htm" TargetMode="External"/><Relationship Id="rId46" Type="http://schemas.openxmlformats.org/officeDocument/2006/relationships/hyperlink" Target="http://www.normaslegais.com.br/legislacao/atorfb28_2009.htm" TargetMode="External"/><Relationship Id="rId59" Type="http://schemas.openxmlformats.org/officeDocument/2006/relationships/hyperlink" Target="http://www.guiatrabalhista.com.br/legislacao/insit25_2001.htm" TargetMode="External"/><Relationship Id="rId67" Type="http://schemas.openxmlformats.org/officeDocument/2006/relationships/hyperlink" Target="http://www.guiatrabalhista.com.br/legislacao/lei7713.html" TargetMode="External"/><Relationship Id="rId103" Type="http://schemas.openxmlformats.org/officeDocument/2006/relationships/hyperlink" Target="http://www.guiatrabalhista.com.br/legislacao/insit25_2001.htm" TargetMode="External"/><Relationship Id="rId108" Type="http://schemas.openxmlformats.org/officeDocument/2006/relationships/hyperlink" Target="http://www.guiatrabalhista.com.br/legislacao/lei8212.htm" TargetMode="External"/><Relationship Id="rId116" Type="http://schemas.openxmlformats.org/officeDocument/2006/relationships/hyperlink" Target="http://www.guiatrabalhista.com.br/legislacao/lei10101.htm" TargetMode="External"/><Relationship Id="rId124" Type="http://schemas.openxmlformats.org/officeDocument/2006/relationships/hyperlink" Target="http://www.guiatrabalhista.com.br/legislacao/insit25_2001.htm" TargetMode="External"/><Relationship Id="rId129" Type="http://schemas.openxmlformats.org/officeDocument/2006/relationships/hyperlink" Target="http://www.guiatrabalhista.com.br/legislacao/lei7713.html" TargetMode="External"/><Relationship Id="rId137" Type="http://schemas.openxmlformats.org/officeDocument/2006/relationships/footer" Target="footer1.xml"/><Relationship Id="rId20" Type="http://schemas.openxmlformats.org/officeDocument/2006/relationships/hyperlink" Target="http://www.guiatrabalhista.com.br/legislacao/lei7713.html" TargetMode="External"/><Relationship Id="rId41" Type="http://schemas.openxmlformats.org/officeDocument/2006/relationships/hyperlink" Target="http://www010.dataprev.gov.br/sislex/paginas/38/MF-RFB/2009/971.htm" TargetMode="External"/><Relationship Id="rId54" Type="http://schemas.openxmlformats.org/officeDocument/2006/relationships/hyperlink" Target="http://www.guiatrabalhista.com.br/legislacao/lei8212.htm" TargetMode="External"/><Relationship Id="rId62" Type="http://schemas.openxmlformats.org/officeDocument/2006/relationships/hyperlink" Target="http://www.guiatrabalhista.com.br/legislacao/lei8213.htm" TargetMode="External"/><Relationship Id="rId70" Type="http://schemas.openxmlformats.org/officeDocument/2006/relationships/hyperlink" Target="http://www.guiatrabalhista.com.br/legislacao/lei7713.html" TargetMode="External"/><Relationship Id="rId75" Type="http://schemas.openxmlformats.org/officeDocument/2006/relationships/hyperlink" Target="http://www.portaltributario.com.br/legislacao/insrf15.htm" TargetMode="External"/><Relationship Id="rId83" Type="http://schemas.openxmlformats.org/officeDocument/2006/relationships/hyperlink" Target="http://www.guiatrabalhista.com.br/legislacao/lei7713.html" TargetMode="External"/><Relationship Id="rId88" Type="http://schemas.openxmlformats.org/officeDocument/2006/relationships/hyperlink" Target="http://www.normaslegais.com.br/legislacao/lei11788.htm" TargetMode="External"/><Relationship Id="rId91" Type="http://schemas.openxmlformats.org/officeDocument/2006/relationships/hyperlink" Target="http://www.guiatrabalhista.com.br/legislacao/insit25_2001.htm" TargetMode="External"/><Relationship Id="rId96" Type="http://schemas.openxmlformats.org/officeDocument/2006/relationships/hyperlink" Target="http://www.guiatrabalhista.com.br/legislacao/insit25_2001.htm" TargetMode="External"/><Relationship Id="rId111" Type="http://schemas.openxmlformats.org/officeDocument/2006/relationships/hyperlink" Target="http://www.guiatrabalhista.com.br/legislacao/lei8212.htm" TargetMode="External"/><Relationship Id="rId132" Type="http://schemas.openxmlformats.org/officeDocument/2006/relationships/hyperlink" Target="http://www.guiatrabalhista.com.br/legislacao/lei7713.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normaslegais.com.br/legislacao/portaria-interministerial-mps-mf-2-2012.htm" TargetMode="External"/><Relationship Id="rId23" Type="http://schemas.openxmlformats.org/officeDocument/2006/relationships/hyperlink" Target="http://www.guiatrabalhista.com.br/guia/tabela_irf.html" TargetMode="External"/><Relationship Id="rId28" Type="http://schemas.openxmlformats.org/officeDocument/2006/relationships/hyperlink" Target="http://www010.dataprev.gov.br/sislex/paginas/38/MF-RFB/2009/971.htm" TargetMode="External"/><Relationship Id="rId36" Type="http://schemas.openxmlformats.org/officeDocument/2006/relationships/hyperlink" Target="http://www81.dataprev.gov.br/sislex/paginas/38/MPS-SRP/2005/3.htm" TargetMode="External"/><Relationship Id="rId49" Type="http://schemas.openxmlformats.org/officeDocument/2006/relationships/hyperlink" Target="http://www.guiatrabalhista.com.br/legislacao/insit25_2001.htm" TargetMode="External"/><Relationship Id="rId57" Type="http://schemas.openxmlformats.org/officeDocument/2006/relationships/hyperlink" Target="http://www.guiatrabalhista.com.br/legislacao/lei8212.htm" TargetMode="External"/><Relationship Id="rId106" Type="http://schemas.openxmlformats.org/officeDocument/2006/relationships/hyperlink" Target="http://www.guiatrabalhista.com.br/legislacao/insit25_2001.htm" TargetMode="External"/><Relationship Id="rId114" Type="http://schemas.openxmlformats.org/officeDocument/2006/relationships/hyperlink" Target="http://www.guiatrabalhista.com.br/legislacao/lei8212.htm" TargetMode="External"/><Relationship Id="rId119" Type="http://schemas.openxmlformats.org/officeDocument/2006/relationships/hyperlink" Target="http://www.guiatrabalhista.com.br/legislacao/lei7713.html" TargetMode="External"/><Relationship Id="rId127" Type="http://schemas.openxmlformats.org/officeDocument/2006/relationships/hyperlink" Target="http://www.guiatrabalhista.com.br/legislacao/insit25_2001.htm" TargetMode="External"/><Relationship Id="rId10" Type="http://schemas.openxmlformats.org/officeDocument/2006/relationships/hyperlink" Target="http://apolo.tst.gov.br/brs/bden.shtml" TargetMode="External"/><Relationship Id="rId31" Type="http://schemas.openxmlformats.org/officeDocument/2006/relationships/hyperlink" Target="http://www.fiscosoft.com.br/index.php?PID=205603" TargetMode="External"/><Relationship Id="rId44" Type="http://schemas.openxmlformats.org/officeDocument/2006/relationships/hyperlink" Target="http://www.guiatrabalhista.com.br/legislacao/lei8036.htm" TargetMode="External"/><Relationship Id="rId52" Type="http://schemas.openxmlformats.org/officeDocument/2006/relationships/hyperlink" Target="http://www.guiatrabalhista.com.br/legislacao/insit25_2001.htm" TargetMode="External"/><Relationship Id="rId60" Type="http://schemas.openxmlformats.org/officeDocument/2006/relationships/hyperlink" Target="http://www.guiatrabalhista.com.br/legislacao/lei7713.html" TargetMode="External"/><Relationship Id="rId65" Type="http://schemas.openxmlformats.org/officeDocument/2006/relationships/hyperlink" Target="http://www.normaslegais.com.br/legislacao/decreto6727_2008.htm" TargetMode="External"/><Relationship Id="rId73" Type="http://schemas.openxmlformats.org/officeDocument/2006/relationships/hyperlink" Target="http://www.normaslegais.com.br/legislacao/inrfb925_2009.htm" TargetMode="External"/><Relationship Id="rId78" Type="http://schemas.openxmlformats.org/officeDocument/2006/relationships/hyperlink" Target="http://www.guiatrabalhista.com.br/legislacao/lei7713.html" TargetMode="External"/><Relationship Id="rId81" Type="http://schemas.openxmlformats.org/officeDocument/2006/relationships/hyperlink" Target="http://www.portaltributario.com.br/rps.htm" TargetMode="External"/><Relationship Id="rId86" Type="http://schemas.openxmlformats.org/officeDocument/2006/relationships/hyperlink" Target="http://www.guiatrabalhista.com.br/legislacao/lei8212.htm" TargetMode="External"/><Relationship Id="rId94" Type="http://schemas.openxmlformats.org/officeDocument/2006/relationships/hyperlink" Target="http://www.guiatrabalhista.com.br/legislacao/lei8212.htm" TargetMode="External"/><Relationship Id="rId99" Type="http://schemas.openxmlformats.org/officeDocument/2006/relationships/hyperlink" Target="http://www.guiatrabalhista.com.br/legislacao/lei8212.htm" TargetMode="External"/><Relationship Id="rId101" Type="http://schemas.openxmlformats.org/officeDocument/2006/relationships/hyperlink" Target="http://www.normaslegais.com.br/legislacao/solucdivsrf1_2009.htm" TargetMode="External"/><Relationship Id="rId122" Type="http://schemas.openxmlformats.org/officeDocument/2006/relationships/hyperlink" Target="http://www.guiatrabalhista.com.br/legislacao/lei7713.html" TargetMode="External"/><Relationship Id="rId130" Type="http://schemas.openxmlformats.org/officeDocument/2006/relationships/hyperlink" Target="http://www.guiatrabalhista.com.br/legislacao/lei7713.html" TargetMode="External"/><Relationship Id="rId135" Type="http://schemas.openxmlformats.org/officeDocument/2006/relationships/hyperlink" Target="http://www.normaslegais.com.br/legislacao/portaria-interministerial-mps-mf-2-2012.htm" TargetMode="External"/><Relationship Id="rId4" Type="http://schemas.openxmlformats.org/officeDocument/2006/relationships/settings" Target="settings.xml"/><Relationship Id="rId9" Type="http://schemas.openxmlformats.org/officeDocument/2006/relationships/hyperlink" Target="http://www.planalto.gov.br/leg.asp" TargetMode="External"/><Relationship Id="rId13" Type="http://schemas.openxmlformats.org/officeDocument/2006/relationships/hyperlink" Target="http://www81.dataprev.gov.br/sislex/" TargetMode="External"/><Relationship Id="rId18" Type="http://schemas.openxmlformats.org/officeDocument/2006/relationships/hyperlink" Target="http://www.guiatrabalhista.com.br/guia/tabela_irf.html" TargetMode="External"/><Relationship Id="rId39" Type="http://schemas.openxmlformats.org/officeDocument/2006/relationships/hyperlink" Target="http://www010.dataprev.gov.br/sislex/paginas/42/2003/10666.htm" TargetMode="External"/><Relationship Id="rId109" Type="http://schemas.openxmlformats.org/officeDocument/2006/relationships/hyperlink" Target="http://www.guiatrabalhista.com.br/legislacao/insit25_2001.htm" TargetMode="External"/><Relationship Id="rId34" Type="http://schemas.openxmlformats.org/officeDocument/2006/relationships/hyperlink" Target="http://www.guiatrabalhista.com.br/legislacao/lei8212.htm" TargetMode="External"/><Relationship Id="rId50" Type="http://schemas.openxmlformats.org/officeDocument/2006/relationships/hyperlink" Target="http://www.guiatrabalhista.com.br/legislacao/lei7713.html" TargetMode="External"/><Relationship Id="rId55" Type="http://schemas.openxmlformats.org/officeDocument/2006/relationships/hyperlink" Target="http://www.guiatrabalhista.com.br/legislacao/insit25_2001.htm" TargetMode="External"/><Relationship Id="rId76" Type="http://schemas.openxmlformats.org/officeDocument/2006/relationships/hyperlink" Target="http://www.portaltributario.com.br/rps.htm" TargetMode="External"/><Relationship Id="rId97" Type="http://schemas.openxmlformats.org/officeDocument/2006/relationships/hyperlink" Target="http://www.normaslegais.com.br/legislacao/tributario/parecerpgfn1905.htm" TargetMode="External"/><Relationship Id="rId104" Type="http://schemas.openxmlformats.org/officeDocument/2006/relationships/hyperlink" Target="http://www.guiatrabalhista.com.br/legislacao/lei7713.html" TargetMode="External"/><Relationship Id="rId120" Type="http://schemas.openxmlformats.org/officeDocument/2006/relationships/hyperlink" Target="http://www.guiatrabalhista.com.br/legislacao/lei8212.htm" TargetMode="External"/><Relationship Id="rId125" Type="http://schemas.openxmlformats.org/officeDocument/2006/relationships/hyperlink" Target="http://www.guiatrabalhista.com.br/legislacao/lei8218.htm" TargetMode="External"/><Relationship Id="rId7" Type="http://schemas.openxmlformats.org/officeDocument/2006/relationships/endnotes" Target="endnotes.xml"/><Relationship Id="rId71" Type="http://schemas.openxmlformats.org/officeDocument/2006/relationships/hyperlink" Target="http://www.guiatrabalhista.com.br/legislacao/lei7959.htm" TargetMode="External"/><Relationship Id="rId92" Type="http://schemas.openxmlformats.org/officeDocument/2006/relationships/hyperlink" Target="http://www.guiatrabalhista.com.br/legislacao/lei7713.html" TargetMode="External"/><Relationship Id="rId2" Type="http://schemas.openxmlformats.org/officeDocument/2006/relationships/numbering" Target="numbering.xml"/><Relationship Id="rId29" Type="http://schemas.openxmlformats.org/officeDocument/2006/relationships/hyperlink" Target="http://www.guiatrabalhista.com.br/guia/tabela_inss_empregados.htm" TargetMode="External"/><Relationship Id="rId24" Type="http://schemas.openxmlformats.org/officeDocument/2006/relationships/hyperlink" Target="http://www.guiatrabalhista.com.br/guia/tabela_inss_empregados.htm" TargetMode="External"/><Relationship Id="rId40" Type="http://schemas.openxmlformats.org/officeDocument/2006/relationships/hyperlink" Target="http://www81.dataprev.gov.br/sislex/paginas/38/MPS-SRP/2005/3.htm" TargetMode="External"/><Relationship Id="rId45" Type="http://schemas.openxmlformats.org/officeDocument/2006/relationships/hyperlink" Target="http://www.normaslegais.com.br/legislacao/tributario/parecerpgfn1905.htm" TargetMode="External"/><Relationship Id="rId66" Type="http://schemas.openxmlformats.org/officeDocument/2006/relationships/hyperlink" Target="http://www.guiatrabalhista.com.br/legislacao/insit25_2001.htm" TargetMode="External"/><Relationship Id="rId87" Type="http://schemas.openxmlformats.org/officeDocument/2006/relationships/hyperlink" Target="http://www.guiatrabalhista.com.br/legislacao/insit25_2001.htm" TargetMode="External"/><Relationship Id="rId110" Type="http://schemas.openxmlformats.org/officeDocument/2006/relationships/hyperlink" Target="http://www.guiatrabalhista.com.br/legislacao/lei7713.html" TargetMode="External"/><Relationship Id="rId115" Type="http://schemas.openxmlformats.org/officeDocument/2006/relationships/hyperlink" Target="http://www.guiatrabalhista.com.br/legislacao/insit25_2001.htm" TargetMode="External"/><Relationship Id="rId131" Type="http://schemas.openxmlformats.org/officeDocument/2006/relationships/hyperlink" Target="http://www.guiatrabalhista.com.br/legislacao/insit25_2001.htm" TargetMode="External"/><Relationship Id="rId136" Type="http://schemas.openxmlformats.org/officeDocument/2006/relationships/header" Target="header1.xml"/><Relationship Id="rId61" Type="http://schemas.openxmlformats.org/officeDocument/2006/relationships/hyperlink" Target="http://www.guiatrabalhista.com.br/legislacao/lei8212.htm" TargetMode="External"/><Relationship Id="rId82" Type="http://schemas.openxmlformats.org/officeDocument/2006/relationships/hyperlink" Target="http://www.guiatrabalhista.com.br/legislacao/insit25_2001.htm" TargetMode="External"/><Relationship Id="rId19" Type="http://schemas.openxmlformats.org/officeDocument/2006/relationships/hyperlink" Target="http://www.guiatrabalhista.com.br/guia/tabela_irf.html" TargetMode="External"/><Relationship Id="rId14" Type="http://schemas.openxmlformats.org/officeDocument/2006/relationships/hyperlink" Target="http://www.normaslegais.com.br/legislacao/portariamps350_2009.htm" TargetMode="External"/><Relationship Id="rId30" Type="http://schemas.openxmlformats.org/officeDocument/2006/relationships/hyperlink" Target="http://www010.dataprev.gov.br/sislex/paginas/38/MF-RFB/2009/971.htm" TargetMode="External"/><Relationship Id="rId35" Type="http://schemas.openxmlformats.org/officeDocument/2006/relationships/hyperlink" Target="http://www81.dataprev.gov.br/sislex/paginas/63/INSS-DIREP/2003/42.htm" TargetMode="External"/><Relationship Id="rId56" Type="http://schemas.openxmlformats.org/officeDocument/2006/relationships/hyperlink" Target="http://www.guiatrabalhista.com.br/legislacao/lei7713.html" TargetMode="External"/><Relationship Id="rId77" Type="http://schemas.openxmlformats.org/officeDocument/2006/relationships/hyperlink" Target="http://www.guiatrabalhista.com.br/legislacao/insit25_2001.htm" TargetMode="External"/><Relationship Id="rId100" Type="http://schemas.openxmlformats.org/officeDocument/2006/relationships/hyperlink" Target="http://www.guiatrabalhista.com.br/legislacao/insit25_2001.htm" TargetMode="External"/><Relationship Id="rId105" Type="http://schemas.openxmlformats.org/officeDocument/2006/relationships/hyperlink" Target="http://www.guiatrabalhista.com.br/legislacao/lei8212.htm" TargetMode="External"/><Relationship Id="rId126" Type="http://schemas.openxmlformats.org/officeDocument/2006/relationships/hyperlink" Target="http://www.guiatrabalhista.com.br/legislacao/lei8212.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normaslegais.com.br/legislacao/solucdivsrf1_2009.htm" TargetMode="External"/><Relationship Id="rId2" Type="http://schemas.openxmlformats.org/officeDocument/2006/relationships/hyperlink" Target="http://www.normaslegais.com.br/legislacao/decreto6727_2008.htm" TargetMode="External"/><Relationship Id="rId1" Type="http://schemas.openxmlformats.org/officeDocument/2006/relationships/hyperlink" Target="http://www.portaltributario.com.br/rps.htm" TargetMode="External"/><Relationship Id="rId6" Type="http://schemas.openxmlformats.org/officeDocument/2006/relationships/hyperlink" Target="http://www.normaslegais.com.br/legislacao/inrfb936_2009.htm" TargetMode="External"/><Relationship Id="rId5" Type="http://schemas.openxmlformats.org/officeDocument/2006/relationships/hyperlink" Target="http://www.normaslegais.com.br/legislacao/atorfb28_2009.htm" TargetMode="External"/><Relationship Id="rId4" Type="http://schemas.openxmlformats.org/officeDocument/2006/relationships/hyperlink" Target="http://www.normaslegais.com.br/legislacao/tributario/parecerpgfn190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78EA4B7-8DD6-46F0-BD9B-639729E62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106</Pages>
  <Words>32800</Words>
  <Characters>206823</Characters>
  <Application>Microsoft Office Word</Application>
  <DocSecurity>0</DocSecurity>
  <Lines>1723</Lines>
  <Paragraphs>478</Paragraphs>
  <ScaleCrop>false</ScaleCrop>
  <Company>www.GUIATRABALHISTA.com.br</Company>
  <LinksUpToDate>false</LinksUpToDate>
  <CharactersWithSpaces>239145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Prático de Auditoria Trabalhista</dc:title>
  <dc:creator>Paulo Henrique Teixeira</dc:creator>
  <dc:description>Todos os direitos reservados. Proibida a distribuição, cópia ou reprodução, total ou parcial, sem expressa concordância do detentor dos direitos autorais.</dc:description>
  <cp:lastModifiedBy>Decio Viana</cp:lastModifiedBy>
  <cp:revision>3</cp:revision>
  <cp:lastPrinted>2005-09-13T13:15:00Z</cp:lastPrinted>
  <dcterms:created xsi:type="dcterms:W3CDTF">2012-12-02T04:41:00Z</dcterms:created>
  <dcterms:modified xsi:type="dcterms:W3CDTF">2012-12-21T15:16:00Z</dcterms:modified>
</cp:coreProperties>
</file>