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088" w:rsidRPr="0070390E" w:rsidRDefault="00D74088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 w:rsidRPr="0070390E">
        <w:rPr>
          <w:rFonts w:ascii="Arial" w:eastAsia="Times New Roman" w:hAnsi="Arial" w:cs="Arial"/>
          <w:b/>
          <w:spacing w:val="2"/>
          <w:sz w:val="24"/>
          <w:szCs w:val="24"/>
          <w:lang w:eastAsia="pt-BR"/>
        </w:rPr>
        <w:t>EXMO. SR. DR. JUI</w:t>
      </w:r>
      <w:r w:rsidR="00391D0A" w:rsidRPr="0070390E">
        <w:rPr>
          <w:rFonts w:ascii="Arial" w:eastAsia="Times New Roman" w:hAnsi="Arial" w:cs="Arial"/>
          <w:b/>
          <w:spacing w:val="2"/>
          <w:sz w:val="24"/>
          <w:szCs w:val="24"/>
          <w:lang w:eastAsia="pt-BR"/>
        </w:rPr>
        <w:t>Z DE DIREITO DO ____ª VARA DE FAMÍLIA</w:t>
      </w:r>
      <w:r w:rsidRPr="0070390E">
        <w:rPr>
          <w:rFonts w:ascii="Arial" w:eastAsia="Times New Roman" w:hAnsi="Arial" w:cs="Arial"/>
          <w:b/>
          <w:spacing w:val="2"/>
          <w:sz w:val="24"/>
          <w:szCs w:val="24"/>
          <w:lang w:eastAsia="pt-BR"/>
        </w:rPr>
        <w:t xml:space="preserve"> DA COMARCA ______________________</w:t>
      </w:r>
      <w:r w:rsidR="0070390E">
        <w:rPr>
          <w:rFonts w:ascii="Arial" w:eastAsia="Times New Roman" w:hAnsi="Arial" w:cs="Arial"/>
          <w:spacing w:val="2"/>
          <w:sz w:val="24"/>
          <w:szCs w:val="24"/>
          <w:lang w:eastAsia="pt-BR"/>
        </w:rPr>
        <w:t xml:space="preserve"> </w:t>
      </w:r>
      <w:r w:rsidRPr="0070390E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(Conforme art. 319, I, NCPC e organização judiciária da UF)</w:t>
      </w:r>
    </w:p>
    <w:p w:rsidR="00D74088" w:rsidRDefault="00D74088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70390E" w:rsidRDefault="0070390E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70390E" w:rsidRDefault="0070390E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70390E" w:rsidRPr="0070390E" w:rsidRDefault="0070390E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D74088" w:rsidRPr="0070390E" w:rsidRDefault="00D74088" w:rsidP="00D74088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70390E" w:rsidRPr="0070390E" w:rsidRDefault="0070390E" w:rsidP="0070390E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spacing w:val="2"/>
        </w:rPr>
      </w:pPr>
      <w:r w:rsidRPr="0070390E">
        <w:rPr>
          <w:rFonts w:ascii="Arial" w:hAnsi="Arial" w:cs="Arial"/>
          <w:bCs/>
          <w:spacing w:val="2"/>
        </w:rPr>
        <w:t>XXXXXXXXX, nacionalidade, estado civil, profissão, portador</w:t>
      </w:r>
      <w:r w:rsidR="00996A20">
        <w:rPr>
          <w:rFonts w:ascii="Arial" w:hAnsi="Arial" w:cs="Arial"/>
          <w:bCs/>
          <w:spacing w:val="2"/>
        </w:rPr>
        <w:t>a</w:t>
      </w:r>
      <w:r w:rsidRPr="0070390E">
        <w:rPr>
          <w:rFonts w:ascii="Arial" w:hAnsi="Arial" w:cs="Arial"/>
          <w:bCs/>
          <w:spacing w:val="2"/>
        </w:rPr>
        <w:t xml:space="preserve"> do RG, e do CPF, residente e domiciliado (endereço),</w:t>
      </w:r>
      <w:r>
        <w:rPr>
          <w:rFonts w:ascii="Arial" w:hAnsi="Arial" w:cs="Arial"/>
          <w:bCs/>
          <w:spacing w:val="2"/>
        </w:rPr>
        <w:t xml:space="preserve"> endereço eletrônico,</w:t>
      </w:r>
      <w:r w:rsidRPr="0070390E">
        <w:rPr>
          <w:rFonts w:ascii="Arial" w:hAnsi="Arial" w:cs="Arial"/>
          <w:bCs/>
          <w:spacing w:val="2"/>
        </w:rPr>
        <w:t xml:space="preserve"> por seus advogados </w:t>
      </w:r>
      <w:r w:rsidRPr="0070390E">
        <w:rPr>
          <w:rFonts w:ascii="Arial" w:hAnsi="Arial" w:cs="Arial"/>
          <w:bCs/>
          <w:i/>
          <w:spacing w:val="2"/>
        </w:rPr>
        <w:t>in fine</w:t>
      </w:r>
      <w:r w:rsidRPr="0070390E">
        <w:rPr>
          <w:rFonts w:ascii="Arial" w:hAnsi="Arial" w:cs="Arial"/>
          <w:bCs/>
          <w:spacing w:val="2"/>
        </w:rPr>
        <w:t xml:space="preserve"> assinados conforme procuração anexada, com endereço profissional (completo), para fins </w:t>
      </w:r>
      <w:r w:rsidRPr="0070390E">
        <w:rPr>
          <w:rFonts w:ascii="Arial" w:hAnsi="Arial" w:cs="Arial"/>
          <w:b/>
          <w:bCs/>
          <w:spacing w:val="2"/>
        </w:rPr>
        <w:t>do art. 106, I, do Novo Código de Processo Civil</w:t>
      </w:r>
      <w:r w:rsidRPr="0070390E">
        <w:rPr>
          <w:rFonts w:ascii="Arial" w:hAnsi="Arial" w:cs="Arial"/>
          <w:bCs/>
          <w:spacing w:val="2"/>
        </w:rPr>
        <w:t xml:space="preserve">, vem respeitosamente à presença de Vossa Excelência, </w:t>
      </w:r>
      <w:r w:rsidR="00996A20" w:rsidRPr="00996A20">
        <w:rPr>
          <w:rFonts w:ascii="Arial" w:hAnsi="Arial" w:cs="Arial"/>
          <w:bCs/>
          <w:iCs/>
          <w:spacing w:val="2"/>
        </w:rPr>
        <w:t>com fundamento na legislação civil, artigo </w:t>
      </w:r>
      <w:hyperlink r:id="rId4" w:tooltip="Artigo 226 da Constituição Federal de 1988" w:history="1">
        <w:r w:rsidR="00996A20" w:rsidRPr="00996A20">
          <w:rPr>
            <w:rStyle w:val="Hyperlink"/>
            <w:rFonts w:ascii="Arial" w:hAnsi="Arial" w:cs="Arial"/>
            <w:bCs/>
            <w:iCs/>
            <w:color w:val="auto"/>
            <w:spacing w:val="2"/>
          </w:rPr>
          <w:t>226</w:t>
        </w:r>
      </w:hyperlink>
      <w:r w:rsidR="00996A20" w:rsidRPr="00996A20">
        <w:rPr>
          <w:rFonts w:ascii="Arial" w:hAnsi="Arial" w:cs="Arial"/>
          <w:bCs/>
          <w:iCs/>
          <w:spacing w:val="2"/>
        </w:rPr>
        <w:t> e parágrafo 6º da </w:t>
      </w:r>
      <w:hyperlink r:id="rId5" w:tooltip="CONSTITUIÇÃO DA REPÚBLICA FEDERATIVA DO BRASIL DE 1988" w:history="1">
        <w:r w:rsidR="00996A20" w:rsidRPr="00996A20">
          <w:rPr>
            <w:rStyle w:val="Hyperlink"/>
            <w:rFonts w:ascii="Arial" w:hAnsi="Arial" w:cs="Arial"/>
            <w:bCs/>
            <w:iCs/>
            <w:color w:val="auto"/>
            <w:spacing w:val="2"/>
          </w:rPr>
          <w:t>Constituição Federal</w:t>
        </w:r>
      </w:hyperlink>
      <w:r w:rsidRPr="0070390E">
        <w:rPr>
          <w:rFonts w:ascii="Arial" w:hAnsi="Arial" w:cs="Arial"/>
          <w:bCs/>
          <w:spacing w:val="2"/>
        </w:rPr>
        <w:t xml:space="preserve">, propor </w:t>
      </w:r>
      <w:proofErr w:type="gramStart"/>
      <w:r w:rsidRPr="0070390E">
        <w:rPr>
          <w:rFonts w:ascii="Arial" w:hAnsi="Arial" w:cs="Arial"/>
          <w:bCs/>
          <w:spacing w:val="2"/>
        </w:rPr>
        <w:t>a presente</w:t>
      </w:r>
      <w:proofErr w:type="gramEnd"/>
      <w:r>
        <w:rPr>
          <w:rFonts w:ascii="Arial" w:hAnsi="Arial" w:cs="Arial"/>
          <w:bCs/>
          <w:spacing w:val="2"/>
        </w:rPr>
        <w:t>: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center"/>
        <w:rPr>
          <w:rFonts w:ascii="Arial" w:hAnsi="Arial" w:cs="Arial"/>
          <w:b/>
          <w:bCs/>
          <w:iCs/>
          <w:spacing w:val="2"/>
        </w:rPr>
      </w:pPr>
      <w:r w:rsidRPr="00996A20">
        <w:rPr>
          <w:rFonts w:ascii="Arial" w:hAnsi="Arial" w:cs="Arial"/>
          <w:b/>
          <w:bCs/>
          <w:iCs/>
          <w:spacing w:val="2"/>
        </w:rPr>
        <w:t>AÇÃO DE DIVÓRCIO LITIGIOSO c/c PARTILHA DE BENS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Em face de </w:t>
      </w:r>
      <w:proofErr w:type="spellStart"/>
      <w:r>
        <w:rPr>
          <w:rFonts w:ascii="Arial" w:hAnsi="Arial" w:cs="Arial"/>
          <w:bCs/>
          <w:iCs/>
          <w:spacing w:val="2"/>
        </w:rPr>
        <w:t>xxxxxxxx</w:t>
      </w:r>
      <w:proofErr w:type="spellEnd"/>
      <w:r w:rsidRPr="00996A20">
        <w:rPr>
          <w:rFonts w:ascii="Arial" w:hAnsi="Arial" w:cs="Arial"/>
          <w:bCs/>
          <w:iCs/>
          <w:spacing w:val="2"/>
        </w:rPr>
        <w:t>,</w:t>
      </w:r>
      <w:r>
        <w:rPr>
          <w:rFonts w:ascii="Arial" w:hAnsi="Arial" w:cs="Arial"/>
          <w:bCs/>
          <w:iCs/>
          <w:spacing w:val="2"/>
        </w:rPr>
        <w:t xml:space="preserve"> qualificação,</w:t>
      </w:r>
      <w:r w:rsidRPr="00996A20">
        <w:rPr>
          <w:rFonts w:ascii="Arial" w:hAnsi="Arial" w:cs="Arial"/>
          <w:bCs/>
          <w:iCs/>
          <w:spacing w:val="2"/>
        </w:rPr>
        <w:t xml:space="preserve"> portador da Cédula de Identidade RG nº XXX, devidamente inscrito no CPF nº XXX, residente e domiciliado </w:t>
      </w:r>
      <w:r>
        <w:rPr>
          <w:rFonts w:ascii="Arial" w:hAnsi="Arial" w:cs="Arial"/>
          <w:bCs/>
          <w:iCs/>
          <w:spacing w:val="2"/>
        </w:rPr>
        <w:t>em xxx</w:t>
      </w:r>
      <w:r w:rsidRPr="00996A20">
        <w:rPr>
          <w:rFonts w:ascii="Arial" w:hAnsi="Arial" w:cs="Arial"/>
          <w:bCs/>
          <w:iCs/>
          <w:spacing w:val="2"/>
        </w:rPr>
        <w:t>,</w:t>
      </w:r>
      <w:r>
        <w:rPr>
          <w:rFonts w:ascii="Arial" w:hAnsi="Arial" w:cs="Arial"/>
          <w:bCs/>
          <w:iCs/>
          <w:spacing w:val="2"/>
        </w:rPr>
        <w:t xml:space="preserve"> endereço eletrônico,</w:t>
      </w:r>
      <w:r w:rsidRPr="00996A20">
        <w:rPr>
          <w:rFonts w:ascii="Arial" w:hAnsi="Arial" w:cs="Arial"/>
          <w:bCs/>
          <w:iCs/>
          <w:spacing w:val="2"/>
        </w:rPr>
        <w:t xml:space="preserve"> pelas razões de fatos e de direito, a seguir articulados: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996A20">
        <w:rPr>
          <w:rFonts w:ascii="Arial" w:hAnsi="Arial" w:cs="Arial"/>
          <w:b/>
          <w:bCs/>
          <w:iCs/>
          <w:spacing w:val="2"/>
        </w:rPr>
        <w:t>DOS FATOS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A Requerente contraiu núpcias com o Requerido no dia 21 de outubro de 1983, sob o regime de Comunhão parcial de bens, conforme Certidão de Casamento Registrado às Fls. Xx, livro x, nº x, não existindo pacto antenupcial.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Ocorre que estão separados de fato desde o ano de 2004, em razão da impossibilidade de conviver harmoniosamente pelo fato do requerido ser muito violento. Da união nasceram </w:t>
      </w:r>
      <w:proofErr w:type="gramStart"/>
      <w:r w:rsidRPr="00996A20">
        <w:rPr>
          <w:rFonts w:ascii="Arial" w:hAnsi="Arial" w:cs="Arial"/>
          <w:bCs/>
          <w:iCs/>
          <w:spacing w:val="2"/>
        </w:rPr>
        <w:t>4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filhos, atualmente todos absolutamente capazes. (certidões em anexo)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Durante a constância do casamento as partes adquiriram </w:t>
      </w:r>
      <w:proofErr w:type="gramStart"/>
      <w:r w:rsidRPr="00996A20">
        <w:rPr>
          <w:rFonts w:ascii="Arial" w:hAnsi="Arial" w:cs="Arial"/>
          <w:bCs/>
          <w:iCs/>
          <w:spacing w:val="2"/>
        </w:rPr>
        <w:t>3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imóveis, a saber: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lastRenderedPageBreak/>
        <w:t xml:space="preserve">(1º)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412, localizado na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(2º)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453, localizado na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(3º)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440, lote 450 e lote 460, localizados na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O requerido desde a separação de fato em 20/12/2004 nunca aceitou realizar o divórcio consensualmente, tão pouco fazer a partilha de bens. No ano de 2008 o mesmo vendeu o 1º imóvel e o 2º imóvel pelo valor de R$ 10.000,00 (dez mil reais) cada um, totalizando a quantia de R$ 20.000,00(vinte mil reais) conforme recibos de quitação anexos tendo a requerente assinado tais recibos na esperança de receber a metade do valor da venda do imóvel, mas o requerido nunca repassou nenhum valor a requerente.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Atualmente a requerente reside nesta cidade com atual companheiro </w:t>
      </w:r>
      <w:proofErr w:type="gramStart"/>
      <w:r w:rsidRPr="00996A20">
        <w:rPr>
          <w:rFonts w:ascii="Arial" w:hAnsi="Arial" w:cs="Arial"/>
          <w:bCs/>
          <w:iCs/>
          <w:spacing w:val="2"/>
        </w:rPr>
        <w:t>Sr.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Da Silva, seu filho e neta, onde depende da ajuda financeira do companheiro e cuida de sua neta.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Por não haver a acordo amigável e impossibilidade do requerido em realizar o divórcio consensual com a partilha dos bens, a requerente vem socorrer ao judiciário.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3D0D1F">
        <w:rPr>
          <w:rFonts w:ascii="Arial" w:hAnsi="Arial" w:cs="Arial"/>
          <w:b/>
          <w:bCs/>
          <w:iCs/>
          <w:spacing w:val="2"/>
        </w:rPr>
        <w:t>DA GRATUIDADE JUDICIÁRIA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 Requerente declara, que não esta em condições de pagar </w:t>
      </w:r>
      <w:proofErr w:type="gramStart"/>
      <w:r w:rsidRPr="00996A20">
        <w:rPr>
          <w:rFonts w:ascii="Arial" w:hAnsi="Arial" w:cs="Arial"/>
          <w:bCs/>
          <w:iCs/>
          <w:spacing w:val="2"/>
        </w:rPr>
        <w:t>as custas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do processo, honorários periciais e honorários advocatícios, sem prejuízos do sustento próprio e da família. Além disso, a requerente é beneficiada pelo Programa “Pro Bono Público” instituído pela OAB e seguido pelo Escritório de advocacia, que é a prestação gratuita de serviços jurídicos na promoção do acesso à justiça por não ter a requerente condição de arcar com os honorários advocatícios e custas processuais, conforme requerimento anexo.</w:t>
      </w:r>
    </w:p>
    <w:p w:rsidR="00996A20" w:rsidRPr="00BC52F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 requerente não exerce atividade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laborativa</w:t>
      </w:r>
      <w:proofErr w:type="spellEnd"/>
      <w:r w:rsidRPr="00996A20">
        <w:rPr>
          <w:rFonts w:ascii="Arial" w:hAnsi="Arial" w:cs="Arial"/>
          <w:bCs/>
          <w:iCs/>
          <w:spacing w:val="2"/>
        </w:rPr>
        <w:t xml:space="preserve">, sendo dependente do atual companheiro e ainda exerce cuidados para com sua neta. Posto isso requer o </w:t>
      </w:r>
      <w:r w:rsidRPr="00996A20">
        <w:rPr>
          <w:rFonts w:ascii="Arial" w:hAnsi="Arial" w:cs="Arial"/>
          <w:bCs/>
          <w:iCs/>
          <w:spacing w:val="2"/>
        </w:rPr>
        <w:lastRenderedPageBreak/>
        <w:t>benefício da justiça gratuita de acordo com a lei </w:t>
      </w:r>
      <w:hyperlink r:id="rId6" w:tooltip="Lei nº 1.060, de 5 de fevereiro de 1950." w:history="1">
        <w:r w:rsidRPr="00996A20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1.060</w:t>
        </w:r>
      </w:hyperlink>
      <w:r w:rsidRPr="00996A20">
        <w:rPr>
          <w:rFonts w:ascii="Arial" w:hAnsi="Arial" w:cs="Arial"/>
          <w:bCs/>
          <w:iCs/>
          <w:spacing w:val="2"/>
        </w:rPr>
        <w:t>/1950</w:t>
      </w:r>
      <w:r>
        <w:rPr>
          <w:rFonts w:ascii="Arial" w:hAnsi="Arial" w:cs="Arial"/>
          <w:bCs/>
          <w:iCs/>
          <w:spacing w:val="2"/>
        </w:rPr>
        <w:t xml:space="preserve"> e </w:t>
      </w:r>
      <w:r w:rsidRPr="00BC52FF">
        <w:rPr>
          <w:rFonts w:ascii="Arial" w:hAnsi="Arial" w:cs="Arial"/>
          <w:b/>
          <w:bCs/>
          <w:iCs/>
          <w:spacing w:val="2"/>
        </w:rPr>
        <w:t xml:space="preserve">os </w:t>
      </w:r>
      <w:proofErr w:type="spellStart"/>
      <w:r w:rsidRPr="00BC52FF">
        <w:rPr>
          <w:rFonts w:ascii="Arial" w:hAnsi="Arial" w:cs="Arial"/>
          <w:b/>
          <w:bCs/>
          <w:iCs/>
          <w:spacing w:val="2"/>
        </w:rPr>
        <w:t>arts</w:t>
      </w:r>
      <w:proofErr w:type="spellEnd"/>
      <w:r w:rsidRPr="00BC52FF">
        <w:rPr>
          <w:rFonts w:ascii="Arial" w:hAnsi="Arial" w:cs="Arial"/>
          <w:b/>
          <w:bCs/>
          <w:iCs/>
          <w:spacing w:val="2"/>
        </w:rPr>
        <w:t>. 98 e seguintes do NCPC.</w:t>
      </w:r>
    </w:p>
    <w:p w:rsidR="00996A20" w:rsidRPr="00BC52F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BC52FF">
        <w:rPr>
          <w:rFonts w:ascii="Arial" w:hAnsi="Arial" w:cs="Arial"/>
          <w:b/>
          <w:bCs/>
          <w:iCs/>
          <w:spacing w:val="2"/>
        </w:rPr>
        <w:t>DO FUNDAMENTO JURÍDICO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 Emenda Constitucional </w:t>
      </w:r>
      <w:r w:rsidRPr="003D0D1F">
        <w:rPr>
          <w:rFonts w:ascii="Arial" w:hAnsi="Arial" w:cs="Arial"/>
          <w:bCs/>
          <w:iCs/>
          <w:spacing w:val="2"/>
        </w:rPr>
        <w:t>nº </w:t>
      </w:r>
      <w:hyperlink r:id="rId7" w:tooltip="Emenda Constitucional nº 66, de 13 de julho de 2010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66</w:t>
        </w:r>
      </w:hyperlink>
      <w:r w:rsidRPr="003D0D1F">
        <w:rPr>
          <w:rFonts w:ascii="Arial" w:hAnsi="Arial" w:cs="Arial"/>
          <w:bCs/>
          <w:iCs/>
          <w:spacing w:val="2"/>
        </w:rPr>
        <w:t>, datada de 13.07.2010, deu nova redação ao </w:t>
      </w:r>
      <w:hyperlink r:id="rId8" w:tooltip="Parágrafo 6 Artigo 226 da Constituição Federa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parágrafo 6º</w:t>
        </w:r>
      </w:hyperlink>
      <w:r w:rsidRPr="003D0D1F">
        <w:rPr>
          <w:rFonts w:ascii="Arial" w:hAnsi="Arial" w:cs="Arial"/>
          <w:bCs/>
          <w:iCs/>
          <w:spacing w:val="2"/>
        </w:rPr>
        <w:t> do artigo </w:t>
      </w:r>
      <w:hyperlink r:id="rId9" w:tooltip="Artigo 226 da Constituição Federa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226</w:t>
        </w:r>
      </w:hyperlink>
      <w:r w:rsidRPr="003D0D1F">
        <w:rPr>
          <w:rFonts w:ascii="Arial" w:hAnsi="Arial" w:cs="Arial"/>
          <w:bCs/>
          <w:iCs/>
          <w:spacing w:val="2"/>
        </w:rPr>
        <w:t> da </w:t>
      </w:r>
      <w:hyperlink r:id="rId10" w:tooltip="CONSTITUIÇÃO DA REPÚBLICA FEDERATIVA DO BRASI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Carta Magna</w:t>
        </w:r>
      </w:hyperlink>
      <w:r w:rsidRPr="00996A20">
        <w:rPr>
          <w:rFonts w:ascii="Arial" w:hAnsi="Arial" w:cs="Arial"/>
          <w:bCs/>
          <w:iCs/>
          <w:spacing w:val="2"/>
        </w:rPr>
        <w:t xml:space="preserve">. Disposição esta, que trata sobre a dissolução do casamento civil. Com o novo texto, foi suprimido o requisito de separação judicial por mais de um ano, ou de separação de fato por mais de dois anos. De modo, que em </w:t>
      </w:r>
      <w:r w:rsidRPr="003D0D1F">
        <w:rPr>
          <w:rFonts w:ascii="Arial" w:hAnsi="Arial" w:cs="Arial"/>
          <w:bCs/>
          <w:iCs/>
          <w:spacing w:val="2"/>
        </w:rPr>
        <w:t>conformidade com a</w:t>
      </w:r>
      <w:r w:rsidR="003D0D1F" w:rsidRPr="003D0D1F">
        <w:rPr>
          <w:rFonts w:ascii="Arial" w:hAnsi="Arial" w:cs="Arial"/>
          <w:bCs/>
          <w:iCs/>
          <w:spacing w:val="2"/>
        </w:rPr>
        <w:t xml:space="preserve"> </w:t>
      </w:r>
      <w:hyperlink r:id="rId11" w:tooltip="CONSTITUIÇÃO DA REPÚBLICA FEDERATIVA DO BRASI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Constituição Federal</w:t>
        </w:r>
      </w:hyperlink>
      <w:r w:rsidRPr="003D0D1F">
        <w:rPr>
          <w:rFonts w:ascii="Arial" w:hAnsi="Arial" w:cs="Arial"/>
          <w:bCs/>
          <w:iCs/>
          <w:spacing w:val="2"/>
        </w:rPr>
        <w:t> em seu Artigo </w:t>
      </w:r>
      <w:hyperlink r:id="rId12" w:tooltip="Artigo 226 da Constituição Federa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226</w:t>
        </w:r>
      </w:hyperlink>
      <w:r w:rsidRPr="003D0D1F">
        <w:rPr>
          <w:rFonts w:ascii="Arial" w:hAnsi="Arial" w:cs="Arial"/>
          <w:bCs/>
          <w:iCs/>
          <w:spacing w:val="2"/>
        </w:rPr>
        <w:t>, parágrafo sexto, em vigor: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>“O casamento civil pode ser dissolvido pelo divórcio.”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>Desta feita, perfeitamente cabível a presente ação, pois o pedido esta de acordo com a </w:t>
      </w:r>
      <w:hyperlink r:id="rId13" w:tooltip="CONSTITUIÇÃO DA REPÚBLICA FEDERATIVA DO BRASI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Carta Magna</w:t>
        </w:r>
      </w:hyperlink>
      <w:r w:rsidRPr="003D0D1F">
        <w:rPr>
          <w:rFonts w:ascii="Arial" w:hAnsi="Arial" w:cs="Arial"/>
          <w:bCs/>
          <w:iCs/>
          <w:spacing w:val="2"/>
        </w:rPr>
        <w:t> e a Legislação processual e civil vigente.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>O </w:t>
      </w:r>
      <w:hyperlink r:id="rId14" w:tooltip="LEI No 10.406, DE 10 DE JANEIRO DE 2002.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Código Civil</w:t>
        </w:r>
      </w:hyperlink>
      <w:r w:rsidRPr="003D0D1F">
        <w:rPr>
          <w:rFonts w:ascii="Arial" w:hAnsi="Arial" w:cs="Arial"/>
          <w:bCs/>
          <w:iCs/>
          <w:spacing w:val="2"/>
        </w:rPr>
        <w:t> assim assevera: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>Art. 1.571. A sociedade conjugal termina: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>IV - pelo divórcio.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Ante o fato de a Requerente e Requerido se encontram separados de fatos há </w:t>
      </w:r>
      <w:proofErr w:type="gramStart"/>
      <w:r w:rsidRPr="00996A20">
        <w:rPr>
          <w:rFonts w:ascii="Arial" w:hAnsi="Arial" w:cs="Arial"/>
          <w:bCs/>
          <w:iCs/>
          <w:spacing w:val="2"/>
        </w:rPr>
        <w:t>alguns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anos, em virtude dos fatos acima relatados, tornando-se impossível uma reconciliação.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3D0D1F">
        <w:rPr>
          <w:rFonts w:ascii="Arial" w:hAnsi="Arial" w:cs="Arial"/>
          <w:b/>
          <w:bCs/>
          <w:iCs/>
          <w:spacing w:val="2"/>
        </w:rPr>
        <w:t>DO NOME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Quanto ao nome, a Requerente, desde já manifesta o deseja de voltar a usar o nome de solteira, ou seja, I. N.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3D0D1F">
        <w:rPr>
          <w:rFonts w:ascii="Arial" w:hAnsi="Arial" w:cs="Arial"/>
          <w:b/>
          <w:bCs/>
          <w:iCs/>
          <w:spacing w:val="2"/>
        </w:rPr>
        <w:t>DOS BENS E DA NECESSÁRIA PARTILHA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A requerente e o requerido estão casados sob regime parcial de comunhão de bens e durante a união amealharam alguns bens que devem ser partilhados.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lastRenderedPageBreak/>
        <w:t>O </w:t>
      </w:r>
      <w:hyperlink r:id="rId15" w:tooltip="LEI No 10.406, DE 10 DE JANEIRO DE 2002.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Código Civil</w:t>
        </w:r>
      </w:hyperlink>
      <w:r w:rsidRPr="003D0D1F">
        <w:rPr>
          <w:rFonts w:ascii="Arial" w:hAnsi="Arial" w:cs="Arial"/>
          <w:bCs/>
          <w:iCs/>
          <w:spacing w:val="2"/>
        </w:rPr>
        <w:t> assim dispõe a cerca do Regime de Comunhão Parcial de Bens: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>Art. 1.658. No regime de comunhão parcial, comunicam-se os bens que sobrevierem ao casal, na constância do casamento, com as exceções dos artigos seguintes.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>Art. 1.660. Entram na comunhão: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/>
          <w:iCs/>
          <w:spacing w:val="2"/>
        </w:rPr>
      </w:pPr>
      <w:r w:rsidRPr="003D0D1F">
        <w:rPr>
          <w:rFonts w:ascii="Arial" w:hAnsi="Arial" w:cs="Arial"/>
          <w:bCs/>
          <w:i/>
          <w:iCs/>
          <w:spacing w:val="2"/>
        </w:rPr>
        <w:t xml:space="preserve">I - os bens adquiridos na constância do casamento por título oneroso, ainda que só em nome de um </w:t>
      </w:r>
      <w:proofErr w:type="gramStart"/>
      <w:r w:rsidRPr="003D0D1F">
        <w:rPr>
          <w:rFonts w:ascii="Arial" w:hAnsi="Arial" w:cs="Arial"/>
          <w:bCs/>
          <w:i/>
          <w:iCs/>
          <w:spacing w:val="2"/>
        </w:rPr>
        <w:t>dos cônjuge</w:t>
      </w:r>
      <w:proofErr w:type="gramEnd"/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Sendo o casamento regido pela comunhão parcial de bens, entram na partilha do patrimônio aqueles adquiridos na constância da relação, a título oneroso, ainda </w:t>
      </w:r>
      <w:r w:rsidRPr="003D0D1F">
        <w:rPr>
          <w:rFonts w:ascii="Arial" w:hAnsi="Arial" w:cs="Arial"/>
          <w:bCs/>
          <w:iCs/>
          <w:spacing w:val="2"/>
        </w:rPr>
        <w:t>que por um só dos cônjuges, nos termos do artigo </w:t>
      </w:r>
      <w:hyperlink r:id="rId16" w:tooltip="Artigo 1660 da Lei nº 10.406 de 10 de Janeiro de 2002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1.660</w:t>
        </w:r>
      </w:hyperlink>
      <w:r w:rsidRPr="003D0D1F">
        <w:rPr>
          <w:rFonts w:ascii="Arial" w:hAnsi="Arial" w:cs="Arial"/>
          <w:bCs/>
          <w:iCs/>
          <w:spacing w:val="2"/>
        </w:rPr>
        <w:t>, inciso </w:t>
      </w:r>
      <w:hyperlink r:id="rId17" w:tooltip="Inciso I do Artigo 1660 da Lei nº 10.406 de 10 de Janeiro de 2002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I</w:t>
        </w:r>
      </w:hyperlink>
      <w:r w:rsidRPr="003D0D1F">
        <w:rPr>
          <w:rFonts w:ascii="Arial" w:hAnsi="Arial" w:cs="Arial"/>
          <w:bCs/>
          <w:iCs/>
          <w:spacing w:val="2"/>
        </w:rPr>
        <w:t>, do </w:t>
      </w:r>
      <w:hyperlink r:id="rId18" w:tooltip="LEI No 10.406, DE 10 DE JANEIRO DE 2002.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Código Civil</w:t>
        </w:r>
      </w:hyperlink>
      <w:r w:rsidRPr="003D0D1F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Durante a união o casal amealhou os seguintes bens, conforme documentos anexos: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(1º)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412, localizado </w:t>
      </w:r>
      <w:proofErr w:type="spellStart"/>
      <w:r w:rsidRPr="00996A20">
        <w:rPr>
          <w:rFonts w:ascii="Arial" w:hAnsi="Arial" w:cs="Arial"/>
          <w:bCs/>
          <w:iCs/>
          <w:spacing w:val="2"/>
        </w:rPr>
        <w:t>nna</w:t>
      </w:r>
      <w:proofErr w:type="spellEnd"/>
      <w:r w:rsidRPr="00996A20">
        <w:rPr>
          <w:rFonts w:ascii="Arial" w:hAnsi="Arial" w:cs="Arial"/>
          <w:bCs/>
          <w:iCs/>
          <w:spacing w:val="2"/>
        </w:rPr>
        <w:t xml:space="preserve">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(2º)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453, localizado na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(3º) </w:t>
      </w:r>
      <w:proofErr w:type="gramStart"/>
      <w:r w:rsidRPr="00996A20">
        <w:rPr>
          <w:rFonts w:ascii="Arial" w:hAnsi="Arial" w:cs="Arial"/>
          <w:bCs/>
          <w:iCs/>
          <w:spacing w:val="2"/>
        </w:rPr>
        <w:t>1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Terreno Urbano, Setor 002, Quadra 092, Lote 440, lote 450 e lote 460, localizados na Av., XXX, Bairro, na cidade de </w:t>
      </w:r>
      <w:proofErr w:type="spellStart"/>
      <w:r w:rsidRPr="00996A20">
        <w:rPr>
          <w:rFonts w:ascii="Arial" w:hAnsi="Arial" w:cs="Arial"/>
          <w:bCs/>
          <w:iCs/>
          <w:spacing w:val="2"/>
        </w:rPr>
        <w:t>xxxx</w:t>
      </w:r>
      <w:proofErr w:type="spellEnd"/>
      <w:r w:rsidRPr="00996A20">
        <w:rPr>
          <w:rFonts w:ascii="Arial" w:hAnsi="Arial" w:cs="Arial"/>
          <w:bCs/>
          <w:iCs/>
          <w:spacing w:val="2"/>
        </w:rPr>
        <w:t>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Ocorre que conforme já exposto acima, o requerido no ano de 2008 alienou o 1º e 2º imóvel na quantia total de R$ 20.000,00 (vinte mil reais) conforme recibos de quitação não sendo repassada nenhuma quantia a requerente.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Desta forma a requerente tem direito a 50% (</w:t>
      </w:r>
      <w:proofErr w:type="spellStart"/>
      <w:r w:rsidRPr="00996A20">
        <w:rPr>
          <w:rFonts w:ascii="Arial" w:hAnsi="Arial" w:cs="Arial"/>
          <w:bCs/>
          <w:iCs/>
          <w:spacing w:val="2"/>
        </w:rPr>
        <w:t>cinquenta</w:t>
      </w:r>
      <w:proofErr w:type="spellEnd"/>
      <w:r w:rsidRPr="00996A20">
        <w:rPr>
          <w:rFonts w:ascii="Arial" w:hAnsi="Arial" w:cs="Arial"/>
          <w:bCs/>
          <w:iCs/>
          <w:spacing w:val="2"/>
        </w:rPr>
        <w:t xml:space="preserve"> por cento) na partilha dos bens. Como o 1º e 2º imóvel já </w:t>
      </w:r>
      <w:proofErr w:type="gramStart"/>
      <w:r w:rsidRPr="00996A20">
        <w:rPr>
          <w:rFonts w:ascii="Arial" w:hAnsi="Arial" w:cs="Arial"/>
          <w:bCs/>
          <w:iCs/>
          <w:spacing w:val="2"/>
        </w:rPr>
        <w:t>foram vendidos</w:t>
      </w:r>
      <w:proofErr w:type="gramEnd"/>
      <w:r w:rsidRPr="00996A20">
        <w:rPr>
          <w:rFonts w:ascii="Arial" w:hAnsi="Arial" w:cs="Arial"/>
          <w:bCs/>
          <w:iCs/>
          <w:spacing w:val="2"/>
        </w:rPr>
        <w:t>, a autora tem direito a receber proporcionalmente o valor de R$ 10.000,00 (dez mil reais).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Neste sentido o Egrégio Tribunal de Justiça de Rondônia já decidiu: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/>
          <w:iCs/>
          <w:spacing w:val="2"/>
        </w:rPr>
        <w:lastRenderedPageBreak/>
        <w:t xml:space="preserve">Divórcio. Partilha de bens. Regime de comunhão parcial. Imóvel alienado após separação de fato. Meação. O imóvel adquirido durante a constância da relação conjugal construída sob o regime de comunhão parcial de bens deve ser partilhado entre o casal ainda que este tenha sido alienado após a separação de fato dos </w:t>
      </w:r>
      <w:proofErr w:type="gramStart"/>
      <w:r w:rsidRPr="00996A20">
        <w:rPr>
          <w:rFonts w:ascii="Arial" w:hAnsi="Arial" w:cs="Arial"/>
          <w:bCs/>
          <w:i/>
          <w:iCs/>
          <w:spacing w:val="2"/>
        </w:rPr>
        <w:t>consortes.</w:t>
      </w:r>
      <w:proofErr w:type="gramEnd"/>
      <w:r w:rsidRPr="00996A20">
        <w:rPr>
          <w:rFonts w:ascii="Arial" w:hAnsi="Arial" w:cs="Arial"/>
          <w:bCs/>
          <w:i/>
          <w:iCs/>
          <w:spacing w:val="2"/>
        </w:rPr>
        <w:t>(TJ-RO - AC: 10001320030035352 RO 100.013.2003.003535-2, Relator: Desembargador Moreira Chagas, Data de Julgamento: 18/04/2006, 1ª Vara Cível.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Quanto ao 3º imóvel, este deve ser partilhado, tendo em vista que adquirido na constância do casamento e não foi alienado, o qual ainda permanece em nome do requerido conforme documentos anexos.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/>
          <w:bCs/>
          <w:iCs/>
          <w:spacing w:val="2"/>
        </w:rPr>
      </w:pPr>
      <w:r w:rsidRPr="003D0D1F">
        <w:rPr>
          <w:rFonts w:ascii="Arial" w:hAnsi="Arial" w:cs="Arial"/>
          <w:b/>
          <w:bCs/>
          <w:iCs/>
          <w:spacing w:val="2"/>
        </w:rPr>
        <w:t>DO PEDIDO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Pelo exposto, REQUER: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 xml:space="preserve">a) A concessão do benefício da gratuidade processual, nos termos do </w:t>
      </w:r>
      <w:r w:rsidRPr="003D0D1F">
        <w:rPr>
          <w:rFonts w:ascii="Arial" w:hAnsi="Arial" w:cs="Arial"/>
          <w:bCs/>
          <w:iCs/>
          <w:spacing w:val="2"/>
        </w:rPr>
        <w:t>artigo </w:t>
      </w:r>
      <w:hyperlink r:id="rId19" w:tooltip="Artigo 5 da Constituição Federa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5º</w:t>
        </w:r>
      </w:hyperlink>
      <w:r w:rsidRPr="003D0D1F">
        <w:rPr>
          <w:rFonts w:ascii="Arial" w:hAnsi="Arial" w:cs="Arial"/>
          <w:bCs/>
          <w:iCs/>
          <w:spacing w:val="2"/>
        </w:rPr>
        <w:t>, inciso </w:t>
      </w:r>
      <w:hyperlink r:id="rId20" w:tooltip="Inciso LXXIV do Artigo 5 da Constituição Federa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LXXIV</w:t>
        </w:r>
      </w:hyperlink>
      <w:r w:rsidRPr="003D0D1F">
        <w:rPr>
          <w:rFonts w:ascii="Arial" w:hAnsi="Arial" w:cs="Arial"/>
          <w:bCs/>
          <w:iCs/>
          <w:spacing w:val="2"/>
        </w:rPr>
        <w:t> da </w:t>
      </w:r>
      <w:hyperlink r:id="rId21" w:tooltip="CONSTITUIÇÃO DA REPÚBLICA FEDERATIVA DO BRASIL DE 1988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Constituição Federal</w:t>
        </w:r>
      </w:hyperlink>
      <w:r w:rsidRPr="003D0D1F">
        <w:rPr>
          <w:rFonts w:ascii="Arial" w:hAnsi="Arial" w:cs="Arial"/>
          <w:bCs/>
          <w:iCs/>
          <w:spacing w:val="2"/>
        </w:rPr>
        <w:t> e da Lei </w:t>
      </w:r>
      <w:hyperlink r:id="rId22" w:tooltip="Lei nº 1.060, de 5 de fevereiro de 1950.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1.060</w:t>
        </w:r>
      </w:hyperlink>
      <w:r w:rsidRPr="003D0D1F">
        <w:rPr>
          <w:rFonts w:ascii="Arial" w:hAnsi="Arial" w:cs="Arial"/>
          <w:bCs/>
          <w:iCs/>
          <w:spacing w:val="2"/>
        </w:rPr>
        <w:t xml:space="preserve">/50, por ser, a requerente pessoa carente, não podendo arcar com </w:t>
      </w:r>
      <w:proofErr w:type="gramStart"/>
      <w:r w:rsidRPr="003D0D1F">
        <w:rPr>
          <w:rFonts w:ascii="Arial" w:hAnsi="Arial" w:cs="Arial"/>
          <w:bCs/>
          <w:iCs/>
          <w:spacing w:val="2"/>
        </w:rPr>
        <w:t>as custas</w:t>
      </w:r>
      <w:proofErr w:type="gramEnd"/>
      <w:r w:rsidRPr="003D0D1F">
        <w:rPr>
          <w:rFonts w:ascii="Arial" w:hAnsi="Arial" w:cs="Arial"/>
          <w:bCs/>
          <w:iCs/>
          <w:spacing w:val="2"/>
        </w:rPr>
        <w:t xml:space="preserve"> processuais e honorários advocatícios sem prejuízo do próprio sustento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 xml:space="preserve">b) Mandar CITAR o Requerido, no endereço mencionado, para responder </w:t>
      </w:r>
      <w:proofErr w:type="gramStart"/>
      <w:r w:rsidRPr="003D0D1F">
        <w:rPr>
          <w:rFonts w:ascii="Arial" w:hAnsi="Arial" w:cs="Arial"/>
          <w:bCs/>
          <w:iCs/>
          <w:spacing w:val="2"/>
        </w:rPr>
        <w:t>a presente</w:t>
      </w:r>
      <w:proofErr w:type="gramEnd"/>
      <w:r w:rsidRPr="003D0D1F">
        <w:rPr>
          <w:rFonts w:ascii="Arial" w:hAnsi="Arial" w:cs="Arial"/>
          <w:bCs/>
          <w:iCs/>
          <w:spacing w:val="2"/>
        </w:rPr>
        <w:t>, querendo, sob pena de sofrer os efeitos da revelia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 xml:space="preserve">c) Ao final REQUER a Vossa Excelência, seja expedido o competente formal de partilha do 3º Imóvel </w:t>
      </w:r>
      <w:proofErr w:type="gramStart"/>
      <w:r w:rsidRPr="003D0D1F">
        <w:rPr>
          <w:rFonts w:ascii="Arial" w:hAnsi="Arial" w:cs="Arial"/>
          <w:bCs/>
          <w:iCs/>
          <w:spacing w:val="2"/>
        </w:rPr>
        <w:t>1</w:t>
      </w:r>
      <w:proofErr w:type="gramEnd"/>
      <w:r w:rsidRPr="003D0D1F">
        <w:rPr>
          <w:rFonts w:ascii="Arial" w:hAnsi="Arial" w:cs="Arial"/>
          <w:bCs/>
          <w:iCs/>
          <w:spacing w:val="2"/>
        </w:rPr>
        <w:t xml:space="preserve"> Terreno Urbano, Setor 002, Quadra 092, Lote 440, lote 450 e lote 460, </w:t>
      </w:r>
      <w:proofErr w:type="spellStart"/>
      <w:r w:rsidRPr="003D0D1F">
        <w:rPr>
          <w:rFonts w:ascii="Arial" w:hAnsi="Arial" w:cs="Arial"/>
          <w:bCs/>
          <w:iCs/>
          <w:spacing w:val="2"/>
        </w:rPr>
        <w:t>lna</w:t>
      </w:r>
      <w:proofErr w:type="spellEnd"/>
      <w:r w:rsidRPr="003D0D1F">
        <w:rPr>
          <w:rFonts w:ascii="Arial" w:hAnsi="Arial" w:cs="Arial"/>
          <w:bCs/>
          <w:iCs/>
          <w:spacing w:val="2"/>
        </w:rPr>
        <w:t xml:space="preserve"> Av., XXX, Bairro, na cidade de </w:t>
      </w:r>
      <w:proofErr w:type="spellStart"/>
      <w:r w:rsidRPr="003D0D1F">
        <w:rPr>
          <w:rFonts w:ascii="Arial" w:hAnsi="Arial" w:cs="Arial"/>
          <w:bCs/>
          <w:iCs/>
          <w:spacing w:val="2"/>
        </w:rPr>
        <w:t>xxxx</w:t>
      </w:r>
      <w:proofErr w:type="spellEnd"/>
      <w:r w:rsidRPr="003D0D1F">
        <w:rPr>
          <w:rFonts w:ascii="Arial" w:hAnsi="Arial" w:cs="Arial"/>
          <w:bCs/>
          <w:iCs/>
          <w:spacing w:val="2"/>
        </w:rPr>
        <w:t xml:space="preserve">. Devendo o requerido ser condenado ao pagamento da proporção de 50% referente ao 1º e 2º imóvel vendido, qual seja o valor de R$ 10.000,00 (dez mil reais), bem como, seja decretado o DIVÓRCIO LITIGIOSO do casal, voltando </w:t>
      </w:r>
      <w:proofErr w:type="gramStart"/>
      <w:r w:rsidRPr="003D0D1F">
        <w:rPr>
          <w:rFonts w:ascii="Arial" w:hAnsi="Arial" w:cs="Arial"/>
          <w:bCs/>
          <w:iCs/>
          <w:spacing w:val="2"/>
        </w:rPr>
        <w:t>a</w:t>
      </w:r>
      <w:proofErr w:type="gramEnd"/>
      <w:r w:rsidRPr="003D0D1F">
        <w:rPr>
          <w:rFonts w:ascii="Arial" w:hAnsi="Arial" w:cs="Arial"/>
          <w:bCs/>
          <w:iCs/>
          <w:spacing w:val="2"/>
        </w:rPr>
        <w:t xml:space="preserve"> requerente ter o nome de solteira.</w:t>
      </w:r>
    </w:p>
    <w:p w:rsidR="00996A20" w:rsidRPr="003D0D1F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 xml:space="preserve">d) Seja </w:t>
      </w:r>
      <w:proofErr w:type="gramStart"/>
      <w:r w:rsidRPr="003D0D1F">
        <w:rPr>
          <w:rFonts w:ascii="Arial" w:hAnsi="Arial" w:cs="Arial"/>
          <w:bCs/>
          <w:iCs/>
          <w:spacing w:val="2"/>
        </w:rPr>
        <w:t>determinado</w:t>
      </w:r>
      <w:proofErr w:type="gramEnd"/>
      <w:r w:rsidRPr="003D0D1F">
        <w:rPr>
          <w:rFonts w:ascii="Arial" w:hAnsi="Arial" w:cs="Arial"/>
          <w:bCs/>
          <w:iCs/>
          <w:spacing w:val="2"/>
        </w:rPr>
        <w:t xml:space="preserve"> ao cartório competente a averbação do divórcio na forma da lei.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3D0D1F">
        <w:rPr>
          <w:rFonts w:ascii="Arial" w:hAnsi="Arial" w:cs="Arial"/>
          <w:bCs/>
          <w:iCs/>
          <w:spacing w:val="2"/>
        </w:rPr>
        <w:t>e) Seja o Requerido condenado, pelo principio da sucumbência, (</w:t>
      </w:r>
      <w:r w:rsidRPr="003D0D1F">
        <w:rPr>
          <w:rFonts w:ascii="Arial" w:hAnsi="Arial" w:cs="Arial"/>
          <w:b/>
          <w:bCs/>
          <w:iCs/>
          <w:spacing w:val="2"/>
        </w:rPr>
        <w:t>art. </w:t>
      </w:r>
      <w:r w:rsidR="003D0D1F" w:rsidRPr="003D0D1F">
        <w:rPr>
          <w:rFonts w:ascii="Arial" w:hAnsi="Arial" w:cs="Arial"/>
          <w:b/>
          <w:bCs/>
          <w:iCs/>
          <w:spacing w:val="2"/>
        </w:rPr>
        <w:t>82</w:t>
      </w:r>
      <w:r w:rsidRPr="003D0D1F">
        <w:rPr>
          <w:rFonts w:ascii="Arial" w:hAnsi="Arial" w:cs="Arial"/>
          <w:b/>
          <w:bCs/>
          <w:iCs/>
          <w:spacing w:val="2"/>
        </w:rPr>
        <w:t> do </w:t>
      </w:r>
      <w:r w:rsidR="003D0D1F" w:rsidRPr="003D0D1F">
        <w:rPr>
          <w:rFonts w:ascii="Arial" w:hAnsi="Arial" w:cs="Arial"/>
          <w:b/>
          <w:bCs/>
          <w:iCs/>
          <w:spacing w:val="2"/>
        </w:rPr>
        <w:t>N</w:t>
      </w:r>
      <w:hyperlink r:id="rId23" w:tooltip="Lei no 5.869, de 11 de janeiro de 1973." w:history="1">
        <w:r w:rsidRPr="003D0D1F">
          <w:rPr>
            <w:rStyle w:val="Hyperlink"/>
            <w:rFonts w:ascii="Arial" w:hAnsi="Arial" w:cs="Arial"/>
            <w:b/>
            <w:bCs/>
            <w:iCs/>
            <w:color w:val="auto"/>
            <w:spacing w:val="2"/>
            <w:u w:val="none"/>
          </w:rPr>
          <w:t>CPC</w:t>
        </w:r>
      </w:hyperlink>
      <w:r w:rsidRPr="003D0D1F">
        <w:rPr>
          <w:rFonts w:ascii="Arial" w:hAnsi="Arial" w:cs="Arial"/>
          <w:bCs/>
          <w:iCs/>
          <w:spacing w:val="2"/>
        </w:rPr>
        <w:t>) a honrar os honorári</w:t>
      </w:r>
      <w:r w:rsidRPr="00996A20">
        <w:rPr>
          <w:rFonts w:ascii="Arial" w:hAnsi="Arial" w:cs="Arial"/>
          <w:bCs/>
          <w:iCs/>
          <w:spacing w:val="2"/>
        </w:rPr>
        <w:t>os advocatícios sobre o valor da ação, nos usuais 20%, custas e demais cominações legai</w:t>
      </w:r>
    </w:p>
    <w:p w:rsidR="00996A20" w:rsidRPr="00996A20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i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lastRenderedPageBreak/>
        <w:t xml:space="preserve">f) A intimação do Digníssimo Representante do Ministério Público, para intervir em </w:t>
      </w:r>
      <w:proofErr w:type="gramStart"/>
      <w:r w:rsidRPr="00996A20">
        <w:rPr>
          <w:rFonts w:ascii="Arial" w:hAnsi="Arial" w:cs="Arial"/>
          <w:bCs/>
          <w:iCs/>
          <w:spacing w:val="2"/>
        </w:rPr>
        <w:t>todos</w:t>
      </w:r>
      <w:proofErr w:type="gramEnd"/>
      <w:r w:rsidRPr="00996A20">
        <w:rPr>
          <w:rFonts w:ascii="Arial" w:hAnsi="Arial" w:cs="Arial"/>
          <w:bCs/>
          <w:iCs/>
          <w:spacing w:val="2"/>
        </w:rPr>
        <w:t xml:space="preserve"> atos do processo, ex vi art. </w:t>
      </w:r>
      <w:r w:rsidR="003D0D1F">
        <w:rPr>
          <w:rFonts w:ascii="Arial" w:hAnsi="Arial" w:cs="Arial"/>
          <w:bCs/>
          <w:iCs/>
          <w:spacing w:val="2"/>
        </w:rPr>
        <w:t>178</w:t>
      </w:r>
      <w:r w:rsidRPr="00996A20">
        <w:rPr>
          <w:rFonts w:ascii="Arial" w:hAnsi="Arial" w:cs="Arial"/>
          <w:bCs/>
          <w:iCs/>
          <w:spacing w:val="2"/>
        </w:rPr>
        <w:t> do </w:t>
      </w:r>
      <w:r w:rsidR="003D0D1F" w:rsidRPr="003D0D1F">
        <w:rPr>
          <w:rFonts w:ascii="Arial" w:hAnsi="Arial" w:cs="Arial"/>
          <w:bCs/>
          <w:iCs/>
          <w:spacing w:val="2"/>
        </w:rPr>
        <w:t xml:space="preserve">Novo </w:t>
      </w:r>
      <w:hyperlink r:id="rId24" w:tooltip="Lei no 5.869, de 11 de janeiro de 1973." w:history="1">
        <w:r w:rsidRPr="003D0D1F">
          <w:rPr>
            <w:rStyle w:val="Hyperlink"/>
            <w:rFonts w:ascii="Arial" w:hAnsi="Arial" w:cs="Arial"/>
            <w:bCs/>
            <w:iCs/>
            <w:color w:val="auto"/>
            <w:spacing w:val="2"/>
            <w:u w:val="none"/>
          </w:rPr>
          <w:t>Código de Processo Civil</w:t>
        </w:r>
      </w:hyperlink>
      <w:r w:rsidRPr="003D0D1F">
        <w:rPr>
          <w:rFonts w:ascii="Arial" w:hAnsi="Arial" w:cs="Arial"/>
          <w:bCs/>
          <w:iCs/>
          <w:spacing w:val="2"/>
        </w:rPr>
        <w:t>.</w:t>
      </w:r>
    </w:p>
    <w:p w:rsidR="007F6B64" w:rsidRPr="007F6B64" w:rsidRDefault="00996A20" w:rsidP="00996A20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spacing w:val="2"/>
        </w:rPr>
      </w:pPr>
      <w:r w:rsidRPr="00996A20">
        <w:rPr>
          <w:rFonts w:ascii="Arial" w:hAnsi="Arial" w:cs="Arial"/>
          <w:bCs/>
          <w:iCs/>
          <w:spacing w:val="2"/>
        </w:rPr>
        <w:t>Protesta provar o alegado por todos meios de prova e direito pe</w:t>
      </w:r>
      <w:r w:rsidR="003D0D1F">
        <w:rPr>
          <w:rFonts w:ascii="Arial" w:hAnsi="Arial" w:cs="Arial"/>
          <w:bCs/>
          <w:iCs/>
          <w:spacing w:val="2"/>
        </w:rPr>
        <w:t xml:space="preserve">rmitida e consideradas legais, </w:t>
      </w:r>
      <w:r w:rsidR="007F6B64" w:rsidRPr="007F6B64">
        <w:rPr>
          <w:rFonts w:ascii="Arial" w:hAnsi="Arial" w:cs="Arial"/>
          <w:bCs/>
          <w:spacing w:val="2"/>
        </w:rPr>
        <w:t xml:space="preserve">na amplitude dos </w:t>
      </w:r>
      <w:r w:rsidR="007F6B64" w:rsidRPr="007F6B64">
        <w:rPr>
          <w:rFonts w:ascii="Arial" w:hAnsi="Arial" w:cs="Arial"/>
          <w:b/>
          <w:bCs/>
          <w:spacing w:val="2"/>
        </w:rPr>
        <w:t>artigos 369 e seguintes do NCPC</w:t>
      </w:r>
      <w:r w:rsidR="007F6B64" w:rsidRPr="007F6B64">
        <w:rPr>
          <w:rFonts w:ascii="Arial" w:hAnsi="Arial" w:cs="Arial"/>
          <w:bCs/>
          <w:spacing w:val="2"/>
        </w:rPr>
        <w:t>, em especial as provas: documental, pericial, testemunhal e depoimento pessoal da parte ré.</w:t>
      </w:r>
    </w:p>
    <w:p w:rsidR="0070390E" w:rsidRPr="0070390E" w:rsidRDefault="0070390E" w:rsidP="0070390E">
      <w:pPr>
        <w:pStyle w:val="NormalWeb"/>
        <w:spacing w:before="300" w:after="300" w:line="390" w:lineRule="atLeast"/>
        <w:jc w:val="both"/>
        <w:rPr>
          <w:rFonts w:ascii="Arial" w:hAnsi="Arial" w:cs="Arial"/>
          <w:bCs/>
          <w:spacing w:val="2"/>
        </w:rPr>
      </w:pPr>
      <w:r w:rsidRPr="0070390E">
        <w:rPr>
          <w:rFonts w:ascii="Arial" w:hAnsi="Arial" w:cs="Arial"/>
          <w:bCs/>
          <w:spacing w:val="2"/>
        </w:rPr>
        <w:t>Dá-se à causa o valor de R$ (valor por extenso).</w:t>
      </w:r>
    </w:p>
    <w:p w:rsidR="00D74088" w:rsidRPr="0070390E" w:rsidRDefault="0070390E" w:rsidP="00D74088">
      <w:pPr>
        <w:pStyle w:val="NormalWeb"/>
        <w:shd w:val="clear" w:color="auto" w:fill="FFFFFF"/>
        <w:spacing w:before="300" w:beforeAutospacing="0" w:after="300" w:afterAutospacing="0" w:line="390" w:lineRule="atLeast"/>
        <w:jc w:val="both"/>
        <w:rPr>
          <w:rFonts w:ascii="Arial" w:hAnsi="Arial" w:cs="Arial"/>
          <w:spacing w:val="2"/>
        </w:rPr>
      </w:pPr>
      <w:r w:rsidRPr="0070390E">
        <w:rPr>
          <w:rFonts w:ascii="Arial" w:hAnsi="Arial" w:cs="Arial"/>
          <w:spacing w:val="2"/>
        </w:rPr>
        <w:t>Termos em que pedem d</w:t>
      </w:r>
      <w:r w:rsidR="00D74088" w:rsidRPr="0070390E">
        <w:rPr>
          <w:rFonts w:ascii="Arial" w:hAnsi="Arial" w:cs="Arial"/>
          <w:spacing w:val="2"/>
        </w:rPr>
        <w:t>eferimento.</w:t>
      </w:r>
    </w:p>
    <w:p w:rsidR="00D74088" w:rsidRPr="0070390E" w:rsidRDefault="00D74088" w:rsidP="00D74088">
      <w:pPr>
        <w:pStyle w:val="NormalWeb"/>
        <w:shd w:val="clear" w:color="auto" w:fill="FFFFFF"/>
        <w:spacing w:before="300" w:beforeAutospacing="0" w:after="300" w:afterAutospacing="0" w:line="390" w:lineRule="atLeast"/>
        <w:jc w:val="both"/>
        <w:rPr>
          <w:rFonts w:ascii="Arial" w:hAnsi="Arial" w:cs="Arial"/>
          <w:spacing w:val="2"/>
        </w:rPr>
      </w:pPr>
      <w:r w:rsidRPr="0070390E">
        <w:rPr>
          <w:rFonts w:ascii="Arial" w:hAnsi="Arial" w:cs="Arial"/>
          <w:spacing w:val="2"/>
        </w:rPr>
        <w:t>Local, data.</w:t>
      </w:r>
    </w:p>
    <w:p w:rsidR="00D74088" w:rsidRPr="0070390E" w:rsidRDefault="00D74088" w:rsidP="00D74088">
      <w:pPr>
        <w:pStyle w:val="NormalWeb"/>
        <w:shd w:val="clear" w:color="auto" w:fill="FFFFFF"/>
        <w:spacing w:before="300" w:beforeAutospacing="0" w:after="300" w:afterAutospacing="0" w:line="390" w:lineRule="atLeast"/>
        <w:jc w:val="both"/>
        <w:rPr>
          <w:rFonts w:ascii="Arial" w:hAnsi="Arial" w:cs="Arial"/>
          <w:spacing w:val="2"/>
        </w:rPr>
      </w:pPr>
      <w:r w:rsidRPr="0070390E">
        <w:rPr>
          <w:rFonts w:ascii="Arial" w:hAnsi="Arial" w:cs="Arial"/>
          <w:spacing w:val="2"/>
        </w:rPr>
        <w:t>Nome do Advogado</w:t>
      </w:r>
    </w:p>
    <w:p w:rsidR="00D74088" w:rsidRPr="0070390E" w:rsidRDefault="00D74088" w:rsidP="00D74088">
      <w:pPr>
        <w:pStyle w:val="NormalWeb"/>
        <w:shd w:val="clear" w:color="auto" w:fill="FFFFFF"/>
        <w:spacing w:before="300" w:beforeAutospacing="0" w:after="300" w:afterAutospacing="0" w:line="390" w:lineRule="atLeast"/>
        <w:jc w:val="both"/>
        <w:rPr>
          <w:rFonts w:ascii="Arial" w:hAnsi="Arial" w:cs="Arial"/>
          <w:spacing w:val="2"/>
        </w:rPr>
      </w:pPr>
      <w:r w:rsidRPr="0070390E">
        <w:rPr>
          <w:rFonts w:ascii="Arial" w:hAnsi="Arial" w:cs="Arial"/>
          <w:spacing w:val="2"/>
        </w:rPr>
        <w:t>OAB</w:t>
      </w:r>
    </w:p>
    <w:p w:rsidR="002C42A6" w:rsidRPr="0070390E" w:rsidRDefault="003D0D1F" w:rsidP="00D74088">
      <w:pPr>
        <w:jc w:val="both"/>
        <w:rPr>
          <w:rFonts w:ascii="Arial" w:hAnsi="Arial" w:cs="Arial"/>
          <w:sz w:val="24"/>
          <w:szCs w:val="24"/>
        </w:rPr>
      </w:pPr>
    </w:p>
    <w:sectPr w:rsidR="002C42A6" w:rsidRPr="0070390E" w:rsidSect="004E6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7C5F1C"/>
    <w:rsid w:val="0003628E"/>
    <w:rsid w:val="001143C5"/>
    <w:rsid w:val="001A0F2E"/>
    <w:rsid w:val="001E4499"/>
    <w:rsid w:val="0029516F"/>
    <w:rsid w:val="00391D0A"/>
    <w:rsid w:val="003D0D1F"/>
    <w:rsid w:val="00445E0E"/>
    <w:rsid w:val="004C2402"/>
    <w:rsid w:val="004E6E7A"/>
    <w:rsid w:val="005C5503"/>
    <w:rsid w:val="00650D70"/>
    <w:rsid w:val="0070390E"/>
    <w:rsid w:val="007C5F1C"/>
    <w:rsid w:val="007F6B64"/>
    <w:rsid w:val="008260D5"/>
    <w:rsid w:val="00843571"/>
    <w:rsid w:val="00996A20"/>
    <w:rsid w:val="00BB2878"/>
    <w:rsid w:val="00BC52FF"/>
    <w:rsid w:val="00CE2DD0"/>
    <w:rsid w:val="00CE4739"/>
    <w:rsid w:val="00D14D4B"/>
    <w:rsid w:val="00D74088"/>
    <w:rsid w:val="00D94F2E"/>
    <w:rsid w:val="00E32BED"/>
    <w:rsid w:val="00FF2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E7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7C5F1C"/>
  </w:style>
  <w:style w:type="character" w:styleId="Hyperlink">
    <w:name w:val="Hyperlink"/>
    <w:basedOn w:val="Fontepargpadro"/>
    <w:uiPriority w:val="99"/>
    <w:unhideWhenUsed/>
    <w:rsid w:val="007C5F1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0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8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4703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1517578732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480927847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74479648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</w:divsChild>
    </w:div>
    <w:div w:id="543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2506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1627812727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1205676748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  <w:div w:id="1644775912">
          <w:blockQuote w:val="1"/>
          <w:marLeft w:val="0"/>
          <w:marRight w:val="0"/>
          <w:marTop w:val="0"/>
          <w:marBottom w:val="365"/>
          <w:divBdr>
            <w:top w:val="none" w:sz="0" w:space="0" w:color="auto"/>
            <w:left w:val="single" w:sz="24" w:space="9" w:color="EEEEEE"/>
            <w:bottom w:val="none" w:sz="0" w:space="0" w:color="auto"/>
            <w:right w:val="none" w:sz="0" w:space="0" w:color="auto"/>
          </w:divBdr>
        </w:div>
      </w:divsChild>
    </w:div>
    <w:div w:id="19835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topicos/10644875/par%C3%A1grafo-6-artigo-226-da-constitui%C3%A7%C3%A3o-federal-de-1988" TargetMode="External"/><Relationship Id="rId13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8" Type="http://schemas.openxmlformats.org/officeDocument/2006/relationships/hyperlink" Target="http://www.jusbrasil.com.br/legislacao/111983995/c%C3%B3digo-civil-lei-10406-0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7" Type="http://schemas.openxmlformats.org/officeDocument/2006/relationships/hyperlink" Target="http://www.jusbrasil.com.br/legislacao/823944/emenda-constitucional-66-10" TargetMode="External"/><Relationship Id="rId12" Type="http://schemas.openxmlformats.org/officeDocument/2006/relationships/hyperlink" Target="http://www.jusbrasil.com.br/topicos/10645133/artigo-226-da-constitui%C3%A7%C3%A3o-federal-de-1988" TargetMode="External"/><Relationship Id="rId17" Type="http://schemas.openxmlformats.org/officeDocument/2006/relationships/hyperlink" Target="http://www.jusbrasil.com.br/topicos/10617692/inciso-i-do-artigo-1660-da-lei-n-10406-de-10-de-janeiro-de-2002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jusbrasil.com.br/topicos/10617733/artigo-1660-da-lei-n-10406-de-10-de-janeiro-de-2002" TargetMode="External"/><Relationship Id="rId20" Type="http://schemas.openxmlformats.org/officeDocument/2006/relationships/hyperlink" Target="http://www.jusbrasil.com.br/topicos/10727456/inciso-lxxiv-do-artigo-5-da-constitui%C3%A7%C3%A3o-federal-de-1988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jusbrasil.com.br/legislacao/109499/lei-de-assist%C3%AAncia-judici%C3%A1ria-lei-1060-50" TargetMode="External"/><Relationship Id="rId11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24" Type="http://schemas.openxmlformats.org/officeDocument/2006/relationships/hyperlink" Target="http://www.jusbrasil.com.br/legislacao/91735/c%C3%B3digo-processo-civil-lei-5869-73" TargetMode="External"/><Relationship Id="rId5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5" Type="http://schemas.openxmlformats.org/officeDocument/2006/relationships/hyperlink" Target="http://www.jusbrasil.com.br/legislacao/111983995/c%C3%B3digo-civil-lei-10406-02" TargetMode="External"/><Relationship Id="rId23" Type="http://schemas.openxmlformats.org/officeDocument/2006/relationships/hyperlink" Target="http://www.jusbrasil.com.br/legislacao/91735/c%C3%B3digo-processo-civil-lei-5869-73" TargetMode="External"/><Relationship Id="rId10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9" Type="http://schemas.openxmlformats.org/officeDocument/2006/relationships/hyperlink" Target="http://www.jusbrasil.com.br/topicos/10641516/artigo-5-da-constitui%C3%A7%C3%A3o-federal-de-1988" TargetMode="External"/><Relationship Id="rId4" Type="http://schemas.openxmlformats.org/officeDocument/2006/relationships/hyperlink" Target="http://www.jusbrasil.com.br/topicos/10645133/artigo-226-da-constitui%C3%A7%C3%A3o-federal-de-1988" TargetMode="External"/><Relationship Id="rId9" Type="http://schemas.openxmlformats.org/officeDocument/2006/relationships/hyperlink" Target="http://www.jusbrasil.com.br/topicos/10645133/artigo-226-da-constitui%C3%A7%C3%A3o-federal-de-1988" TargetMode="External"/><Relationship Id="rId14" Type="http://schemas.openxmlformats.org/officeDocument/2006/relationships/hyperlink" Target="http://www.jusbrasil.com.br/legislacao/111983995/c%C3%B3digo-civil-lei-10406-02" TargetMode="External"/><Relationship Id="rId22" Type="http://schemas.openxmlformats.org/officeDocument/2006/relationships/hyperlink" Target="http://www.jusbrasil.com.br/legislacao/109499/lei-de-assist%C3%AAncia-judici%C3%A1ria-lei-1060-50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Raiane Rodrigues</dc:creator>
  <cp:lastModifiedBy>Raiane Rodrigues</cp:lastModifiedBy>
  <cp:revision>2</cp:revision>
  <dcterms:created xsi:type="dcterms:W3CDTF">2016-05-21T05:03:00Z</dcterms:created>
  <dcterms:modified xsi:type="dcterms:W3CDTF">2016-05-21T05:03:00Z</dcterms:modified>
</cp:coreProperties>
</file>