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154" w:rsidRDefault="00D15154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:rsidR="00D15154" w:rsidRDefault="00D15154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  <w:r>
        <w:rPr>
          <w:rFonts w:ascii="Signika" w:hAnsi="Signika"/>
          <w:color w:val="484848"/>
          <w:sz w:val="21"/>
          <w:szCs w:val="21"/>
          <w:shd w:val="clear" w:color="auto" w:fill="FFFFFF"/>
        </w:rPr>
        <w:t>EXEMPLO DE COMO CONTABILIZAR SALÃO PARCEIRO:</w:t>
      </w:r>
    </w:p>
    <w:p w:rsidR="00D15154" w:rsidRDefault="00D15154">
      <w:pPr>
        <w:rPr>
          <w:rFonts w:ascii="Signika" w:hAnsi="Signika"/>
          <w:color w:val="484848"/>
          <w:sz w:val="21"/>
          <w:szCs w:val="21"/>
          <w:shd w:val="clear" w:color="auto" w:fill="FFFFFF"/>
        </w:rPr>
      </w:pPr>
    </w:p>
    <w:p w:rsidR="002052A4" w:rsidRDefault="00D15154"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Vamos supor que há um acordo entre salão e parceiro onde em cada valor recebido 5% seja do parceiro e que ao fim de cada mês o salão pagará o valor referente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guia do </w:t>
      </w:r>
      <w:hyperlink r:id="rId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MEI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no valor de R$ 49,00</w:t>
      </w:r>
      <w:hyperlink r:id="rId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(</w:t>
        </w:r>
        <w:proofErr w:type="spellStart"/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mei</w:t>
        </w:r>
        <w:proofErr w:type="spellEnd"/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que presta somente serviços).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No dia x o salão prestou um serviço no valor de R$ 500,00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Nisso temos: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 - Cliente/Caixa (AC)--&gt; 500,00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 - Parcerias a Pagar (Parceiro X) - (PC)---&gt; 25,00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 - Receita com Vendas (CR)--&gt; 475,00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Aqui cabe ressaltar que a NF já deve ser feita com o valor liquido. Fica a critério de cada um lançar a NF com valor cheio e colocar o valor do parceiro como parcela a deduzir. Se o </w:t>
      </w:r>
      <w:hyperlink r:id="rId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MEI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emitir NF seria interessante que o mesmo emitisse uma no valor de R$ 25,00.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O salão vai emitir dois documentos ao cliente: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A NF no valor de R$ 475,00 e um recibo no valor de R$ 500,00, onde ele discriminará que R$ 25,00 é da parceria; ou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Ele emite duas NF: uma no valor de R$ 475,00 em nome do salão e outra de R$ 25,00 em nome do </w:t>
      </w:r>
      <w:hyperlink r:id="rId7" w:history="1">
        <w:proofErr w:type="gramStart"/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MEI.</w:t>
        </w:r>
        <w:proofErr w:type="gramEnd"/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O Recibo fica no valor de R$ 500,00, discriminando o que vai para cada um.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Pelo pagamento do parceiro: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 - Parcerias a Pagar (Parceiro X)-(PC)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 - Caixa/Banco</w:t>
      </w:r>
      <w:r>
        <w:rPr>
          <w:rFonts w:ascii="Signika" w:hAnsi="Signika"/>
          <w:color w:val="484848"/>
          <w:sz w:val="21"/>
          <w:szCs w:val="21"/>
        </w:rPr>
        <w:br/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Vr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. 25,00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Pela retenção do DAS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 - Impostos Retidos de Parcerias (AC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)</w:t>
      </w:r>
      <w:proofErr w:type="gram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 - Caixa/Banco (AC)</w:t>
      </w:r>
      <w:r>
        <w:rPr>
          <w:rFonts w:ascii="Signika" w:hAnsi="Signika"/>
          <w:color w:val="484848"/>
          <w:sz w:val="21"/>
          <w:szCs w:val="21"/>
        </w:rPr>
        <w:br/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Vr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- 49,00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Durante o decorrer do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proximo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mês ou em um serviço especifico ele abate este valor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 - Parcerias a Pagar (Parceiro X)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 - Impostos Retidos de Parcerias (AC)</w:t>
      </w:r>
      <w:r>
        <w:rPr>
          <w:rFonts w:ascii="Signika" w:hAnsi="Signika"/>
          <w:color w:val="484848"/>
          <w:sz w:val="21"/>
          <w:szCs w:val="21"/>
        </w:rPr>
        <w:br/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Vr</w:t>
      </w:r>
      <w:proofErr w:type="spell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- Valor total ou conforme vá havendo recebimentos até zerar.</w:t>
      </w:r>
      <w:r>
        <w:rPr>
          <w:rFonts w:ascii="Signika" w:hAnsi="Signika"/>
          <w:color w:val="484848"/>
          <w:sz w:val="21"/>
          <w:szCs w:val="21"/>
        </w:rPr>
        <w:br/>
      </w:r>
    </w:p>
    <w:sectPr w:rsidR="002052A4" w:rsidSect="00205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D15154"/>
    <w:rsid w:val="002052A4"/>
    <w:rsid w:val="00D151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2A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1515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ontabeis.com.br/termos-contabeis/me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tabeis.com.br/termos-contabeis/mei" TargetMode="External"/><Relationship Id="rId5" Type="http://schemas.openxmlformats.org/officeDocument/2006/relationships/hyperlink" Target="https://www.contabeis.com.br/termos-contabeis/mei" TargetMode="External"/><Relationship Id="rId4" Type="http://schemas.openxmlformats.org/officeDocument/2006/relationships/hyperlink" Target="https://www.contabeis.com.br/termos-contabeis/me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2018-10-29T20:50:00Z</dcterms:created>
  <dcterms:modified xsi:type="dcterms:W3CDTF">2018-10-29T20:51:00Z</dcterms:modified>
</cp:coreProperties>
</file>