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692" w:rsidRPr="00976692" w:rsidRDefault="00976692" w:rsidP="00976692">
      <w:pPr>
        <w:spacing w:before="480" w:after="360" w:line="432" w:lineRule="auto"/>
        <w:rPr>
          <w:rFonts w:ascii="Times New Roman" w:eastAsia="Times New Roman" w:hAnsi="Times New Roman" w:cs="Times New Roman"/>
          <w:color w:val="404040" w:themeColor="text1" w:themeTint="BF"/>
          <w:sz w:val="28"/>
          <w:szCs w:val="24"/>
          <w:lang w:eastAsia="pt-BR"/>
        </w:rPr>
      </w:pP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Prezado(a), </w:t>
      </w:r>
      <w:r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shd w:val="clear" w:color="auto" w:fill="FFFF00"/>
          <w:lang w:eastAsia="pt-BR"/>
        </w:rPr>
        <w:t>&lt;Insira o nome do Gerente ou responsável&gt;</w:t>
      </w:r>
      <w:r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,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Estou entrando em contato por meio desta carta para alertar a empresa sobre os perigos de não nos prepararmos para 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, e peço sua atenção neste momento, pois é de extrema importância e urgência.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é um dos mais complexos projetos já desenvolvidos pelo Governo Federal, no tocante à fiscalização trabalhista e previdenciária. 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Para resumir, 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é um grande banco de dados que colocará à disposição do Ministério do Trabalho, da Receita Federal do Brasil e do INSS, todas as informações dos trabalhadores do país, inclusive da nossa empresa, colocando todos os empregadores em risco de cair em malha fiscal.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vai exigir e controlar o cumprimento das regras das legislações trabalhista, fiscal e previdenciária. E dará elementos aos entes fiscalizadores para autuações, porque nós é que teremos que enviar os dados ao sistema, através de mais de 40 (quarenta) micro declarações. 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E agora em 2018, todas as empresas terão que enviar os dados ao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, inclusive a nossa folha de pagamento. Assim, torna-se imprescindível que a nossa empresa tenha colaboradores preparados e qualificados para implantar 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, e evitar que a empresa seja autuada, diminuindo o risco de fiscalizações retroativas. Só a RFB prevê arrecadação de mais de R$ 20 bilhões quando 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estiver plenamente em vigor.</w:t>
      </w:r>
    </w:p>
    <w:p w:rsidR="00976692" w:rsidRPr="00976692" w:rsidRDefault="00236C9B" w:rsidP="00976692">
      <w:pPr>
        <w:spacing w:before="480" w:after="360" w:line="432" w:lineRule="auto"/>
        <w:rPr>
          <w:rFonts w:ascii="Times New Roman" w:eastAsia="Times New Roman" w:hAnsi="Times New Roman" w:cs="Times New Roman"/>
          <w:color w:val="404040" w:themeColor="text1" w:themeTint="BF"/>
          <w:sz w:val="28"/>
          <w:szCs w:val="24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Dessa forma, gostaria de solicitar a colaboração da empresa para que investir na minha capacitação e na minha participação no melhor treinamento do país.</w:t>
      </w:r>
      <w:r w:rsidR="00976692"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</w:t>
      </w: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Somente até sexta-feira, dia </w:t>
      </w:r>
      <w:r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21</w:t>
      </w: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/0</w:t>
      </w:r>
      <w:r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9</w:t>
      </w: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, estarão abertas as inscrições para o treinamento da Prof. Zenaide Carvalho, que é a Formação de Especialista em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.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lastRenderedPageBreak/>
        <w:t xml:space="preserve">No decorrer do curso, comprometo-me a colocar em prática tudo que vier a aprender, a fim de preparar nossa empresa de forma completa para 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, o que certamente vai impedir futuras autuações da Receita Federal e Ministério do Trabalho, que podem ser retroativas a cinco anos.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A professora Zenaide Carvalho é considerada uma referência sobre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no Brasil, e escreveu dois livros sobre o tema, já tendo ministrado treinamentos de capacitação de equipes de implantação do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até no STJ.</w:t>
      </w:r>
    </w:p>
    <w:p w:rsidR="00236C9B" w:rsidRDefault="00236C9B" w:rsidP="00976692">
      <w:pPr>
        <w:spacing w:before="480" w:after="360" w:line="432" w:lineRule="auto"/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Este treinamento é 100% online, com direito a acesso e atualizações durante um ano. As inscrições estão </w:t>
      </w:r>
      <w:proofErr w:type="gram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abertas</w:t>
      </w:r>
      <w:proofErr w:type="gram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mas apenas até a próxima sexta-feira, dia</w:t>
      </w:r>
      <w:r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</w:t>
      </w:r>
      <w:r w:rsidR="00FC5DD6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21</w:t>
      </w:r>
      <w:r w:rsidR="00976692"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 xml:space="preserve"> de </w:t>
      </w:r>
      <w:r w:rsidR="00FC5DD6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setembro</w:t>
      </w:r>
      <w:r w:rsidR="00976692"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 xml:space="preserve"> e as vagas são limitadas e concorridíssimas.</w:t>
      </w:r>
    </w:p>
    <w:p w:rsidR="00976692" w:rsidRPr="00976692" w:rsidRDefault="00976692" w:rsidP="00976692">
      <w:pPr>
        <w:spacing w:before="480" w:after="360" w:line="432" w:lineRule="auto"/>
        <w:rPr>
          <w:rFonts w:ascii="Times New Roman" w:eastAsia="Times New Roman" w:hAnsi="Times New Roman" w:cs="Times New Roman"/>
          <w:color w:val="404040" w:themeColor="text1" w:themeTint="BF"/>
          <w:sz w:val="28"/>
          <w:szCs w:val="24"/>
          <w:lang w:eastAsia="pt-BR"/>
        </w:rPr>
      </w:pP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A Formação Online de Especialista em eSocial é o </w:t>
      </w:r>
      <w:r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 xml:space="preserve">melhor </w:t>
      </w: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e mais </w:t>
      </w:r>
      <w:r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 xml:space="preserve">completo </w:t>
      </w: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treinamento sobre eSocial disponível no mercado. Com 20 (vinte) Módulos divididos em mais de 4</w:t>
      </w:r>
      <w:r w:rsid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5</w:t>
      </w: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0 (quatrocentas e </w:t>
      </w:r>
      <w:r w:rsid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cinquenta</w:t>
      </w: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) aulas.</w:t>
      </w:r>
    </w:p>
    <w:p w:rsidR="00976692" w:rsidRPr="00976692" w:rsidRDefault="00976692" w:rsidP="00976692">
      <w:pPr>
        <w:spacing w:before="480" w:after="360" w:line="432" w:lineRule="auto"/>
        <w:rPr>
          <w:rFonts w:ascii="Times New Roman" w:eastAsia="Times New Roman" w:hAnsi="Times New Roman" w:cs="Times New Roman"/>
          <w:color w:val="404040" w:themeColor="text1" w:themeTint="BF"/>
          <w:sz w:val="28"/>
          <w:szCs w:val="24"/>
          <w:lang w:eastAsia="pt-BR"/>
        </w:rPr>
      </w:pP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Este treinamento oferece Certificado de 60 (sessenta) horas, reconhecido pela Associação Brasileira de Ensino a Distância (ABED), e o melhor, conta com todas as atualizações futuras do eSocial, suporte e acesso por um ano. Além disso, há também alguns bônus exclusivos, como o livro digital (ebook) “eSocial nas Empresas e Escritórios Contábeis - Guia Prático para Implantação” (2a edição, 2018) e atualmente conta com mais de 1.200 alunos matriculados.</w:t>
      </w:r>
    </w:p>
    <w:p w:rsidR="00976692" w:rsidRPr="00976692" w:rsidRDefault="00976692" w:rsidP="00976692">
      <w:pPr>
        <w:spacing w:before="480" w:after="360" w:line="432" w:lineRule="auto"/>
        <w:rPr>
          <w:rFonts w:ascii="Times New Roman" w:eastAsia="Times New Roman" w:hAnsi="Times New Roman" w:cs="Times New Roman"/>
          <w:color w:val="404040" w:themeColor="text1" w:themeTint="BF"/>
          <w:sz w:val="28"/>
          <w:szCs w:val="24"/>
          <w:lang w:eastAsia="pt-BR"/>
        </w:rPr>
      </w:pP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O </w:t>
      </w:r>
      <w:r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 xml:space="preserve">investimento </w:t>
      </w: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para ter acesso a todo este conteúdo completo sobre o eSocial, com uma das maiores referências sobre eSocial no Brasil, e que vai me pro</w:t>
      </w:r>
      <w:bookmarkStart w:id="0" w:name="_GoBack"/>
      <w:bookmarkEnd w:id="0"/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piciar fazer a implantação do eSocial aqui na empresa com mais segurança, é de </w:t>
      </w:r>
      <w:r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12x R$ 1</w:t>
      </w:r>
      <w:r w:rsidR="00236C9B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9</w:t>
      </w:r>
      <w:r w:rsidR="001330B1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4</w:t>
      </w:r>
      <w:r w:rsidRPr="00976692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,</w:t>
      </w:r>
      <w:r w:rsidR="001330B1">
        <w:rPr>
          <w:rFonts w:ascii="Arial" w:eastAsia="Times New Roman" w:hAnsi="Arial" w:cs="Arial"/>
          <w:b/>
          <w:bCs/>
          <w:color w:val="404040" w:themeColor="text1" w:themeTint="BF"/>
          <w:szCs w:val="20"/>
          <w:lang w:eastAsia="pt-BR"/>
        </w:rPr>
        <w:t>56</w:t>
      </w: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, ou à vista R$ 1.</w:t>
      </w:r>
      <w:r w:rsid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9</w:t>
      </w: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97,00, por cartão de crédito.</w:t>
      </w:r>
    </w:p>
    <w:p w:rsidR="00236C9B" w:rsidRPr="00236C9B" w:rsidRDefault="00236C9B" w:rsidP="00236C9B">
      <w:pPr>
        <w:spacing w:before="480" w:after="360" w:line="432" w:lineRule="auto"/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lastRenderedPageBreak/>
        <w:t xml:space="preserve">Obrigada(o) por levar em consideração este pedido. A Nith Treinamentos pode negociar o investimento neste treinamento sobre </w:t>
      </w:r>
      <w:proofErr w:type="spell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eSocial</w:t>
      </w:r>
      <w:proofErr w:type="spell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, caso a empresa inscreva três ou mais colaboradores. </w:t>
      </w:r>
    </w:p>
    <w:p w:rsidR="00976692" w:rsidRPr="00976692" w:rsidRDefault="00236C9B" w:rsidP="00236C9B">
      <w:pPr>
        <w:spacing w:before="480" w:after="360" w:line="432" w:lineRule="auto"/>
        <w:rPr>
          <w:rFonts w:ascii="Times New Roman" w:eastAsia="Times New Roman" w:hAnsi="Times New Roman" w:cs="Times New Roman"/>
          <w:color w:val="404040" w:themeColor="text1" w:themeTint="BF"/>
          <w:sz w:val="28"/>
          <w:szCs w:val="24"/>
          <w:lang w:eastAsia="pt-BR"/>
        </w:rPr>
      </w:pP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Sendo assim, agradeço se puder priorizar a análise deste pedido, considerando que as inscrições </w:t>
      </w:r>
      <w:proofErr w:type="gramStart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encerram-se</w:t>
      </w:r>
      <w:proofErr w:type="gramEnd"/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 xml:space="preserve"> na sexta-feira, dia </w:t>
      </w:r>
      <w:r w:rsidR="001330B1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21</w:t>
      </w: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/0</w:t>
      </w:r>
      <w:r w:rsidR="001330B1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9</w:t>
      </w:r>
      <w:r w:rsidRPr="00236C9B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/2018.</w:t>
      </w:r>
      <w:r w:rsidR="00976692"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Fico ao dispor para maiores esclarecimentos e aguardo uma resposta.</w:t>
      </w:r>
    </w:p>
    <w:p w:rsidR="00976692" w:rsidRPr="00976692" w:rsidRDefault="00976692" w:rsidP="00976692">
      <w:pPr>
        <w:spacing w:before="480" w:after="360" w:line="432" w:lineRule="auto"/>
        <w:jc w:val="center"/>
        <w:rPr>
          <w:rFonts w:ascii="Times New Roman" w:eastAsia="Times New Roman" w:hAnsi="Times New Roman" w:cs="Times New Roman"/>
          <w:color w:val="404040" w:themeColor="text1" w:themeTint="BF"/>
          <w:sz w:val="28"/>
          <w:szCs w:val="24"/>
          <w:lang w:eastAsia="pt-BR"/>
        </w:rPr>
      </w:pPr>
      <w:r w:rsidRPr="00976692">
        <w:rPr>
          <w:rFonts w:ascii="Arial" w:eastAsia="Times New Roman" w:hAnsi="Arial" w:cs="Arial"/>
          <w:color w:val="404040" w:themeColor="text1" w:themeTint="BF"/>
          <w:szCs w:val="20"/>
          <w:lang w:eastAsia="pt-BR"/>
        </w:rPr>
        <w:t>Cordialmente,</w:t>
      </w:r>
    </w:p>
    <w:p w:rsidR="00976692" w:rsidRPr="00976692" w:rsidRDefault="00976692" w:rsidP="00976692">
      <w:pPr>
        <w:spacing w:before="480" w:after="360" w:line="432" w:lineRule="auto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</w:p>
    <w:p w:rsidR="00976692" w:rsidRPr="00976692" w:rsidRDefault="00976692" w:rsidP="00976692">
      <w:pPr>
        <w:spacing w:before="480" w:after="360" w:line="432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proofErr w:type="gramStart"/>
      <w:r w:rsidRPr="00976692">
        <w:rPr>
          <w:rFonts w:ascii="Arial" w:eastAsia="Times New Roman" w:hAnsi="Arial" w:cs="Arial"/>
          <w:b/>
          <w:bCs/>
          <w:color w:val="000000"/>
          <w:szCs w:val="20"/>
          <w:shd w:val="clear" w:color="auto" w:fill="FFFF00"/>
          <w:lang w:eastAsia="pt-BR"/>
        </w:rPr>
        <w:t>[ SEU</w:t>
      </w:r>
      <w:proofErr w:type="gramEnd"/>
      <w:r w:rsidRPr="00976692">
        <w:rPr>
          <w:rFonts w:ascii="Arial" w:eastAsia="Times New Roman" w:hAnsi="Arial" w:cs="Arial"/>
          <w:b/>
          <w:bCs/>
          <w:color w:val="000000"/>
          <w:szCs w:val="20"/>
          <w:shd w:val="clear" w:color="auto" w:fill="FFFF00"/>
          <w:lang w:eastAsia="pt-BR"/>
        </w:rPr>
        <w:t xml:space="preserve"> NOME ]</w:t>
      </w:r>
    </w:p>
    <w:p w:rsidR="00976692" w:rsidRPr="00976692" w:rsidRDefault="00976692" w:rsidP="00976692">
      <w:pPr>
        <w:spacing w:before="480" w:after="360" w:line="432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proofErr w:type="gramStart"/>
      <w:r w:rsidRPr="00976692">
        <w:rPr>
          <w:rFonts w:ascii="Arial" w:eastAsia="Times New Roman" w:hAnsi="Arial" w:cs="Arial"/>
          <w:b/>
          <w:bCs/>
          <w:color w:val="000000"/>
          <w:szCs w:val="20"/>
          <w:shd w:val="clear" w:color="auto" w:fill="FFFF00"/>
          <w:lang w:eastAsia="pt-BR"/>
        </w:rPr>
        <w:t>[ Seu</w:t>
      </w:r>
      <w:proofErr w:type="gramEnd"/>
      <w:r w:rsidRPr="00976692">
        <w:rPr>
          <w:rFonts w:ascii="Arial" w:eastAsia="Times New Roman" w:hAnsi="Arial" w:cs="Arial"/>
          <w:b/>
          <w:bCs/>
          <w:color w:val="000000"/>
          <w:szCs w:val="20"/>
          <w:shd w:val="clear" w:color="auto" w:fill="FFFF00"/>
          <w:lang w:eastAsia="pt-BR"/>
        </w:rPr>
        <w:t xml:space="preserve"> Cargo - Setor ]</w:t>
      </w:r>
    </w:p>
    <w:p w:rsidR="001C2A67" w:rsidRDefault="00C921BE"/>
    <w:sectPr w:rsidR="001C2A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21BE" w:rsidRDefault="00C921BE" w:rsidP="00976692">
      <w:pPr>
        <w:spacing w:after="0" w:line="240" w:lineRule="auto"/>
      </w:pPr>
      <w:r>
        <w:separator/>
      </w:r>
    </w:p>
  </w:endnote>
  <w:endnote w:type="continuationSeparator" w:id="0">
    <w:p w:rsidR="00C921BE" w:rsidRDefault="00C921BE" w:rsidP="0097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692" w:rsidRDefault="009766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692" w:rsidRDefault="0097669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692" w:rsidRDefault="009766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21BE" w:rsidRDefault="00C921BE" w:rsidP="00976692">
      <w:pPr>
        <w:spacing w:after="0" w:line="240" w:lineRule="auto"/>
      </w:pPr>
      <w:r>
        <w:separator/>
      </w:r>
    </w:p>
  </w:footnote>
  <w:footnote w:type="continuationSeparator" w:id="0">
    <w:p w:rsidR="00C921BE" w:rsidRDefault="00C921BE" w:rsidP="0097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692" w:rsidRDefault="00C921B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968954" o:spid="_x0000_s205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nith_treinamentos_zenaide_carvalho_carta_ao_che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692" w:rsidRDefault="00C921B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968955" o:spid="_x0000_s205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nith_treinamentos_zenaide_carvalho_carta_ao_che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692" w:rsidRDefault="00C921B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968953" o:spid="_x0000_s205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nith_treinamentos_zenaide_carvalho_carta_ao_che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92"/>
    <w:rsid w:val="00030B44"/>
    <w:rsid w:val="001330B1"/>
    <w:rsid w:val="00236C9B"/>
    <w:rsid w:val="00355464"/>
    <w:rsid w:val="003C169F"/>
    <w:rsid w:val="004072F9"/>
    <w:rsid w:val="00717E93"/>
    <w:rsid w:val="00945268"/>
    <w:rsid w:val="00951EC0"/>
    <w:rsid w:val="00976692"/>
    <w:rsid w:val="00C921BE"/>
    <w:rsid w:val="00FC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3EA7147E"/>
  <w15:chartTrackingRefBased/>
  <w15:docId w15:val="{4C447DB7-1C7A-4893-B5BE-985E5B2F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6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6692"/>
  </w:style>
  <w:style w:type="paragraph" w:styleId="Rodap">
    <w:name w:val="footer"/>
    <w:basedOn w:val="Normal"/>
    <w:link w:val="RodapChar"/>
    <w:uiPriority w:val="99"/>
    <w:unhideWhenUsed/>
    <w:rsid w:val="00976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6692"/>
  </w:style>
  <w:style w:type="paragraph" w:styleId="NormalWeb">
    <w:name w:val="Normal (Web)"/>
    <w:basedOn w:val="Normal"/>
    <w:uiPriority w:val="99"/>
    <w:semiHidden/>
    <w:unhideWhenUsed/>
    <w:rsid w:val="00976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593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Bandeira</dc:creator>
  <cp:keywords/>
  <dc:description/>
  <cp:lastModifiedBy>Nith</cp:lastModifiedBy>
  <cp:revision>5</cp:revision>
  <dcterms:created xsi:type="dcterms:W3CDTF">2018-03-14T06:07:00Z</dcterms:created>
  <dcterms:modified xsi:type="dcterms:W3CDTF">2018-09-11T17:55:00Z</dcterms:modified>
</cp:coreProperties>
</file>