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E754F" w14:textId="77777777" w:rsidR="00A85022" w:rsidRPr="00A85022" w:rsidRDefault="00A85022" w:rsidP="00A85022">
      <w:r w:rsidRPr="00A85022">
        <w:t>Olá, Jessé! É ótimo saber que você está buscando formas de delegar mais atribuições para focar no crescimento da sua empresa. Aqui estão algumas sugestões para ajudá-lo a delegar de forma eficaz e manter o controle da empresa:</w:t>
      </w:r>
    </w:p>
    <w:p w14:paraId="79772DDD" w14:textId="77777777" w:rsidR="00A85022" w:rsidRPr="00A85022" w:rsidRDefault="00A85022" w:rsidP="00A85022">
      <w:pPr>
        <w:rPr>
          <w:b/>
          <w:bCs/>
        </w:rPr>
      </w:pPr>
      <w:r w:rsidRPr="00A85022">
        <w:rPr>
          <w:b/>
          <w:bCs/>
        </w:rPr>
        <w:t>1. Defina Claramente as Responsabilidades</w:t>
      </w:r>
    </w:p>
    <w:p w14:paraId="6C277324" w14:textId="77777777" w:rsidR="00A85022" w:rsidRPr="00A85022" w:rsidRDefault="00A85022" w:rsidP="00A85022">
      <w:pPr>
        <w:numPr>
          <w:ilvl w:val="0"/>
          <w:numId w:val="1"/>
        </w:numPr>
      </w:pPr>
      <w:r w:rsidRPr="00A85022">
        <w:rPr>
          <w:b/>
          <w:bCs/>
        </w:rPr>
        <w:t>Técnicos de Manutenção:</w:t>
      </w:r>
      <w:r w:rsidRPr="00A85022">
        <w:t> Especifique claramente as tarefas diárias, semanais e mensais que cada técnico deve realizar. Isso pode incluir manutenção preventiva, reparos emergenciais e inspeções de rotina.</w:t>
      </w:r>
    </w:p>
    <w:p w14:paraId="40790FA8" w14:textId="77777777" w:rsidR="00A85022" w:rsidRPr="00A85022" w:rsidRDefault="00A85022" w:rsidP="00A85022">
      <w:pPr>
        <w:numPr>
          <w:ilvl w:val="0"/>
          <w:numId w:val="1"/>
        </w:numPr>
      </w:pPr>
      <w:r w:rsidRPr="00A85022">
        <w:rPr>
          <w:b/>
          <w:bCs/>
        </w:rPr>
        <w:t>Auxiliar Financeira:</w:t>
      </w:r>
      <w:r w:rsidRPr="00A85022">
        <w:t> Defina as responsabilidades relacionadas ao controle financeiro, como a gestão de contas a pagar e receber, elaboração de relatórios financeiros e acompanhamento do fluxo de caixa.</w:t>
      </w:r>
    </w:p>
    <w:p w14:paraId="7F5A894D" w14:textId="77777777" w:rsidR="00A85022" w:rsidRPr="00A85022" w:rsidRDefault="00A85022" w:rsidP="00A85022">
      <w:pPr>
        <w:rPr>
          <w:b/>
          <w:bCs/>
        </w:rPr>
      </w:pPr>
      <w:r w:rsidRPr="00A85022">
        <w:rPr>
          <w:b/>
          <w:bCs/>
        </w:rPr>
        <w:t>2. Estabeleça Processos e Procedimentos</w:t>
      </w:r>
    </w:p>
    <w:p w14:paraId="4F52570B" w14:textId="77777777" w:rsidR="00A85022" w:rsidRPr="00A85022" w:rsidRDefault="00A85022" w:rsidP="00A85022">
      <w:pPr>
        <w:numPr>
          <w:ilvl w:val="0"/>
          <w:numId w:val="2"/>
        </w:numPr>
      </w:pPr>
      <w:r w:rsidRPr="00A85022">
        <w:rPr>
          <w:b/>
          <w:bCs/>
        </w:rPr>
        <w:t>Documentação:</w:t>
      </w:r>
      <w:r w:rsidRPr="00A85022">
        <w:t> Crie manuais e procedimentos operacionais padrão (</w:t>
      </w:r>
      <w:proofErr w:type="spellStart"/>
      <w:r w:rsidRPr="00A85022">
        <w:t>POPs</w:t>
      </w:r>
      <w:proofErr w:type="spellEnd"/>
      <w:r w:rsidRPr="00A85022">
        <w:t>) para as atividades de manutenção e financeiras. Isso garante que todos saibam exatamente como realizar suas tarefas.</w:t>
      </w:r>
    </w:p>
    <w:p w14:paraId="24E21571" w14:textId="77777777" w:rsidR="00A85022" w:rsidRPr="00A85022" w:rsidRDefault="00A85022" w:rsidP="00A85022">
      <w:pPr>
        <w:numPr>
          <w:ilvl w:val="0"/>
          <w:numId w:val="2"/>
        </w:numPr>
      </w:pPr>
      <w:r w:rsidRPr="00A85022">
        <w:rPr>
          <w:b/>
          <w:bCs/>
        </w:rPr>
        <w:t>Automação:</w:t>
      </w:r>
      <w:r w:rsidRPr="00A85022">
        <w:t> Utilize softwares de gestão para automatizar processos financeiros e de manutenção. Isso pode incluir sistemas de ERP para integrar todas as áreas da empresa.</w:t>
      </w:r>
    </w:p>
    <w:p w14:paraId="105D5EBB" w14:textId="77777777" w:rsidR="00A85022" w:rsidRPr="00A85022" w:rsidRDefault="00A85022" w:rsidP="00A85022">
      <w:pPr>
        <w:rPr>
          <w:b/>
          <w:bCs/>
        </w:rPr>
      </w:pPr>
      <w:r w:rsidRPr="00A85022">
        <w:rPr>
          <w:b/>
          <w:bCs/>
        </w:rPr>
        <w:t>3. Treinamento e Desenvolvimento</w:t>
      </w:r>
    </w:p>
    <w:p w14:paraId="6907D4C4" w14:textId="77777777" w:rsidR="00A85022" w:rsidRPr="00A85022" w:rsidRDefault="00A85022" w:rsidP="00A85022">
      <w:pPr>
        <w:numPr>
          <w:ilvl w:val="0"/>
          <w:numId w:val="3"/>
        </w:numPr>
      </w:pPr>
      <w:r w:rsidRPr="00A85022">
        <w:rPr>
          <w:b/>
          <w:bCs/>
        </w:rPr>
        <w:t>Capacitação:</w:t>
      </w:r>
      <w:r w:rsidRPr="00A85022">
        <w:t> Invista em treinamentos regulares para seus técnicos e auxiliar financeira. Isso não só melhora a eficiência, mas também aumenta a motivação e a satisfação no trabalho.</w:t>
      </w:r>
    </w:p>
    <w:p w14:paraId="6C7A632E" w14:textId="77777777" w:rsidR="00A85022" w:rsidRPr="00A85022" w:rsidRDefault="00A85022" w:rsidP="00A85022">
      <w:pPr>
        <w:numPr>
          <w:ilvl w:val="0"/>
          <w:numId w:val="3"/>
        </w:numPr>
      </w:pPr>
      <w:r w:rsidRPr="00A85022">
        <w:rPr>
          <w:b/>
          <w:bCs/>
        </w:rPr>
        <w:t>Mentoria:</w:t>
      </w:r>
      <w:r w:rsidRPr="00A85022">
        <w:t> Ofereça sessões de mentoria para discutir desafios e oportunidades de melhoria. Isso ajuda a criar um ambiente de aprendizado contínuo.</w:t>
      </w:r>
    </w:p>
    <w:p w14:paraId="2E3BBED8" w14:textId="77777777" w:rsidR="00A85022" w:rsidRPr="00A85022" w:rsidRDefault="00A85022" w:rsidP="00A85022">
      <w:pPr>
        <w:rPr>
          <w:b/>
          <w:bCs/>
        </w:rPr>
      </w:pPr>
      <w:r w:rsidRPr="00A85022">
        <w:rPr>
          <w:b/>
          <w:bCs/>
        </w:rPr>
        <w:t>4. Monitoramento e Feedback</w:t>
      </w:r>
    </w:p>
    <w:p w14:paraId="451523EF" w14:textId="77777777" w:rsidR="00A85022" w:rsidRPr="00A85022" w:rsidRDefault="00A85022" w:rsidP="00A85022">
      <w:pPr>
        <w:numPr>
          <w:ilvl w:val="0"/>
          <w:numId w:val="4"/>
        </w:numPr>
      </w:pPr>
      <w:r w:rsidRPr="00A85022">
        <w:rPr>
          <w:b/>
          <w:bCs/>
        </w:rPr>
        <w:t>Relatórios Regulares:</w:t>
      </w:r>
      <w:r w:rsidRPr="00A85022">
        <w:t> Solicite relatórios semanais ou mensais de cada área. Isso pode incluir relatórios de manutenção realizados, status de equipamentos e relatórios financeiros.</w:t>
      </w:r>
    </w:p>
    <w:p w14:paraId="57105BE5" w14:textId="77777777" w:rsidR="00A85022" w:rsidRPr="00A85022" w:rsidRDefault="00A85022" w:rsidP="00A85022">
      <w:pPr>
        <w:numPr>
          <w:ilvl w:val="0"/>
          <w:numId w:val="4"/>
        </w:numPr>
      </w:pPr>
      <w:r w:rsidRPr="00A85022">
        <w:rPr>
          <w:b/>
          <w:bCs/>
        </w:rPr>
        <w:t>Reuniões de Acompanhamento:</w:t>
      </w:r>
      <w:r w:rsidRPr="00A85022">
        <w:t> Realize reuniões regulares para discutir o progresso, identificar problemas e ajustar estratégias conforme necessário.</w:t>
      </w:r>
    </w:p>
    <w:p w14:paraId="29A23264" w14:textId="77777777" w:rsidR="00A85022" w:rsidRPr="00A85022" w:rsidRDefault="00A85022" w:rsidP="00A85022">
      <w:pPr>
        <w:rPr>
          <w:b/>
          <w:bCs/>
        </w:rPr>
      </w:pPr>
      <w:r w:rsidRPr="00A85022">
        <w:rPr>
          <w:b/>
          <w:bCs/>
        </w:rPr>
        <w:t>5. Ferramentas de Gestão</w:t>
      </w:r>
    </w:p>
    <w:p w14:paraId="4E73E3C5" w14:textId="77777777" w:rsidR="00A85022" w:rsidRPr="00A85022" w:rsidRDefault="00A85022" w:rsidP="00A85022">
      <w:pPr>
        <w:numPr>
          <w:ilvl w:val="0"/>
          <w:numId w:val="5"/>
        </w:numPr>
      </w:pPr>
      <w:r w:rsidRPr="00A85022">
        <w:rPr>
          <w:b/>
          <w:bCs/>
        </w:rPr>
        <w:lastRenderedPageBreak/>
        <w:t>Software de Gestão:</w:t>
      </w:r>
      <w:r w:rsidRPr="00A85022">
        <w:t xml:space="preserve"> Utilize ferramentas como </w:t>
      </w:r>
      <w:proofErr w:type="spellStart"/>
      <w:r w:rsidRPr="00A85022">
        <w:t>Trello</w:t>
      </w:r>
      <w:proofErr w:type="spellEnd"/>
      <w:r w:rsidRPr="00A85022">
        <w:t xml:space="preserve">, </w:t>
      </w:r>
      <w:proofErr w:type="spellStart"/>
      <w:r w:rsidRPr="00A85022">
        <w:t>Asana</w:t>
      </w:r>
      <w:proofErr w:type="spellEnd"/>
      <w:r w:rsidRPr="00A85022">
        <w:t xml:space="preserve"> ou Microsoft Teams para gerenciar tarefas e projetos. Isso facilita a comunicação e o acompanhamento das atividades.</w:t>
      </w:r>
    </w:p>
    <w:p w14:paraId="4EF5D44F" w14:textId="77777777" w:rsidR="00A85022" w:rsidRPr="00A85022" w:rsidRDefault="00A85022" w:rsidP="00A85022">
      <w:pPr>
        <w:numPr>
          <w:ilvl w:val="0"/>
          <w:numId w:val="5"/>
        </w:numPr>
      </w:pPr>
      <w:r w:rsidRPr="00A85022">
        <w:rPr>
          <w:b/>
          <w:bCs/>
        </w:rPr>
        <w:t>Indicadores de Desempenho:</w:t>
      </w:r>
      <w:r w:rsidRPr="00A85022">
        <w:t> Defina KPIs (Indicadores Chave de Desempenho) para monitorar a eficiência e a eficácia das operações. Isso pode incluir tempo de resposta para reparos, taxa de satisfação do cliente e precisão financeira.</w:t>
      </w:r>
    </w:p>
    <w:p w14:paraId="47DEA913" w14:textId="77777777" w:rsidR="00A85022" w:rsidRPr="00A85022" w:rsidRDefault="00A85022" w:rsidP="00A85022">
      <w:pPr>
        <w:rPr>
          <w:b/>
          <w:bCs/>
        </w:rPr>
      </w:pPr>
      <w:r w:rsidRPr="00A85022">
        <w:rPr>
          <w:b/>
          <w:bCs/>
        </w:rPr>
        <w:t>6. Cultura de Confiança e Responsabilidade</w:t>
      </w:r>
    </w:p>
    <w:p w14:paraId="44091797" w14:textId="77777777" w:rsidR="00A85022" w:rsidRPr="00A85022" w:rsidRDefault="00A85022" w:rsidP="00A85022">
      <w:pPr>
        <w:numPr>
          <w:ilvl w:val="0"/>
          <w:numId w:val="6"/>
        </w:numPr>
      </w:pPr>
      <w:r w:rsidRPr="00A85022">
        <w:rPr>
          <w:b/>
          <w:bCs/>
        </w:rPr>
        <w:t>Empoderamento:</w:t>
      </w:r>
      <w:r w:rsidRPr="00A85022">
        <w:t> Dê autonomia aos seus funcionários para tomar decisões dentro de suas áreas de responsabilidade. Isso aumenta a confiança e a responsabilidade.</w:t>
      </w:r>
    </w:p>
    <w:p w14:paraId="2BDAE5F5" w14:textId="77777777" w:rsidR="00A85022" w:rsidRPr="00A85022" w:rsidRDefault="00A85022" w:rsidP="00A85022">
      <w:pPr>
        <w:numPr>
          <w:ilvl w:val="0"/>
          <w:numId w:val="6"/>
        </w:numPr>
      </w:pPr>
      <w:r w:rsidRPr="00A85022">
        <w:rPr>
          <w:b/>
          <w:bCs/>
        </w:rPr>
        <w:t>Feedback Constante:</w:t>
      </w:r>
      <w:r w:rsidRPr="00A85022">
        <w:t> Ofereça feedback construtivo regularmente e esteja aberto a receber sugestões de melhoria.</w:t>
      </w:r>
    </w:p>
    <w:p w14:paraId="07B4A347" w14:textId="77777777" w:rsidR="00A85022" w:rsidRPr="00A85022" w:rsidRDefault="00A85022" w:rsidP="00A85022">
      <w:pPr>
        <w:rPr>
          <w:b/>
          <w:bCs/>
        </w:rPr>
      </w:pPr>
      <w:r w:rsidRPr="00A85022">
        <w:rPr>
          <w:b/>
          <w:bCs/>
        </w:rPr>
        <w:t>Recursos Adicionais</w:t>
      </w:r>
    </w:p>
    <w:p w14:paraId="37E881E8" w14:textId="77777777" w:rsidR="00A85022" w:rsidRPr="00A85022" w:rsidRDefault="00A85022" w:rsidP="00A85022">
      <w:pPr>
        <w:numPr>
          <w:ilvl w:val="0"/>
          <w:numId w:val="7"/>
        </w:numPr>
      </w:pPr>
      <w:r w:rsidRPr="00A85022">
        <w:rPr>
          <w:b/>
          <w:bCs/>
        </w:rPr>
        <w:t>Conselho Estratégico Empresarial:</w:t>
      </w:r>
      <w:r w:rsidRPr="00A85022">
        <w:t> Considere consultar os membros do Conselho Estratégico Empresarial para obter insights e orientações adicionais. Eles possuem vasta experiência em diversas áreas que podem ser valiosas para o crescimento da sua empresa.</w:t>
      </w:r>
    </w:p>
    <w:p w14:paraId="6DCC7413" w14:textId="77777777" w:rsidR="00A85022" w:rsidRPr="00A85022" w:rsidRDefault="00A85022" w:rsidP="00A85022">
      <w:r w:rsidRPr="00A85022">
        <w:t>Se precisar de mais detalhes ou ajuda específica, estou aqui para ajudar! Vamos juntos fazer sua empresa crescer ainda mais.</w:t>
      </w:r>
    </w:p>
    <w:p w14:paraId="7D2E44A2" w14:textId="77777777" w:rsidR="00A02CB2" w:rsidRDefault="00A02CB2"/>
    <w:p w14:paraId="01CAA96B" w14:textId="77777777" w:rsidR="00A85022" w:rsidRDefault="00A85022"/>
    <w:sectPr w:rsidR="00A850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85B7E"/>
    <w:multiLevelType w:val="multilevel"/>
    <w:tmpl w:val="9006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816021"/>
    <w:multiLevelType w:val="multilevel"/>
    <w:tmpl w:val="4CC8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5E04DF"/>
    <w:multiLevelType w:val="multilevel"/>
    <w:tmpl w:val="21E4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672332"/>
    <w:multiLevelType w:val="multilevel"/>
    <w:tmpl w:val="FD68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AE4D49"/>
    <w:multiLevelType w:val="multilevel"/>
    <w:tmpl w:val="398C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BD3CB6"/>
    <w:multiLevelType w:val="multilevel"/>
    <w:tmpl w:val="B07C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996A23"/>
    <w:multiLevelType w:val="multilevel"/>
    <w:tmpl w:val="0F44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430175">
    <w:abstractNumId w:val="3"/>
  </w:num>
  <w:num w:numId="2" w16cid:durableId="336886025">
    <w:abstractNumId w:val="2"/>
  </w:num>
  <w:num w:numId="3" w16cid:durableId="2092580012">
    <w:abstractNumId w:val="4"/>
  </w:num>
  <w:num w:numId="4" w16cid:durableId="111245380">
    <w:abstractNumId w:val="6"/>
  </w:num>
  <w:num w:numId="5" w16cid:durableId="598372213">
    <w:abstractNumId w:val="1"/>
  </w:num>
  <w:num w:numId="6" w16cid:durableId="1528325880">
    <w:abstractNumId w:val="5"/>
  </w:num>
  <w:num w:numId="7" w16cid:durableId="429275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022"/>
    <w:rsid w:val="00290F7E"/>
    <w:rsid w:val="00A02CB2"/>
    <w:rsid w:val="00A85022"/>
    <w:rsid w:val="00C51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DDF34"/>
  <w15:chartTrackingRefBased/>
  <w15:docId w15:val="{9FC7E012-DFB6-4CA2-8420-5FECF60F3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5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5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5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5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5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5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5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5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5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5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5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5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50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50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50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50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50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50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5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5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5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5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5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50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50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50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5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50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50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43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458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Jessé Freitas</dc:creator>
  <cp:keywords/>
  <dc:description/>
  <cp:lastModifiedBy>Jessé Freitas</cp:lastModifiedBy>
  <cp:revision>1</cp:revision>
  <dcterms:created xsi:type="dcterms:W3CDTF">2024-06-20T10:36:00Z</dcterms:created>
  <dcterms:modified xsi:type="dcterms:W3CDTF">2024-06-20T10:37:00Z</dcterms:modified>
</cp:coreProperties>
</file>