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709" w:rsidRPr="00724F40" w:rsidRDefault="00821527" w:rsidP="00963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jc w:val="center"/>
        <w:rPr>
          <w:rFonts w:ascii="Bernard MT Condensed" w:hAnsi="Bernard MT Condensed" w:cs="Tahoma"/>
          <w:sz w:val="60"/>
          <w:szCs w:val="60"/>
        </w:rPr>
      </w:pPr>
      <w:r w:rsidRPr="00724F40">
        <w:rPr>
          <w:rFonts w:ascii="Bernard MT Condensed" w:hAnsi="Bernard MT Condensed" w:cs="Tahoma"/>
          <w:sz w:val="60"/>
          <w:szCs w:val="60"/>
        </w:rPr>
        <w:t xml:space="preserve">INFORMAÇÕES </w:t>
      </w:r>
      <w:bookmarkStart w:id="0" w:name="_GoBack"/>
      <w:bookmarkEnd w:id="0"/>
      <w:r w:rsidRPr="00724F40">
        <w:rPr>
          <w:rFonts w:ascii="Bernard MT Condensed" w:hAnsi="Bernard MT Condensed" w:cs="Tahoma"/>
          <w:sz w:val="60"/>
          <w:szCs w:val="60"/>
        </w:rPr>
        <w:t>PARA BALANÇO DE ABERTURA</w:t>
      </w:r>
    </w:p>
    <w:p w:rsidR="00963F92" w:rsidRPr="00963F92" w:rsidRDefault="00963F92" w:rsidP="00963F92">
      <w:pPr>
        <w:jc w:val="both"/>
        <w:rPr>
          <w:rFonts w:ascii="Tahoma" w:hAnsi="Tahoma" w:cs="Tahoma"/>
          <w:sz w:val="40"/>
          <w:szCs w:val="40"/>
        </w:rPr>
      </w:pPr>
    </w:p>
    <w:p w:rsidR="00821527" w:rsidRPr="00963F92" w:rsidRDefault="00B50048" w:rsidP="00963F92">
      <w:pPr>
        <w:jc w:val="center"/>
        <w:rPr>
          <w:rFonts w:ascii="Tahoma" w:hAnsi="Tahoma" w:cs="Tahoma"/>
          <w:sz w:val="40"/>
          <w:szCs w:val="40"/>
          <w:u w:val="single"/>
        </w:rPr>
      </w:pPr>
      <w:r w:rsidRPr="00963F92">
        <w:rPr>
          <w:rFonts w:ascii="Tahoma" w:hAnsi="Tahoma" w:cs="Tahoma"/>
          <w:sz w:val="40"/>
          <w:szCs w:val="40"/>
          <w:u w:val="single"/>
        </w:rPr>
        <w:t>DO ATIVO:</w:t>
      </w:r>
    </w:p>
    <w:p w:rsidR="00821527" w:rsidRPr="00B50048" w:rsidRDefault="00821527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>QUANTO TEM NO CAIXA ( DISPONÍVEL ) NA EMPRESA</w:t>
      </w:r>
    </w:p>
    <w:p w:rsidR="00821527" w:rsidRPr="00B50048" w:rsidRDefault="00821527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>O SALDO DE 31/12/2018 NO BANCO PARA COMEÇAR A CONCILIAÇÃO BANCÁRIA DE JANEIRO/2019 E SUAS APLICAÇÕES</w:t>
      </w:r>
      <w:r w:rsidR="00724F40">
        <w:rPr>
          <w:rFonts w:ascii="Tahoma" w:hAnsi="Tahoma" w:cs="Tahoma"/>
        </w:rPr>
        <w:t xml:space="preserve"> ( SEM SER APLICAÇÃO AUTOMATICA, CASO TENHA TAMBÉM, INFORMAR O SALDO DA MESMA )</w:t>
      </w:r>
    </w:p>
    <w:p w:rsidR="00821527" w:rsidRPr="00B50048" w:rsidRDefault="00821527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>NOTA DE CLIENTE EM ABERTO PARA RECEBIMENTO</w:t>
      </w:r>
      <w:r w:rsidR="00724F40">
        <w:rPr>
          <w:rFonts w:ascii="Tahoma" w:hAnsi="Tahoma" w:cs="Tahoma"/>
        </w:rPr>
        <w:t xml:space="preserve"> ( SERVIÇO E/OU MERCADORIA )</w:t>
      </w:r>
    </w:p>
    <w:p w:rsidR="00B50048" w:rsidRPr="00B50048" w:rsidRDefault="00B50048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>LEVANTAMENTO SOBRE CARTÃO DE CREDITO REFERENTE A CLIENTES DIVERSOS DE PESSOA FISICA QUE ESTA A RECEBER PELO BANCO, EXEMPLO : CIELO, ELO DEBITO E/OU CREDITO, MASTERCARD OU MAESTRO, HIPER E ETC.</w:t>
      </w:r>
    </w:p>
    <w:p w:rsidR="00B50048" w:rsidRPr="00B50048" w:rsidRDefault="00B50048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>ADIANTAMENTOS; A FUNCIONÁRIO ( SALÁRIO E ETC ), A FORNECEDOR ( PAGAMENTO ANTES DAS NOTAS)</w:t>
      </w:r>
    </w:p>
    <w:p w:rsidR="00B50048" w:rsidRPr="00B50048" w:rsidRDefault="00B50048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 xml:space="preserve">EMPRESTIMOS FEITO PARA TERCEIROS A RECEBER ( PAGAMENTO DE FATURA DE OUTRAS EMPRESAS, SOCIOS OU PESSOAS INTERLIGADAS </w:t>
      </w:r>
      <w:r w:rsidR="00724F40">
        <w:rPr>
          <w:rFonts w:ascii="Tahoma" w:hAnsi="Tahoma" w:cs="Tahoma"/>
        </w:rPr>
        <w:t xml:space="preserve">QUE POSSUIR UM CONTRATO COM A EMPRESA ( CONTRATO DE MUTUO ) </w:t>
      </w:r>
      <w:r w:rsidRPr="00B50048">
        <w:rPr>
          <w:rFonts w:ascii="Tahoma" w:hAnsi="Tahoma" w:cs="Tahoma"/>
        </w:rPr>
        <w:t>)</w:t>
      </w:r>
    </w:p>
    <w:p w:rsidR="00B50048" w:rsidRPr="00B50048" w:rsidRDefault="00B50048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>LEVANTAMENTO DO ESTOQUE A SER REVENDIDO E/OU VENDIDO EM 2019</w:t>
      </w:r>
      <w:r w:rsidR="00724F40">
        <w:rPr>
          <w:rFonts w:ascii="Tahoma" w:hAnsi="Tahoma" w:cs="Tahoma"/>
        </w:rPr>
        <w:t xml:space="preserve"> </w:t>
      </w:r>
    </w:p>
    <w:p w:rsidR="00B50048" w:rsidRPr="00B50048" w:rsidRDefault="00B50048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>LEVANTAMENTO SOBRE ALGUMAS DESPESAS JÁ ANTECIPADAS</w:t>
      </w:r>
      <w:r w:rsidR="00724F40">
        <w:rPr>
          <w:rFonts w:ascii="Tahoma" w:hAnsi="Tahoma" w:cs="Tahoma"/>
        </w:rPr>
        <w:t xml:space="preserve"> EM 12/2018 A SER PAGA E OU QUE AINDA IRÁ RECEBER A FATURA PARA DEVIDO PAGAMENTO.</w:t>
      </w:r>
    </w:p>
    <w:p w:rsidR="00B50048" w:rsidRPr="00B50048" w:rsidRDefault="00B50048" w:rsidP="00963F92">
      <w:pPr>
        <w:pStyle w:val="PargrafodaLista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B50048">
        <w:rPr>
          <w:rFonts w:ascii="Tahoma" w:hAnsi="Tahoma" w:cs="Tahoma"/>
        </w:rPr>
        <w:t>LEVANTAMENTO DE TODOS OS BENS ADQUIRIDOS ATÉ O MOMENTO: MAQUINAS, COMPUTADORES, IMPRESSORAS, ETC..</w:t>
      </w:r>
      <w:r w:rsidR="00724F40">
        <w:rPr>
          <w:rFonts w:ascii="Tahoma" w:hAnsi="Tahoma" w:cs="Tahoma"/>
        </w:rPr>
        <w:t xml:space="preserve"> QUE SEJA NO VALOR MAIOR QUE 1.200,00 PREVISTO EM LEI. POIS, COMPRA DE BENS DE MENOR VALOR QUE ESTE, SE IDENTIFICA COMO DESPESA E NÃO BEM ( ATIVO )</w:t>
      </w:r>
    </w:p>
    <w:p w:rsidR="00724F40" w:rsidRDefault="00724F40" w:rsidP="00963F92">
      <w:pPr>
        <w:jc w:val="center"/>
        <w:rPr>
          <w:rFonts w:ascii="Tahoma" w:hAnsi="Tahoma" w:cs="Tahoma"/>
          <w:sz w:val="40"/>
          <w:szCs w:val="40"/>
          <w:u w:val="single"/>
        </w:rPr>
      </w:pPr>
    </w:p>
    <w:p w:rsidR="00724F40" w:rsidRDefault="00724F40" w:rsidP="00963F92">
      <w:pPr>
        <w:jc w:val="center"/>
        <w:rPr>
          <w:rFonts w:ascii="Tahoma" w:hAnsi="Tahoma" w:cs="Tahoma"/>
          <w:sz w:val="40"/>
          <w:szCs w:val="40"/>
          <w:u w:val="single"/>
        </w:rPr>
      </w:pPr>
    </w:p>
    <w:p w:rsidR="00724F40" w:rsidRDefault="00724F40" w:rsidP="00963F92">
      <w:pPr>
        <w:jc w:val="center"/>
        <w:rPr>
          <w:rFonts w:ascii="Tahoma" w:hAnsi="Tahoma" w:cs="Tahoma"/>
          <w:sz w:val="40"/>
          <w:szCs w:val="40"/>
          <w:u w:val="single"/>
        </w:rPr>
      </w:pPr>
    </w:p>
    <w:p w:rsidR="00724F40" w:rsidRDefault="00724F40" w:rsidP="00963F92">
      <w:pPr>
        <w:jc w:val="center"/>
        <w:rPr>
          <w:rFonts w:ascii="Tahoma" w:hAnsi="Tahoma" w:cs="Tahoma"/>
          <w:sz w:val="40"/>
          <w:szCs w:val="40"/>
          <w:u w:val="single"/>
        </w:rPr>
      </w:pPr>
    </w:p>
    <w:p w:rsidR="00724F40" w:rsidRDefault="00724F40" w:rsidP="00963F92">
      <w:pPr>
        <w:jc w:val="center"/>
        <w:rPr>
          <w:rFonts w:ascii="Tahoma" w:hAnsi="Tahoma" w:cs="Tahoma"/>
          <w:sz w:val="40"/>
          <w:szCs w:val="40"/>
          <w:u w:val="single"/>
        </w:rPr>
      </w:pPr>
    </w:p>
    <w:p w:rsidR="00724F40" w:rsidRDefault="00724F40" w:rsidP="00963F92">
      <w:pPr>
        <w:jc w:val="center"/>
        <w:rPr>
          <w:rFonts w:ascii="Tahoma" w:hAnsi="Tahoma" w:cs="Tahoma"/>
          <w:sz w:val="40"/>
          <w:szCs w:val="40"/>
          <w:u w:val="single"/>
        </w:rPr>
      </w:pPr>
    </w:p>
    <w:p w:rsidR="00B50048" w:rsidRPr="00963F92" w:rsidRDefault="00B50048" w:rsidP="00963F92">
      <w:pPr>
        <w:jc w:val="center"/>
        <w:rPr>
          <w:rFonts w:ascii="Tahoma" w:hAnsi="Tahoma" w:cs="Tahoma"/>
          <w:sz w:val="40"/>
          <w:szCs w:val="40"/>
          <w:u w:val="single"/>
        </w:rPr>
      </w:pPr>
      <w:r w:rsidRPr="00963F92">
        <w:rPr>
          <w:rFonts w:ascii="Tahoma" w:hAnsi="Tahoma" w:cs="Tahoma"/>
          <w:sz w:val="40"/>
          <w:szCs w:val="40"/>
          <w:u w:val="single"/>
        </w:rPr>
        <w:lastRenderedPageBreak/>
        <w:t>DO PASSIVO:</w:t>
      </w:r>
    </w:p>
    <w:p w:rsidR="00B50048" w:rsidRPr="00963F92" w:rsidRDefault="00B50048" w:rsidP="00963F92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963F92">
        <w:rPr>
          <w:rFonts w:ascii="Tahoma" w:hAnsi="Tahoma" w:cs="Tahoma"/>
        </w:rPr>
        <w:t>LEVANTAMENTO DAS NOTAS DE FORNECEDOR QUE AINDA VENHA A SER PAGA</w:t>
      </w:r>
      <w:r w:rsidR="00963F92" w:rsidRPr="00963F92">
        <w:rPr>
          <w:rFonts w:ascii="Tahoma" w:hAnsi="Tahoma" w:cs="Tahoma"/>
        </w:rPr>
        <w:t xml:space="preserve"> PELA EMPRESA EM ABERTO. VER TODOS OS FORNECEDORES QUE FALTAM ALGUMAS PARCELAS</w:t>
      </w:r>
      <w:r w:rsidR="00724F40">
        <w:rPr>
          <w:rFonts w:ascii="Tahoma" w:hAnsi="Tahoma" w:cs="Tahoma"/>
        </w:rPr>
        <w:t>, VER FORNECEDOR QUE VENHA A SER PAGO SÓ EM JANEIRO/2019</w:t>
      </w:r>
    </w:p>
    <w:p w:rsidR="00963F92" w:rsidRPr="00963F92" w:rsidRDefault="00963F92" w:rsidP="00963F92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963F92">
        <w:rPr>
          <w:rFonts w:ascii="Tahoma" w:hAnsi="Tahoma" w:cs="Tahoma"/>
        </w:rPr>
        <w:t>VER SALÁRIOS A PAGAR</w:t>
      </w:r>
      <w:r w:rsidR="00724F40">
        <w:rPr>
          <w:rFonts w:ascii="Tahoma" w:hAnsi="Tahoma" w:cs="Tahoma"/>
        </w:rPr>
        <w:t xml:space="preserve">, FÉRIAS A PAGAR E ETC </w:t>
      </w:r>
      <w:r w:rsidRPr="00963F92">
        <w:rPr>
          <w:rFonts w:ascii="Tahoma" w:hAnsi="Tahoma" w:cs="Tahoma"/>
        </w:rPr>
        <w:t>PARA JANEIRO/2019</w:t>
      </w:r>
    </w:p>
    <w:p w:rsidR="00963F92" w:rsidRPr="00963F92" w:rsidRDefault="00963F92" w:rsidP="00963F92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963F92">
        <w:rPr>
          <w:rFonts w:ascii="Tahoma" w:hAnsi="Tahoma" w:cs="Tahoma"/>
        </w:rPr>
        <w:t>OBRIGAÇÕES SOCIAIS A SER PAGA EM JANEIRO/2019 : INSS, FGTS, IRRF.</w:t>
      </w:r>
    </w:p>
    <w:p w:rsidR="00963F92" w:rsidRPr="00963F92" w:rsidRDefault="00963F92" w:rsidP="00963F92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963F92">
        <w:rPr>
          <w:rFonts w:ascii="Tahoma" w:hAnsi="Tahoma" w:cs="Tahoma"/>
        </w:rPr>
        <w:t>EMPRESTIMOS FEITO PELA EMPRESA PARA ARRECARDAR DINHEIRO, EXEMPLO: GIRO PARCELADO ( QUANDO O BANCO REEMBOLSA A EMPRESA EM DINHEIRO PARA NÃO FICAR COM A CONTA ZERADA)</w:t>
      </w:r>
    </w:p>
    <w:p w:rsidR="00963F92" w:rsidRPr="00963F92" w:rsidRDefault="00963F92" w:rsidP="00963F92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963F92">
        <w:rPr>
          <w:rFonts w:ascii="Tahoma" w:hAnsi="Tahoma" w:cs="Tahoma"/>
        </w:rPr>
        <w:t>OBRIGAÇÕES TRIBUTÁRIAS A PAGAR: SIMPLES NACIONAL, ISS PROPRIO, ICMS ( SE POSSUIR ) E PARCELAMENTOS.</w:t>
      </w:r>
    </w:p>
    <w:p w:rsidR="00963F92" w:rsidRPr="00963F92" w:rsidRDefault="00963F92" w:rsidP="00963F92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963F92">
        <w:rPr>
          <w:rFonts w:ascii="Tahoma" w:hAnsi="Tahoma" w:cs="Tahoma"/>
        </w:rPr>
        <w:t>OUTRAS OBRIGAÇÕES COM VALORES FIXOS A SER APROPRIADO E A PAGAR EM JANEIRO/2019, EXEMPLO : CONDOMINIO, ALUGUEL A PAGAR E ETC.</w:t>
      </w:r>
    </w:p>
    <w:p w:rsidR="00963F92" w:rsidRPr="00963F92" w:rsidRDefault="00963F92" w:rsidP="00963F92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963F92">
        <w:rPr>
          <w:rFonts w:ascii="Tahoma" w:hAnsi="Tahoma" w:cs="Tahoma"/>
        </w:rPr>
        <w:t>LUCROS A DISTRIBUIR SE POSSUIR A SER PAGO EM JANEIRO/2019</w:t>
      </w:r>
    </w:p>
    <w:p w:rsidR="00963F92" w:rsidRPr="00963F92" w:rsidRDefault="00963F92" w:rsidP="00963F92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ascii="Tahoma" w:hAnsi="Tahoma" w:cs="Tahoma"/>
        </w:rPr>
      </w:pPr>
      <w:r w:rsidRPr="00963F92">
        <w:rPr>
          <w:rFonts w:ascii="Tahoma" w:hAnsi="Tahoma" w:cs="Tahoma"/>
        </w:rPr>
        <w:t>LEVANTAMENTO DAS OBRIGAÇÕES A SER PAGAS A LONGO PRAZO ( MAIS DE 12 MESES, EXEMPLO: COMPRA DE MERCADORIA A PRAZO EM 23x</w:t>
      </w:r>
      <w:r w:rsidR="00724F40">
        <w:rPr>
          <w:rFonts w:ascii="Tahoma" w:hAnsi="Tahoma" w:cs="Tahoma"/>
        </w:rPr>
        <w:t>, EMPRESTIMO DO BANCO E/OU EMPRESAS PARA SER QUITADO MAIS DE 12 MESES</w:t>
      </w:r>
      <w:r w:rsidRPr="00963F92">
        <w:rPr>
          <w:rFonts w:ascii="Tahoma" w:hAnsi="Tahoma" w:cs="Tahoma"/>
        </w:rPr>
        <w:t xml:space="preserve"> )</w:t>
      </w:r>
    </w:p>
    <w:p w:rsidR="00963F92" w:rsidRPr="00B50048" w:rsidRDefault="00963F92" w:rsidP="00963F92">
      <w:pPr>
        <w:pStyle w:val="PargrafodaLista"/>
        <w:ind w:left="1080"/>
        <w:jc w:val="both"/>
        <w:rPr>
          <w:rFonts w:ascii="Tahoma" w:hAnsi="Tahoma" w:cs="Tahoma"/>
        </w:rPr>
      </w:pPr>
    </w:p>
    <w:sectPr w:rsidR="00963F92" w:rsidRPr="00B500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2326"/>
    <w:multiLevelType w:val="hybridMultilevel"/>
    <w:tmpl w:val="4794476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C7716"/>
    <w:multiLevelType w:val="hybridMultilevel"/>
    <w:tmpl w:val="F28C6780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742643"/>
    <w:multiLevelType w:val="hybridMultilevel"/>
    <w:tmpl w:val="F12E00D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27"/>
    <w:rsid w:val="00063709"/>
    <w:rsid w:val="00724F40"/>
    <w:rsid w:val="00821527"/>
    <w:rsid w:val="00963F92"/>
    <w:rsid w:val="00B5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E0B3B"/>
  <w15:chartTrackingRefBased/>
  <w15:docId w15:val="{5E66D648-E89F-4C3B-8E3E-637B8CE7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15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Luanna Nunes</dc:creator>
  <cp:keywords/>
  <dc:description/>
  <cp:lastModifiedBy>Luanna Nunes</cp:lastModifiedBy>
  <cp:revision>1</cp:revision>
  <dcterms:created xsi:type="dcterms:W3CDTF">2019-03-16T14:29:00Z</dcterms:created>
  <dcterms:modified xsi:type="dcterms:W3CDTF">2019-03-16T15:16:00Z</dcterms:modified>
</cp:coreProperties>
</file>