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C59" w:rsidRPr="008F031D" w:rsidRDefault="00857ED9" w:rsidP="00857ED9">
      <w:pPr>
        <w:jc w:val="center"/>
        <w:rPr>
          <w:b/>
        </w:rPr>
      </w:pPr>
      <w:r w:rsidRPr="008F031D">
        <w:rPr>
          <w:b/>
        </w:rPr>
        <w:t xml:space="preserve">TERMO DE </w:t>
      </w:r>
      <w:r w:rsidR="00B22B64">
        <w:rPr>
          <w:b/>
        </w:rPr>
        <w:t>ANTECIPAÇÃO DE FÉRIAS</w:t>
      </w:r>
    </w:p>
    <w:p w:rsidR="00857ED9" w:rsidRDefault="00857ED9" w:rsidP="00857ED9">
      <w:pPr>
        <w:jc w:val="center"/>
      </w:pPr>
      <w:r>
        <w:t>MP nº 927/2020</w:t>
      </w:r>
    </w:p>
    <w:p w:rsidR="00857ED9" w:rsidRDefault="00857ED9" w:rsidP="00857ED9">
      <w:pPr>
        <w:jc w:val="center"/>
      </w:pPr>
    </w:p>
    <w:p w:rsidR="00857ED9" w:rsidRDefault="00857ED9" w:rsidP="00857ED9">
      <w:pPr>
        <w:jc w:val="both"/>
      </w:pPr>
      <w:r>
        <w:t>O presente termo</w:t>
      </w:r>
      <w:r w:rsidR="00946EBE">
        <w:t xml:space="preserve"> de antecipação de férias</w:t>
      </w:r>
      <w:r>
        <w:t xml:space="preserve"> é editado com base na Medida Provisória nº 927/2020, celebrado entre a empresa XXXXXXXX, sediada na XXXXXXXXX, inscrita no CNPJ nº </w:t>
      </w:r>
      <w:proofErr w:type="spellStart"/>
      <w:r>
        <w:t>xxxxxx</w:t>
      </w:r>
      <w:proofErr w:type="spellEnd"/>
      <w:r>
        <w:t xml:space="preserve">, e, de outro lado, o </w:t>
      </w:r>
      <w:proofErr w:type="gramStart"/>
      <w:r>
        <w:t>empregado(</w:t>
      </w:r>
      <w:proofErr w:type="gramEnd"/>
      <w:r>
        <w:t>a) XXXXXX, residente e domiciliado(a) na XXXXXX, portador(a) da CTPS nº XXXX/</w:t>
      </w:r>
      <w:proofErr w:type="spellStart"/>
      <w:r>
        <w:t>xx</w:t>
      </w:r>
      <w:proofErr w:type="spellEnd"/>
      <w:r>
        <w:t>, inscrito no CPF/ME nº XXXXXX.</w:t>
      </w:r>
    </w:p>
    <w:p w:rsidR="005C0C05" w:rsidRDefault="00857ED9" w:rsidP="00857ED9">
      <w:pPr>
        <w:jc w:val="both"/>
      </w:pPr>
      <w:r>
        <w:t xml:space="preserve">Nos termos do que prevê o artigo </w:t>
      </w:r>
      <w:r w:rsidR="005C0C05">
        <w:t>3</w:t>
      </w:r>
      <w:r w:rsidR="00946EBE">
        <w:t>º</w:t>
      </w:r>
      <w:r w:rsidR="00EB5B5E">
        <w:t xml:space="preserve">, </w:t>
      </w:r>
      <w:r w:rsidR="0039042D">
        <w:t>II e III,</w:t>
      </w:r>
      <w:r w:rsidR="005C0C05">
        <w:t xml:space="preserve"> artigo </w:t>
      </w:r>
      <w:r w:rsidR="00946EBE">
        <w:t>6º</w:t>
      </w:r>
      <w:r w:rsidR="0039042D">
        <w:t xml:space="preserve">, </w:t>
      </w:r>
      <w:r w:rsidR="005C0C05">
        <w:t>artigo 8</w:t>
      </w:r>
      <w:r w:rsidR="0039042D">
        <w:t xml:space="preserve">º, e artigo 9º </w:t>
      </w:r>
      <w:r w:rsidR="00EB5B5E">
        <w:t xml:space="preserve">da MP 927/2020, </w:t>
      </w:r>
      <w:r w:rsidR="005C0C05">
        <w:t xml:space="preserve">o empregador resolve antecipar as férias referente ao período de: </w:t>
      </w:r>
      <w:r w:rsidR="00EB5B5E">
        <w:t xml:space="preserve"> XX/XX/2020 a XX/XX/2020,</w:t>
      </w:r>
      <w:r w:rsidR="005C0C05">
        <w:t xml:space="preserve"> pelo período </w:t>
      </w:r>
      <w:r w:rsidR="00946EBE">
        <w:t>de XX</w:t>
      </w:r>
      <w:r w:rsidR="005C0C05">
        <w:t>/XX/2020 a XX/XX/2020.</w:t>
      </w:r>
    </w:p>
    <w:p w:rsidR="00946EBE" w:rsidRDefault="00946EBE" w:rsidP="00857ED9">
      <w:pPr>
        <w:jc w:val="both"/>
      </w:pPr>
      <w:r>
        <w:t>C</w:t>
      </w:r>
      <w:r w:rsidR="005C0C05">
        <w:t>om</w:t>
      </w:r>
      <w:r w:rsidR="0039042D">
        <w:t xml:space="preserve"> a percepção de </w:t>
      </w:r>
      <w:r w:rsidR="00816AC0">
        <w:t>salário</w:t>
      </w:r>
      <w:r w:rsidR="0039042D">
        <w:t xml:space="preserve"> férias, referente</w:t>
      </w:r>
      <w:r w:rsidR="005C0C05">
        <w:t xml:space="preserve"> ao período aquisitivo das férias</w:t>
      </w:r>
      <w:r>
        <w:t>, para pagamento no 5º dia útil do mês subsequente</w:t>
      </w:r>
      <w:r w:rsidR="0039042D">
        <w:t xml:space="preserve"> conforme artigo 9º, da MP 927/2020</w:t>
      </w:r>
      <w:r>
        <w:t xml:space="preserve">. </w:t>
      </w:r>
    </w:p>
    <w:p w:rsidR="005C0C05" w:rsidRDefault="00946EBE" w:rsidP="00857ED9">
      <w:pPr>
        <w:jc w:val="both"/>
      </w:pPr>
      <w:r>
        <w:t>O</w:t>
      </w:r>
      <w:r w:rsidR="005C0C05">
        <w:t xml:space="preserve"> valor de 1/</w:t>
      </w:r>
      <w:r>
        <w:t xml:space="preserve">3 sobre as férias </w:t>
      </w:r>
      <w:r w:rsidR="005C0C05">
        <w:t>com pagamento con</w:t>
      </w:r>
      <w:r>
        <w:t>forme artigo 8º, da MP 927/2020.</w:t>
      </w:r>
    </w:p>
    <w:p w:rsidR="00EB5B5E" w:rsidRDefault="00D5532A" w:rsidP="00857ED9">
      <w:pPr>
        <w:jc w:val="both"/>
      </w:pPr>
      <w:r>
        <w:t xml:space="preserve">As partes reconhecem a </w:t>
      </w:r>
      <w:r w:rsidR="00EB5B5E">
        <w:t>exigi</w:t>
      </w:r>
      <w:r w:rsidR="005C0C05">
        <w:t>bilidade de recolhimento dos impostos incidentes sobre as férias</w:t>
      </w:r>
      <w:r w:rsidR="00EB5B5E">
        <w:t xml:space="preserve"> nos termos</w:t>
      </w:r>
      <w:r w:rsidR="00310900">
        <w:t xml:space="preserve"> da lei Nº 8.212, de</w:t>
      </w:r>
      <w:r w:rsidR="00310900" w:rsidRPr="00310900">
        <w:t xml:space="preserve"> 24 </w:t>
      </w:r>
      <w:r w:rsidR="00310900">
        <w:t>de julho de</w:t>
      </w:r>
      <w:r w:rsidR="00310900" w:rsidRPr="00310900">
        <w:t xml:space="preserve"> 1991</w:t>
      </w:r>
      <w:r w:rsidR="0008637E">
        <w:t>,</w:t>
      </w:r>
      <w:r w:rsidR="00310900" w:rsidRPr="00310900">
        <w:t xml:space="preserve"> lei</w:t>
      </w:r>
      <w:r w:rsidR="00310900" w:rsidRPr="00310900">
        <w:rPr>
          <w:bCs/>
        </w:rPr>
        <w:t xml:space="preserve"> Nº 8.134, de 27 de dezembro de 1990</w:t>
      </w:r>
      <w:r w:rsidR="00310900">
        <w:rPr>
          <w:bCs/>
        </w:rPr>
        <w:t xml:space="preserve"> e </w:t>
      </w:r>
      <w:r w:rsidR="00310900">
        <w:t>nos termos do artigo 19 da legislação supracitada.</w:t>
      </w:r>
    </w:p>
    <w:p w:rsidR="00D53551" w:rsidRDefault="00D53551" w:rsidP="00857ED9">
      <w:pPr>
        <w:jc w:val="both"/>
      </w:pPr>
      <w:r>
        <w:t xml:space="preserve">Em caso de impossibilidade de assinatura presencial, as partes acordam que a firma se dê através de anuência eletrônica, nos </w:t>
      </w:r>
      <w:bookmarkStart w:id="0" w:name="_GoBack"/>
      <w:bookmarkEnd w:id="0"/>
      <w:r>
        <w:t xml:space="preserve">termos dos artigos 107 e 112 do Código Civil. </w:t>
      </w:r>
    </w:p>
    <w:p w:rsidR="008F031D" w:rsidRDefault="008F031D" w:rsidP="00857ED9">
      <w:pPr>
        <w:jc w:val="both"/>
      </w:pPr>
    </w:p>
    <w:p w:rsidR="008F031D" w:rsidRDefault="0005361F" w:rsidP="00857ED9">
      <w:pPr>
        <w:jc w:val="both"/>
      </w:pPr>
      <w:r>
        <w:t>Niterói</w:t>
      </w:r>
      <w:r w:rsidR="008F031D">
        <w:t>, 23 de março de 2020.</w:t>
      </w:r>
    </w:p>
    <w:p w:rsidR="008F031D" w:rsidRDefault="008F031D" w:rsidP="00857ED9">
      <w:pPr>
        <w:jc w:val="both"/>
      </w:pPr>
    </w:p>
    <w:p w:rsidR="008F031D" w:rsidRDefault="008F031D" w:rsidP="008F031D">
      <w:pPr>
        <w:jc w:val="center"/>
      </w:pPr>
      <w:r>
        <w:t>______________________________</w:t>
      </w:r>
    </w:p>
    <w:p w:rsidR="008F031D" w:rsidRDefault="008F031D" w:rsidP="008F031D">
      <w:pPr>
        <w:jc w:val="center"/>
      </w:pPr>
      <w:r>
        <w:t>Empresa</w:t>
      </w:r>
    </w:p>
    <w:p w:rsidR="008F031D" w:rsidRDefault="008F031D" w:rsidP="008F031D">
      <w:pPr>
        <w:jc w:val="center"/>
      </w:pPr>
    </w:p>
    <w:p w:rsidR="008F031D" w:rsidRDefault="008F031D" w:rsidP="008F031D">
      <w:pPr>
        <w:jc w:val="center"/>
      </w:pPr>
    </w:p>
    <w:p w:rsidR="008F031D" w:rsidRDefault="008F031D" w:rsidP="008F031D">
      <w:pPr>
        <w:jc w:val="center"/>
      </w:pPr>
      <w:r>
        <w:t>______________________________</w:t>
      </w:r>
    </w:p>
    <w:p w:rsidR="008F031D" w:rsidRDefault="008F031D" w:rsidP="008F031D">
      <w:pPr>
        <w:jc w:val="center"/>
      </w:pPr>
      <w:r>
        <w:t>Empregado</w:t>
      </w:r>
    </w:p>
    <w:p w:rsidR="008F031D" w:rsidRDefault="008F031D" w:rsidP="008F031D">
      <w:pPr>
        <w:jc w:val="center"/>
      </w:pPr>
    </w:p>
    <w:p w:rsidR="008F031D" w:rsidRDefault="008F031D" w:rsidP="008F031D">
      <w:pPr>
        <w:jc w:val="both"/>
      </w:pPr>
      <w:r>
        <w:t>Testemunhas:</w:t>
      </w:r>
    </w:p>
    <w:p w:rsidR="008F031D" w:rsidRDefault="008F031D" w:rsidP="008F031D">
      <w:pPr>
        <w:jc w:val="both"/>
      </w:pPr>
    </w:p>
    <w:p w:rsidR="008F031D" w:rsidRDefault="008F031D" w:rsidP="008F031D">
      <w:pPr>
        <w:jc w:val="both"/>
      </w:pPr>
      <w:r>
        <w:t>__________________________________             __________________________________</w:t>
      </w:r>
    </w:p>
    <w:sectPr w:rsidR="008F0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385"/>
    <w:rsid w:val="0005361F"/>
    <w:rsid w:val="0008637E"/>
    <w:rsid w:val="00261474"/>
    <w:rsid w:val="00310900"/>
    <w:rsid w:val="00375385"/>
    <w:rsid w:val="0039042D"/>
    <w:rsid w:val="005C0C05"/>
    <w:rsid w:val="00601201"/>
    <w:rsid w:val="00816AC0"/>
    <w:rsid w:val="00857ED9"/>
    <w:rsid w:val="00885E0D"/>
    <w:rsid w:val="008F031D"/>
    <w:rsid w:val="00946EBE"/>
    <w:rsid w:val="00B22B64"/>
    <w:rsid w:val="00C16C59"/>
    <w:rsid w:val="00D158B6"/>
    <w:rsid w:val="00D53551"/>
    <w:rsid w:val="00D5532A"/>
    <w:rsid w:val="00EB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B01E12-60CF-456E-8AA0-8F582B14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B5B5E"/>
    <w:rPr>
      <w:color w:val="0000FF" w:themeColor="hyperlink"/>
      <w:u w:val="single"/>
    </w:rPr>
  </w:style>
  <w:style w:type="character" w:styleId="Forte">
    <w:name w:val="Strong"/>
    <w:basedOn w:val="Fontepargpadro"/>
    <w:uiPriority w:val="22"/>
    <w:qFormat/>
    <w:rsid w:val="00310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229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</dc:creator>
  <cp:lastModifiedBy>PATRICIA DAIANA FERNANDES</cp:lastModifiedBy>
  <cp:revision>12</cp:revision>
  <dcterms:created xsi:type="dcterms:W3CDTF">2020-03-23T16:06:00Z</dcterms:created>
  <dcterms:modified xsi:type="dcterms:W3CDTF">2020-03-23T20:01:00Z</dcterms:modified>
</cp:coreProperties>
</file>