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Style w:val="Heading1"/>
        <w:contextualSpacing w:val="0"/>
        <w:rPr/>
      </w:pPr>
      <w:bookmarkStart w:colFirst="0" w:colLast="0" w:name="_86uueta47qfm" w:id="0"/>
      <w:bookmarkEnd w:id="0"/>
      <w:r w:rsidDel="00000000" w:rsidR="00000000" w:rsidRPr="00000000">
        <w:rPr>
          <w:rtl w:val="0"/>
        </w:rPr>
        <w:t xml:space="preserve">Gestão colaborativa: descubra como ter sucesso com o envolvimento dos seus funcionários!</w:t>
      </w:r>
    </w:p>
    <w:p w:rsidR="00000000" w:rsidDel="00000000" w:rsidP="00000000" w:rsidRDefault="00000000" w:rsidRPr="00000000" w14:paraId="00000001">
      <w:pPr>
        <w:contextualSpacing w:val="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2">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Viver e pensar coletivamente são necessidades cada vez mais urgentes em um mundo que não para de se desenvolver e caminha para criar maior conexão entre as pessoas em prol de comunidades mais unidas e participativas. </w:t>
      </w:r>
    </w:p>
    <w:p w:rsidR="00000000" w:rsidDel="00000000" w:rsidP="00000000" w:rsidRDefault="00000000" w:rsidRPr="00000000" w14:paraId="00000003">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mundo corporativo, a tendência é a mesma, que a colaboração entre todos os funcionários e setores de uma mesma empresa seja ferramenta fundamental para seu sucesso. </w:t>
      </w:r>
    </w:p>
    <w:p w:rsidR="00000000" w:rsidDel="00000000" w:rsidP="00000000" w:rsidRDefault="00000000" w:rsidRPr="00000000" w14:paraId="00000004">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Abordaremos aqui quais as melhores estratégias e os benefícios de implantar e manter uma gestão colaborativa em seu ambiente de trabalho.</w:t>
      </w:r>
    </w:p>
    <w:p w:rsidR="00000000" w:rsidDel="00000000" w:rsidP="00000000" w:rsidRDefault="00000000" w:rsidRPr="00000000" w14:paraId="00000005">
      <w:pPr>
        <w:pStyle w:val="Heading2"/>
        <w:contextualSpacing w:val="0"/>
        <w:rPr/>
      </w:pPr>
      <w:bookmarkStart w:colFirst="0" w:colLast="0" w:name="_pp0yzwfxj25i" w:id="1"/>
      <w:bookmarkEnd w:id="1"/>
      <w:r w:rsidDel="00000000" w:rsidR="00000000" w:rsidRPr="00000000">
        <w:rPr>
          <w:rtl w:val="0"/>
        </w:rPr>
        <w:t xml:space="preserve">Afinal, o que é</w:t>
      </w:r>
      <w:r w:rsidDel="00000000" w:rsidR="00000000" w:rsidRPr="00000000">
        <w:rPr>
          <w:rtl w:val="0"/>
        </w:rPr>
        <w:t xml:space="preserve"> gestão colaborativa?</w:t>
      </w:r>
    </w:p>
    <w:p w:rsidR="00000000" w:rsidDel="00000000" w:rsidP="00000000" w:rsidRDefault="00000000" w:rsidRPr="00000000" w14:paraId="00000006">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Gestão colaborativa é o nome designado ao modelo de gestão onde os funcionários têm voz ativa em decisões da empresa, tornando-se gerentes de projetos e assumindo papéis de destaque na escolha da melhor forma de trabalho, como estabelecer metas, novos objetivos de produção e adequação de horários e turnos. </w:t>
      </w:r>
    </w:p>
    <w:p w:rsidR="00000000" w:rsidDel="00000000" w:rsidP="00000000" w:rsidRDefault="00000000" w:rsidRPr="00000000" w14:paraId="00000007">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gestão colaborativa, todo trabalhador tem seu desígnio sem a necessidade de um chefe em posição hierárquica dizendo o que fazer de forma intransigente. </w:t>
      </w:r>
    </w:p>
    <w:p w:rsidR="00000000" w:rsidDel="00000000" w:rsidP="00000000" w:rsidRDefault="00000000" w:rsidRPr="00000000" w14:paraId="00000008">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ser um modelo onde ninguém está acima de ninguém, a gestão colaborativa também pode ser chamada de gestão horizontal. </w:t>
      </w:r>
    </w:p>
    <w:p w:rsidR="00000000" w:rsidDel="00000000" w:rsidP="00000000" w:rsidRDefault="00000000" w:rsidRPr="00000000" w14:paraId="00000009">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Gigantes corporativos de diversos setores já usam essa nova forma de coordenação, como o Google e a Netflix.</w:t>
      </w:r>
    </w:p>
    <w:p w:rsidR="00000000" w:rsidDel="00000000" w:rsidP="00000000" w:rsidRDefault="00000000" w:rsidRPr="00000000" w14:paraId="0000000A">
      <w:pPr>
        <w:pStyle w:val="Heading2"/>
        <w:contextualSpacing w:val="0"/>
        <w:rPr/>
      </w:pPr>
      <w:bookmarkStart w:colFirst="0" w:colLast="0" w:name="_zchjd3qnttpm" w:id="2"/>
      <w:bookmarkEnd w:id="2"/>
      <w:r w:rsidDel="00000000" w:rsidR="00000000" w:rsidRPr="00000000">
        <w:rPr>
          <w:rtl w:val="0"/>
        </w:rPr>
        <w:t xml:space="preserve">Gestão colaborativa no planejamento estratégico: funciona mesmo?</w:t>
      </w:r>
    </w:p>
    <w:p w:rsidR="00000000" w:rsidDel="00000000" w:rsidP="00000000" w:rsidRDefault="00000000" w:rsidRPr="00000000" w14:paraId="0000000B">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planejamento estratégico define os objetivos e metas da empresa e quais os meios para alcançá-los, traçando ideia, planejamento e execução. </w:t>
      </w:r>
    </w:p>
    <w:p w:rsidR="00000000" w:rsidDel="00000000" w:rsidP="00000000" w:rsidRDefault="00000000" w:rsidRPr="00000000" w14:paraId="0000000C">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gestão tradicional, muitas vezes os funcionários nem ficam sabendo desses aspectos administrativos, tornando seu serviço um simples repetidor de tarefas. </w:t>
      </w:r>
    </w:p>
    <w:p w:rsidR="00000000" w:rsidDel="00000000" w:rsidP="00000000" w:rsidRDefault="00000000" w:rsidRPr="00000000" w14:paraId="0000000D">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gestão colaborativa conta com um representante de cada setor, que oferece o panorama de dificuldades de sua equipe e ajuda a sugerir medidas para modificá-lo, proporcionando também a oportunidade de entender melhor seu funcionamento e importância dentro da instituição rumo ao alcance das metas estabelecidas. </w:t>
      </w:r>
    </w:p>
    <w:p w:rsidR="00000000" w:rsidDel="00000000" w:rsidP="00000000" w:rsidRDefault="00000000" w:rsidRPr="00000000" w14:paraId="0000000E">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com maior envolvimento e objetivos claros em mente, é possível entregar um serviço personalizado e melhor retorno à empresa.</w:t>
      </w:r>
    </w:p>
    <w:p w:rsidR="00000000" w:rsidDel="00000000" w:rsidP="00000000" w:rsidRDefault="00000000" w:rsidRPr="00000000" w14:paraId="0000000F">
      <w:pPr>
        <w:pStyle w:val="Heading2"/>
        <w:contextualSpacing w:val="0"/>
        <w:rPr/>
      </w:pPr>
      <w:bookmarkStart w:colFirst="0" w:colLast="0" w:name="_9e29qyizw7" w:id="3"/>
      <w:bookmarkEnd w:id="3"/>
      <w:r w:rsidDel="00000000" w:rsidR="00000000" w:rsidRPr="00000000">
        <w:rPr>
          <w:rtl w:val="0"/>
        </w:rPr>
        <w:t xml:space="preserve">Quais os benefícios da implantação de uma gestão colaborativa?</w:t>
      </w:r>
    </w:p>
    <w:p w:rsidR="00000000" w:rsidDel="00000000" w:rsidP="00000000" w:rsidRDefault="00000000" w:rsidRPr="00000000" w14:paraId="00000010">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Atuando diretamente no planejamento estratégico da empresa, muitas melhoras ficam perceptíveis quando a administração da empresa é compartilhada. Dessas podemos destacar:</w:t>
      </w:r>
    </w:p>
    <w:p w:rsidR="00000000" w:rsidDel="00000000" w:rsidP="00000000" w:rsidRDefault="00000000" w:rsidRPr="00000000" w14:paraId="00000011">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funcionários motivados e inspirados; </w:t>
      </w:r>
    </w:p>
    <w:p w:rsidR="00000000" w:rsidDel="00000000" w:rsidP="00000000" w:rsidRDefault="00000000" w:rsidRPr="00000000" w14:paraId="00000012">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surgimento de novas ideias em melhoria dos setores; </w:t>
      </w:r>
    </w:p>
    <w:p w:rsidR="00000000" w:rsidDel="00000000" w:rsidP="00000000" w:rsidRDefault="00000000" w:rsidRPr="00000000" w14:paraId="00000013">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equipes entrosadas e comprometidas em entregar bons resultados;</w:t>
      </w:r>
    </w:p>
    <w:p w:rsidR="00000000" w:rsidDel="00000000" w:rsidP="00000000" w:rsidRDefault="00000000" w:rsidRPr="00000000" w14:paraId="00000014">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facilidade em atender as mudanças dinâmicas do mercado de trabalho.</w:t>
      </w:r>
    </w:p>
    <w:p w:rsidR="00000000" w:rsidDel="00000000" w:rsidP="00000000" w:rsidRDefault="00000000" w:rsidRPr="00000000" w14:paraId="00000015">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empresa que conta com uma gestão flexível também vira objeto de desejo por novos profissionais qualificados do mercado, ainda mais da nova geração, que não se adaptam ao modelo vertical de direção.</w:t>
      </w:r>
    </w:p>
    <w:p w:rsidR="00000000" w:rsidDel="00000000" w:rsidP="00000000" w:rsidRDefault="00000000" w:rsidRPr="00000000" w14:paraId="00000016">
      <w:pPr>
        <w:contextualSpacing w:val="0"/>
        <w:rPr>
          <w:rFonts w:ascii="Times New Roman" w:cs="Times New Roman" w:eastAsia="Times New Roman" w:hAnsi="Times New Roman"/>
          <w:sz w:val="24"/>
          <w:szCs w:val="24"/>
        </w:rPr>
      </w:pPr>
      <w:bookmarkStart w:colFirst="0" w:colLast="0" w:name="_gjdgxs" w:id="4"/>
      <w:bookmarkEnd w:id="4"/>
      <w:r w:rsidDel="00000000" w:rsidR="00000000" w:rsidRPr="00000000">
        <w:rPr>
          <w:rFonts w:ascii="Times New Roman" w:cs="Times New Roman" w:eastAsia="Times New Roman" w:hAnsi="Times New Roman"/>
          <w:sz w:val="24"/>
          <w:szCs w:val="24"/>
          <w:rtl w:val="0"/>
        </w:rPr>
        <w:t xml:space="preserve">E você, participa ativamente da gestão colaborativa em seu ambiente de trabalho? Gostou da ideia? Compartilhe nas redes sociais e fique por dentro de novidades e oportunidades voltadas à área de gestão de empresas e pessoas!</w:t>
      </w:r>
    </w:p>
    <w:sectPr>
      <w:pgSz w:h="16838" w:w="11906"/>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