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1F7" w:rsidRPr="00F266E2" w:rsidRDefault="00F266E2" w:rsidP="00F266E2">
      <w:pPr>
        <w:jc w:val="center"/>
        <w:rPr>
          <w:rFonts w:ascii="Arial" w:hAnsi="Arial" w:cs="Arial"/>
          <w:b/>
          <w:color w:val="484848"/>
          <w:sz w:val="32"/>
          <w:szCs w:val="32"/>
          <w:shd w:val="clear" w:color="auto" w:fill="FFFFFF"/>
        </w:rPr>
      </w:pPr>
      <w:r w:rsidRPr="00F266E2">
        <w:rPr>
          <w:rFonts w:ascii="Arial" w:hAnsi="Arial" w:cs="Arial"/>
          <w:b/>
          <w:color w:val="484848"/>
          <w:sz w:val="32"/>
          <w:szCs w:val="32"/>
          <w:shd w:val="clear" w:color="auto" w:fill="FFFFFF"/>
        </w:rPr>
        <w:t>T</w:t>
      </w:r>
      <w:r w:rsidR="00B607F5" w:rsidRPr="00F266E2">
        <w:rPr>
          <w:rFonts w:ascii="Arial" w:hAnsi="Arial" w:cs="Arial"/>
          <w:b/>
          <w:color w:val="484848"/>
          <w:sz w:val="32"/>
          <w:szCs w:val="32"/>
          <w:shd w:val="clear" w:color="auto" w:fill="FFFFFF"/>
        </w:rPr>
        <w:t>ransformação de um </w:t>
      </w:r>
      <w:r w:rsidR="00846A2F">
        <w:rPr>
          <w:rFonts w:ascii="Arial" w:hAnsi="Arial" w:cs="Arial"/>
          <w:b/>
          <w:color w:val="484848"/>
          <w:sz w:val="32"/>
          <w:szCs w:val="32"/>
          <w:shd w:val="clear" w:color="auto" w:fill="FFFFFF"/>
        </w:rPr>
        <w:t>MEI</w:t>
      </w:r>
      <w:r w:rsidR="00B607F5" w:rsidRPr="00F266E2">
        <w:rPr>
          <w:rFonts w:ascii="Arial" w:hAnsi="Arial" w:cs="Arial"/>
          <w:b/>
          <w:color w:val="484848"/>
          <w:sz w:val="32"/>
          <w:szCs w:val="32"/>
          <w:shd w:val="clear" w:color="auto" w:fill="FFFFFF"/>
        </w:rPr>
        <w:t> (Micro empreendedor individual) para um EI (empresário individual)</w:t>
      </w:r>
    </w:p>
    <w:p w:rsidR="00F266E2" w:rsidRPr="00F266E2" w:rsidRDefault="00F266E2" w:rsidP="00F266E2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266E2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A transformação do MEI - Microempreendedor Individual em </w:t>
      </w:r>
      <w:r w:rsidRPr="00F266E2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Empresário Individual </w:t>
      </w:r>
      <w:r w:rsidRPr="00F266E2">
        <w:rPr>
          <w:rFonts w:ascii="Arial" w:eastAsia="Times New Roman" w:hAnsi="Arial" w:cs="Arial"/>
          <w:bCs/>
          <w:sz w:val="24"/>
          <w:szCs w:val="24"/>
          <w:lang w:eastAsia="pt-BR"/>
        </w:rPr>
        <w:t>pode ser feita a qualquer momento, por opção própria do empreendedor, ou por comunicação obrigatória, nos seguintes casos:</w:t>
      </w:r>
    </w:p>
    <w:p w:rsidR="00F266E2" w:rsidRPr="00F266E2" w:rsidRDefault="00F266E2" w:rsidP="00F266E2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266E2">
        <w:rPr>
          <w:rFonts w:ascii="Arial" w:eastAsia="Times New Roman" w:hAnsi="Arial" w:cs="Arial"/>
          <w:sz w:val="24"/>
          <w:szCs w:val="24"/>
          <w:lang w:eastAsia="pt-BR"/>
        </w:rPr>
        <w:t>Faturamento bruto acima do limite anual (R$ 60 mil)</w:t>
      </w:r>
    </w:p>
    <w:p w:rsidR="00F266E2" w:rsidRPr="00F266E2" w:rsidRDefault="00F266E2" w:rsidP="00F266E2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266E2">
        <w:rPr>
          <w:rFonts w:ascii="Arial" w:eastAsia="Times New Roman" w:hAnsi="Arial" w:cs="Arial"/>
          <w:sz w:val="24"/>
          <w:szCs w:val="24"/>
          <w:lang w:eastAsia="pt-BR"/>
        </w:rPr>
        <w:t>Contratação de mais de um funcionário</w:t>
      </w:r>
    </w:p>
    <w:p w:rsidR="00F266E2" w:rsidRPr="00F266E2" w:rsidRDefault="00F266E2" w:rsidP="00F266E2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266E2">
        <w:rPr>
          <w:rFonts w:ascii="Arial" w:eastAsia="Times New Roman" w:hAnsi="Arial" w:cs="Arial"/>
          <w:sz w:val="24"/>
          <w:szCs w:val="24"/>
          <w:lang w:eastAsia="pt-BR"/>
        </w:rPr>
        <w:t>Entrada de um sócio na empresa</w:t>
      </w:r>
    </w:p>
    <w:p w:rsidR="00F266E2" w:rsidRPr="00F266E2" w:rsidRDefault="00F266E2" w:rsidP="00F266E2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266E2">
        <w:rPr>
          <w:rFonts w:ascii="Arial" w:eastAsia="Times New Roman" w:hAnsi="Arial" w:cs="Arial"/>
          <w:sz w:val="24"/>
          <w:szCs w:val="24"/>
          <w:lang w:eastAsia="pt-BR"/>
        </w:rPr>
        <w:t>Abertura de filial ou outra empresa em nome do empresário</w:t>
      </w:r>
    </w:p>
    <w:p w:rsidR="00F266E2" w:rsidRPr="00F266E2" w:rsidRDefault="00F266E2" w:rsidP="00F266E2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266E2">
        <w:rPr>
          <w:rFonts w:ascii="Arial" w:eastAsia="Times New Roman" w:hAnsi="Arial" w:cs="Arial"/>
          <w:sz w:val="24"/>
          <w:szCs w:val="24"/>
          <w:lang w:eastAsia="pt-BR"/>
        </w:rPr>
        <w:t>Exercer novas atividades vedadas ao MEI</w:t>
      </w:r>
    </w:p>
    <w:p w:rsidR="00F266E2" w:rsidRDefault="00F266E2" w:rsidP="00846A2F">
      <w:pPr>
        <w:shd w:val="clear" w:color="auto" w:fill="FFFFFF" w:themeFill="background1"/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266E2">
        <w:rPr>
          <w:rFonts w:ascii="Arial" w:eastAsia="Times New Roman" w:hAnsi="Arial" w:cs="Arial"/>
          <w:sz w:val="24"/>
          <w:szCs w:val="24"/>
          <w:lang w:eastAsia="pt-BR"/>
        </w:rPr>
        <w:t>Se você se desenquadrar por</w:t>
      </w:r>
      <w:r w:rsidRPr="00F266E2">
        <w:rPr>
          <w:rFonts w:ascii="Arial" w:eastAsia="Times New Roman" w:hAnsi="Arial" w:cs="Arial"/>
          <w:bCs/>
          <w:sz w:val="24"/>
          <w:szCs w:val="24"/>
          <w:lang w:eastAsia="pt-BR"/>
        </w:rPr>
        <w:t> opção própria</w:t>
      </w:r>
      <w:r w:rsidRPr="00F266E2">
        <w:rPr>
          <w:rFonts w:ascii="Arial" w:eastAsia="Times New Roman" w:hAnsi="Arial" w:cs="Arial"/>
          <w:sz w:val="24"/>
          <w:szCs w:val="24"/>
          <w:lang w:eastAsia="pt-BR"/>
        </w:rPr>
        <w:t>, ou porque seu faturamento ultrapassou em até 20% o limite anual, seu pedido </w:t>
      </w:r>
      <w:r w:rsidRPr="00F266E2">
        <w:rPr>
          <w:rFonts w:ascii="Arial" w:eastAsia="Times New Roman" w:hAnsi="Arial" w:cs="Arial"/>
          <w:bCs/>
          <w:sz w:val="24"/>
          <w:szCs w:val="24"/>
          <w:lang w:eastAsia="pt-BR"/>
        </w:rPr>
        <w:t>terá efeito a partir de 1º de janeiro do seguinte</w:t>
      </w:r>
      <w:r w:rsidRPr="00F266E2">
        <w:rPr>
          <w:rFonts w:ascii="Arial" w:eastAsia="Times New Roman" w:hAnsi="Arial" w:cs="Arial"/>
          <w:sz w:val="24"/>
          <w:szCs w:val="24"/>
          <w:lang w:eastAsia="pt-BR"/>
        </w:rPr>
        <w:t>, salvo quando a comunicação for feita no mês de janeiro. Neste caso os efeitos se darão no mesmo ano.</w:t>
      </w:r>
      <w:r w:rsidRPr="00F266E2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266E2">
        <w:rPr>
          <w:rFonts w:ascii="Arial" w:eastAsia="Times New Roman" w:hAnsi="Arial" w:cs="Arial"/>
          <w:sz w:val="24"/>
          <w:szCs w:val="24"/>
          <w:lang w:eastAsia="pt-BR"/>
        </w:rPr>
        <w:br/>
        <w:t>No desenquadramento por </w:t>
      </w:r>
      <w:r w:rsidRPr="00F266E2">
        <w:rPr>
          <w:rFonts w:ascii="Arial" w:eastAsia="Times New Roman" w:hAnsi="Arial" w:cs="Arial"/>
          <w:bCs/>
          <w:sz w:val="24"/>
          <w:szCs w:val="24"/>
          <w:lang w:eastAsia="pt-BR"/>
        </w:rPr>
        <w:t>comunicação obrigatória</w:t>
      </w:r>
      <w:r w:rsidRPr="00F266E2">
        <w:rPr>
          <w:rFonts w:ascii="Arial" w:eastAsia="Times New Roman" w:hAnsi="Arial" w:cs="Arial"/>
          <w:sz w:val="24"/>
          <w:szCs w:val="24"/>
          <w:lang w:eastAsia="pt-BR"/>
        </w:rPr>
        <w:t>, há duas situações: </w:t>
      </w:r>
      <w:r w:rsidRPr="00F266E2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266E2">
        <w:rPr>
          <w:rFonts w:ascii="Arial" w:eastAsia="Times New Roman" w:hAnsi="Arial" w:cs="Arial"/>
          <w:sz w:val="24"/>
          <w:szCs w:val="24"/>
          <w:lang w:eastAsia="pt-BR"/>
        </w:rPr>
        <w:br/>
        <w:t>Se o seu </w:t>
      </w:r>
      <w:r w:rsidRPr="00F266E2">
        <w:rPr>
          <w:rFonts w:ascii="Arial" w:eastAsia="Times New Roman" w:hAnsi="Arial" w:cs="Arial"/>
          <w:bCs/>
          <w:sz w:val="24"/>
          <w:szCs w:val="24"/>
          <w:lang w:eastAsia="pt-BR"/>
        </w:rPr>
        <w:t>faturamento ultrapassou em mais de 20% o limite</w:t>
      </w:r>
      <w:r w:rsidRPr="00F266E2">
        <w:rPr>
          <w:rFonts w:ascii="Arial" w:eastAsia="Times New Roman" w:hAnsi="Arial" w:cs="Arial"/>
          <w:sz w:val="24"/>
          <w:szCs w:val="24"/>
          <w:lang w:eastAsia="pt-BR"/>
        </w:rPr>
        <w:t> previsto, o desequadramento </w:t>
      </w:r>
      <w:r w:rsidRPr="00F266E2">
        <w:rPr>
          <w:rFonts w:ascii="Arial" w:eastAsia="Times New Roman" w:hAnsi="Arial" w:cs="Arial"/>
          <w:bCs/>
          <w:sz w:val="24"/>
          <w:szCs w:val="24"/>
          <w:lang w:eastAsia="pt-BR"/>
        </w:rPr>
        <w:t>terá efeito retroativo a janeiro do mesmo ano</w:t>
      </w:r>
      <w:r w:rsidRPr="00F266E2">
        <w:rPr>
          <w:rFonts w:ascii="Arial" w:eastAsia="Times New Roman" w:hAnsi="Arial" w:cs="Arial"/>
          <w:sz w:val="24"/>
          <w:szCs w:val="24"/>
          <w:lang w:eastAsia="pt-BR"/>
        </w:rPr>
        <w:t>, o que não é nada bom, pois implicará no pagamento dos impostos devidos como se você já estivesse desenquadrado desde o início do ano, acrescidos de juros e correção.</w:t>
      </w:r>
      <w:r w:rsidRPr="00F266E2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266E2">
        <w:rPr>
          <w:rFonts w:ascii="Arial" w:eastAsia="Times New Roman" w:hAnsi="Arial" w:cs="Arial"/>
          <w:sz w:val="24"/>
          <w:szCs w:val="24"/>
          <w:lang w:eastAsia="pt-BR"/>
        </w:rPr>
        <w:br/>
        <w:t>Se você está se desenquadrando porque contratou mais de um funcionário, incluiu um novo sócio na empresa, abriu uma filial ou passou a exercer atividade vedada ao MEI, seu pedido terá efeito a partir do </w:t>
      </w:r>
      <w:r w:rsidRPr="00F266E2">
        <w:rPr>
          <w:rFonts w:ascii="Arial" w:eastAsia="Times New Roman" w:hAnsi="Arial" w:cs="Arial"/>
          <w:bCs/>
          <w:sz w:val="24"/>
          <w:szCs w:val="24"/>
          <w:lang w:eastAsia="pt-BR"/>
        </w:rPr>
        <w:t>primeiro mês subsequente</w:t>
      </w:r>
      <w:r w:rsidRPr="00F266E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991D04" w:rsidRPr="00991D04" w:rsidRDefault="00991D04" w:rsidP="009A3E6A">
      <w:pPr>
        <w:pStyle w:val="NormalWeb"/>
        <w:shd w:val="clear" w:color="auto" w:fill="FFFFFF" w:themeFill="background1"/>
        <w:spacing w:before="0" w:beforeAutospacing="0" w:after="450" w:afterAutospacing="0"/>
        <w:jc w:val="both"/>
        <w:rPr>
          <w:rFonts w:ascii="Arial" w:hAnsi="Arial" w:cs="Arial"/>
        </w:rPr>
      </w:pPr>
      <w:r w:rsidRPr="00991D04">
        <w:rPr>
          <w:rFonts w:ascii="Arial" w:hAnsi="Arial" w:cs="Arial"/>
        </w:rPr>
        <w:t>Se o faturamento for superior a R$ 72 mil (maior que 20% de R$ 60 mil), e inferior ao limite de opção/permanência no Simples Nacional (R$ 3,6 milhões), o MEI passa à condição de </w:t>
      </w:r>
      <w:r w:rsidRPr="006942CB">
        <w:rPr>
          <w:rStyle w:val="Strong"/>
          <w:rFonts w:ascii="Arial" w:hAnsi="Arial" w:cs="Arial"/>
          <w:b w:val="0"/>
        </w:rPr>
        <w:t>Microempresa</w:t>
      </w:r>
      <w:r w:rsidRPr="006942CB">
        <w:rPr>
          <w:rFonts w:ascii="Arial" w:hAnsi="Arial" w:cs="Arial"/>
          <w:b/>
        </w:rPr>
        <w:t> </w:t>
      </w:r>
      <w:r w:rsidRPr="00991D04">
        <w:rPr>
          <w:rFonts w:ascii="Arial" w:hAnsi="Arial" w:cs="Arial"/>
        </w:rPr>
        <w:t>(se o faturamento for de até R$ 360 mil) ou de </w:t>
      </w:r>
      <w:r w:rsidRPr="006942CB">
        <w:rPr>
          <w:rStyle w:val="Strong"/>
          <w:rFonts w:ascii="Arial" w:hAnsi="Arial" w:cs="Arial"/>
          <w:b w:val="0"/>
        </w:rPr>
        <w:t>Empresa de Pequeno</w:t>
      </w:r>
      <w:r w:rsidRPr="00991D04">
        <w:rPr>
          <w:rStyle w:val="Strong"/>
          <w:rFonts w:ascii="Arial" w:hAnsi="Arial" w:cs="Arial"/>
        </w:rPr>
        <w:t xml:space="preserve"> </w:t>
      </w:r>
      <w:r w:rsidRPr="006942CB">
        <w:rPr>
          <w:rStyle w:val="Strong"/>
          <w:rFonts w:ascii="Arial" w:hAnsi="Arial" w:cs="Arial"/>
          <w:b w:val="0"/>
        </w:rPr>
        <w:t>Porte</w:t>
      </w:r>
      <w:r w:rsidRPr="00991D04">
        <w:rPr>
          <w:rFonts w:ascii="Arial" w:hAnsi="Arial" w:cs="Arial"/>
        </w:rPr>
        <w:t> (caso o faturamento seja entre R$ 360 mil e R$ 3,6 milhões), retroativo ao mês de janeiro ou ao mês da inscrição (formalização), caso o excesso da receita bruta tenha ocorrido durante o próprio ano-calendário da inscrição (formalização).</w:t>
      </w:r>
      <w:r w:rsidRPr="00991D04">
        <w:rPr>
          <w:rFonts w:ascii="Arial" w:hAnsi="Arial" w:cs="Arial"/>
        </w:rPr>
        <w:br/>
      </w:r>
      <w:r w:rsidRPr="00991D04">
        <w:rPr>
          <w:rFonts w:ascii="Arial" w:hAnsi="Arial" w:cs="Arial"/>
        </w:rPr>
        <w:br/>
        <w:t>Nesse caso, passa a recolher os tributos devidos pelo sistema Supersimples, com percentuais iniciais de 4%, 4,5% ou 6% sobre o faturamento, conforme as atividades econômicas exercidas (Comércio, Indústria e/ou Serviços).</w:t>
      </w:r>
      <w:r w:rsidRPr="00991D04">
        <w:rPr>
          <w:rFonts w:ascii="Arial" w:hAnsi="Arial" w:cs="Arial"/>
        </w:rPr>
        <w:br/>
      </w:r>
      <w:r w:rsidRPr="00991D04">
        <w:rPr>
          <w:rFonts w:ascii="Arial" w:hAnsi="Arial" w:cs="Arial"/>
        </w:rPr>
        <w:br/>
        <w:t>Exemplo: se ultrapassou os R$ 72 mil em julho, e não ultrapassou R$ 360 mil, passará a condição de Microempresa, retroagindo ao mês de janeiro.</w:t>
      </w:r>
    </w:p>
    <w:p w:rsidR="00991D04" w:rsidRPr="00991D04" w:rsidRDefault="00991D04" w:rsidP="00991D04">
      <w:pPr>
        <w:pStyle w:val="NormalWeb"/>
        <w:shd w:val="clear" w:color="auto" w:fill="FFFFFF" w:themeFill="background1"/>
        <w:spacing w:before="0" w:beforeAutospacing="0" w:after="450" w:afterAutospacing="0"/>
        <w:rPr>
          <w:rFonts w:ascii="Arial" w:hAnsi="Arial" w:cs="Arial"/>
        </w:rPr>
      </w:pPr>
      <w:r w:rsidRPr="00991D04">
        <w:rPr>
          <w:rFonts w:ascii="Arial" w:hAnsi="Arial" w:cs="Arial"/>
        </w:rPr>
        <w:t>No caso de início de atividade, deverá ser observado o limite proporcional: (R$ 60 mil/12) multiplicados pelo número de meses compreendido entre o início da atividade e o final do respectivo ano-calendário, consideradas as frações de meses como um mês inteiro (Resolução CGSN nº 94/2011,art. 91, §1º ).</w:t>
      </w:r>
    </w:p>
    <w:p w:rsidR="00991D04" w:rsidRDefault="00991D04" w:rsidP="00991D04">
      <w:pPr>
        <w:pStyle w:val="NormalWeb"/>
        <w:shd w:val="clear" w:color="auto" w:fill="FFFFFF" w:themeFill="background1"/>
        <w:spacing w:before="0" w:beforeAutospacing="0" w:after="450" w:afterAutospacing="0"/>
        <w:rPr>
          <w:rFonts w:ascii="Arial" w:hAnsi="Arial" w:cs="Arial"/>
        </w:rPr>
      </w:pPr>
      <w:r w:rsidRPr="00991D04">
        <w:rPr>
          <w:rFonts w:ascii="Arial" w:hAnsi="Arial" w:cs="Arial"/>
        </w:rPr>
        <w:lastRenderedPageBreak/>
        <w:t>Nas duas situações acima, o MEI deverá solicitar, obrigatoriamente, o desenquadramento como MEI no Portal do Simples Nacional, no </w:t>
      </w:r>
      <w:hyperlink r:id="rId6" w:tgtFrame="_blank" w:history="1">
        <w:r w:rsidRPr="00991D04">
          <w:rPr>
            <w:rStyle w:val="Hyperlink"/>
            <w:rFonts w:ascii="Arial" w:hAnsi="Arial" w:cs="Arial"/>
            <w:color w:val="auto"/>
          </w:rPr>
          <w:t>site da Receita Federal do Brasil</w:t>
        </w:r>
      </w:hyperlink>
      <w:r w:rsidRPr="00991D04">
        <w:rPr>
          <w:rFonts w:ascii="Arial" w:hAnsi="Arial" w:cs="Arial"/>
        </w:rPr>
        <w:t>.</w:t>
      </w:r>
    </w:p>
    <w:p w:rsidR="006C0301" w:rsidRPr="006942CB" w:rsidRDefault="006C0301" w:rsidP="006C0301">
      <w:pPr>
        <w:jc w:val="both"/>
        <w:rPr>
          <w:rFonts w:ascii="Signika" w:hAnsi="Signika"/>
          <w:b/>
          <w:color w:val="FF0000"/>
          <w:sz w:val="24"/>
          <w:szCs w:val="24"/>
          <w:shd w:val="clear" w:color="auto" w:fill="FFFFFF"/>
        </w:rPr>
      </w:pPr>
      <w:r w:rsidRPr="006942CB">
        <w:rPr>
          <w:rFonts w:ascii="Arial" w:hAnsi="Arial" w:cs="Arial"/>
          <w:b/>
          <w:color w:val="FF0000"/>
          <w:sz w:val="24"/>
          <w:szCs w:val="24"/>
          <w:shd w:val="clear" w:color="auto" w:fill="FFFFFF"/>
        </w:rPr>
        <w:t>Obs: Se a empresa foi desenquadrada pela Receita Federal, faça a Consulta de Optantes pelo Simples Nacional onde vai constar a data do desenquadramento efetuado automaticamente pelo órgão.</w:t>
      </w:r>
    </w:p>
    <w:p w:rsidR="00F266E2" w:rsidRPr="00F266E2" w:rsidRDefault="00F266E2" w:rsidP="00F266E2">
      <w:pPr>
        <w:shd w:val="clear" w:color="auto" w:fill="FFFFFF" w:themeFill="background1"/>
        <w:spacing w:after="1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266E2">
        <w:rPr>
          <w:rFonts w:ascii="Arial" w:eastAsia="Times New Roman" w:hAnsi="Arial" w:cs="Arial"/>
          <w:sz w:val="24"/>
          <w:szCs w:val="24"/>
          <w:lang w:eastAsia="pt-BR"/>
        </w:rPr>
        <w:t>Solicitando o descredenciamento</w:t>
      </w:r>
    </w:p>
    <w:p w:rsidR="00B749D6" w:rsidRDefault="00F266E2" w:rsidP="00B749D6">
      <w:pPr>
        <w:shd w:val="clear" w:color="auto" w:fill="FFFFFF" w:themeFill="background1"/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749D6">
        <w:rPr>
          <w:rFonts w:ascii="Arial" w:eastAsia="Times New Roman" w:hAnsi="Arial" w:cs="Arial"/>
          <w:sz w:val="24"/>
          <w:szCs w:val="24"/>
          <w:lang w:eastAsia="pt-BR"/>
        </w:rPr>
        <w:t>O primeiro passo é entrar na </w:t>
      </w:r>
      <w:hyperlink r:id="rId7" w:tgtFrame="_blank" w:history="1">
        <w:r w:rsidRPr="00846A2F">
          <w:rPr>
            <w:rFonts w:ascii="Arial" w:eastAsia="Times New Roman" w:hAnsi="Arial" w:cs="Arial"/>
            <w:sz w:val="24"/>
            <w:szCs w:val="24"/>
            <w:lang w:eastAsia="pt-BR"/>
          </w:rPr>
          <w:t>página de serviços do SIMEI</w:t>
        </w:r>
      </w:hyperlink>
      <w:r w:rsidRPr="00846A2F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Pr="00B749D6">
        <w:rPr>
          <w:rFonts w:ascii="Arial" w:eastAsia="Times New Roman" w:hAnsi="Arial" w:cs="Arial"/>
          <w:sz w:val="24"/>
          <w:szCs w:val="24"/>
          <w:lang w:eastAsia="pt-BR"/>
        </w:rPr>
        <w:t xml:space="preserve"> no portal do Simples Nacional, e comunicar o desenquadramento. Para isso, será preciso um </w:t>
      </w:r>
      <w:r w:rsidRPr="00B749D6">
        <w:rPr>
          <w:rFonts w:ascii="Arial" w:eastAsia="Times New Roman" w:hAnsi="Arial" w:cs="Arial"/>
          <w:bCs/>
          <w:sz w:val="24"/>
          <w:szCs w:val="24"/>
          <w:lang w:eastAsia="pt-BR"/>
        </w:rPr>
        <w:t>certificado digital</w:t>
      </w:r>
      <w:r w:rsidRPr="00B749D6">
        <w:rPr>
          <w:rFonts w:ascii="Arial" w:eastAsia="Times New Roman" w:hAnsi="Arial" w:cs="Arial"/>
          <w:sz w:val="24"/>
          <w:szCs w:val="24"/>
          <w:lang w:eastAsia="pt-BR"/>
        </w:rPr>
        <w:t> ou </w:t>
      </w:r>
      <w:r w:rsidRPr="00B749D6">
        <w:rPr>
          <w:rFonts w:ascii="Arial" w:eastAsia="Times New Roman" w:hAnsi="Arial" w:cs="Arial"/>
          <w:bCs/>
          <w:sz w:val="24"/>
          <w:szCs w:val="24"/>
          <w:lang w:eastAsia="pt-BR"/>
        </w:rPr>
        <w:t>código de acesso</w:t>
      </w:r>
      <w:r w:rsidRPr="00B749D6">
        <w:rPr>
          <w:rFonts w:ascii="Arial" w:eastAsia="Times New Roman" w:hAnsi="Arial" w:cs="Arial"/>
          <w:sz w:val="24"/>
          <w:szCs w:val="24"/>
          <w:lang w:eastAsia="pt-BR"/>
        </w:rPr>
        <w:t>. </w:t>
      </w:r>
      <w:r w:rsidRPr="00B749D6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:rsidR="00B749D6" w:rsidRPr="00B749D6" w:rsidRDefault="00B607F5" w:rsidP="00B749D6">
      <w:pPr>
        <w:pStyle w:val="ListParagraph"/>
        <w:numPr>
          <w:ilvl w:val="0"/>
          <w:numId w:val="8"/>
        </w:numPr>
        <w:shd w:val="clear" w:color="auto" w:fill="FFFFFF" w:themeFill="background1"/>
        <w:spacing w:after="360"/>
        <w:rPr>
          <w:rFonts w:ascii="Arial" w:hAnsi="Arial" w:cs="Arial"/>
          <w:sz w:val="24"/>
          <w:szCs w:val="24"/>
        </w:rPr>
      </w:pPr>
      <w:r w:rsidRPr="00B749D6">
        <w:rPr>
          <w:rFonts w:ascii="Arial" w:hAnsi="Arial" w:cs="Arial"/>
          <w:sz w:val="24"/>
          <w:szCs w:val="24"/>
          <w:shd w:val="clear" w:color="auto" w:fill="FFFFFF"/>
        </w:rPr>
        <w:t>Ir no portal do </w:t>
      </w:r>
      <w:hyperlink r:id="rId8" w:history="1">
        <w:r w:rsidRPr="00B749D6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Simples Nacional</w:t>
        </w:r>
      </w:hyperlink>
      <w:r w:rsidRPr="00B749D6">
        <w:rPr>
          <w:rFonts w:ascii="Arial" w:hAnsi="Arial" w:cs="Arial"/>
          <w:sz w:val="24"/>
          <w:szCs w:val="24"/>
          <w:shd w:val="clear" w:color="auto" w:fill="FFFFFF"/>
        </w:rPr>
        <w:t> e solicitar o desenquadramento da empresa do regime do SIMEI aqui :</w:t>
      </w:r>
      <w:r w:rsidRPr="00B749D6">
        <w:rPr>
          <w:rFonts w:ascii="Arial" w:hAnsi="Arial" w:cs="Arial"/>
          <w:sz w:val="24"/>
          <w:szCs w:val="24"/>
        </w:rPr>
        <w:br/>
      </w:r>
      <w:hyperlink r:id="rId9" w:tgtFrame="_blank" w:history="1">
        <w:r w:rsidRPr="00B749D6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http://www8.receita.fazenda.gov.br/simplesnacional/servicos/</w:t>
        </w:r>
      </w:hyperlink>
    </w:p>
    <w:p w:rsidR="00B607F5" w:rsidRPr="00B749D6" w:rsidRDefault="00B607F5" w:rsidP="00B749D6">
      <w:pPr>
        <w:pStyle w:val="ListParagraph"/>
        <w:numPr>
          <w:ilvl w:val="0"/>
          <w:numId w:val="8"/>
        </w:numPr>
        <w:shd w:val="clear" w:color="auto" w:fill="FFFFFF" w:themeFill="background1"/>
        <w:spacing w:after="360"/>
        <w:rPr>
          <w:rFonts w:ascii="Arial" w:hAnsi="Arial" w:cs="Arial"/>
          <w:sz w:val="24"/>
          <w:szCs w:val="24"/>
        </w:rPr>
      </w:pPr>
      <w:r w:rsidRPr="00B749D6">
        <w:rPr>
          <w:rFonts w:ascii="Arial" w:hAnsi="Arial" w:cs="Arial"/>
          <w:sz w:val="24"/>
          <w:szCs w:val="24"/>
          <w:shd w:val="clear" w:color="auto" w:fill="FFFFFF"/>
        </w:rPr>
        <w:t xml:space="preserve">Após desenquadrar e informar o motivo da solicitação, </w:t>
      </w:r>
      <w:r w:rsidR="006942CB" w:rsidRPr="00B749D6">
        <w:rPr>
          <w:rFonts w:ascii="Arial" w:hAnsi="Arial" w:cs="Arial"/>
          <w:sz w:val="24"/>
          <w:szCs w:val="24"/>
          <w:shd w:val="clear" w:color="auto" w:fill="FFFFFF"/>
        </w:rPr>
        <w:t xml:space="preserve">o processo será aprovado </w:t>
      </w:r>
      <w:r w:rsidRPr="00B749D6">
        <w:rPr>
          <w:rFonts w:ascii="Arial" w:hAnsi="Arial" w:cs="Arial"/>
          <w:sz w:val="24"/>
          <w:szCs w:val="24"/>
          <w:shd w:val="clear" w:color="auto" w:fill="FFFFFF"/>
        </w:rPr>
        <w:t>de im</w:t>
      </w:r>
      <w:r w:rsidR="006942CB" w:rsidRPr="00B749D6">
        <w:rPr>
          <w:rFonts w:ascii="Arial" w:hAnsi="Arial" w:cs="Arial"/>
          <w:sz w:val="24"/>
          <w:szCs w:val="24"/>
          <w:shd w:val="clear" w:color="auto" w:fill="FFFFFF"/>
        </w:rPr>
        <w:t>ediato caso não haja pendências.</w:t>
      </w:r>
      <w:r w:rsidRPr="00B749D6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6942CB" w:rsidRPr="00B749D6">
        <w:rPr>
          <w:rFonts w:ascii="Arial" w:hAnsi="Arial" w:cs="Arial"/>
          <w:sz w:val="24"/>
          <w:szCs w:val="24"/>
          <w:shd w:val="clear" w:color="auto" w:fill="FFFFFF"/>
        </w:rPr>
        <w:t>V</w:t>
      </w:r>
      <w:r w:rsidRPr="00B749D6">
        <w:rPr>
          <w:rFonts w:ascii="Arial" w:hAnsi="Arial" w:cs="Arial"/>
          <w:sz w:val="24"/>
          <w:szCs w:val="24"/>
          <w:shd w:val="clear" w:color="auto" w:fill="FFFFFF"/>
        </w:rPr>
        <w:t>ocê receberá um comunicado em tela que a empresa já encontra</w:t>
      </w:r>
      <w:r w:rsidR="006942CB" w:rsidRPr="00B749D6">
        <w:rPr>
          <w:rFonts w:ascii="Arial" w:hAnsi="Arial" w:cs="Arial"/>
          <w:sz w:val="24"/>
          <w:szCs w:val="24"/>
          <w:shd w:val="clear" w:color="auto" w:fill="FFFFFF"/>
        </w:rPr>
        <w:t>-</w:t>
      </w:r>
      <w:r w:rsidRPr="00B749D6">
        <w:rPr>
          <w:rFonts w:ascii="Arial" w:hAnsi="Arial" w:cs="Arial"/>
          <w:sz w:val="24"/>
          <w:szCs w:val="24"/>
          <w:shd w:val="clear" w:color="auto" w:fill="FFFFFF"/>
        </w:rPr>
        <w:t>se “Excluida do SIMEI” mais “OPTANTE PELO SIMPLES”.</w:t>
      </w:r>
    </w:p>
    <w:p w:rsidR="00B607F5" w:rsidRDefault="00B607F5" w:rsidP="00846A2F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F266E2">
        <w:rPr>
          <w:rFonts w:ascii="Arial" w:hAnsi="Arial" w:cs="Arial"/>
          <w:sz w:val="24"/>
          <w:szCs w:val="24"/>
          <w:shd w:val="clear" w:color="auto" w:fill="FFFFFF"/>
        </w:rPr>
        <w:t>Obs.: Esta etapa é irreversivel até janeiro do próximo ano, no qual você poderá voltar a pedir para entrar no SIMEI novamente caso queira.</w:t>
      </w:r>
    </w:p>
    <w:p w:rsidR="00B749D6" w:rsidRPr="00B749D6" w:rsidRDefault="00B749D6" w:rsidP="00B749D6">
      <w:pPr>
        <w:shd w:val="clear" w:color="auto" w:fill="FFFFFF" w:themeFill="background1"/>
        <w:spacing w:after="0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749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Simples Nacional </w:t>
      </w:r>
    </w:p>
    <w:p w:rsidR="00B749D6" w:rsidRDefault="00B749D6" w:rsidP="00B749D6">
      <w:pPr>
        <w:shd w:val="clear" w:color="auto" w:fill="FFFFFF" w:themeFill="background1"/>
        <w:spacing w:after="12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749D6">
        <w:rPr>
          <w:rFonts w:ascii="Arial" w:eastAsia="Times New Roman" w:hAnsi="Arial" w:cs="Arial"/>
          <w:sz w:val="24"/>
          <w:szCs w:val="24"/>
          <w:lang w:eastAsia="pt-BR"/>
        </w:rPr>
        <w:t>O desenquadramento do MEI não implica, necessariamente, exclusão do Simples Nacional. A partir da data de início dos efeitos do desenquadramento, passará  a recolher os tributos devidos pela regra geral do Simples Nacional, como Microempresa ou Empresa de Pequeno Porte, exceto se incorrer em alguma das situações previstas para exclusão do Simples Nacional.</w:t>
      </w:r>
    </w:p>
    <w:p w:rsidR="00B749D6" w:rsidRPr="00B749D6" w:rsidRDefault="00B749D6" w:rsidP="00B749D6">
      <w:pPr>
        <w:shd w:val="clear" w:color="auto" w:fill="FFFFFF" w:themeFill="background1"/>
        <w:spacing w:after="12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749D6">
        <w:rPr>
          <w:rFonts w:ascii="Arial" w:eastAsia="Times New Roman" w:hAnsi="Arial" w:cs="Arial"/>
          <w:sz w:val="24"/>
          <w:szCs w:val="24"/>
          <w:lang w:eastAsia="pt-BR"/>
        </w:rPr>
        <w:t>Para recolher os tributos pela regra do Simples Nacional, o contribuinte deverá utilizar o aplicativo PGDAS para cálculo do valor devido e geração da guia de recolhimento (DAS).    </w:t>
      </w:r>
    </w:p>
    <w:p w:rsidR="00B749D6" w:rsidRPr="00B749D6" w:rsidRDefault="00B749D6" w:rsidP="00B749D6">
      <w:pPr>
        <w:shd w:val="clear" w:color="auto" w:fill="FFFFFF" w:themeFill="background1"/>
        <w:spacing w:after="0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749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Desenquadramento não solicitado</w:t>
      </w:r>
    </w:p>
    <w:p w:rsidR="00B749D6" w:rsidRDefault="00B749D6" w:rsidP="00B749D6">
      <w:pPr>
        <w:shd w:val="clear" w:color="auto" w:fill="FFFFFF" w:themeFill="background1"/>
        <w:spacing w:after="4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749D6">
        <w:rPr>
          <w:rFonts w:ascii="Arial" w:eastAsia="Times New Roman" w:hAnsi="Arial" w:cs="Arial"/>
          <w:sz w:val="24"/>
          <w:szCs w:val="24"/>
          <w:lang w:eastAsia="pt-BR"/>
        </w:rPr>
        <w:t>Caso seja feito um desenquadramento que você não tiver solicitado, mesmo exercendo atividades e com faturamento que permitem manter a condição de MEI, deverá procurar um posto de atendimento da Receita Federal do Brasil, em seu município ou região e verificar</w:t>
      </w:r>
      <w:r w:rsidRPr="00B749D6">
        <w:rPr>
          <w:rFonts w:ascii="Arial" w:eastAsia="Times New Roman" w:hAnsi="Arial" w:cs="Arial"/>
          <w:sz w:val="27"/>
          <w:szCs w:val="27"/>
          <w:lang w:eastAsia="pt-BR"/>
        </w:rPr>
        <w:t xml:space="preserve"> </w:t>
      </w:r>
      <w:r w:rsidRPr="00B749D6">
        <w:rPr>
          <w:rFonts w:ascii="Arial" w:eastAsia="Times New Roman" w:hAnsi="Arial" w:cs="Arial"/>
          <w:sz w:val="24"/>
          <w:szCs w:val="24"/>
          <w:lang w:eastAsia="pt-BR"/>
        </w:rPr>
        <w:t>o(s) motivo(s) do desenquadramento.</w:t>
      </w:r>
    </w:p>
    <w:p w:rsidR="00846A2F" w:rsidRDefault="00846A2F" w:rsidP="00B749D6">
      <w:pPr>
        <w:shd w:val="clear" w:color="auto" w:fill="FFFFFF" w:themeFill="background1"/>
        <w:spacing w:after="45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Informação </w:t>
      </w:r>
      <w:r w:rsidR="00B5480C">
        <w:rPr>
          <w:rFonts w:ascii="Arial" w:eastAsia="Times New Roman" w:hAnsi="Arial" w:cs="Arial"/>
          <w:sz w:val="24"/>
          <w:szCs w:val="24"/>
          <w:lang w:eastAsia="pt-BR"/>
        </w:rPr>
        <w:t xml:space="preserve">no site </w:t>
      </w:r>
      <w:r>
        <w:rPr>
          <w:rFonts w:ascii="Arial" w:eastAsia="Times New Roman" w:hAnsi="Arial" w:cs="Arial"/>
          <w:sz w:val="24"/>
          <w:szCs w:val="24"/>
          <w:lang w:eastAsia="pt-BR"/>
        </w:rPr>
        <w:t>da JUCERJA</w:t>
      </w:r>
      <w:r w:rsidR="00B5480C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846A2F" w:rsidRPr="00846A2F" w:rsidRDefault="00846A2F" w:rsidP="00846A2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261AF"/>
          <w:sz w:val="33"/>
          <w:szCs w:val="33"/>
          <w:lang w:eastAsia="pt-BR"/>
        </w:rPr>
      </w:pPr>
      <w:r w:rsidRPr="00846A2F">
        <w:rPr>
          <w:rFonts w:ascii="Arial" w:eastAsia="Times New Roman" w:hAnsi="Arial" w:cs="Arial"/>
          <w:color w:val="4261AF"/>
          <w:sz w:val="33"/>
          <w:szCs w:val="33"/>
          <w:lang w:eastAsia="pt-BR"/>
        </w:rPr>
        <w:t>MEI</w:t>
      </w:r>
    </w:p>
    <w:p w:rsidR="00846A2F" w:rsidRPr="00846A2F" w:rsidRDefault="00846A2F" w:rsidP="00846A2F">
      <w:pPr>
        <w:shd w:val="clear" w:color="auto" w:fill="EEECE1" w:themeFill="background2"/>
        <w:spacing w:after="0" w:line="240" w:lineRule="auto"/>
        <w:ind w:left="720"/>
        <w:rPr>
          <w:rFonts w:ascii="Times New Roman" w:eastAsia="Times New Roman" w:hAnsi="Times New Roman" w:cs="Times New Roman"/>
          <w:color w:val="4261AF"/>
          <w:sz w:val="21"/>
          <w:szCs w:val="21"/>
          <w:shd w:val="clear" w:color="auto" w:fill="E6E6E6"/>
          <w:lang w:eastAsia="pt-BR"/>
        </w:rPr>
      </w:pPr>
      <w:r w:rsidRPr="00846A2F">
        <w:rPr>
          <w:rFonts w:ascii="Arial" w:eastAsia="Times New Roman" w:hAnsi="Arial" w:cs="Arial"/>
          <w:color w:val="222222"/>
          <w:sz w:val="18"/>
          <w:szCs w:val="18"/>
          <w:lang w:eastAsia="pt-BR"/>
        </w:rPr>
        <w:fldChar w:fldCharType="begin"/>
      </w:r>
      <w:r w:rsidRPr="00846A2F">
        <w:rPr>
          <w:rFonts w:ascii="Arial" w:eastAsia="Times New Roman" w:hAnsi="Arial" w:cs="Arial"/>
          <w:color w:val="222222"/>
          <w:sz w:val="18"/>
          <w:szCs w:val="18"/>
          <w:lang w:eastAsia="pt-BR"/>
        </w:rPr>
        <w:instrText xml:space="preserve"> HYPERLINK "https://www.jucerja.rj.gov.br/Contato/DuvidasFrequentes" \l "i" </w:instrText>
      </w:r>
      <w:r w:rsidRPr="00846A2F">
        <w:rPr>
          <w:rFonts w:ascii="Arial" w:eastAsia="Times New Roman" w:hAnsi="Arial" w:cs="Arial"/>
          <w:color w:val="222222"/>
          <w:sz w:val="18"/>
          <w:szCs w:val="18"/>
          <w:lang w:eastAsia="pt-BR"/>
        </w:rPr>
        <w:fldChar w:fldCharType="separate"/>
      </w:r>
    </w:p>
    <w:p w:rsidR="00846A2F" w:rsidRPr="00846A2F" w:rsidRDefault="00846A2F" w:rsidP="00846A2F">
      <w:pPr>
        <w:shd w:val="clear" w:color="auto" w:fill="EEECE1" w:themeFill="background2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6A2F">
        <w:rPr>
          <w:rFonts w:ascii="Arial" w:eastAsia="Times New Roman" w:hAnsi="Arial" w:cs="Arial"/>
          <w:color w:val="4261AF"/>
          <w:sz w:val="21"/>
          <w:szCs w:val="21"/>
          <w:shd w:val="clear" w:color="auto" w:fill="E6E6E6"/>
          <w:lang w:eastAsia="pt-BR"/>
        </w:rPr>
        <w:t>Alteração de MEI para Empresário</w:t>
      </w:r>
    </w:p>
    <w:p w:rsidR="00846A2F" w:rsidRPr="00846A2F" w:rsidRDefault="00846A2F" w:rsidP="00846A2F">
      <w:pPr>
        <w:shd w:val="clear" w:color="auto" w:fill="EEECE1" w:themeFill="background2"/>
        <w:spacing w:after="0" w:line="240" w:lineRule="auto"/>
        <w:ind w:left="720"/>
        <w:rPr>
          <w:rFonts w:ascii="Arial" w:eastAsia="Times New Roman" w:hAnsi="Arial" w:cs="Arial"/>
          <w:color w:val="222222"/>
          <w:sz w:val="18"/>
          <w:szCs w:val="18"/>
          <w:lang w:eastAsia="pt-BR"/>
        </w:rPr>
      </w:pPr>
      <w:r w:rsidRPr="00846A2F">
        <w:rPr>
          <w:rFonts w:ascii="Arial" w:eastAsia="Times New Roman" w:hAnsi="Arial" w:cs="Arial"/>
          <w:color w:val="222222"/>
          <w:sz w:val="18"/>
          <w:szCs w:val="18"/>
          <w:lang w:eastAsia="pt-BR"/>
        </w:rPr>
        <w:fldChar w:fldCharType="end"/>
      </w:r>
    </w:p>
    <w:p w:rsidR="00846A2F" w:rsidRPr="00846A2F" w:rsidRDefault="00846A2F" w:rsidP="00846A2F">
      <w:pPr>
        <w:shd w:val="clear" w:color="auto" w:fill="EEECE1" w:themeFill="background2"/>
        <w:spacing w:after="0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846A2F">
        <w:rPr>
          <w:rFonts w:ascii="Arial" w:eastAsia="Times New Roman" w:hAnsi="Arial" w:cs="Arial"/>
          <w:color w:val="000000"/>
          <w:sz w:val="21"/>
          <w:szCs w:val="21"/>
          <w:lang w:eastAsia="pt-BR"/>
        </w:rPr>
        <w:lastRenderedPageBreak/>
        <w:t>Após o desenquadramento do SIMEI no Portal do Simples Nacional, registrar o Requerimento de Empresário informando a alteração do nome empresarial e demais alterações, quando houver. Incluir a declaração de enquadramento em ME ou EPP se for o caso. Deve-se anexar ao processo via impressa da Consulta de Optantes do Simples Nacional, onde conste a data de desenquadramento no SIMEI. Incluir a viabilidade válida. O Registro do MEI deve estar ATIVO.</w:t>
      </w:r>
    </w:p>
    <w:p w:rsidR="00846A2F" w:rsidRPr="00846A2F" w:rsidRDefault="00846A2F" w:rsidP="00846A2F">
      <w:pPr>
        <w:shd w:val="clear" w:color="auto" w:fill="EEECE1" w:themeFill="background2"/>
        <w:spacing w:after="0" w:line="240" w:lineRule="auto"/>
        <w:ind w:left="720"/>
        <w:rPr>
          <w:rFonts w:ascii="Times New Roman" w:eastAsia="Times New Roman" w:hAnsi="Times New Roman" w:cs="Times New Roman"/>
          <w:color w:val="4261AF"/>
          <w:sz w:val="24"/>
          <w:szCs w:val="24"/>
          <w:shd w:val="clear" w:color="auto" w:fill="E6E6E6"/>
          <w:lang w:eastAsia="pt-BR"/>
        </w:rPr>
      </w:pPr>
      <w:r w:rsidRPr="00846A2F">
        <w:rPr>
          <w:rFonts w:ascii="Arial" w:eastAsia="Times New Roman" w:hAnsi="Arial" w:cs="Arial"/>
          <w:color w:val="222222"/>
          <w:sz w:val="18"/>
          <w:szCs w:val="18"/>
          <w:lang w:eastAsia="pt-BR"/>
        </w:rPr>
        <w:fldChar w:fldCharType="begin"/>
      </w:r>
      <w:r w:rsidRPr="00846A2F">
        <w:rPr>
          <w:rFonts w:ascii="Arial" w:eastAsia="Times New Roman" w:hAnsi="Arial" w:cs="Arial"/>
          <w:color w:val="222222"/>
          <w:sz w:val="18"/>
          <w:szCs w:val="18"/>
          <w:lang w:eastAsia="pt-BR"/>
        </w:rPr>
        <w:instrText xml:space="preserve"> HYPERLINK "https://www.jucerja.rj.gov.br/Contato/DuvidasFrequentes" \l "j" </w:instrText>
      </w:r>
      <w:r w:rsidRPr="00846A2F">
        <w:rPr>
          <w:rFonts w:ascii="Arial" w:eastAsia="Times New Roman" w:hAnsi="Arial" w:cs="Arial"/>
          <w:color w:val="222222"/>
          <w:sz w:val="18"/>
          <w:szCs w:val="18"/>
          <w:lang w:eastAsia="pt-BR"/>
        </w:rPr>
        <w:fldChar w:fldCharType="separate"/>
      </w:r>
    </w:p>
    <w:p w:rsidR="00846A2F" w:rsidRPr="00846A2F" w:rsidRDefault="00846A2F" w:rsidP="00846A2F">
      <w:pPr>
        <w:shd w:val="clear" w:color="auto" w:fill="EEECE1" w:themeFill="background2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6A2F">
        <w:rPr>
          <w:rFonts w:ascii="Arial" w:eastAsia="Times New Roman" w:hAnsi="Arial" w:cs="Arial"/>
          <w:color w:val="4261AF"/>
          <w:sz w:val="21"/>
          <w:szCs w:val="21"/>
          <w:shd w:val="clear" w:color="auto" w:fill="E6E6E6"/>
          <w:lang w:eastAsia="pt-BR"/>
        </w:rPr>
        <w:t>Transformação de MEI para LTDA ou EIRELI</w:t>
      </w:r>
    </w:p>
    <w:p w:rsidR="00846A2F" w:rsidRPr="00846A2F" w:rsidRDefault="00846A2F" w:rsidP="00846A2F">
      <w:pPr>
        <w:shd w:val="clear" w:color="auto" w:fill="EEECE1" w:themeFill="background2"/>
        <w:spacing w:after="0" w:line="240" w:lineRule="auto"/>
        <w:ind w:left="720"/>
        <w:rPr>
          <w:rFonts w:ascii="Arial" w:eastAsia="Times New Roman" w:hAnsi="Arial" w:cs="Arial"/>
          <w:color w:val="222222"/>
          <w:sz w:val="18"/>
          <w:szCs w:val="18"/>
          <w:lang w:eastAsia="pt-BR"/>
        </w:rPr>
      </w:pPr>
      <w:r w:rsidRPr="00846A2F">
        <w:rPr>
          <w:rFonts w:ascii="Arial" w:eastAsia="Times New Roman" w:hAnsi="Arial" w:cs="Arial"/>
          <w:color w:val="222222"/>
          <w:sz w:val="18"/>
          <w:szCs w:val="18"/>
          <w:lang w:eastAsia="pt-BR"/>
        </w:rPr>
        <w:fldChar w:fldCharType="end"/>
      </w:r>
    </w:p>
    <w:p w:rsidR="00846A2F" w:rsidRPr="00846A2F" w:rsidRDefault="00846A2F" w:rsidP="00846A2F">
      <w:pPr>
        <w:shd w:val="clear" w:color="auto" w:fill="EEECE1" w:themeFill="background2"/>
        <w:spacing w:after="0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846A2F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Solicite o desenquadramento do SIMEI no Portal do Simples Nacional. Na JUCERJA será preciso apresentar dois processos vinculados, o primeiro com o Requerimento de Empresário solicitando a Transformação, o Segundo com o ato de constituição da empresa, seja LTDA ou EIRELI. Deve-se anexar ao processo de transformação de empresário via impressa da Consulta de Optantes do Simples Nacional, onde conste a data de desenquadramento no SIMEI. Incluir a viabilidade de alteração de natureza jurídica. O Registro do MEI deve estar ATIVO.</w:t>
      </w:r>
    </w:p>
    <w:p w:rsidR="00846A2F" w:rsidRPr="00B749D6" w:rsidRDefault="00846A2F" w:rsidP="00B749D6">
      <w:pPr>
        <w:shd w:val="clear" w:color="auto" w:fill="FFFFFF" w:themeFill="background1"/>
        <w:spacing w:after="450" w:line="240" w:lineRule="auto"/>
        <w:rPr>
          <w:rFonts w:ascii="Arial" w:eastAsia="Times New Roman" w:hAnsi="Arial" w:cs="Arial"/>
          <w:color w:val="5C6D7E"/>
          <w:sz w:val="27"/>
          <w:szCs w:val="27"/>
          <w:lang w:eastAsia="pt-BR"/>
        </w:rPr>
      </w:pPr>
    </w:p>
    <w:p w:rsidR="006942CB" w:rsidRDefault="00F36C1D" w:rsidP="00F266E2">
      <w:pPr>
        <w:rPr>
          <w:rFonts w:ascii="Arial" w:hAnsi="Arial" w:cs="Arial"/>
          <w:b/>
          <w:sz w:val="36"/>
          <w:szCs w:val="36"/>
          <w:shd w:val="clear" w:color="auto" w:fill="FFFFFF"/>
        </w:rPr>
      </w:pPr>
      <w:r w:rsidRPr="007E2BD8">
        <w:rPr>
          <w:rFonts w:ascii="Arial" w:hAnsi="Arial" w:cs="Arial"/>
          <w:b/>
          <w:sz w:val="36"/>
          <w:szCs w:val="36"/>
          <w:shd w:val="clear" w:color="auto" w:fill="FFFFFF"/>
        </w:rPr>
        <w:t>1º Passo: Busca Prévia</w:t>
      </w:r>
    </w:p>
    <w:p w:rsidR="007E2BD8" w:rsidRPr="007E2BD8" w:rsidRDefault="007E2BD8" w:rsidP="007E2BD8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7E2BD8">
        <w:rPr>
          <w:rFonts w:ascii="Arial" w:hAnsi="Arial" w:cs="Arial"/>
          <w:sz w:val="24"/>
          <w:szCs w:val="24"/>
          <w:shd w:val="clear" w:color="auto" w:fill="FFFFFF"/>
        </w:rPr>
        <w:t xml:space="preserve">Se além da Alteração de nome houver alteração de endereço, atividade ou endereço e atividade </w:t>
      </w:r>
      <w:r w:rsidR="00B749D6">
        <w:rPr>
          <w:rFonts w:ascii="Arial" w:hAnsi="Arial" w:cs="Arial"/>
          <w:sz w:val="24"/>
          <w:szCs w:val="24"/>
          <w:shd w:val="clear" w:color="auto" w:fill="FFFFFF"/>
        </w:rPr>
        <w:t>será</w:t>
      </w:r>
      <w:r w:rsidRPr="007E2BD8">
        <w:rPr>
          <w:rFonts w:ascii="Arial" w:hAnsi="Arial" w:cs="Arial"/>
          <w:sz w:val="24"/>
          <w:szCs w:val="24"/>
          <w:shd w:val="clear" w:color="auto" w:fill="FFFFFF"/>
        </w:rPr>
        <w:t xml:space="preserve"> necessário fazer a busca prévia para verificar se serão possíveis as alterações pretendidas.</w:t>
      </w:r>
    </w:p>
    <w:p w:rsidR="006942CB" w:rsidRPr="006942CB" w:rsidRDefault="007E2BD8" w:rsidP="00F266E2">
      <w:pPr>
        <w:rPr>
          <w:rFonts w:ascii="Arial" w:hAnsi="Arial" w:cs="Arial"/>
          <w:b/>
          <w:sz w:val="36"/>
          <w:szCs w:val="36"/>
          <w:shd w:val="clear" w:color="auto" w:fill="FFFFFF"/>
        </w:rPr>
      </w:pPr>
      <w:r>
        <w:rPr>
          <w:rFonts w:ascii="Arial" w:hAnsi="Arial" w:cs="Arial"/>
          <w:b/>
          <w:sz w:val="36"/>
          <w:szCs w:val="36"/>
          <w:shd w:val="clear" w:color="auto" w:fill="FFFFFF"/>
        </w:rPr>
        <w:t>2</w:t>
      </w:r>
      <w:r w:rsidR="006942CB" w:rsidRPr="006942CB">
        <w:rPr>
          <w:rFonts w:ascii="Arial" w:hAnsi="Arial" w:cs="Arial"/>
          <w:b/>
          <w:sz w:val="36"/>
          <w:szCs w:val="36"/>
          <w:shd w:val="clear" w:color="auto" w:fill="FFFFFF"/>
        </w:rPr>
        <w:t>º Passo: Pedido de Viabilidade</w:t>
      </w:r>
    </w:p>
    <w:p w:rsidR="006942CB" w:rsidRDefault="006942CB" w:rsidP="007E2BD8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No caso Transformação de MEI para Empresário Individual, a viabilidade será de Alteração de Nome e para o caso de Transformação de MEI para EIRELI ou LTDA, </w:t>
      </w:r>
      <w:r w:rsidR="00846A2F">
        <w:rPr>
          <w:rFonts w:ascii="Arial" w:hAnsi="Arial" w:cs="Arial"/>
          <w:sz w:val="24"/>
          <w:szCs w:val="24"/>
          <w:shd w:val="clear" w:color="auto" w:fill="FFFFFF"/>
        </w:rPr>
        <w:t xml:space="preserve">a Viabilidade </w:t>
      </w:r>
      <w:r>
        <w:rPr>
          <w:rFonts w:ascii="Arial" w:hAnsi="Arial" w:cs="Arial"/>
          <w:sz w:val="24"/>
          <w:szCs w:val="24"/>
          <w:shd w:val="clear" w:color="auto" w:fill="FFFFFF"/>
        </w:rPr>
        <w:t>será</w:t>
      </w:r>
      <w:r w:rsidR="00846A2F">
        <w:rPr>
          <w:rFonts w:ascii="Arial" w:hAnsi="Arial" w:cs="Arial"/>
          <w:sz w:val="24"/>
          <w:szCs w:val="24"/>
          <w:shd w:val="clear" w:color="auto" w:fill="FFFFFF"/>
        </w:rPr>
        <w:t xml:space="preserve"> de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Transformação.</w:t>
      </w:r>
    </w:p>
    <w:p w:rsidR="00B749D6" w:rsidRDefault="00B749D6" w:rsidP="007E2BD8">
      <w:pPr>
        <w:jc w:val="both"/>
        <w:rPr>
          <w:rFonts w:ascii="Arial" w:hAnsi="Arial" w:cs="Arial"/>
          <w:b/>
          <w:sz w:val="36"/>
          <w:szCs w:val="36"/>
          <w:shd w:val="clear" w:color="auto" w:fill="FFFFFF"/>
        </w:rPr>
      </w:pPr>
      <w:r w:rsidRPr="00B749D6">
        <w:rPr>
          <w:rFonts w:ascii="Arial" w:hAnsi="Arial" w:cs="Arial"/>
          <w:b/>
          <w:sz w:val="36"/>
          <w:szCs w:val="36"/>
          <w:shd w:val="clear" w:color="auto" w:fill="FFFFFF"/>
        </w:rPr>
        <w:t xml:space="preserve">3º Passo: CNPJ </w:t>
      </w:r>
      <w:r w:rsidR="003F5782">
        <w:rPr>
          <w:rFonts w:ascii="Arial" w:hAnsi="Arial" w:cs="Arial"/>
          <w:b/>
          <w:sz w:val="36"/>
          <w:szCs w:val="36"/>
          <w:shd w:val="clear" w:color="auto" w:fill="FFFFFF"/>
        </w:rPr>
        <w:t>–</w:t>
      </w:r>
      <w:r w:rsidRPr="00B749D6">
        <w:rPr>
          <w:rFonts w:ascii="Arial" w:hAnsi="Arial" w:cs="Arial"/>
          <w:b/>
          <w:sz w:val="36"/>
          <w:szCs w:val="36"/>
          <w:shd w:val="clear" w:color="auto" w:fill="FFFFFF"/>
        </w:rPr>
        <w:t xml:space="preserve"> DBE</w:t>
      </w:r>
    </w:p>
    <w:p w:rsidR="003F5782" w:rsidRDefault="003F5782" w:rsidP="007E2BD8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3F5782">
        <w:rPr>
          <w:rFonts w:ascii="Arial" w:hAnsi="Arial" w:cs="Arial"/>
          <w:sz w:val="24"/>
          <w:szCs w:val="24"/>
          <w:shd w:val="clear" w:color="auto" w:fill="FFFFFF"/>
        </w:rPr>
        <w:t xml:space="preserve">Depois </w:t>
      </w:r>
      <w:r>
        <w:rPr>
          <w:rFonts w:ascii="Arial" w:hAnsi="Arial" w:cs="Arial"/>
          <w:sz w:val="24"/>
          <w:szCs w:val="24"/>
          <w:shd w:val="clear" w:color="auto" w:fill="FFFFFF"/>
        </w:rPr>
        <w:t>da Viabilidade estar válida para trâmite na Jucerja, porque será solicitado o número do processo válido, faça a solicitação do DBE no Coletor Nacional Web da Receita Federal</w:t>
      </w:r>
    </w:p>
    <w:p w:rsidR="003F5782" w:rsidRDefault="003F5782" w:rsidP="007E2BD8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Nova Solicitação de Alteração</w:t>
      </w:r>
    </w:p>
    <w:p w:rsidR="003F5782" w:rsidRPr="008A126F" w:rsidRDefault="003F5782" w:rsidP="008A126F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8A126F">
        <w:rPr>
          <w:rFonts w:ascii="Arial" w:hAnsi="Arial" w:cs="Arial"/>
          <w:sz w:val="24"/>
          <w:szCs w:val="24"/>
          <w:shd w:val="clear" w:color="auto" w:fill="FFFFFF"/>
        </w:rPr>
        <w:t>É necessario colocar o evento de alteração de dados cadastrais e também alteração do quadro de sócios para alterar o capital, já que o MEI tem capital de R$1,00.</w:t>
      </w:r>
    </w:p>
    <w:p w:rsidR="003F5782" w:rsidRPr="008A126F" w:rsidRDefault="003F5782" w:rsidP="008A126F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8A126F">
        <w:rPr>
          <w:rFonts w:ascii="Arial" w:hAnsi="Arial" w:cs="Arial"/>
          <w:sz w:val="24"/>
          <w:szCs w:val="24"/>
          <w:shd w:val="clear" w:color="auto" w:fill="FFFFFF"/>
        </w:rPr>
        <w:t>Se houverem outras alterações coloque os eventos referentes à elas que você poderá escolher na relação apresentada no site.</w:t>
      </w:r>
    </w:p>
    <w:p w:rsidR="003F5782" w:rsidRPr="008A126F" w:rsidRDefault="003F5782" w:rsidP="008A126F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8A126F">
        <w:rPr>
          <w:rFonts w:ascii="Arial" w:hAnsi="Arial" w:cs="Arial"/>
          <w:sz w:val="24"/>
          <w:szCs w:val="24"/>
          <w:shd w:val="clear" w:color="auto" w:fill="FFFFFF"/>
        </w:rPr>
        <w:t xml:space="preserve">Preencha os quadros até o final, envie e aguarde 30 minutos para retornar ao site e verificar se o DBE já está liberado.  </w:t>
      </w:r>
      <w:r w:rsidR="008A126F">
        <w:rPr>
          <w:rFonts w:ascii="Arial" w:hAnsi="Arial" w:cs="Arial"/>
          <w:sz w:val="24"/>
          <w:szCs w:val="24"/>
          <w:shd w:val="clear" w:color="auto" w:fill="FFFFFF"/>
        </w:rPr>
        <w:t>Quando estiver disponível, Imprimir, assinar e gurdar</w:t>
      </w:r>
      <w:r w:rsidRPr="008A126F">
        <w:rPr>
          <w:rFonts w:ascii="Arial" w:hAnsi="Arial" w:cs="Arial"/>
          <w:sz w:val="24"/>
          <w:szCs w:val="24"/>
          <w:shd w:val="clear" w:color="auto" w:fill="FFFFFF"/>
        </w:rPr>
        <w:t xml:space="preserve"> para juntar ao processo de registro na Jucerja.</w:t>
      </w:r>
    </w:p>
    <w:p w:rsidR="003F5782" w:rsidRDefault="003F5782" w:rsidP="007E2BD8">
      <w:pPr>
        <w:jc w:val="both"/>
        <w:rPr>
          <w:rFonts w:ascii="Arial" w:hAnsi="Arial" w:cs="Arial"/>
          <w:sz w:val="36"/>
          <w:szCs w:val="36"/>
          <w:shd w:val="clear" w:color="auto" w:fill="FFFFFF"/>
        </w:rPr>
      </w:pPr>
      <w:r w:rsidRPr="003F5782">
        <w:rPr>
          <w:rFonts w:ascii="Arial" w:hAnsi="Arial" w:cs="Arial"/>
          <w:sz w:val="36"/>
          <w:szCs w:val="36"/>
          <w:shd w:val="clear" w:color="auto" w:fill="FFFFFF"/>
        </w:rPr>
        <w:t>4º Passo:</w:t>
      </w:r>
      <w:r>
        <w:rPr>
          <w:rFonts w:ascii="Arial" w:hAnsi="Arial" w:cs="Arial"/>
          <w:sz w:val="36"/>
          <w:szCs w:val="36"/>
          <w:shd w:val="clear" w:color="auto" w:fill="FFFFFF"/>
        </w:rPr>
        <w:t xml:space="preserve"> Elaboração do documento de constituição</w:t>
      </w:r>
    </w:p>
    <w:p w:rsidR="003F5782" w:rsidRDefault="003F5782" w:rsidP="008A126F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8A126F">
        <w:rPr>
          <w:rFonts w:ascii="Arial" w:hAnsi="Arial" w:cs="Arial"/>
          <w:sz w:val="24"/>
          <w:szCs w:val="24"/>
          <w:shd w:val="clear" w:color="auto" w:fill="FFFFFF"/>
        </w:rPr>
        <w:t xml:space="preserve">Se a empressa </w:t>
      </w:r>
      <w:r w:rsidR="008A126F">
        <w:rPr>
          <w:rFonts w:ascii="Arial" w:hAnsi="Arial" w:cs="Arial"/>
          <w:sz w:val="24"/>
          <w:szCs w:val="24"/>
          <w:shd w:val="clear" w:color="auto" w:fill="FFFFFF"/>
        </w:rPr>
        <w:t>vai passar</w:t>
      </w:r>
      <w:r w:rsidRPr="008A126F">
        <w:rPr>
          <w:rFonts w:ascii="Arial" w:hAnsi="Arial" w:cs="Arial"/>
          <w:sz w:val="24"/>
          <w:szCs w:val="24"/>
          <w:shd w:val="clear" w:color="auto" w:fill="FFFFFF"/>
        </w:rPr>
        <w:t xml:space="preserve"> de MEI e continuar Empresário Individual </w:t>
      </w:r>
      <w:r w:rsidR="008A126F" w:rsidRPr="008A126F">
        <w:rPr>
          <w:rFonts w:ascii="Arial" w:hAnsi="Arial" w:cs="Arial"/>
          <w:sz w:val="24"/>
          <w:szCs w:val="24"/>
          <w:shd w:val="clear" w:color="auto" w:fill="FFFFFF"/>
        </w:rPr>
        <w:t>→ preencha o requerimento de empresário.</w:t>
      </w:r>
    </w:p>
    <w:p w:rsidR="00D7603E" w:rsidRDefault="00D7603E" w:rsidP="008A126F">
      <w:pPr>
        <w:pStyle w:val="ListParagrap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lastRenderedPageBreak/>
        <w:t>No</w:t>
      </w:r>
      <w:r w:rsidR="008A126F" w:rsidRPr="00D7603E">
        <w:rPr>
          <w:rFonts w:ascii="Arial" w:hAnsi="Arial" w:cs="Arial"/>
          <w:sz w:val="24"/>
          <w:szCs w:val="24"/>
          <w:shd w:val="clear" w:color="auto" w:fill="FFFFFF"/>
        </w:rPr>
        <w:t xml:space="preserve"> Requerimento de Empresário você preencherá o evento de</w:t>
      </w:r>
      <w:r w:rsidR="008A126F" w:rsidRPr="00D7603E">
        <w:rPr>
          <w:rFonts w:ascii="Arial" w:hAnsi="Arial" w:cs="Arial"/>
          <w:sz w:val="24"/>
          <w:szCs w:val="24"/>
        </w:rPr>
        <w:br/>
      </w:r>
      <w:r w:rsidR="008A126F" w:rsidRPr="00D7603E">
        <w:rPr>
          <w:rFonts w:ascii="Arial" w:hAnsi="Arial" w:cs="Arial"/>
          <w:sz w:val="24"/>
          <w:szCs w:val="24"/>
          <w:shd w:val="clear" w:color="auto" w:fill="FFFFFF"/>
        </w:rPr>
        <w:t>- Alteração</w:t>
      </w:r>
      <w:r w:rsidR="008A126F" w:rsidRPr="00D7603E">
        <w:rPr>
          <w:rFonts w:ascii="Arial" w:hAnsi="Arial" w:cs="Arial"/>
          <w:sz w:val="24"/>
          <w:szCs w:val="24"/>
        </w:rPr>
        <w:br/>
      </w:r>
      <w:r w:rsidR="008A126F" w:rsidRPr="00D7603E">
        <w:rPr>
          <w:rFonts w:ascii="Arial" w:hAnsi="Arial" w:cs="Arial"/>
          <w:sz w:val="24"/>
          <w:szCs w:val="24"/>
          <w:shd w:val="clear" w:color="auto" w:fill="FFFFFF"/>
        </w:rPr>
        <w:t>- Alteração de dados e de nome empresarial.</w:t>
      </w:r>
    </w:p>
    <w:p w:rsidR="00D7603E" w:rsidRDefault="00D7603E" w:rsidP="008A126F">
      <w:pPr>
        <w:pStyle w:val="ListParagrap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- </w:t>
      </w:r>
      <w:r w:rsidRPr="00D7603E">
        <w:rPr>
          <w:rFonts w:ascii="Arial" w:hAnsi="Arial" w:cs="Arial"/>
          <w:color w:val="484848"/>
          <w:sz w:val="24"/>
          <w:szCs w:val="24"/>
          <w:shd w:val="clear" w:color="auto" w:fill="FFFFFF"/>
        </w:rPr>
        <w:t>Deverá mudar o </w:t>
      </w:r>
      <w:hyperlink r:id="rId10" w:history="1">
        <w:r w:rsidRPr="00D7603E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capital social</w:t>
        </w:r>
      </w:hyperlink>
      <w:r w:rsidRPr="00D7603E">
        <w:rPr>
          <w:rFonts w:ascii="Arial" w:hAnsi="Arial" w:cs="Arial"/>
          <w:color w:val="484848"/>
          <w:sz w:val="24"/>
          <w:szCs w:val="24"/>
          <w:shd w:val="clear" w:color="auto" w:fill="FFFFFF"/>
        </w:rPr>
        <w:t> de sua empresa que o </w:t>
      </w:r>
      <w:hyperlink r:id="rId11" w:history="1">
        <w:r w:rsidRPr="00D7603E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MEI</w:t>
        </w:r>
      </w:hyperlink>
      <w:r w:rsidRPr="00D7603E">
        <w:rPr>
          <w:rFonts w:ascii="Arial" w:hAnsi="Arial" w:cs="Arial"/>
          <w:sz w:val="24"/>
          <w:szCs w:val="24"/>
          <w:shd w:val="clear" w:color="auto" w:fill="FFFFFF"/>
        </w:rPr>
        <w:t> </w:t>
      </w:r>
      <w:r w:rsidRPr="00D7603E">
        <w:rPr>
          <w:rFonts w:ascii="Arial" w:hAnsi="Arial" w:cs="Arial"/>
          <w:color w:val="484848"/>
          <w:sz w:val="24"/>
          <w:szCs w:val="24"/>
          <w:shd w:val="clear" w:color="auto" w:fill="FFFFFF"/>
        </w:rPr>
        <w:t>vem por padrão R$ 1.00 de capital</w:t>
      </w:r>
      <w:r>
        <w:rPr>
          <w:rFonts w:ascii="Arial" w:hAnsi="Arial" w:cs="Arial"/>
          <w:color w:val="484848"/>
          <w:sz w:val="24"/>
          <w:szCs w:val="24"/>
          <w:shd w:val="clear" w:color="auto" w:fill="FFFFFF"/>
        </w:rPr>
        <w:t>.</w:t>
      </w:r>
    </w:p>
    <w:p w:rsidR="00D7603E" w:rsidRDefault="00D7603E" w:rsidP="008A126F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- </w:t>
      </w:r>
      <w:r w:rsidRPr="00D7603E">
        <w:rPr>
          <w:rFonts w:ascii="Arial" w:hAnsi="Arial" w:cs="Arial"/>
          <w:sz w:val="24"/>
          <w:szCs w:val="24"/>
          <w:shd w:val="clear" w:color="auto" w:fill="FFFFFF"/>
        </w:rPr>
        <w:t>Poderá atualizar demais dados, acrescentar CNAEs caso queira etc...</w:t>
      </w:r>
      <w:r>
        <w:rPr>
          <w:rFonts w:ascii="Arial" w:hAnsi="Arial" w:cs="Arial"/>
          <w:sz w:val="24"/>
          <w:szCs w:val="24"/>
        </w:rPr>
        <w:t xml:space="preserve"> (verificar     necessidade de busca prévia na prefeitura).</w:t>
      </w:r>
    </w:p>
    <w:p w:rsidR="008A126F" w:rsidRPr="00D7603E" w:rsidRDefault="00D7603E" w:rsidP="008A126F">
      <w:pPr>
        <w:pStyle w:val="ListParagrap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D7603E">
        <w:rPr>
          <w:rFonts w:ascii="Arial" w:hAnsi="Arial" w:cs="Arial"/>
          <w:sz w:val="24"/>
          <w:szCs w:val="24"/>
          <w:shd w:val="clear" w:color="auto" w:fill="FFFFFF"/>
        </w:rPr>
        <w:t>Nele você deverá substituir sua razão social antiga (nome completo + CPF) por uma nova atualizada que poderá ser seu nome + </w:t>
      </w:r>
      <w:hyperlink r:id="rId12" w:history="1">
        <w:r w:rsidRPr="00D7603E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objeto social.</w:t>
        </w:r>
      </w:hyperlink>
      <w:r w:rsidR="008A126F" w:rsidRPr="00D7603E">
        <w:rPr>
          <w:rFonts w:ascii="Arial" w:hAnsi="Arial" w:cs="Arial"/>
          <w:sz w:val="24"/>
          <w:szCs w:val="24"/>
        </w:rPr>
        <w:br/>
      </w:r>
    </w:p>
    <w:p w:rsidR="008A126F" w:rsidRDefault="008A126F" w:rsidP="008A126F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Se a empresa vai passar de MEI para EIRELI → elabore o ato constitutivo de Eireli (se preferir utilizar o modelo disponibilizado pela Junta, elimine este passo).</w:t>
      </w:r>
    </w:p>
    <w:p w:rsidR="00D7603E" w:rsidRDefault="00D7603E" w:rsidP="00D7603E">
      <w:pPr>
        <w:pStyle w:val="ListParagraph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8A126F" w:rsidRDefault="008A126F" w:rsidP="008A126F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Se a empresa vai passar de MEI para Sociedade Ltda → elabore o contrato social (se preferir utilizar o modelo disponibilizado pela Junta, elimine este passo).</w:t>
      </w:r>
    </w:p>
    <w:p w:rsidR="00473AC4" w:rsidRDefault="00473AC4" w:rsidP="00BF317F">
      <w:pPr>
        <w:spacing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5º Passo: Pagamento das guias</w:t>
      </w:r>
    </w:p>
    <w:p w:rsidR="00473AC4" w:rsidRDefault="00473AC4" w:rsidP="00473AC4">
      <w:pPr>
        <w:pStyle w:val="ListParagraph"/>
        <w:numPr>
          <w:ilvl w:val="0"/>
          <w:numId w:val="11"/>
        </w:numPr>
        <w:spacing w:line="240" w:lineRule="auto"/>
        <w:rPr>
          <w:rFonts w:ascii="Arial" w:hAnsi="Arial" w:cs="Arial"/>
          <w:sz w:val="24"/>
          <w:szCs w:val="24"/>
        </w:rPr>
      </w:pPr>
      <w:r w:rsidRPr="00473AC4">
        <w:rPr>
          <w:rFonts w:ascii="Arial" w:hAnsi="Arial" w:cs="Arial"/>
          <w:sz w:val="24"/>
          <w:szCs w:val="24"/>
        </w:rPr>
        <w:t xml:space="preserve">Imprima a(s) guias no site da Junta e pague-as no banco para informar seu(s) número(s) no Protocolo Web. </w:t>
      </w:r>
    </w:p>
    <w:p w:rsidR="00473AC4" w:rsidRPr="00473AC4" w:rsidRDefault="00473AC4" w:rsidP="00473AC4">
      <w:pPr>
        <w:pStyle w:val="ListParagraph"/>
        <w:numPr>
          <w:ilvl w:val="0"/>
          <w:numId w:val="11"/>
        </w:numPr>
        <w:spacing w:line="240" w:lineRule="auto"/>
        <w:rPr>
          <w:rFonts w:ascii="Arial" w:hAnsi="Arial" w:cs="Arial"/>
          <w:sz w:val="24"/>
          <w:szCs w:val="24"/>
        </w:rPr>
      </w:pPr>
      <w:r w:rsidRPr="00473AC4">
        <w:rPr>
          <w:rFonts w:ascii="Arial" w:hAnsi="Arial" w:cs="Arial"/>
          <w:sz w:val="24"/>
          <w:szCs w:val="24"/>
          <w:shd w:val="clear" w:color="auto" w:fill="FFFFFF"/>
        </w:rPr>
        <w:t>Deverão emitir</w:t>
      </w:r>
      <w:r>
        <w:rPr>
          <w:rFonts w:ascii="Arial" w:hAnsi="Arial" w:cs="Arial"/>
          <w:sz w:val="24"/>
          <w:szCs w:val="24"/>
          <w:shd w:val="clear" w:color="auto" w:fill="FFFFFF"/>
        </w:rPr>
        <w:t>,</w:t>
      </w:r>
      <w:r w:rsidRPr="00473AC4">
        <w:rPr>
          <w:rFonts w:ascii="Arial" w:hAnsi="Arial" w:cs="Arial"/>
          <w:sz w:val="24"/>
          <w:szCs w:val="24"/>
          <w:shd w:val="clear" w:color="auto" w:fill="FFFFFF"/>
        </w:rPr>
        <w:t xml:space="preserve"> usando o programa SICALC</w:t>
      </w:r>
      <w:r>
        <w:rPr>
          <w:rFonts w:ascii="Arial" w:hAnsi="Arial" w:cs="Arial"/>
          <w:sz w:val="24"/>
          <w:szCs w:val="24"/>
          <w:shd w:val="clear" w:color="auto" w:fill="FFFFFF"/>
        </w:rPr>
        <w:t>,</w:t>
      </w:r>
      <w:r w:rsidRPr="00473AC4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sz w:val="24"/>
          <w:szCs w:val="24"/>
          <w:shd w:val="clear" w:color="auto" w:fill="FFFFFF"/>
        </w:rPr>
        <w:t>o(s)</w:t>
      </w:r>
      <w:r w:rsidRPr="00473AC4">
        <w:rPr>
          <w:rFonts w:ascii="Arial" w:hAnsi="Arial" w:cs="Arial"/>
          <w:sz w:val="24"/>
          <w:szCs w:val="24"/>
          <w:shd w:val="clear" w:color="auto" w:fill="FFFFFF"/>
        </w:rPr>
        <w:t> </w:t>
      </w:r>
      <w:hyperlink r:id="rId13" w:history="1">
        <w:r w:rsidRPr="00473AC4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Darf</w:t>
        </w:r>
      </w:hyperlink>
      <w:r>
        <w:rPr>
          <w:rFonts w:ascii="Arial" w:hAnsi="Arial" w:cs="Arial"/>
          <w:sz w:val="24"/>
          <w:szCs w:val="24"/>
        </w:rPr>
        <w:t>(s) que deverá(ão) ser anexado(s) aos demais documentos para</w:t>
      </w:r>
      <w:r w:rsidRPr="00473AC4">
        <w:rPr>
          <w:rFonts w:ascii="Arial" w:hAnsi="Arial" w:cs="Arial"/>
          <w:sz w:val="24"/>
          <w:szCs w:val="24"/>
          <w:shd w:val="clear" w:color="auto" w:fill="FFFFFF"/>
        </w:rPr>
        <w:t> </w:t>
      </w:r>
      <w:r>
        <w:rPr>
          <w:rFonts w:ascii="Arial" w:hAnsi="Arial" w:cs="Arial"/>
          <w:sz w:val="24"/>
          <w:szCs w:val="24"/>
          <w:shd w:val="clear" w:color="auto" w:fill="FFFFFF"/>
        </w:rPr>
        <w:t>registro na Junta.</w:t>
      </w:r>
    </w:p>
    <w:p w:rsidR="009A3E6A" w:rsidRPr="00A112C4" w:rsidRDefault="00473AC4" w:rsidP="00BF317F">
      <w:pPr>
        <w:spacing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6</w:t>
      </w:r>
      <w:r w:rsidR="00A112C4" w:rsidRPr="00A112C4">
        <w:rPr>
          <w:rFonts w:ascii="Arial" w:hAnsi="Arial" w:cs="Arial"/>
          <w:b/>
          <w:sz w:val="36"/>
          <w:szCs w:val="36"/>
        </w:rPr>
        <w:t xml:space="preserve">º Passo: </w:t>
      </w:r>
      <w:r w:rsidR="009A3E6A" w:rsidRPr="00A112C4">
        <w:rPr>
          <w:rFonts w:ascii="Arial" w:hAnsi="Arial" w:cs="Arial"/>
          <w:b/>
          <w:sz w:val="36"/>
          <w:szCs w:val="36"/>
        </w:rPr>
        <w:t>Protocolo Web</w:t>
      </w:r>
    </w:p>
    <w:p w:rsidR="00E35AA8" w:rsidRDefault="00E35AA8" w:rsidP="00BF317F">
      <w:pPr>
        <w:spacing w:line="240" w:lineRule="auto"/>
        <w:rPr>
          <w:rFonts w:ascii="Arial" w:hAnsi="Arial" w:cs="Arial"/>
          <w:sz w:val="24"/>
          <w:szCs w:val="24"/>
        </w:rPr>
      </w:pPr>
      <w:r w:rsidRPr="009B39E1">
        <w:rPr>
          <w:rFonts w:ascii="Arial" w:hAnsi="Arial" w:cs="Arial"/>
          <w:sz w:val="24"/>
          <w:szCs w:val="24"/>
        </w:rPr>
        <w:t>Transformação Como arquivar atos de transformação.</w:t>
      </w:r>
    </w:p>
    <w:p w:rsidR="00D016E5" w:rsidRDefault="00D016E5" w:rsidP="00BF317F">
      <w:pPr>
        <w:spacing w:line="240" w:lineRule="auto"/>
        <w:rPr>
          <w:rFonts w:ascii="Arial" w:hAnsi="Arial" w:cs="Arial"/>
          <w:b/>
          <w:color w:val="FF0000"/>
          <w:sz w:val="24"/>
          <w:szCs w:val="24"/>
        </w:rPr>
      </w:pPr>
      <w:r w:rsidRPr="00D016E5">
        <w:rPr>
          <w:rFonts w:ascii="Arial" w:hAnsi="Arial" w:cs="Arial"/>
          <w:b/>
          <w:color w:val="FF0000"/>
          <w:sz w:val="24"/>
          <w:szCs w:val="24"/>
        </w:rPr>
        <w:t>No caso de Transformar de MEI para Eireli ou LTDA</w:t>
      </w:r>
    </w:p>
    <w:p w:rsidR="00BF317F" w:rsidRPr="00BF317F" w:rsidRDefault="00BF317F" w:rsidP="00BF317F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BF317F">
        <w:rPr>
          <w:rFonts w:ascii="Arial" w:hAnsi="Arial" w:cs="Arial"/>
          <w:b/>
          <w:sz w:val="24"/>
          <w:szCs w:val="24"/>
        </w:rPr>
        <w:t xml:space="preserve">Exemplos de Caso: </w:t>
      </w:r>
    </w:p>
    <w:p w:rsidR="00A112C4" w:rsidRDefault="00BF317F" w:rsidP="00BF317F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BF317F">
        <w:rPr>
          <w:rFonts w:ascii="Arial" w:hAnsi="Arial" w:cs="Arial"/>
          <w:b/>
          <w:sz w:val="24"/>
          <w:szCs w:val="24"/>
        </w:rPr>
        <w:t>Exemplo 1. Um Empresário Individual deseja tornar-se LTDA. Para tal precisará de 2 processos. De igual forma uma LTDA que queira tornar-se, por exemplo, um Empresário Individual, também precisará de 2 processos.</w:t>
      </w:r>
    </w:p>
    <w:p w:rsidR="00BF317F" w:rsidRDefault="00BF317F" w:rsidP="00BF317F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BF317F">
        <w:rPr>
          <w:rFonts w:ascii="Arial" w:hAnsi="Arial" w:cs="Arial"/>
          <w:b/>
          <w:sz w:val="24"/>
          <w:szCs w:val="24"/>
        </w:rPr>
        <w:t>Exemplo . Uma LTDA quer tornar-se EIRELI. Neste caso, como não envolve Empresário Individual, cabe só um processo. Se uma Cooperativa desejar transformar-se em LTDA, também só precisará de 1 processo.</w:t>
      </w:r>
    </w:p>
    <w:p w:rsidR="00E35AA8" w:rsidRPr="009A3E6A" w:rsidRDefault="00E35AA8" w:rsidP="009B39E1">
      <w:pPr>
        <w:pStyle w:val="ListParagraph"/>
        <w:numPr>
          <w:ilvl w:val="0"/>
          <w:numId w:val="3"/>
        </w:numPr>
        <w:spacing w:line="240" w:lineRule="auto"/>
        <w:ind w:left="0"/>
        <w:rPr>
          <w:rFonts w:ascii="Arial" w:hAnsi="Arial" w:cs="Arial"/>
          <w:b/>
          <w:sz w:val="24"/>
          <w:szCs w:val="24"/>
        </w:rPr>
      </w:pPr>
      <w:r w:rsidRPr="009A3E6A">
        <w:rPr>
          <w:rFonts w:ascii="Arial" w:hAnsi="Arial" w:cs="Arial"/>
          <w:b/>
          <w:sz w:val="24"/>
          <w:szCs w:val="24"/>
        </w:rPr>
        <w:t xml:space="preserve">Caso a transformação envolva a natureza “Requerimento de Empresário” é obrigatório o preenchimento de dois processos diferentes. </w:t>
      </w:r>
    </w:p>
    <w:p w:rsidR="00E35AA8" w:rsidRDefault="00E35AA8" w:rsidP="009B39E1">
      <w:pPr>
        <w:pStyle w:val="ListParagraph"/>
        <w:spacing w:line="240" w:lineRule="auto"/>
        <w:ind w:left="0"/>
        <w:rPr>
          <w:rFonts w:ascii="Arial" w:hAnsi="Arial" w:cs="Arial"/>
          <w:b/>
          <w:sz w:val="24"/>
          <w:szCs w:val="24"/>
        </w:rPr>
      </w:pPr>
    </w:p>
    <w:p w:rsidR="00A112C4" w:rsidRDefault="00A112C4" w:rsidP="00A112C4">
      <w:pPr>
        <w:spacing w:line="240" w:lineRule="auto"/>
        <w:rPr>
          <w:rFonts w:ascii="Arial" w:hAnsi="Arial" w:cs="Arial"/>
          <w:b/>
          <w:color w:val="FF0000"/>
          <w:sz w:val="24"/>
          <w:szCs w:val="24"/>
        </w:rPr>
      </w:pPr>
      <w:r w:rsidRPr="00D016E5">
        <w:rPr>
          <w:rFonts w:ascii="Arial" w:hAnsi="Arial" w:cs="Arial"/>
          <w:b/>
          <w:color w:val="FF0000"/>
          <w:sz w:val="24"/>
          <w:szCs w:val="24"/>
        </w:rPr>
        <w:t>No caso de Transformar de MEI para Eireli ou LTDA</w:t>
      </w:r>
    </w:p>
    <w:p w:rsidR="00E35AA8" w:rsidRPr="00171BC5" w:rsidRDefault="00E35AA8" w:rsidP="009B39E1">
      <w:pPr>
        <w:pStyle w:val="ListParagraph"/>
        <w:spacing w:line="240" w:lineRule="auto"/>
        <w:ind w:left="0"/>
        <w:rPr>
          <w:rFonts w:ascii="Arial" w:hAnsi="Arial" w:cs="Arial"/>
          <w:b/>
          <w:color w:val="0070C0"/>
          <w:sz w:val="24"/>
          <w:szCs w:val="24"/>
        </w:rPr>
      </w:pPr>
      <w:r w:rsidRPr="00171BC5">
        <w:rPr>
          <w:rFonts w:ascii="Arial" w:hAnsi="Arial" w:cs="Arial"/>
          <w:b/>
          <w:color w:val="0070C0"/>
          <w:sz w:val="24"/>
          <w:szCs w:val="24"/>
        </w:rPr>
        <w:sym w:font="Symbol" w:char="F0B7"/>
      </w:r>
      <w:r w:rsidRPr="00171BC5">
        <w:rPr>
          <w:rFonts w:ascii="Arial" w:hAnsi="Arial" w:cs="Arial"/>
          <w:b/>
          <w:color w:val="0070C0"/>
          <w:sz w:val="24"/>
          <w:szCs w:val="24"/>
        </w:rPr>
        <w:t xml:space="preserve"> Um processo de extinção (ato 003), com evento 046 – Transformação: </w:t>
      </w:r>
    </w:p>
    <w:p w:rsidR="00E35AA8" w:rsidRPr="009B39E1" w:rsidRDefault="00E35AA8" w:rsidP="009B39E1">
      <w:pPr>
        <w:pStyle w:val="ListParagraph"/>
        <w:spacing w:line="240" w:lineRule="auto"/>
        <w:ind w:left="0"/>
        <w:rPr>
          <w:rFonts w:ascii="Arial" w:hAnsi="Arial" w:cs="Arial"/>
          <w:sz w:val="24"/>
          <w:szCs w:val="24"/>
        </w:rPr>
      </w:pPr>
    </w:p>
    <w:p w:rsidR="00E35AA8" w:rsidRPr="009B39E1" w:rsidRDefault="00E35AA8" w:rsidP="009B39E1">
      <w:pPr>
        <w:pStyle w:val="ListParagraph"/>
        <w:numPr>
          <w:ilvl w:val="0"/>
          <w:numId w:val="4"/>
        </w:numPr>
        <w:spacing w:line="240" w:lineRule="auto"/>
        <w:ind w:left="0"/>
        <w:rPr>
          <w:rFonts w:ascii="Arial" w:hAnsi="Arial" w:cs="Arial"/>
          <w:sz w:val="24"/>
          <w:szCs w:val="24"/>
        </w:rPr>
      </w:pPr>
      <w:r w:rsidRPr="009B39E1">
        <w:rPr>
          <w:rFonts w:ascii="Arial" w:hAnsi="Arial" w:cs="Arial"/>
          <w:sz w:val="24"/>
          <w:szCs w:val="24"/>
        </w:rPr>
        <w:t xml:space="preserve">Selecionar a opção Protocolo Web, Empresas, Extinção: </w:t>
      </w:r>
    </w:p>
    <w:p w:rsidR="00E35AA8" w:rsidRPr="009B39E1" w:rsidRDefault="00E35AA8" w:rsidP="009B39E1">
      <w:pPr>
        <w:pStyle w:val="ListParagraph"/>
        <w:numPr>
          <w:ilvl w:val="0"/>
          <w:numId w:val="4"/>
        </w:numPr>
        <w:spacing w:line="240" w:lineRule="auto"/>
        <w:ind w:left="0"/>
        <w:rPr>
          <w:rFonts w:ascii="Arial" w:hAnsi="Arial" w:cs="Arial"/>
          <w:sz w:val="24"/>
          <w:szCs w:val="24"/>
        </w:rPr>
      </w:pPr>
      <w:r w:rsidRPr="009B39E1">
        <w:rPr>
          <w:rFonts w:ascii="Arial" w:hAnsi="Arial" w:cs="Arial"/>
          <w:sz w:val="24"/>
          <w:szCs w:val="24"/>
        </w:rPr>
        <w:t xml:space="preserve">Informar a natureza e porte atuais da empresa; </w:t>
      </w:r>
    </w:p>
    <w:p w:rsidR="00E35AA8" w:rsidRPr="009B39E1" w:rsidRDefault="00E35AA8" w:rsidP="009B39E1">
      <w:pPr>
        <w:pStyle w:val="ListParagraph"/>
        <w:numPr>
          <w:ilvl w:val="0"/>
          <w:numId w:val="4"/>
        </w:numPr>
        <w:spacing w:line="240" w:lineRule="auto"/>
        <w:ind w:left="0"/>
        <w:rPr>
          <w:rFonts w:ascii="Arial" w:hAnsi="Arial" w:cs="Arial"/>
          <w:sz w:val="24"/>
          <w:szCs w:val="24"/>
        </w:rPr>
      </w:pPr>
      <w:r w:rsidRPr="009B39E1">
        <w:rPr>
          <w:rFonts w:ascii="Arial" w:hAnsi="Arial" w:cs="Arial"/>
          <w:sz w:val="24"/>
          <w:szCs w:val="24"/>
        </w:rPr>
        <w:t xml:space="preserve">Adicionar o evento 046 (Transformação). </w:t>
      </w:r>
    </w:p>
    <w:p w:rsidR="00E35AA8" w:rsidRPr="009B39E1" w:rsidRDefault="00E35AA8" w:rsidP="009B39E1">
      <w:pPr>
        <w:pStyle w:val="ListParagraph"/>
        <w:spacing w:line="240" w:lineRule="auto"/>
        <w:ind w:left="0"/>
        <w:rPr>
          <w:rFonts w:ascii="Arial" w:hAnsi="Arial" w:cs="Arial"/>
          <w:sz w:val="24"/>
          <w:szCs w:val="24"/>
        </w:rPr>
      </w:pPr>
    </w:p>
    <w:p w:rsidR="00E35AA8" w:rsidRPr="009B39E1" w:rsidRDefault="00E35AA8" w:rsidP="009B39E1">
      <w:pPr>
        <w:spacing w:line="240" w:lineRule="auto"/>
        <w:rPr>
          <w:rFonts w:ascii="Arial" w:hAnsi="Arial" w:cs="Arial"/>
          <w:sz w:val="24"/>
          <w:szCs w:val="24"/>
        </w:rPr>
      </w:pPr>
      <w:r w:rsidRPr="009B39E1">
        <w:rPr>
          <w:rFonts w:ascii="Arial" w:hAnsi="Arial" w:cs="Arial"/>
          <w:sz w:val="24"/>
          <w:szCs w:val="24"/>
        </w:rPr>
        <w:t>O ato (003) será selecionado pelo próprio sistema;</w:t>
      </w:r>
    </w:p>
    <w:p w:rsidR="00E35AA8" w:rsidRPr="009B39E1" w:rsidRDefault="00E35AA8" w:rsidP="009B39E1">
      <w:pPr>
        <w:pStyle w:val="ListParagraph"/>
        <w:numPr>
          <w:ilvl w:val="0"/>
          <w:numId w:val="5"/>
        </w:numPr>
        <w:ind w:left="0"/>
        <w:rPr>
          <w:rFonts w:ascii="Arial" w:hAnsi="Arial" w:cs="Arial"/>
          <w:sz w:val="24"/>
          <w:szCs w:val="24"/>
        </w:rPr>
      </w:pPr>
      <w:r w:rsidRPr="009B39E1">
        <w:rPr>
          <w:rFonts w:ascii="Arial" w:hAnsi="Arial" w:cs="Arial"/>
          <w:sz w:val="24"/>
          <w:szCs w:val="24"/>
        </w:rPr>
        <w:t xml:space="preserve">Nesse processo será indicado o nire com a natureza atual da empresa, a qual será transformada; </w:t>
      </w:r>
    </w:p>
    <w:p w:rsidR="00E35AA8" w:rsidRPr="009B39E1" w:rsidRDefault="00E35AA8" w:rsidP="009B39E1">
      <w:pPr>
        <w:pStyle w:val="ListParagraph"/>
        <w:numPr>
          <w:ilvl w:val="0"/>
          <w:numId w:val="5"/>
        </w:numPr>
        <w:ind w:left="0"/>
        <w:rPr>
          <w:rFonts w:ascii="Arial" w:hAnsi="Arial" w:cs="Arial"/>
          <w:sz w:val="24"/>
          <w:szCs w:val="24"/>
        </w:rPr>
      </w:pPr>
      <w:r w:rsidRPr="009B39E1">
        <w:rPr>
          <w:rFonts w:ascii="Arial" w:hAnsi="Arial" w:cs="Arial"/>
          <w:sz w:val="24"/>
          <w:szCs w:val="24"/>
        </w:rPr>
        <w:t xml:space="preserve">A taxa cobrada neste processo será a de transformação; </w:t>
      </w:r>
    </w:p>
    <w:p w:rsidR="00E35AA8" w:rsidRPr="009B39E1" w:rsidRDefault="00E35AA8" w:rsidP="009B39E1">
      <w:pPr>
        <w:pStyle w:val="ListParagraph"/>
        <w:numPr>
          <w:ilvl w:val="0"/>
          <w:numId w:val="5"/>
        </w:numPr>
        <w:ind w:left="0"/>
        <w:rPr>
          <w:rFonts w:ascii="Arial" w:hAnsi="Arial" w:cs="Arial"/>
          <w:sz w:val="24"/>
          <w:szCs w:val="24"/>
        </w:rPr>
      </w:pPr>
      <w:r w:rsidRPr="009B39E1">
        <w:rPr>
          <w:rFonts w:ascii="Arial" w:hAnsi="Arial" w:cs="Arial"/>
          <w:sz w:val="24"/>
          <w:szCs w:val="24"/>
        </w:rPr>
        <w:t>Não é exigido DBE nem viabilidade neste processo;</w:t>
      </w:r>
      <w:r w:rsidRPr="009B39E1">
        <w:rPr>
          <w:rFonts w:ascii="Arial" w:hAnsi="Arial" w:cs="Arial"/>
          <w:sz w:val="24"/>
          <w:szCs w:val="24"/>
        </w:rPr>
        <w:t xml:space="preserve"> </w:t>
      </w:r>
    </w:p>
    <w:p w:rsidR="00E35AA8" w:rsidRPr="009B39E1" w:rsidRDefault="00E35AA8" w:rsidP="009B39E1">
      <w:pPr>
        <w:pStyle w:val="ListParagraph"/>
        <w:numPr>
          <w:ilvl w:val="0"/>
          <w:numId w:val="5"/>
        </w:numPr>
        <w:ind w:left="0"/>
        <w:rPr>
          <w:rFonts w:ascii="Arial" w:hAnsi="Arial" w:cs="Arial"/>
          <w:sz w:val="24"/>
          <w:szCs w:val="24"/>
        </w:rPr>
      </w:pPr>
      <w:r w:rsidRPr="009B39E1">
        <w:rPr>
          <w:rFonts w:ascii="Arial" w:hAnsi="Arial" w:cs="Arial"/>
          <w:sz w:val="24"/>
          <w:szCs w:val="24"/>
        </w:rPr>
        <w:t xml:space="preserve">Este processo não gerará a baixa efetiva da empresa. </w:t>
      </w:r>
      <w:r w:rsidRPr="009B39E1">
        <w:rPr>
          <w:rFonts w:ascii="Arial" w:hAnsi="Arial" w:cs="Arial"/>
          <w:sz w:val="24"/>
          <w:szCs w:val="24"/>
        </w:rPr>
        <w:t xml:space="preserve">O </w:t>
      </w:r>
      <w:r w:rsidRPr="009B39E1">
        <w:rPr>
          <w:rFonts w:ascii="Arial" w:hAnsi="Arial" w:cs="Arial"/>
          <w:sz w:val="24"/>
          <w:szCs w:val="24"/>
        </w:rPr>
        <w:t>nome extinção é um c</w:t>
      </w:r>
      <w:r w:rsidRPr="009B39E1">
        <w:rPr>
          <w:rFonts w:ascii="Arial" w:hAnsi="Arial" w:cs="Arial"/>
          <w:sz w:val="24"/>
          <w:szCs w:val="24"/>
        </w:rPr>
        <w:t>onceito utilizado pelo sistema.</w:t>
      </w:r>
    </w:p>
    <w:p w:rsidR="00E35AA8" w:rsidRPr="009B39E1" w:rsidRDefault="00E35AA8" w:rsidP="009B39E1">
      <w:pPr>
        <w:pStyle w:val="ListParagraph"/>
        <w:numPr>
          <w:ilvl w:val="0"/>
          <w:numId w:val="5"/>
        </w:numPr>
        <w:ind w:left="0"/>
        <w:rPr>
          <w:rFonts w:ascii="Arial" w:hAnsi="Arial" w:cs="Arial"/>
          <w:sz w:val="24"/>
          <w:szCs w:val="24"/>
        </w:rPr>
      </w:pPr>
      <w:r w:rsidRPr="009B39E1">
        <w:rPr>
          <w:rFonts w:ascii="Arial" w:hAnsi="Arial" w:cs="Arial"/>
          <w:sz w:val="24"/>
          <w:szCs w:val="24"/>
        </w:rPr>
        <w:t>Quando o processo fo</w:t>
      </w:r>
      <w:r w:rsidRPr="009B39E1">
        <w:rPr>
          <w:rFonts w:ascii="Arial" w:hAnsi="Arial" w:cs="Arial"/>
          <w:sz w:val="24"/>
          <w:szCs w:val="24"/>
        </w:rPr>
        <w:t>r</w:t>
      </w:r>
      <w:r w:rsidRPr="009B39E1">
        <w:rPr>
          <w:rFonts w:ascii="Arial" w:hAnsi="Arial" w:cs="Arial"/>
          <w:sz w:val="24"/>
          <w:szCs w:val="24"/>
        </w:rPr>
        <w:t xml:space="preserve"> arquivado, o nire atual fica com a situação TRANSFORMADO; </w:t>
      </w:r>
    </w:p>
    <w:p w:rsidR="009B39E1" w:rsidRDefault="00E35AA8" w:rsidP="009B39E1">
      <w:pPr>
        <w:pStyle w:val="ListParagraph"/>
        <w:numPr>
          <w:ilvl w:val="0"/>
          <w:numId w:val="6"/>
        </w:numPr>
        <w:ind w:left="0"/>
        <w:rPr>
          <w:rFonts w:ascii="Arial" w:hAnsi="Arial" w:cs="Arial"/>
          <w:sz w:val="24"/>
          <w:szCs w:val="24"/>
        </w:rPr>
      </w:pPr>
      <w:r w:rsidRPr="009B39E1">
        <w:rPr>
          <w:rFonts w:ascii="Arial" w:hAnsi="Arial" w:cs="Arial"/>
          <w:sz w:val="24"/>
          <w:szCs w:val="24"/>
        </w:rPr>
        <w:t>Incluir neste processo o documento com a informação que a empresa está sendo transformada;</w:t>
      </w:r>
    </w:p>
    <w:p w:rsidR="009B39E1" w:rsidRDefault="009B39E1" w:rsidP="009B39E1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9B39E1" w:rsidRPr="00171BC5" w:rsidRDefault="009B39E1" w:rsidP="009B39E1">
      <w:pPr>
        <w:pStyle w:val="ListParagraph"/>
        <w:ind w:left="0"/>
        <w:rPr>
          <w:rFonts w:ascii="Arial" w:hAnsi="Arial" w:cs="Arial"/>
          <w:b/>
          <w:color w:val="0070C0"/>
          <w:sz w:val="24"/>
          <w:szCs w:val="24"/>
        </w:rPr>
      </w:pPr>
      <w:r w:rsidRPr="00171BC5">
        <w:rPr>
          <w:rFonts w:ascii="Arial" w:hAnsi="Arial" w:cs="Arial"/>
          <w:b/>
          <w:color w:val="0070C0"/>
          <w:sz w:val="24"/>
          <w:szCs w:val="24"/>
        </w:rPr>
        <w:sym w:font="Symbol" w:char="F0B7"/>
      </w:r>
      <w:r w:rsidRPr="00171BC5">
        <w:rPr>
          <w:rFonts w:ascii="Arial" w:hAnsi="Arial" w:cs="Arial"/>
          <w:b/>
          <w:color w:val="0070C0"/>
          <w:sz w:val="24"/>
          <w:szCs w:val="24"/>
        </w:rPr>
        <w:t xml:space="preserve"> Um processo de Abertura por Transformação, c</w:t>
      </w:r>
      <w:r w:rsidR="00BF317F">
        <w:rPr>
          <w:rFonts w:ascii="Arial" w:hAnsi="Arial" w:cs="Arial"/>
          <w:b/>
          <w:color w:val="0070C0"/>
          <w:sz w:val="24"/>
          <w:szCs w:val="24"/>
        </w:rPr>
        <w:t xml:space="preserve">om evento 046 – Transformação: </w:t>
      </w:r>
      <w:r w:rsidRPr="00171BC5">
        <w:rPr>
          <w:rFonts w:ascii="Arial" w:hAnsi="Arial" w:cs="Arial"/>
          <w:b/>
          <w:color w:val="0070C0"/>
          <w:sz w:val="24"/>
          <w:szCs w:val="24"/>
        </w:rPr>
        <w:t xml:space="preserve"> Selecionar a opção Protocolo Web &gt; Empresas &gt; Abertura por Transformação:</w:t>
      </w:r>
    </w:p>
    <w:p w:rsidR="009B39E1" w:rsidRPr="00171BC5" w:rsidRDefault="009B39E1" w:rsidP="009B39E1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9B39E1" w:rsidRPr="00171BC5" w:rsidRDefault="009B39E1" w:rsidP="009B39E1">
      <w:pPr>
        <w:pStyle w:val="ListParagraph"/>
        <w:numPr>
          <w:ilvl w:val="0"/>
          <w:numId w:val="6"/>
        </w:numPr>
        <w:ind w:left="20"/>
        <w:rPr>
          <w:rFonts w:ascii="Arial" w:hAnsi="Arial" w:cs="Arial"/>
          <w:sz w:val="24"/>
          <w:szCs w:val="24"/>
        </w:rPr>
      </w:pPr>
      <w:r w:rsidRPr="00171BC5">
        <w:rPr>
          <w:rFonts w:ascii="Arial" w:hAnsi="Arial" w:cs="Arial"/>
          <w:sz w:val="24"/>
          <w:szCs w:val="24"/>
        </w:rPr>
        <w:t>Ao selecionar esta opção, o sistema fará um alerta sobre como e quando esta modalidade deverá ser utilizada:</w:t>
      </w:r>
    </w:p>
    <w:p w:rsidR="009B39E1" w:rsidRPr="00171BC5" w:rsidRDefault="009B39E1" w:rsidP="009B39E1">
      <w:pPr>
        <w:pStyle w:val="ListParagraph"/>
        <w:numPr>
          <w:ilvl w:val="0"/>
          <w:numId w:val="6"/>
        </w:numPr>
        <w:ind w:left="20"/>
        <w:rPr>
          <w:rFonts w:ascii="Arial" w:hAnsi="Arial" w:cs="Arial"/>
          <w:sz w:val="24"/>
          <w:szCs w:val="24"/>
        </w:rPr>
      </w:pPr>
      <w:r w:rsidRPr="00171BC5">
        <w:rPr>
          <w:rFonts w:ascii="Arial" w:hAnsi="Arial" w:cs="Arial"/>
          <w:sz w:val="24"/>
          <w:szCs w:val="24"/>
        </w:rPr>
        <w:t>Informar a natur</w:t>
      </w:r>
      <w:r w:rsidRPr="00171BC5">
        <w:rPr>
          <w:rFonts w:ascii="Arial" w:hAnsi="Arial" w:cs="Arial"/>
          <w:sz w:val="24"/>
          <w:szCs w:val="24"/>
        </w:rPr>
        <w:t>eza e porte atuais da empresa;</w:t>
      </w:r>
    </w:p>
    <w:p w:rsidR="009B39E1" w:rsidRPr="00171BC5" w:rsidRDefault="009B39E1" w:rsidP="009B39E1">
      <w:pPr>
        <w:pStyle w:val="ListParagraph"/>
        <w:numPr>
          <w:ilvl w:val="0"/>
          <w:numId w:val="6"/>
        </w:numPr>
        <w:ind w:left="20"/>
        <w:rPr>
          <w:rFonts w:ascii="Arial" w:hAnsi="Arial" w:cs="Arial"/>
          <w:sz w:val="24"/>
          <w:szCs w:val="24"/>
        </w:rPr>
      </w:pPr>
      <w:r w:rsidRPr="00171BC5">
        <w:rPr>
          <w:rFonts w:ascii="Arial" w:hAnsi="Arial" w:cs="Arial"/>
          <w:sz w:val="24"/>
          <w:szCs w:val="24"/>
        </w:rPr>
        <w:t>Informa a nova natureza e o novo porte. Se a empresa não mudar o porte, repetir a informação do campo “Porte Empresarial”;</w:t>
      </w:r>
    </w:p>
    <w:p w:rsidR="009B39E1" w:rsidRPr="00171BC5" w:rsidRDefault="009B39E1" w:rsidP="009B39E1">
      <w:pPr>
        <w:pStyle w:val="ListParagraph"/>
        <w:numPr>
          <w:ilvl w:val="0"/>
          <w:numId w:val="6"/>
        </w:numPr>
        <w:ind w:left="20"/>
        <w:rPr>
          <w:rFonts w:ascii="Arial" w:hAnsi="Arial" w:cs="Arial"/>
          <w:sz w:val="24"/>
          <w:szCs w:val="24"/>
        </w:rPr>
      </w:pPr>
      <w:r w:rsidRPr="00171BC5">
        <w:rPr>
          <w:rFonts w:ascii="Arial" w:hAnsi="Arial" w:cs="Arial"/>
          <w:sz w:val="24"/>
          <w:szCs w:val="24"/>
        </w:rPr>
        <w:t>O sistema já irá selecionar automaticamente o ato de abertura (080 / 090 / 005) e o evento 046 (Transformação);</w:t>
      </w:r>
    </w:p>
    <w:p w:rsidR="00A112C4" w:rsidRDefault="009B39E1" w:rsidP="009B39E1">
      <w:pPr>
        <w:pStyle w:val="ListParagraph"/>
        <w:numPr>
          <w:ilvl w:val="0"/>
          <w:numId w:val="6"/>
        </w:numPr>
        <w:ind w:left="20"/>
        <w:rPr>
          <w:rFonts w:ascii="Arial" w:hAnsi="Arial" w:cs="Arial"/>
          <w:sz w:val="24"/>
          <w:szCs w:val="24"/>
        </w:rPr>
      </w:pPr>
      <w:r w:rsidRPr="00171BC5">
        <w:rPr>
          <w:rFonts w:ascii="Arial" w:hAnsi="Arial" w:cs="Arial"/>
          <w:sz w:val="24"/>
          <w:szCs w:val="24"/>
        </w:rPr>
        <w:t xml:space="preserve">A taxa cobrada </w:t>
      </w:r>
      <w:r w:rsidR="00A112C4">
        <w:rPr>
          <w:rFonts w:ascii="Arial" w:hAnsi="Arial" w:cs="Arial"/>
          <w:sz w:val="24"/>
          <w:szCs w:val="24"/>
        </w:rPr>
        <w:t>será a de abertura de empresa;</w:t>
      </w:r>
    </w:p>
    <w:p w:rsidR="009B39E1" w:rsidRPr="00171BC5" w:rsidRDefault="009B39E1" w:rsidP="009B39E1">
      <w:pPr>
        <w:pStyle w:val="ListParagraph"/>
        <w:numPr>
          <w:ilvl w:val="0"/>
          <w:numId w:val="6"/>
        </w:numPr>
        <w:ind w:left="20"/>
        <w:rPr>
          <w:rFonts w:ascii="Arial" w:hAnsi="Arial" w:cs="Arial"/>
          <w:sz w:val="24"/>
          <w:szCs w:val="24"/>
        </w:rPr>
      </w:pPr>
      <w:r w:rsidRPr="00171BC5">
        <w:rPr>
          <w:rFonts w:ascii="Arial" w:hAnsi="Arial" w:cs="Arial"/>
          <w:sz w:val="24"/>
          <w:szCs w:val="24"/>
        </w:rPr>
        <w:t>Inf</w:t>
      </w:r>
      <w:r w:rsidRPr="00171BC5">
        <w:rPr>
          <w:rFonts w:ascii="Arial" w:hAnsi="Arial" w:cs="Arial"/>
          <w:sz w:val="24"/>
          <w:szCs w:val="24"/>
        </w:rPr>
        <w:t>ormar o nire atual da empresa;</w:t>
      </w:r>
    </w:p>
    <w:p w:rsidR="009B39E1" w:rsidRPr="00171BC5" w:rsidRDefault="009B39E1" w:rsidP="009B39E1">
      <w:pPr>
        <w:pStyle w:val="ListParagraph"/>
        <w:numPr>
          <w:ilvl w:val="0"/>
          <w:numId w:val="6"/>
        </w:numPr>
        <w:ind w:left="20"/>
        <w:rPr>
          <w:rFonts w:ascii="Arial" w:hAnsi="Arial" w:cs="Arial"/>
          <w:sz w:val="24"/>
          <w:szCs w:val="24"/>
        </w:rPr>
      </w:pPr>
      <w:r w:rsidRPr="00171BC5">
        <w:rPr>
          <w:rFonts w:ascii="Arial" w:hAnsi="Arial" w:cs="Arial"/>
          <w:sz w:val="24"/>
          <w:szCs w:val="24"/>
        </w:rPr>
        <w:t>São o</w:t>
      </w:r>
      <w:r w:rsidRPr="00171BC5">
        <w:rPr>
          <w:rFonts w:ascii="Arial" w:hAnsi="Arial" w:cs="Arial"/>
          <w:sz w:val="24"/>
          <w:szCs w:val="24"/>
        </w:rPr>
        <w:t>brigatórios DBE e Viabilidade;</w:t>
      </w:r>
    </w:p>
    <w:p w:rsidR="009B39E1" w:rsidRDefault="009B39E1" w:rsidP="009B39E1">
      <w:pPr>
        <w:pStyle w:val="ListParagraph"/>
        <w:numPr>
          <w:ilvl w:val="0"/>
          <w:numId w:val="6"/>
        </w:numPr>
        <w:ind w:left="20"/>
        <w:rPr>
          <w:rFonts w:ascii="Arial" w:hAnsi="Arial" w:cs="Arial"/>
          <w:sz w:val="24"/>
          <w:szCs w:val="24"/>
        </w:rPr>
      </w:pPr>
      <w:r w:rsidRPr="00171BC5">
        <w:rPr>
          <w:rFonts w:ascii="Arial" w:hAnsi="Arial" w:cs="Arial"/>
          <w:sz w:val="24"/>
          <w:szCs w:val="24"/>
        </w:rPr>
        <w:t>Incluir neste processo o documento com a nova natureza da empresa;</w:t>
      </w:r>
    </w:p>
    <w:p w:rsidR="00171BC5" w:rsidRDefault="00171BC5" w:rsidP="00171BC5">
      <w:pPr>
        <w:ind w:left="-340"/>
        <w:rPr>
          <w:rFonts w:ascii="Arial" w:hAnsi="Arial" w:cs="Arial"/>
          <w:sz w:val="24"/>
          <w:szCs w:val="24"/>
        </w:rPr>
      </w:pPr>
    </w:p>
    <w:p w:rsidR="00171BC5" w:rsidRDefault="00171BC5" w:rsidP="00171BC5">
      <w:pPr>
        <w:ind w:left="-340"/>
        <w:jc w:val="center"/>
        <w:rPr>
          <w:rFonts w:ascii="Arial" w:hAnsi="Arial" w:cs="Arial"/>
          <w:sz w:val="24"/>
          <w:szCs w:val="24"/>
        </w:rPr>
      </w:pPr>
      <w:r w:rsidRPr="00171BC5">
        <w:rPr>
          <w:rFonts w:ascii="Arial" w:hAnsi="Arial" w:cs="Arial"/>
          <w:sz w:val="24"/>
          <w:szCs w:val="24"/>
        </w:rPr>
        <w:t>Para o caso de se utilizar apenas um processo (um ato), seguem as orientações:</w:t>
      </w:r>
    </w:p>
    <w:p w:rsidR="00171BC5" w:rsidRPr="00171BC5" w:rsidRDefault="00171BC5" w:rsidP="00171BC5">
      <w:pPr>
        <w:ind w:left="-340"/>
        <w:jc w:val="center"/>
        <w:rPr>
          <w:rFonts w:ascii="Arial" w:hAnsi="Arial" w:cs="Arial"/>
          <w:b/>
          <w:color w:val="FF0000"/>
          <w:sz w:val="24"/>
          <w:szCs w:val="24"/>
        </w:rPr>
      </w:pPr>
      <w:r w:rsidRPr="00171BC5">
        <w:rPr>
          <w:rFonts w:ascii="Arial" w:hAnsi="Arial" w:cs="Arial"/>
          <w:b/>
          <w:color w:val="FF0000"/>
          <w:sz w:val="24"/>
          <w:szCs w:val="24"/>
        </w:rPr>
        <w:t>Transformar de MEI para Empresário Individual</w:t>
      </w:r>
    </w:p>
    <w:p w:rsidR="00171BC5" w:rsidRDefault="00171BC5" w:rsidP="00171BC5">
      <w:pPr>
        <w:ind w:left="-340"/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171BC5">
        <w:rPr>
          <w:rFonts w:ascii="Arial" w:hAnsi="Arial" w:cs="Arial"/>
          <w:b/>
          <w:color w:val="FF0000"/>
          <w:sz w:val="24"/>
          <w:szCs w:val="24"/>
        </w:rPr>
        <w:t>Observação: Caso a empresa que era MEI e desenquadrou no Portal do Empreendedor queira arquivar alteração na JUCERJA, porém continuando como Empresário Individual - EI, NÃO SE TRATA DE TRANSFORMAÇÃO. Todo MEI já é EI. O MEI é apenas uma condição fiscal da empresa na RFB.</w:t>
      </w:r>
    </w:p>
    <w:p w:rsidR="00BF317F" w:rsidRPr="009A3E6A" w:rsidRDefault="00BF317F" w:rsidP="009A3E6A">
      <w:pPr>
        <w:spacing w:after="0" w:line="240" w:lineRule="auto"/>
        <w:ind w:left="-340"/>
        <w:jc w:val="both"/>
        <w:rPr>
          <w:rFonts w:ascii="Arial" w:hAnsi="Arial" w:cs="Arial"/>
          <w:sz w:val="24"/>
          <w:szCs w:val="24"/>
        </w:rPr>
      </w:pPr>
      <w:r w:rsidRPr="009A3E6A">
        <w:rPr>
          <w:rFonts w:ascii="Arial" w:hAnsi="Arial" w:cs="Arial"/>
          <w:sz w:val="24"/>
          <w:szCs w:val="24"/>
        </w:rPr>
        <w:t>2. Demais naturezas jurídicas:</w:t>
      </w:r>
    </w:p>
    <w:p w:rsidR="009A3E6A" w:rsidRDefault="009A3E6A" w:rsidP="009A3E6A">
      <w:pPr>
        <w:spacing w:after="0" w:line="240" w:lineRule="auto"/>
        <w:ind w:left="-340"/>
        <w:jc w:val="both"/>
        <w:rPr>
          <w:rFonts w:ascii="Arial" w:hAnsi="Arial" w:cs="Arial"/>
          <w:sz w:val="24"/>
          <w:szCs w:val="24"/>
        </w:rPr>
      </w:pPr>
    </w:p>
    <w:p w:rsidR="00BF317F" w:rsidRPr="009A3E6A" w:rsidRDefault="00BF317F" w:rsidP="009A3E6A">
      <w:pPr>
        <w:spacing w:after="0" w:line="240" w:lineRule="auto"/>
        <w:ind w:left="-340"/>
        <w:jc w:val="both"/>
        <w:rPr>
          <w:rFonts w:ascii="Arial" w:hAnsi="Arial" w:cs="Arial"/>
          <w:sz w:val="24"/>
          <w:szCs w:val="24"/>
        </w:rPr>
      </w:pPr>
      <w:r w:rsidRPr="009A3E6A">
        <w:rPr>
          <w:rFonts w:ascii="Arial" w:hAnsi="Arial" w:cs="Arial"/>
          <w:sz w:val="24"/>
          <w:szCs w:val="24"/>
        </w:rPr>
        <w:t xml:space="preserve">Para o caso de se utilizar apenas um processo (um ato), seguem as orientações: </w:t>
      </w:r>
    </w:p>
    <w:p w:rsidR="009A3E6A" w:rsidRDefault="009A3E6A" w:rsidP="009A3E6A">
      <w:pPr>
        <w:spacing w:after="0" w:line="240" w:lineRule="auto"/>
        <w:ind w:left="-340"/>
        <w:jc w:val="both"/>
        <w:rPr>
          <w:rFonts w:ascii="Arial" w:hAnsi="Arial" w:cs="Arial"/>
          <w:b/>
          <w:color w:val="0070C0"/>
          <w:sz w:val="24"/>
          <w:szCs w:val="24"/>
        </w:rPr>
      </w:pPr>
    </w:p>
    <w:p w:rsidR="00BF317F" w:rsidRPr="009A3E6A" w:rsidRDefault="00BF317F" w:rsidP="009A3E6A">
      <w:pPr>
        <w:spacing w:after="0" w:line="240" w:lineRule="auto"/>
        <w:ind w:left="-340"/>
        <w:jc w:val="both"/>
        <w:rPr>
          <w:rFonts w:ascii="Arial" w:hAnsi="Arial" w:cs="Arial"/>
          <w:b/>
          <w:color w:val="0070C0"/>
          <w:sz w:val="24"/>
          <w:szCs w:val="24"/>
        </w:rPr>
      </w:pPr>
      <w:r w:rsidRPr="009A3E6A">
        <w:rPr>
          <w:rFonts w:ascii="Arial" w:hAnsi="Arial" w:cs="Arial"/>
          <w:b/>
          <w:color w:val="0070C0"/>
          <w:sz w:val="24"/>
          <w:szCs w:val="24"/>
        </w:rPr>
        <w:sym w:font="Symbol" w:char="F0B7"/>
      </w:r>
      <w:r w:rsidRPr="009A3E6A">
        <w:rPr>
          <w:rFonts w:ascii="Arial" w:hAnsi="Arial" w:cs="Arial"/>
          <w:b/>
          <w:color w:val="0070C0"/>
          <w:sz w:val="24"/>
          <w:szCs w:val="24"/>
        </w:rPr>
        <w:t xml:space="preserve"> Um processo de Alteração (ato 002), com evento 046 – Transformação; </w:t>
      </w:r>
    </w:p>
    <w:p w:rsidR="00BF317F" w:rsidRPr="009A3E6A" w:rsidRDefault="00BF317F" w:rsidP="009A3E6A">
      <w:pPr>
        <w:spacing w:after="120" w:line="240" w:lineRule="auto"/>
        <w:ind w:left="-340"/>
        <w:jc w:val="both"/>
        <w:rPr>
          <w:rFonts w:ascii="Arial" w:hAnsi="Arial" w:cs="Arial"/>
          <w:b/>
          <w:color w:val="0070C0"/>
          <w:sz w:val="24"/>
          <w:szCs w:val="24"/>
        </w:rPr>
      </w:pPr>
      <w:r w:rsidRPr="009A3E6A">
        <w:rPr>
          <w:rFonts w:ascii="Arial" w:hAnsi="Arial" w:cs="Arial"/>
          <w:b/>
          <w:color w:val="0070C0"/>
          <w:sz w:val="24"/>
          <w:szCs w:val="24"/>
        </w:rPr>
        <w:t>Selecionar a opção Protocolo Web &gt; Empresas &gt; Alteração:</w:t>
      </w:r>
    </w:p>
    <w:p w:rsidR="00BF317F" w:rsidRPr="009A3E6A" w:rsidRDefault="00BF317F" w:rsidP="009A3E6A">
      <w:pPr>
        <w:pStyle w:val="ListParagraph"/>
        <w:numPr>
          <w:ilvl w:val="0"/>
          <w:numId w:val="7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A3E6A">
        <w:rPr>
          <w:rFonts w:ascii="Arial" w:hAnsi="Arial" w:cs="Arial"/>
          <w:sz w:val="24"/>
          <w:szCs w:val="24"/>
        </w:rPr>
        <w:t>Informar a nature</w:t>
      </w:r>
      <w:r w:rsidRPr="009A3E6A">
        <w:rPr>
          <w:rFonts w:ascii="Arial" w:hAnsi="Arial" w:cs="Arial"/>
          <w:sz w:val="24"/>
          <w:szCs w:val="24"/>
        </w:rPr>
        <w:t xml:space="preserve">za e porte atuais da empresa; </w:t>
      </w:r>
    </w:p>
    <w:p w:rsidR="00BF317F" w:rsidRPr="009A3E6A" w:rsidRDefault="00BF317F" w:rsidP="009A3E6A">
      <w:pPr>
        <w:pStyle w:val="ListParagraph"/>
        <w:numPr>
          <w:ilvl w:val="0"/>
          <w:numId w:val="7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A3E6A">
        <w:rPr>
          <w:rFonts w:ascii="Arial" w:hAnsi="Arial" w:cs="Arial"/>
          <w:sz w:val="24"/>
          <w:szCs w:val="24"/>
        </w:rPr>
        <w:lastRenderedPageBreak/>
        <w:t>Adicionar o evento 046 (Transformação). O ato (002) será selecionado pelo próprio sistema;</w:t>
      </w:r>
    </w:p>
    <w:p w:rsidR="00BF317F" w:rsidRPr="009A3E6A" w:rsidRDefault="00BF317F" w:rsidP="009A3E6A">
      <w:pPr>
        <w:pStyle w:val="ListParagraph"/>
        <w:numPr>
          <w:ilvl w:val="0"/>
          <w:numId w:val="7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A3E6A">
        <w:rPr>
          <w:rFonts w:ascii="Arial" w:hAnsi="Arial" w:cs="Arial"/>
          <w:sz w:val="24"/>
          <w:szCs w:val="24"/>
        </w:rPr>
        <w:t>No início do preenchimento, informar</w:t>
      </w:r>
      <w:r w:rsidRPr="009A3E6A">
        <w:rPr>
          <w:rFonts w:ascii="Arial" w:hAnsi="Arial" w:cs="Arial"/>
          <w:sz w:val="24"/>
          <w:szCs w:val="24"/>
        </w:rPr>
        <w:t xml:space="preserve"> a natureza atual da empresa; </w:t>
      </w:r>
    </w:p>
    <w:p w:rsidR="00BF317F" w:rsidRPr="009A3E6A" w:rsidRDefault="00BF317F" w:rsidP="009A3E6A">
      <w:pPr>
        <w:pStyle w:val="ListParagraph"/>
        <w:numPr>
          <w:ilvl w:val="0"/>
          <w:numId w:val="7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A3E6A">
        <w:rPr>
          <w:rFonts w:ascii="Arial" w:hAnsi="Arial" w:cs="Arial"/>
          <w:sz w:val="24"/>
          <w:szCs w:val="24"/>
        </w:rPr>
        <w:t>Se a mesma já estiver enquadrada, selecionar o p</w:t>
      </w:r>
      <w:r w:rsidRPr="009A3E6A">
        <w:rPr>
          <w:rFonts w:ascii="Arial" w:hAnsi="Arial" w:cs="Arial"/>
          <w:sz w:val="24"/>
          <w:szCs w:val="24"/>
        </w:rPr>
        <w:t xml:space="preserve">orte correto; </w:t>
      </w:r>
    </w:p>
    <w:p w:rsidR="00BF317F" w:rsidRPr="009A3E6A" w:rsidRDefault="00BF317F" w:rsidP="009A3E6A">
      <w:pPr>
        <w:pStyle w:val="ListParagraph"/>
        <w:numPr>
          <w:ilvl w:val="0"/>
          <w:numId w:val="7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A3E6A">
        <w:rPr>
          <w:rFonts w:ascii="Arial" w:hAnsi="Arial" w:cs="Arial"/>
          <w:sz w:val="24"/>
          <w:szCs w:val="24"/>
        </w:rPr>
        <w:t>A taxa cob</w:t>
      </w:r>
      <w:r w:rsidRPr="009A3E6A">
        <w:rPr>
          <w:rFonts w:ascii="Arial" w:hAnsi="Arial" w:cs="Arial"/>
          <w:sz w:val="24"/>
          <w:szCs w:val="24"/>
        </w:rPr>
        <w:t xml:space="preserve">rada será a de Transformação; </w:t>
      </w:r>
    </w:p>
    <w:p w:rsidR="00BF317F" w:rsidRPr="009A3E6A" w:rsidRDefault="00BF317F" w:rsidP="009A3E6A">
      <w:pPr>
        <w:pStyle w:val="ListParagraph"/>
        <w:numPr>
          <w:ilvl w:val="0"/>
          <w:numId w:val="7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A3E6A">
        <w:rPr>
          <w:rFonts w:ascii="Arial" w:hAnsi="Arial" w:cs="Arial"/>
          <w:sz w:val="24"/>
          <w:szCs w:val="24"/>
        </w:rPr>
        <w:t>São ob</w:t>
      </w:r>
      <w:r w:rsidRPr="009A3E6A">
        <w:rPr>
          <w:rFonts w:ascii="Arial" w:hAnsi="Arial" w:cs="Arial"/>
          <w:sz w:val="24"/>
          <w:szCs w:val="24"/>
        </w:rPr>
        <w:t xml:space="preserve">rigatórios DBE e Viabilidade; </w:t>
      </w:r>
    </w:p>
    <w:p w:rsidR="00B5480C" w:rsidRPr="00B5480C" w:rsidRDefault="00BF317F" w:rsidP="00B5480C">
      <w:pPr>
        <w:pStyle w:val="ListParagraph"/>
        <w:numPr>
          <w:ilvl w:val="0"/>
          <w:numId w:val="7"/>
        </w:numPr>
        <w:spacing w:after="120"/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9A3E6A">
        <w:rPr>
          <w:rFonts w:ascii="Arial" w:hAnsi="Arial" w:cs="Arial"/>
          <w:sz w:val="24"/>
          <w:szCs w:val="24"/>
        </w:rPr>
        <w:t>Incluir neste processo o documento com a informação da transformação da empresa.</w:t>
      </w:r>
    </w:p>
    <w:p w:rsidR="00B5480C" w:rsidRDefault="00B5480C" w:rsidP="00B5480C">
      <w:pPr>
        <w:spacing w:after="120"/>
        <w:ind w:left="20"/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:rsidR="00B5480C" w:rsidRPr="00473AC4" w:rsidRDefault="00B5480C" w:rsidP="00B5480C">
      <w:pPr>
        <w:spacing w:after="120"/>
        <w:ind w:left="20"/>
        <w:jc w:val="both"/>
        <w:rPr>
          <w:rFonts w:ascii="Arial" w:hAnsi="Arial" w:cs="Arial"/>
          <w:color w:val="484848"/>
          <w:sz w:val="36"/>
          <w:szCs w:val="36"/>
          <w:shd w:val="clear" w:color="auto" w:fill="FFFFFF"/>
        </w:rPr>
      </w:pPr>
      <w:r w:rsidRPr="00473AC4">
        <w:rPr>
          <w:rFonts w:ascii="Arial" w:hAnsi="Arial" w:cs="Arial"/>
          <w:color w:val="484848"/>
          <w:sz w:val="36"/>
          <w:szCs w:val="36"/>
          <w:shd w:val="clear" w:color="auto" w:fill="FFFFFF"/>
        </w:rPr>
        <w:t>Com tudo em mãos</w:t>
      </w:r>
      <w:r w:rsidR="000D2371">
        <w:rPr>
          <w:rFonts w:ascii="Arial" w:hAnsi="Arial" w:cs="Arial"/>
          <w:color w:val="484848"/>
          <w:sz w:val="36"/>
          <w:szCs w:val="36"/>
          <w:shd w:val="clear" w:color="auto" w:fill="FFFFFF"/>
        </w:rPr>
        <w:t>,</w:t>
      </w:r>
      <w:bookmarkStart w:id="0" w:name="_GoBack"/>
      <w:bookmarkEnd w:id="0"/>
      <w:r w:rsidRPr="00473AC4">
        <w:rPr>
          <w:rFonts w:ascii="Arial" w:hAnsi="Arial" w:cs="Arial"/>
          <w:color w:val="484848"/>
          <w:sz w:val="36"/>
          <w:szCs w:val="36"/>
          <w:shd w:val="clear" w:color="auto" w:fill="FFFFFF"/>
        </w:rPr>
        <w:t xml:space="preserve"> (Requerimento de empresário,</w:t>
      </w:r>
      <w:r w:rsidR="00473AC4">
        <w:rPr>
          <w:rFonts w:ascii="Arial" w:hAnsi="Arial" w:cs="Arial"/>
          <w:color w:val="484848"/>
          <w:sz w:val="36"/>
          <w:szCs w:val="36"/>
          <w:shd w:val="clear" w:color="auto" w:fill="FFFFFF"/>
        </w:rPr>
        <w:t xml:space="preserve"> Ato Constitutivo de Eireli ou Contrato social,</w:t>
      </w:r>
      <w:r w:rsidRPr="00473AC4">
        <w:rPr>
          <w:rFonts w:ascii="Arial" w:hAnsi="Arial" w:cs="Arial"/>
          <w:color w:val="484848"/>
          <w:sz w:val="36"/>
          <w:szCs w:val="36"/>
          <w:shd w:val="clear" w:color="auto" w:fill="FFFFFF"/>
        </w:rPr>
        <w:t xml:space="preserve"> capa, </w:t>
      </w:r>
      <w:hyperlink r:id="rId14" w:history="1">
        <w:r w:rsidRPr="00473AC4">
          <w:rPr>
            <w:rStyle w:val="Hyperlink"/>
            <w:rFonts w:ascii="Arial" w:hAnsi="Arial" w:cs="Arial"/>
            <w:color w:val="auto"/>
            <w:sz w:val="36"/>
            <w:szCs w:val="36"/>
            <w:u w:val="none"/>
            <w:shd w:val="clear" w:color="auto" w:fill="FFFFFF"/>
          </w:rPr>
          <w:t>DBE</w:t>
        </w:r>
        <w:r w:rsidRPr="00473AC4">
          <w:rPr>
            <w:rStyle w:val="Hyperlink"/>
            <w:rFonts w:ascii="Arial" w:hAnsi="Arial" w:cs="Arial"/>
            <w:color w:val="348E9D"/>
            <w:sz w:val="36"/>
            <w:szCs w:val="36"/>
            <w:u w:val="none"/>
            <w:shd w:val="clear" w:color="auto" w:fill="FFFFFF"/>
          </w:rPr>
          <w:t>,</w:t>
        </w:r>
      </w:hyperlink>
      <w:r w:rsidRPr="00473AC4">
        <w:rPr>
          <w:rFonts w:ascii="Arial" w:hAnsi="Arial" w:cs="Arial"/>
          <w:color w:val="484848"/>
          <w:sz w:val="36"/>
          <w:szCs w:val="36"/>
          <w:shd w:val="clear" w:color="auto" w:fill="FFFFFF"/>
        </w:rPr>
        <w:t> </w:t>
      </w:r>
      <w:r w:rsidR="000D2371">
        <w:rPr>
          <w:rFonts w:ascii="Arial" w:hAnsi="Arial" w:cs="Arial"/>
          <w:color w:val="484848"/>
          <w:sz w:val="36"/>
          <w:szCs w:val="36"/>
          <w:shd w:val="clear" w:color="auto" w:fill="FFFFFF"/>
        </w:rPr>
        <w:t>darf(s) pago(</w:t>
      </w:r>
      <w:r w:rsidRPr="00473AC4">
        <w:rPr>
          <w:rFonts w:ascii="Arial" w:hAnsi="Arial" w:cs="Arial"/>
          <w:color w:val="484848"/>
          <w:sz w:val="36"/>
          <w:szCs w:val="36"/>
          <w:shd w:val="clear" w:color="auto" w:fill="FFFFFF"/>
        </w:rPr>
        <w:t>s)</w:t>
      </w:r>
      <w:r w:rsidR="000D2371">
        <w:rPr>
          <w:rFonts w:ascii="Arial" w:hAnsi="Arial" w:cs="Arial"/>
          <w:color w:val="484848"/>
          <w:sz w:val="36"/>
          <w:szCs w:val="36"/>
          <w:shd w:val="clear" w:color="auto" w:fill="FFFFFF"/>
        </w:rPr>
        <w:t xml:space="preserve"> e o Protocolo Web,</w:t>
      </w:r>
      <w:r w:rsidRPr="00473AC4">
        <w:rPr>
          <w:rFonts w:ascii="Arial" w:hAnsi="Arial" w:cs="Arial"/>
          <w:color w:val="484848"/>
          <w:sz w:val="36"/>
          <w:szCs w:val="36"/>
          <w:shd w:val="clear" w:color="auto" w:fill="FFFFFF"/>
        </w:rPr>
        <w:t xml:space="preserve"> basta se dirigir a uma agência da Junta para dar entrada no processo.</w:t>
      </w:r>
    </w:p>
    <w:p w:rsidR="00D7603E" w:rsidRDefault="00D7603E" w:rsidP="00473AC4">
      <w:pPr>
        <w:rPr>
          <w:rFonts w:ascii="Signika" w:hAnsi="Signika"/>
          <w:color w:val="484848"/>
          <w:sz w:val="21"/>
          <w:szCs w:val="21"/>
          <w:shd w:val="clear" w:color="auto" w:fill="FFFFFF"/>
        </w:rPr>
      </w:pPr>
      <w:r>
        <w:rPr>
          <w:rFonts w:ascii="Signika" w:hAnsi="Signika"/>
          <w:color w:val="484848"/>
          <w:sz w:val="21"/>
          <w:szCs w:val="21"/>
          <w:shd w:val="clear" w:color="auto" w:fill="FFFFFF"/>
        </w:rPr>
        <w:t>.</w:t>
      </w:r>
    </w:p>
    <w:p w:rsidR="00D7603E" w:rsidRPr="00B5480C" w:rsidRDefault="00D7603E" w:rsidP="00B5480C">
      <w:pPr>
        <w:spacing w:after="120"/>
        <w:ind w:left="20"/>
        <w:jc w:val="both"/>
        <w:rPr>
          <w:rFonts w:ascii="Arial" w:hAnsi="Arial" w:cs="Arial"/>
          <w:b/>
          <w:color w:val="FF0000"/>
          <w:sz w:val="24"/>
          <w:szCs w:val="24"/>
        </w:rPr>
      </w:pPr>
    </w:p>
    <w:sectPr w:rsidR="00D7603E" w:rsidRPr="00B5480C" w:rsidSect="009B39E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gnika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9231A"/>
    <w:multiLevelType w:val="hybridMultilevel"/>
    <w:tmpl w:val="375408EA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8C782B"/>
    <w:multiLevelType w:val="hybridMultilevel"/>
    <w:tmpl w:val="BC0EDB3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DF2CB6"/>
    <w:multiLevelType w:val="hybridMultilevel"/>
    <w:tmpl w:val="9BF0DB66"/>
    <w:lvl w:ilvl="0" w:tplc="0416000D">
      <w:start w:val="1"/>
      <w:numFmt w:val="bullet"/>
      <w:lvlText w:val=""/>
      <w:lvlJc w:val="left"/>
      <w:pPr>
        <w:ind w:left="14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8" w:hanging="360"/>
      </w:pPr>
      <w:rPr>
        <w:rFonts w:ascii="Wingdings" w:hAnsi="Wingdings" w:hint="default"/>
      </w:rPr>
    </w:lvl>
  </w:abstractNum>
  <w:abstractNum w:abstractNumId="3">
    <w:nsid w:val="15A7639D"/>
    <w:multiLevelType w:val="hybridMultilevel"/>
    <w:tmpl w:val="CDD01CA2"/>
    <w:lvl w:ilvl="0" w:tplc="0416000D">
      <w:start w:val="1"/>
      <w:numFmt w:val="bullet"/>
      <w:lvlText w:val=""/>
      <w:lvlJc w:val="left"/>
      <w:pPr>
        <w:ind w:left="3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4">
    <w:nsid w:val="1DA7541E"/>
    <w:multiLevelType w:val="hybridMultilevel"/>
    <w:tmpl w:val="B31CE65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E37C3E"/>
    <w:multiLevelType w:val="hybridMultilevel"/>
    <w:tmpl w:val="76D09B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D62717"/>
    <w:multiLevelType w:val="hybridMultilevel"/>
    <w:tmpl w:val="2D847E52"/>
    <w:lvl w:ilvl="0" w:tplc="BAB8B794">
      <w:start w:val="1"/>
      <w:numFmt w:val="decimal"/>
      <w:lvlText w:val="%1)"/>
      <w:lvlJc w:val="left"/>
      <w:pPr>
        <w:ind w:left="720" w:hanging="360"/>
      </w:pPr>
      <w:rPr>
        <w:rFonts w:ascii="Signika" w:hAnsi="Signika" w:hint="default"/>
        <w:color w:val="484848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5068A8"/>
    <w:multiLevelType w:val="hybridMultilevel"/>
    <w:tmpl w:val="78B8AED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746018"/>
    <w:multiLevelType w:val="multilevel"/>
    <w:tmpl w:val="91A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2A3454"/>
    <w:multiLevelType w:val="hybridMultilevel"/>
    <w:tmpl w:val="7424276C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>
    <w:nsid w:val="74FA74C9"/>
    <w:multiLevelType w:val="hybridMultilevel"/>
    <w:tmpl w:val="8B248B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0"/>
  </w:num>
  <w:num w:numId="5">
    <w:abstractNumId w:val="9"/>
  </w:num>
  <w:num w:numId="6">
    <w:abstractNumId w:val="2"/>
  </w:num>
  <w:num w:numId="7">
    <w:abstractNumId w:val="3"/>
  </w:num>
  <w:num w:numId="8">
    <w:abstractNumId w:val="4"/>
  </w:num>
  <w:num w:numId="9">
    <w:abstractNumId w:val="7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07F5"/>
    <w:rsid w:val="000D2371"/>
    <w:rsid w:val="00171BC5"/>
    <w:rsid w:val="00181E84"/>
    <w:rsid w:val="0027494E"/>
    <w:rsid w:val="003F5782"/>
    <w:rsid w:val="00473AC4"/>
    <w:rsid w:val="004C42D7"/>
    <w:rsid w:val="005D5ABC"/>
    <w:rsid w:val="006942CB"/>
    <w:rsid w:val="006C0301"/>
    <w:rsid w:val="007E2BD8"/>
    <w:rsid w:val="00846A2F"/>
    <w:rsid w:val="008A126F"/>
    <w:rsid w:val="008C4F07"/>
    <w:rsid w:val="008D74ED"/>
    <w:rsid w:val="00991D04"/>
    <w:rsid w:val="009A3E6A"/>
    <w:rsid w:val="009B39E1"/>
    <w:rsid w:val="009F12CC"/>
    <w:rsid w:val="00A112C4"/>
    <w:rsid w:val="00A45495"/>
    <w:rsid w:val="00B30445"/>
    <w:rsid w:val="00B5480C"/>
    <w:rsid w:val="00B575B9"/>
    <w:rsid w:val="00B607F5"/>
    <w:rsid w:val="00B749D6"/>
    <w:rsid w:val="00BF317F"/>
    <w:rsid w:val="00D016E5"/>
    <w:rsid w:val="00D7603E"/>
    <w:rsid w:val="00E35AA8"/>
    <w:rsid w:val="00F266E2"/>
    <w:rsid w:val="00F3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749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607F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60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91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991D04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49D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u-corazul">
    <w:name w:val="u-corazul"/>
    <w:basedOn w:val="Normal"/>
    <w:rsid w:val="00846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749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607F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60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91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991D04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49D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u-corazul">
    <w:name w:val="u-corazul"/>
    <w:basedOn w:val="Normal"/>
    <w:rsid w:val="00846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019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57455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746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CCCCC"/>
            <w:bottom w:val="single" w:sz="6" w:space="0" w:color="CCCCCC"/>
            <w:right w:val="single" w:sz="6" w:space="0" w:color="CCCCCC"/>
          </w:divBdr>
        </w:div>
      </w:divsChild>
    </w:div>
    <w:div w:id="6658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tabeis.com.br/termos-contabeis/simples_nacional" TargetMode="External"/><Relationship Id="rId13" Type="http://schemas.openxmlformats.org/officeDocument/2006/relationships/hyperlink" Target="http://www.contabeis.com.br/termos-contabeis/darf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8.receita.fazenda.gov.br/SIMPLESNACIONAL/Servicos/Grupo.aspx?grp=3" TargetMode="External"/><Relationship Id="rId12" Type="http://schemas.openxmlformats.org/officeDocument/2006/relationships/hyperlink" Target="http://www.contabeis.com.br/termos-contabeis/objeto_socia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8.receita.fazenda.gov.br/SIMPLESNACIONAL/Servicos/Grupo.aspx?grp=t&amp;area=2" TargetMode="External"/><Relationship Id="rId11" Type="http://schemas.openxmlformats.org/officeDocument/2006/relationships/hyperlink" Target="http://www.contabeis.com.br/termos-contabeis/mei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contabeis.com.br/termos-contabeis/capital_socia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8.receita.fazenda.gov.br/simplesnacional/servicos/grupo.aspx?grp=3" TargetMode="External"/><Relationship Id="rId14" Type="http://schemas.openxmlformats.org/officeDocument/2006/relationships/hyperlink" Target="http://www.contabeis.com.br/termos-contabeis/d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6</Pages>
  <Words>1944</Words>
  <Characters>10502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Eugenize</dc:creator>
  <cp:lastModifiedBy>Eugenize</cp:lastModifiedBy>
  <cp:revision>1</cp:revision>
  <dcterms:created xsi:type="dcterms:W3CDTF">2017-10-05T21:54:00Z</dcterms:created>
  <dcterms:modified xsi:type="dcterms:W3CDTF">2017-10-06T15:02:00Z</dcterms:modified>
</cp:coreProperties>
</file>