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TERCEIRA ALTERAÇÃO CONTRATUAL E TRANSFORMAÇÃO DA SOCIEDADE EMPRESÁRIA LIMITADA PARA EIRELLI</w:t>
      </w:r>
    </w:p>
    <w:p w:rsidR="00000000" w:rsidDel="00000000" w:rsidP="00000000" w:rsidRDefault="00000000" w:rsidRPr="00000000" w14:paraId="00000001">
      <w:pPr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XXXXXXXXXXXXXXXXXXXXXXX LTDA - ME</w:t>
      </w:r>
    </w:p>
    <w:p w:rsidR="00000000" w:rsidDel="00000000" w:rsidP="00000000" w:rsidRDefault="00000000" w:rsidRPr="00000000" w14:paraId="00000002">
      <w:pPr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nacionalidade, estado civil, qualificação, natural do Rio de Janeiro, nascido em XX/XX/XXXX (se solteiro), filho de (se solteiro), residente e domiciliado à (endereço completo), portador da identidade nº XXXXXXX, expedida pelo XXXXX, inscrito no CPF sob o nº XXX.XXX.XXX-XXX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nacionalidade, estado civil, qualificação, natural do Rio de Janeiro, nascido em XX/XX/XXXX (se solteiro), filho de (se solteiro), residente e domiciliado à (endereço completo), portador da identidade nº XXXXXXX, expedida pelo XXXXX, inscrito no CPF sob o nº XXX.XXX.XXX-XX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nacionalidade, estado civil, qualificação, natural do Rio de Janeiro, nascido em XX/XX/XXXX (se solteiro), filho de (se solteiro), residente e domiciliado à (endereço completo), portador da identidade nº XXXXXXX, expedida pelo XXXXX, inscrito no CPF sob o nº XXX.XXX.XXX-XX, únicos e atuais sócios da sociedade empresária limitada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XXXXXXXXXXXXXXXXX LTDA - 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sua sede e domicílio na ( endereço completo)J, cujo ato constitutivo arquivado na JUCERJA sob o NIRE nº XXXXXXXX, por despacho de XX/XX/XXXX e última alteração contratual arquivada na Junta Comercial do Estado do Rio de Janeiro, sob nº XXXXXXX, por despacho em XX/XX/XXXX e inscrita no CNPJ sob o nº XX.XXX.XXX/XXXX-XX e na Agência Seccional de Araruama – RJ sob o nº XX.XX.XXX, resolvem, assim, alterar o contrato social que se regerá pelas seguintes cláusulas e condições:</w:t>
      </w:r>
    </w:p>
    <w:p w:rsidR="00000000" w:rsidDel="00000000" w:rsidP="00000000" w:rsidRDefault="00000000" w:rsidRPr="00000000" w14:paraId="00000005">
      <w:pPr>
        <w:spacing w:after="0" w:line="240" w:lineRule="auto"/>
        <w:contextualSpacing w:val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PRIMEIRA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Retiram-se da sociedade, neste ato, por livre e espontânea vontade as sócias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cedendo e transferindo a totalidade de suas quotas de capital social que possuíam na sociedade, ou seja, XX.000 (XX mil), no valor de R$ 1,00 (Hum real) cada quota, perfazendo R$ XX.000,00 (XX mil reais) sendo R$ XX.000,00 (XX mil reais) da sócia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R$ XX.000,00 (XX mil reais) da sócia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sócio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qual efetua o pagamento das quotas adquiridas neste ato, em moeda corrente do país, dando e recebendo assim as sócias retirantes, plena, geral e irrevogável quitação de todos os seus direitos e obrigações que possuíam na sociedade.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SEGUNDA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Capital Social que é de R$ XX.000,00 (XX mil reais) dividido em XX.000 quotas no valor nominal de R$ 1,00 (Hum real), totalmente integralizadas em moeda corrente do País, fica alterado para R$ XX.000,00 (XX mil reais) divido em XX.000 quotas no valor nominal de R$ 1,00 (Hum real), cujo aumento é subscrito e integralizado neste ato em moeda corrente do país.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TERCEIRA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Fica transformada esta sociedade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EMPRESA INDIVIDUAL DE RESPONSABILIDADE LIMITADA EIRELI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sob a denominação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XXXXXX - 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sub-rogação de todos os direitos e obrigações pertinentes.</w:t>
      </w:r>
    </w:p>
    <w:p w:rsidR="00000000" w:rsidDel="00000000" w:rsidP="00000000" w:rsidRDefault="00000000" w:rsidRPr="00000000" w14:paraId="0000000B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QUARTA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acervo desta sociedade, no valor de R$ XX.000,00 passa a constituir o capital da EIRELI mencionada na cláusula anterior.</w:t>
      </w:r>
    </w:p>
    <w:p w:rsidR="00000000" w:rsidDel="00000000" w:rsidP="00000000" w:rsidRDefault="00000000" w:rsidRPr="00000000" w14:paraId="0000000D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QUINTA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tanto, passa a transcrever, na íntegra, o ato constitutivo da referida EIRELI, com o teor a seguir: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Pelo presente instrumento particular de constituição de empresa individual de responsabilidade limitada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nacionalidade, estado civil, qualificação, natural do Rio de Janeiro, nascido em XX/XX/XXXX (se solteiro), filho de (se solteiro), residente e domiciliado à (endereço completo), portador da identidade nº XXXXXXX, expedida pelo XXXXX, inscrito no CPF sob o nº XXX.XXX.XXX-XX, com fundamento no artigo 980-A da Lei 10.406/2002, resolve constituir uma empresa individual de responsabilidade limitada de natureza simples, a qual será regida pelas cláusulas e condições seguintes, observando nas omissões as regras previstas para as sociedades limitadas:</w:t>
      </w:r>
    </w:p>
    <w:p w:rsidR="00000000" w:rsidDel="00000000" w:rsidP="00000000" w:rsidRDefault="00000000" w:rsidRPr="00000000" w14:paraId="0000001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PRIMEIRA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empresa individual girará sob a denominação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XXXXXXXX EIRELI - 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terá sua sede e domicílio na (endereço completo).</w:t>
      </w:r>
    </w:p>
    <w:p w:rsidR="00000000" w:rsidDel="00000000" w:rsidP="00000000" w:rsidRDefault="00000000" w:rsidRPr="00000000" w14:paraId="00000012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PARÁGRAFO PRIMEIRO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Observadas as disposições da legislação aplicável, a empresa poderá abrir e fechar filiais, agências e/ou escritórios comerciais em qualquer parte do território nacional por decisão do titular.</w:t>
      </w:r>
    </w:p>
    <w:p w:rsidR="00000000" w:rsidDel="00000000" w:rsidP="00000000" w:rsidRDefault="00000000" w:rsidRPr="00000000" w14:paraId="00000014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SEGUNDA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sociedade terá por objeto ........................</w:t>
      </w:r>
    </w:p>
    <w:p w:rsidR="00000000" w:rsidDel="00000000" w:rsidP="00000000" w:rsidRDefault="00000000" w:rsidRPr="00000000" w14:paraId="00000016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TERCEIRA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prazo de duração da empresa individual será por tempo indeterminado.</w:t>
      </w:r>
    </w:p>
    <w:p w:rsidR="00000000" w:rsidDel="00000000" w:rsidP="00000000" w:rsidRDefault="00000000" w:rsidRPr="00000000" w14:paraId="00000018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QUARTA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O capital social é de R$ XX.000,00 (XX mil reais), dividido em XX.000 (XX mil) quotas no valor nominal de R$ 1,00 (um real) cada uma delas totalmente subscritas e integralizadas neste ato em dinheiro, em moeda corrente nacional, pelo titular, a saber:</w:t>
      </w:r>
    </w:p>
    <w:p w:rsidR="00000000" w:rsidDel="00000000" w:rsidP="00000000" w:rsidRDefault="00000000" w:rsidRPr="00000000" w14:paraId="0000001A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4"/>
        <w:gridCol w:w="1462"/>
        <w:gridCol w:w="816"/>
        <w:gridCol w:w="2226"/>
        <w:gridCol w:w="1982"/>
        <w:tblGridChange w:id="0">
          <w:tblGrid>
            <w:gridCol w:w="2234"/>
            <w:gridCol w:w="1462"/>
            <w:gridCol w:w="816"/>
            <w:gridCol w:w="2226"/>
            <w:gridCol w:w="1982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Nome do Empresário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Nº de Quotas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Valor Nominal em R$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Valor Total em R$</w:t>
            </w:r>
          </w:p>
        </w:tc>
      </w:tr>
      <w:t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Fulano de 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XX.000,00</w:t>
            </w:r>
          </w:p>
        </w:tc>
      </w:tr>
      <w:tr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contextualSpacing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XX.000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1,00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XX.000,00</w:t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PARÁGRAFO ÚNICO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responsabilidade do titular é limitada ao capital social integralizado.</w:t>
      </w:r>
    </w:p>
    <w:p w:rsidR="00000000" w:rsidDel="00000000" w:rsidP="00000000" w:rsidRDefault="00000000" w:rsidRPr="00000000" w14:paraId="0000002C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QUINTA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quotas da empresa individual são indivisíveis perante a empresa e a terceiros, e não poderá estar representada por mais de um titular, e da mesma forma, não poderão ser cedidas, transferidas, alienadas, inclusive em relação aos direitos sobre as mesmas, sem o expresso consentimento do empresário, o qual, em condições de igualdade e preço, terá sempre o direito de preferência e na proporção das quotas que é possuidor.</w:t>
      </w:r>
    </w:p>
    <w:p w:rsidR="00000000" w:rsidDel="00000000" w:rsidP="00000000" w:rsidRDefault="00000000" w:rsidRPr="00000000" w14:paraId="0000002E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SEXTA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administração da empresa individual será exercida pelo titular,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acima qualificado, que terá a representação ativa e passiva da empresa, em juízo ou fora dele, tendo para tanto direito ao uso da denominação social, a faculdade de movimentar contas bancárias, contrair empréstimos, receber e dar quitação, emitir e endossar duplicatas, constituir procuradores em nome da empresa para o bom desempenho das atividades sociais, podendo, para tanto, sempre assinar isolada e indistintamente.</w:t>
      </w:r>
    </w:p>
    <w:p w:rsidR="00000000" w:rsidDel="00000000" w:rsidP="00000000" w:rsidRDefault="00000000" w:rsidRPr="00000000" w14:paraId="0000003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PARÁGRAFO ÚNICO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titular,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declara sob as penas da lei que não possui nem é titular de nenhuma outra empresa nos moldes de empresa individual de responsabilidade limitada em qualquer parte do território nacional.</w:t>
      </w:r>
    </w:p>
    <w:p w:rsidR="00000000" w:rsidDel="00000000" w:rsidP="00000000" w:rsidRDefault="00000000" w:rsidRPr="00000000" w14:paraId="00000032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SÉTIMA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 titular poderá fixar uma retirada mensal, a título de pró-labore, observadas as disposições regulamentares pertinentes.</w:t>
      </w:r>
    </w:p>
    <w:p w:rsidR="00000000" w:rsidDel="00000000" w:rsidP="00000000" w:rsidRDefault="00000000" w:rsidRPr="00000000" w14:paraId="00000034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OITAVA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Ao término de cada exercício social em 31 de dezembro de cada ano, o titular procederá ao levantamento do balanço patrimonial e da demonstração do resultado do exercício após as deduções previstas em lei e no ato constitutivo da empresa individual de responsabilidade limitada, à formação de reservas que forem consideradas como necessárias e os lucros ou prejuízos serão suportados pelo empresário na proporção das quotas do capital social que é possuidor.</w:t>
      </w:r>
    </w:p>
    <w:p w:rsidR="00000000" w:rsidDel="00000000" w:rsidP="00000000" w:rsidRDefault="00000000" w:rsidRPr="00000000" w14:paraId="00000036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No curso dos quatro meses posteriores ao encerramento do exercício social, o empresário deliberará quanto às contas patrimoniais e do resultado econômico e poderá efetuar a distribuição dos resultados de cada exercício.</w:t>
      </w:r>
    </w:p>
    <w:p w:rsidR="00000000" w:rsidDel="00000000" w:rsidP="00000000" w:rsidRDefault="00000000" w:rsidRPr="00000000" w14:paraId="00000038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NONA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No caso de falecimento do titular ou incapacidade superveniente comprovada, a empresa continuará com os herdeiros do falecido ou incapaz. Depois de concluído o inventário, no caso de falecimento, será feita alteração com a inclusão do herdeiro na empresa e, no caso de incapacidade, será indicado pela família um representante legal na ocupará a condição de titular. </w:t>
      </w:r>
    </w:p>
    <w:p w:rsidR="00000000" w:rsidDel="00000000" w:rsidP="00000000" w:rsidRDefault="00000000" w:rsidRPr="00000000" w14:paraId="0000003A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No caso de desinteresse por parte do herdeiro ou representante legal em continuar as atividades da empresa, os direitos serão apurados em balanço especial a que se refere o “caput” do presente, serão pagos em moeda corrente em 10 (dez) parcelas mensais, iguais e sucessivas, vencendo a primeira após 30 (trinta) dias do levantamento do balanço especial e as demais nas mesmas datas dos meses subsequentes. </w:t>
      </w:r>
    </w:p>
    <w:p w:rsidR="00000000" w:rsidDel="00000000" w:rsidP="00000000" w:rsidRDefault="00000000" w:rsidRPr="00000000" w14:paraId="0000003C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DÉCIMA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O titular,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Fulano de 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acima qualificado, declara sob as penas da lei que não está impedido por lei especial de exercer a administração da empresa e nem condenado ou sob efeito de condenação a pena que vede ainda que temporariamente o acesso a cargos públicos; ou por crime falimentar, de prevaricação, peita ou suborno, concussão ou peculato; ou contra a economia popular, contra o sistema financeiro nacional, contra as normas de defesa da concorrência, contra as relações de consumo, a fé pública ou a propriedade conforme artigo 1.011, parágrafo 1º do Código Civil.</w:t>
      </w:r>
    </w:p>
    <w:p w:rsidR="00000000" w:rsidDel="00000000" w:rsidP="00000000" w:rsidRDefault="00000000" w:rsidRPr="00000000" w14:paraId="0000003E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DÉCIMA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PRIMEIRA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No caso de liquidação da empresa individual por interesse do titular será nomeado um liquidante, o qual administrará a empresa durante o período de liquidação, prestando contas de seus atos.</w:t>
      </w:r>
    </w:p>
    <w:p w:rsidR="00000000" w:rsidDel="00000000" w:rsidP="00000000" w:rsidRDefault="00000000" w:rsidRPr="00000000" w14:paraId="0000004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DÉCIMA SEGUNDA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Fica eleito o foro da Cidade de Araruama para serem resolvidas as dúvidas que se originarem do presente instrumento de constituição de empresa individual de responsabilidade limitada, com expressa renúncia a qualquer outro, por mais privilegiado que seja ou venha a ser.</w:t>
      </w:r>
    </w:p>
    <w:p w:rsidR="00000000" w:rsidDel="00000000" w:rsidP="00000000" w:rsidRDefault="00000000" w:rsidRPr="00000000" w14:paraId="00000042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CLÁUSULA DÉCIMA TERCEIRA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E, por assim estarem de comum e perfeito acordo, assinam o presente instrumento em 02 (duas) vias de igual teor, forma e conteúdo, na presença de duas testemunhas.</w:t>
      </w:r>
    </w:p>
    <w:p w:rsidR="00000000" w:rsidDel="00000000" w:rsidP="00000000" w:rsidRDefault="00000000" w:rsidRPr="00000000" w14:paraId="00000044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Cidade, Rio de Janeiro, ___  de  ________ de 201X.</w:t>
      </w:r>
    </w:p>
    <w:p w:rsidR="00000000" w:rsidDel="00000000" w:rsidP="00000000" w:rsidRDefault="00000000" w:rsidRPr="00000000" w14:paraId="00000047">
      <w:pPr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2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6"/>
        <w:gridCol w:w="4656"/>
        <w:tblGridChange w:id="0">
          <w:tblGrid>
            <w:gridCol w:w="4056"/>
            <w:gridCol w:w="4656"/>
          </w:tblGrid>
        </w:tblGridChange>
      </w:tblGrid>
      <w:t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Sócio que 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_____________________________________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Sócio que sai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0">
            <w:pPr>
              <w:spacing w:after="0" w:line="240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__________________________________________________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Sócio que sai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contextualSpacing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TESTEMUNHAS:</w:t>
      </w:r>
    </w:p>
    <w:p w:rsidR="00000000" w:rsidDel="00000000" w:rsidP="00000000" w:rsidRDefault="00000000" w:rsidRPr="00000000" w14:paraId="0000005B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</w:t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21BB5"/>
    <w:pPr>
      <w:spacing w:after="200" w:line="276" w:lineRule="auto"/>
    </w:pPr>
    <w:rPr>
      <w:sz w:val="22"/>
      <w:szCs w:val="22"/>
      <w:lang w:eastAsia="en-US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99"/>
    <w:rsid w:val="00FC400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