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556a5848bb4bf3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USENIX Security 2026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3 篇论文</w:t>
      </w:r>
    </w:p>
    <w:p>
      <w:pPr>
        <w:pStyle w:val="Heading2"/>
      </w:pPr>
      <w:r>
        <w:t>论文 1: MASLeak: Investigating and Exposing Intellectual Property Leakage Vulnerabilities in Multi-Agent Systems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MASLeak: Investigating and Exposing Intellectual Property Leakage Vulnerabilities in Multi-Agent Systems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Liwen Wang, Wenxuan Wang, Shuai Wang, Zongjie Li, Zhenlan Ji, Zongyi LYU, Daoyuan Wu, Shing-Chi Cheung (HKUST, Renmin University, Lingnan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提出MASLEAK，首个在实用黑盒设置下系统性地从多Agent系统中提取知识产权的攻击框架。在810个MAS应用数据集和真实世界应用（Coze和CrewAI）上评估，对系统提示和任务指令的攻击成功率达87%，对系统架构达92%。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2: SoK: Attack and Defense Landscape of Agentic AI Systems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SoK: Attack and Defense Landscape of Agentic AI Systems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Juhee Kim, Xiaoyuan Liu, Zhun Wang, Shi Qiu, Bo Li, Wenbo Guo, Dawn Song (UC Berkeley, Seoul National University, UIUC, UC Santa Barbara)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首篇系统性地综述AI Agent安全领域的SoK论文。分析了Agentic AI系统的设计空间、攻击全景和防御机制，识别了7个决定攻击面的设计维度，并提出了"情境安全"的新安全目标。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3: Autonomy Comes with Costs: Detecting Denial-of-Service Vulnerabilities Caused by Resource Abusing in LLM-based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Autonomy Comes with Costs: Detecting Denial-of-Service Vulnerabilities Caused by Resource Abusing in LLM-based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Jiaqi Luo, Jiarun Dai, Fengyu Liu, Songyang Peng, Youkun Shi, Tong Bu, Geng Hong, Xudong Pan, Yuan Zhang (Fudan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USENIX Security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提出AgentDoS，首个用于检测LLM-based agent中DoS漏洞的fuzzing框架。在20个广泛使用的开源agent中发现36个0-day漏洞，影响16个agent（其中15个在GitHub上有超过10,000星）。已分配15个CVE ID。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51ddc1464f14022" /></Relationships>
</file>