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E2A448"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动态客户端注册</w:t>
      </w:r>
    </w:p>
    <w:p w14:paraId="7C7E885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Metadata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50"/>
        <w:gridCol w:w="1742"/>
        <w:gridCol w:w="3930"/>
      </w:tblGrid>
      <w:tr w14:paraId="54FB63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50" w:type="dxa"/>
          </w:tcPr>
          <w:p w14:paraId="6DE77FA4"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redirect_uris</w:t>
            </w:r>
          </w:p>
        </w:tc>
        <w:tc>
          <w:tcPr>
            <w:tcW w:w="1742" w:type="dxa"/>
          </w:tcPr>
          <w:p w14:paraId="53CBEB65"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RECOMMENDED</w:t>
            </w:r>
          </w:p>
        </w:tc>
        <w:tc>
          <w:tcPr>
            <w:tcW w:w="3930" w:type="dxa"/>
          </w:tcPr>
          <w:p w14:paraId="761CA8EE"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重定向uri</w:t>
            </w:r>
          </w:p>
        </w:tc>
      </w:tr>
      <w:tr w14:paraId="59F504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50" w:type="dxa"/>
          </w:tcPr>
          <w:p w14:paraId="472AC45F"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client_name</w:t>
            </w:r>
          </w:p>
        </w:tc>
        <w:tc>
          <w:tcPr>
            <w:tcW w:w="1742" w:type="dxa"/>
          </w:tcPr>
          <w:p w14:paraId="36D14A13"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RECOMMENDED</w:t>
            </w:r>
          </w:p>
        </w:tc>
        <w:tc>
          <w:tcPr>
            <w:tcW w:w="3930" w:type="dxa"/>
          </w:tcPr>
          <w:p w14:paraId="4CA30C07"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客户端的可读名称</w:t>
            </w:r>
          </w:p>
        </w:tc>
      </w:tr>
      <w:tr w14:paraId="048B40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50" w:type="dxa"/>
          </w:tcPr>
          <w:p w14:paraId="7BFC9328"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client_uri</w:t>
            </w:r>
          </w:p>
        </w:tc>
        <w:tc>
          <w:tcPr>
            <w:tcW w:w="1742" w:type="dxa"/>
          </w:tcPr>
          <w:p w14:paraId="055F291F"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RECOMMENDED</w:t>
            </w:r>
          </w:p>
        </w:tc>
        <w:tc>
          <w:tcPr>
            <w:tcW w:w="3930" w:type="dxa"/>
          </w:tcPr>
          <w:p w14:paraId="652616BD"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客户端主页的uri</w:t>
            </w:r>
          </w:p>
        </w:tc>
      </w:tr>
      <w:tr w14:paraId="73E97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50" w:type="dxa"/>
          </w:tcPr>
          <w:p w14:paraId="10D7D9E0"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logo_uri</w:t>
            </w:r>
          </w:p>
        </w:tc>
        <w:tc>
          <w:tcPr>
            <w:tcW w:w="1742" w:type="dxa"/>
          </w:tcPr>
          <w:p w14:paraId="3D56FA5A"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OPTIONAL</w:t>
            </w:r>
          </w:p>
        </w:tc>
        <w:tc>
          <w:tcPr>
            <w:tcW w:w="3930" w:type="dxa"/>
          </w:tcPr>
          <w:p w14:paraId="685A8796"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指向客户端logo的uri</w:t>
            </w:r>
          </w:p>
        </w:tc>
      </w:tr>
      <w:tr w14:paraId="4AD1E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50" w:type="dxa"/>
          </w:tcPr>
          <w:p w14:paraId="4C35F819"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contacts</w:t>
            </w:r>
          </w:p>
        </w:tc>
        <w:tc>
          <w:tcPr>
            <w:tcW w:w="1742" w:type="dxa"/>
          </w:tcPr>
          <w:p w14:paraId="04ABBB4D"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OPTIONAL</w:t>
            </w:r>
          </w:p>
        </w:tc>
        <w:tc>
          <w:tcPr>
            <w:tcW w:w="3930" w:type="dxa"/>
          </w:tcPr>
          <w:p w14:paraId="5B864D66"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负责此客户端的人员的联系地址</w:t>
            </w:r>
          </w:p>
        </w:tc>
      </w:tr>
      <w:tr w14:paraId="12E455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50" w:type="dxa"/>
          </w:tcPr>
          <w:p w14:paraId="087D002E"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tos_uri</w:t>
            </w:r>
          </w:p>
        </w:tc>
        <w:tc>
          <w:tcPr>
            <w:tcW w:w="1742" w:type="dxa"/>
          </w:tcPr>
          <w:p w14:paraId="15F640AC"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OPTIONAL</w:t>
            </w:r>
          </w:p>
        </w:tc>
        <w:tc>
          <w:tcPr>
            <w:tcW w:w="3930" w:type="dxa"/>
          </w:tcPr>
          <w:p w14:paraId="7DFE19D4"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客户端服务条款文档的URL</w:t>
            </w:r>
          </w:p>
        </w:tc>
      </w:tr>
      <w:tr w14:paraId="53451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50" w:type="dxa"/>
          </w:tcPr>
          <w:p w14:paraId="5C2ECB34"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token_endpoint_auth_method</w:t>
            </w:r>
          </w:p>
        </w:tc>
        <w:tc>
          <w:tcPr>
            <w:tcW w:w="1742" w:type="dxa"/>
          </w:tcPr>
          <w:p w14:paraId="7DCD4CCD"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OPTIONAL</w:t>
            </w:r>
          </w:p>
        </w:tc>
        <w:tc>
          <w:tcPr>
            <w:tcW w:w="3930" w:type="dxa"/>
          </w:tcPr>
          <w:p w14:paraId="374BC4C4"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token端点的认证方式，有五种</w:t>
            </w:r>
          </w:p>
        </w:tc>
      </w:tr>
      <w:tr w14:paraId="6CFE9B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50" w:type="dxa"/>
          </w:tcPr>
          <w:p w14:paraId="509A9B70"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scope</w:t>
            </w:r>
          </w:p>
        </w:tc>
        <w:tc>
          <w:tcPr>
            <w:tcW w:w="1742" w:type="dxa"/>
          </w:tcPr>
          <w:p w14:paraId="36F55979"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OPTIONAL</w:t>
            </w:r>
          </w:p>
        </w:tc>
        <w:tc>
          <w:tcPr>
            <w:tcW w:w="3930" w:type="dxa"/>
          </w:tcPr>
          <w:p w14:paraId="51F64329"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客户端希望请求的权限范围，是一个由空格分隔的字符串</w:t>
            </w:r>
          </w:p>
        </w:tc>
      </w:tr>
      <w:tr w14:paraId="511D55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50" w:type="dxa"/>
          </w:tcPr>
          <w:p w14:paraId="4676E4EC"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grant_types</w:t>
            </w:r>
          </w:p>
        </w:tc>
        <w:tc>
          <w:tcPr>
            <w:tcW w:w="1742" w:type="dxa"/>
          </w:tcPr>
          <w:p w14:paraId="1FBF8F1D"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OPTIONAL</w:t>
            </w:r>
          </w:p>
        </w:tc>
        <w:tc>
          <w:tcPr>
            <w:tcW w:w="3930" w:type="dxa"/>
          </w:tcPr>
          <w:p w14:paraId="712624F6"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 w14:paraId="536DF9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50" w:type="dxa"/>
          </w:tcPr>
          <w:p w14:paraId="562366E1"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response_types</w:t>
            </w:r>
          </w:p>
        </w:tc>
        <w:tc>
          <w:tcPr>
            <w:tcW w:w="1742" w:type="dxa"/>
          </w:tcPr>
          <w:p w14:paraId="6EEB4414"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OPTIONAL</w:t>
            </w:r>
          </w:p>
        </w:tc>
        <w:tc>
          <w:tcPr>
            <w:tcW w:w="3930" w:type="dxa"/>
          </w:tcPr>
          <w:p w14:paraId="7834D137"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 w14:paraId="4DFADF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50" w:type="dxa"/>
          </w:tcPr>
          <w:p w14:paraId="0768C66F"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policy_uri</w:t>
            </w:r>
          </w:p>
        </w:tc>
        <w:tc>
          <w:tcPr>
            <w:tcW w:w="1742" w:type="dxa"/>
          </w:tcPr>
          <w:p w14:paraId="076D32D7"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OPTIONAL</w:t>
            </w:r>
          </w:p>
        </w:tc>
        <w:tc>
          <w:tcPr>
            <w:tcW w:w="3930" w:type="dxa"/>
          </w:tcPr>
          <w:p w14:paraId="7EDBCF42"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 w14:paraId="3153AD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50" w:type="dxa"/>
          </w:tcPr>
          <w:p w14:paraId="5E7CDB9F"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jwks_uri</w:t>
            </w:r>
          </w:p>
        </w:tc>
        <w:tc>
          <w:tcPr>
            <w:tcW w:w="1742" w:type="dxa"/>
          </w:tcPr>
          <w:p w14:paraId="0B1C5378"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OPTIONAL</w:t>
            </w:r>
          </w:p>
        </w:tc>
        <w:tc>
          <w:tcPr>
            <w:tcW w:w="3930" w:type="dxa"/>
          </w:tcPr>
          <w:p w14:paraId="0019C78B"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当使用基于 JWT 的认证方法时，客户端需要一种方式向授权服务器提供其公钥信息</w:t>
            </w:r>
          </w:p>
        </w:tc>
      </w:tr>
    </w:tbl>
    <w:p w14:paraId="5A10149B">
      <w:pPr>
        <w:rPr>
          <w:rFonts w:hint="eastAsia"/>
          <w:b w:val="0"/>
          <w:bCs w:val="0"/>
          <w:lang w:val="en-US" w:eastAsia="zh-CN"/>
        </w:rPr>
      </w:pPr>
    </w:p>
    <w:p w14:paraId="7AE76EE9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MUST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REQUIRED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SHALL</w:t>
      </w:r>
    </w:p>
    <w:p w14:paraId="3750EC0E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MUST NOT</w:t>
      </w:r>
      <w:r>
        <w:rPr>
          <w:rFonts w:hint="eastAsia"/>
          <w:b w:val="0"/>
          <w:bCs w:val="0"/>
          <w:lang w:val="en-US" w:eastAsia="zh-CN"/>
        </w:rPr>
        <w:tab/>
        <w:t>SHALL NOT</w:t>
      </w:r>
      <w:r>
        <w:rPr>
          <w:rFonts w:hint="eastAsia"/>
          <w:b w:val="0"/>
          <w:bCs w:val="0"/>
          <w:lang w:val="en-US" w:eastAsia="zh-CN"/>
        </w:rPr>
        <w:tab/>
      </w:r>
      <w:bookmarkStart w:id="0" w:name="_GoBack"/>
      <w:bookmarkEnd w:id="0"/>
    </w:p>
    <w:p w14:paraId="429ED3A5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SHOULD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RECOMMENDED</w:t>
      </w:r>
    </w:p>
    <w:p w14:paraId="1406F56E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SHOULD NOT</w:t>
      </w:r>
      <w:r>
        <w:rPr>
          <w:rFonts w:hint="eastAsia"/>
          <w:b w:val="0"/>
          <w:bCs w:val="0"/>
          <w:lang w:val="en-US" w:eastAsia="zh-CN"/>
        </w:rPr>
        <w:tab/>
        <w:t>NOT RECOMMENDED</w:t>
      </w:r>
      <w:r>
        <w:rPr>
          <w:rFonts w:hint="eastAsia"/>
          <w:b w:val="0"/>
          <w:bCs w:val="0"/>
          <w:lang w:val="en-US" w:eastAsia="zh-CN"/>
        </w:rPr>
        <w:tab/>
      </w:r>
    </w:p>
    <w:p w14:paraId="4C45D83A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MAY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OPTIONNAL</w:t>
      </w:r>
    </w:p>
    <w:p w14:paraId="7A63C1D7">
      <w:pPr>
        <w:rPr>
          <w:rFonts w:hint="default"/>
          <w:b w:val="0"/>
          <w:bCs w:val="0"/>
          <w:lang w:val="en-US" w:eastAsia="zh-CN"/>
        </w:rPr>
      </w:pPr>
    </w:p>
    <w:p w14:paraId="667B072E">
      <w:pPr>
        <w:rPr>
          <w:rFonts w:hint="default"/>
          <w:b w:val="0"/>
          <w:bCs w:val="0"/>
          <w:lang w:val="en-US" w:eastAsia="zh-CN"/>
        </w:rPr>
      </w:pPr>
    </w:p>
    <w:p w14:paraId="5DFAD52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token_endpoint_auth_method：</w:t>
      </w:r>
    </w:p>
    <w:p w14:paraId="601701CF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None：公开客户端使用</w:t>
      </w:r>
    </w:p>
    <w:p w14:paraId="052AA761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Client_secret_post: 客户端使用定义在OAuth2.0 中2.3.1的http post参数</w:t>
      </w:r>
    </w:p>
    <w:p w14:paraId="51B9DAB0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Client_secret_basic: 客户端使用在OAuth 2.0第2.3.1节中定义的HTTP基本认证。</w:t>
      </w:r>
    </w:p>
    <w:p w14:paraId="0D2CD692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Client_secret_jwt: 客户端使用由服务器发出的非对称密钥的JWT断言配置文件。</w:t>
      </w:r>
    </w:p>
    <w:p w14:paraId="5C2C9DC4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Private_key_jwt: 客户端使用带有其私钥的JWT声明配置文件。</w:t>
      </w:r>
    </w:p>
    <w:p w14:paraId="24EC2D47">
      <w:pPr>
        <w:rPr>
          <w:rFonts w:hint="eastAsia"/>
          <w:b w:val="0"/>
          <w:bCs w:val="0"/>
          <w:lang w:val="en-US" w:eastAsia="zh-CN"/>
        </w:rPr>
      </w:pPr>
    </w:p>
    <w:p w14:paraId="52D27FAF">
      <w:pPr>
        <w:rPr>
          <w:rFonts w:hint="eastAsia"/>
          <w:b w:val="0"/>
          <w:bCs w:val="0"/>
          <w:lang w:val="en-US" w:eastAsia="zh-CN"/>
        </w:rPr>
      </w:pPr>
    </w:p>
    <w:p w14:paraId="5FAA2BAF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Redirect_uri:</w:t>
      </w:r>
    </w:p>
    <w:p w14:paraId="7242531A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Client_name</w:t>
      </w:r>
    </w:p>
    <w:p w14:paraId="15D973BD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client</w:t>
      </w:r>
    </w:p>
    <w:p w14:paraId="2717A39C">
      <w:pPr>
        <w:rPr>
          <w:rFonts w:hint="eastAsia"/>
          <w:b/>
          <w:bCs/>
          <w:lang w:val="en-US" w:eastAsia="zh-CN"/>
        </w:rPr>
      </w:pPr>
    </w:p>
    <w:p w14:paraId="56836D14">
      <w:pPr>
        <w:rPr>
          <w:rFonts w:hint="eastAsia"/>
          <w:b/>
          <w:bCs/>
          <w:lang w:val="en-US" w:eastAsia="zh-CN"/>
        </w:rPr>
      </w:pPr>
    </w:p>
    <w:p w14:paraId="2E7FAB76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客户端注册请求：</w:t>
      </w:r>
    </w:p>
    <w:p w14:paraId="166879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授权服务器会为客户端分配一个client_id，可选分配secret值，然后将其与客户端身份进行绑定</w:t>
      </w:r>
    </w:p>
    <w:p w14:paraId="73DAF3B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请求中包含所有metadata中规定的参数，如果客户端没有在注册时特别指明，那么服务器需要给其安排默认值</w:t>
      </w:r>
    </w:p>
    <w:p w14:paraId="04E7EFB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BA156A"/>
    <w:rsid w:val="67BA156A"/>
    <w:rsid w:val="6966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67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2025-09-18T07:28:00Z</dcterms:created>
  <dc:creator>风雨中行走</dc:creator>
  <cp:lastModifiedBy>风雨中行走</cp:lastModifiedBy>
  <dcterms:modified xsi:type="dcterms:W3CDTF">2025-09-18T08:36:47Z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67E66DDF30594A239F6F9AC1A1657AFD_11</vt:lpwstr>
  </property>
  <property fmtid="{D5CDD505-2E9C-101B-9397-08002B2CF9AE}" pid="4" name="KSOTemplateDocerSaveRecord">
    <vt:lpwstr>eyJoZGlkIjoiNDkxYTViYTE5M2M4ZGVlNmQ2NmQ5M2RhZDhjNmY4NjYiLCJ1c2VySWQiOiI2MzE1ODk2NjEifQ==</vt:lpwstr>
  </property>
</Properties>
</file>