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8.0_131 on Linux -->
    <w:p>
      <w:pPr>
        <w:pStyle w:val="Heading1"/>
        <w:spacing w:after="50" w:line="360" w:lineRule="auto" w:beforeLines="100"/>
        <w:ind w:left="0"/>
        <w:jc w:val="left"/>
      </w:pPr>
      <w:r>
        <w:rPr>
          <w:rFonts w:ascii="宋体" w:hAnsi="Times New Roman" w:eastAsia="宋体"/>
        </w:rPr>
        <w:t>SAML and OAuth and OIDC</w:t>
      </w:r>
    </w:p>
    <w:p>
      <w:pPr>
        <w:pStyle w:val="Heading2"/>
        <w:spacing w:after="50" w:line="360" w:lineRule="auto" w:beforeLines="100"/>
        <w:ind w:left="0"/>
        <w:jc w:val="left"/>
      </w:pPr>
      <w:bookmarkStart w:name="ldztb" w:id="0"/>
      <w:r>
        <w:rPr>
          <w:rFonts w:ascii="宋体" w:hAnsi="Times New Roman" w:eastAsia="宋体"/>
        </w:rPr>
        <w:t>SSO 单点登录</w:t>
      </w:r>
    </w:p>
    <w:bookmarkEnd w:id="0"/>
    <w:bookmarkStart w:name="uf508bddd" w:id="1"/>
    <w:p>
      <w:pPr>
        <w:spacing w:after="50" w:line="360" w:lineRule="auto" w:beforeLines="100"/>
        <w:ind w:left="0"/>
        <w:jc w:val="left"/>
      </w:pPr>
      <w:r>
        <w:rPr>
          <w:rFonts w:ascii="宋体" w:hAnsi="Times New Roman" w:eastAsia="宋体"/>
          <w:b/>
          <w:i w:val="false"/>
          <w:color w:val="000000"/>
          <w:sz w:val="22"/>
        </w:rPr>
        <w:t>减少密码管理负担</w:t>
      </w:r>
      <w:r>
        <w:rPr>
          <w:rFonts w:ascii="宋体" w:hAnsi="Times New Roman" w:eastAsia="宋体"/>
          <w:b w:val="false"/>
          <w:i w:val="false"/>
          <w:color w:val="000000"/>
          <w:sz w:val="22"/>
        </w:rPr>
        <w:t xml:space="preserve">：用户无需记住多个应用的不同凭据，提高安全性和便利性。 </w:t>
      </w:r>
    </w:p>
    <w:bookmarkEnd w:id="1"/>
    <w:bookmarkStart w:name="u39b62120" w:id="2"/>
    <w:p>
      <w:pPr>
        <w:spacing w:after="50" w:line="360" w:lineRule="auto" w:beforeLines="100"/>
        <w:ind w:left="0"/>
        <w:jc w:val="left"/>
      </w:pPr>
      <w:r>
        <w:rPr>
          <w:rFonts w:ascii="宋体" w:hAnsi="Times New Roman" w:eastAsia="宋体"/>
          <w:b w:val="false"/>
          <w:i w:val="false"/>
          <w:color w:val="000000"/>
          <w:sz w:val="22"/>
        </w:rPr>
        <w:t>SAML为了认证设计</w:t>
      </w:r>
    </w:p>
    <w:bookmarkEnd w:id="2"/>
    <w:bookmarkStart w:name="ud5138731" w:id="3"/>
    <w:p>
      <w:pPr>
        <w:spacing w:after="50" w:line="360" w:lineRule="auto" w:beforeLines="100"/>
        <w:ind w:left="0"/>
        <w:jc w:val="left"/>
      </w:pPr>
      <w:r>
        <w:rPr>
          <w:rFonts w:ascii="宋体" w:hAnsi="Times New Roman" w:eastAsia="宋体"/>
          <w:b w:val="false"/>
          <w:i w:val="false"/>
          <w:color w:val="000000"/>
          <w:sz w:val="22"/>
        </w:rPr>
        <w:t>OAuth实际是为了授权而设计，OIDC（</w:t>
      </w:r>
      <w:r>
        <w:rPr>
          <w:rFonts w:ascii="宋体" w:hAnsi="Times New Roman" w:eastAsia="宋体"/>
          <w:b w:val="false"/>
          <w:i w:val="false"/>
          <w:color w:val="4d4d4d"/>
          <w:sz w:val="24"/>
        </w:rPr>
        <w:t>OpenID Connect</w:t>
      </w:r>
      <w:r>
        <w:rPr>
          <w:rFonts w:ascii="宋体" w:hAnsi="Times New Roman" w:eastAsia="宋体"/>
          <w:b w:val="false"/>
          <w:i w:val="false"/>
          <w:color w:val="000000"/>
          <w:sz w:val="22"/>
        </w:rPr>
        <w:t>）基于OAuth2.0实现，加入了认证协议</w:t>
      </w:r>
    </w:p>
    <w:bookmarkEnd w:id="3"/>
    <w:bookmarkStart w:name="ua9ea87a8" w:id="4"/>
    <w:p>
      <w:pPr>
        <w:spacing w:after="50" w:line="360" w:lineRule="auto" w:beforeLines="100"/>
        <w:ind w:left="0"/>
        <w:jc w:val="left"/>
      </w:pPr>
      <w:r>
        <w:rPr>
          <w:rFonts w:ascii="宋体" w:hAnsi="Times New Roman" w:eastAsia="宋体"/>
          <w:b w:val="false"/>
          <w:i w:val="false"/>
          <w:color w:val="000000"/>
          <w:sz w:val="22"/>
        </w:rPr>
        <w:t>认证：确认该用户的身份是他所声明的那个人</w:t>
      </w:r>
    </w:p>
    <w:bookmarkEnd w:id="4"/>
    <w:bookmarkStart w:name="ude3179e7" w:id="5"/>
    <w:p>
      <w:pPr>
        <w:spacing w:after="50" w:line="360" w:lineRule="auto" w:beforeLines="100"/>
        <w:ind w:left="0"/>
        <w:jc w:val="left"/>
      </w:pPr>
      <w:r>
        <w:rPr>
          <w:rFonts w:ascii="宋体" w:hAnsi="Times New Roman" w:eastAsia="宋体"/>
          <w:b w:val="false"/>
          <w:i w:val="false"/>
          <w:color w:val="000000"/>
          <w:sz w:val="22"/>
        </w:rPr>
        <w:t>授权：根据用户的身份授予他访问特定资源的权限</w:t>
      </w:r>
    </w:p>
    <w:bookmarkEnd w:id="5"/>
    <w:bookmarkStart w:name="u088f3945" w:id="6"/>
    <w:p>
      <w:pPr>
        <w:spacing w:after="50" w:line="360" w:lineRule="auto" w:beforeLines="100"/>
        <w:ind w:left="0"/>
        <w:jc w:val="left"/>
      </w:pPr>
      <w:r>
        <w:rPr>
          <w:rFonts w:ascii="宋体" w:hAnsi="Times New Roman" w:eastAsia="宋体"/>
          <w:b w:val="false"/>
          <w:i w:val="false"/>
          <w:color w:val="222222"/>
          <w:sz w:val="24"/>
        </w:rPr>
        <w:t>可以这样来思考身份验证和授权之间的区别：假设爱丽丝要参加音乐节。在入口处，她出示门票和另外一种身份证明，以证实她有权持有该门票。之后，她被允许参加音乐节。她通过了身份验证。</w:t>
      </w:r>
    </w:p>
    <w:bookmarkEnd w:id="6"/>
    <w:bookmarkStart w:name="ub07d0be3" w:id="7"/>
    <w:p>
      <w:pPr>
        <w:spacing w:after="50" w:line="360" w:lineRule="auto" w:beforeLines="100"/>
        <w:ind w:left="0"/>
        <w:jc w:val="left"/>
      </w:pPr>
      <w:r>
        <w:rPr>
          <w:rFonts w:ascii="宋体" w:hAnsi="Times New Roman" w:eastAsia="宋体"/>
          <w:b w:val="false"/>
          <w:i w:val="false"/>
          <w:color w:val="222222"/>
          <w:sz w:val="24"/>
        </w:rPr>
        <w:t>然而，仅仅因为爱丽丝位于音乐节场地内，并不意味着她可以随意走动、为所欲为。她可以观看音乐节表演，但不能登台表演，也不能到后台与演员互动，因为没有获得相应的授权。如果她购买了后台通行证，或者除了观众之外还担任表演者，那么她将获得更大的授权。</w:t>
      </w:r>
    </w:p>
    <w:bookmarkEnd w:id="7"/>
    <w:bookmarkStart w:name="MBkAx" w:id="8"/>
    <w:p>
      <w:pPr>
        <w:pStyle w:val="Heading3"/>
        <w:spacing w:after="50" w:line="360" w:lineRule="auto" w:beforeLines="100"/>
        <w:ind w:left="0"/>
        <w:jc w:val="left"/>
      </w:pPr>
      <w:r>
        <w:rPr>
          <w:rFonts w:ascii="宋体" w:hAnsi="Times New Roman" w:eastAsia="宋体"/>
        </w:rPr>
        <w:t>单点登录是什么</w:t>
      </w:r>
    </w:p>
    <w:bookmarkEnd w:id="8"/>
    <w:bookmarkStart w:name="ue8058b38" w:id="9"/>
    <w:p>
      <w:pPr>
        <w:spacing w:after="50" w:line="360" w:lineRule="auto" w:beforeLines="100"/>
        <w:ind w:left="0"/>
        <w:jc w:val="left"/>
      </w:pPr>
      <w:r>
        <w:rPr>
          <w:rFonts w:ascii="宋体" w:hAnsi="Times New Roman" w:eastAsia="宋体"/>
          <w:b w:val="false"/>
          <w:i w:val="false"/>
          <w:color w:val="4d4d4d"/>
          <w:sz w:val="24"/>
        </w:rPr>
        <w:t>单点登录（SSO，Single Sign On），允许用户通过身份提供商（IdP）进行一次身份验证即可访问多个应用程序，它的核心目标是减少用户在不同系统之间重复输入用户名和密码的繁琐操作，提高用户体验和工作效率</w:t>
      </w:r>
    </w:p>
    <w:bookmarkEnd w:id="9"/>
    <w:bookmarkStart w:name="u60084167" w:id="10"/>
    <w:p>
      <w:pPr>
        <w:spacing w:after="50" w:line="360" w:lineRule="auto" w:beforeLines="100"/>
        <w:ind w:left="0"/>
        <w:jc w:val="left"/>
      </w:pPr>
      <w:r>
        <w:rPr>
          <w:rFonts w:ascii="宋体" w:hAnsi="Times New Roman" w:eastAsia="宋体"/>
          <w:b w:val="false"/>
          <w:i w:val="false"/>
          <w:color w:val="4d4d4d"/>
          <w:sz w:val="24"/>
        </w:rPr>
        <w:t>比如是在企业内部多个应用系统（如考勤系统、财务系统、人事系统等）场景下，用户只需要登录一次，就可以访问多个应用系统。</w:t>
      </w:r>
    </w:p>
    <w:bookmarkEnd w:id="10"/>
    <w:bookmarkStart w:name="uea1bf9de" w:id="11"/>
    <w:p>
      <w:pPr>
        <w:spacing w:after="50" w:line="360" w:lineRule="auto" w:beforeLines="100"/>
        <w:ind w:left="0"/>
        <w:jc w:val="left"/>
      </w:pPr>
      <w:r>
        <w:rPr>
          <w:rFonts w:ascii="宋体" w:hAnsi="Times New Roman" w:eastAsia="宋体"/>
          <w:b w:val="false"/>
          <w:i w:val="false"/>
          <w:color w:val="4d4d4d"/>
          <w:sz w:val="24"/>
        </w:rPr>
        <w:t>同理用户只需注销一次，就可以从多个应用系统退出登录。</w:t>
      </w:r>
    </w:p>
    <w:bookmarkEnd w:id="11"/>
    <w:bookmarkStart w:name="u9f2cd778" w:id="12"/>
    <w:p>
      <w:pPr>
        <w:spacing w:after="50" w:line="360" w:lineRule="auto" w:beforeLines="100"/>
        <w:ind w:left="0"/>
        <w:jc w:val="left"/>
      </w:pPr>
      <w:r>
        <w:rPr>
          <w:rFonts w:ascii="宋体" w:hAnsi="Times New Roman" w:eastAsia="宋体"/>
          <w:b w:val="false"/>
          <w:i w:val="false"/>
          <w:color w:val="4d4d4d"/>
          <w:sz w:val="24"/>
        </w:rPr>
        <w:t>简单来说就是，一次登录，全部登录！一次注销，全部注销！！</w:t>
      </w:r>
    </w:p>
    <w:bookmarkEnd w:id="12"/>
    <w:bookmarkStart w:name="nQNRq" w:id="13"/>
    <w:p>
      <w:pPr>
        <w:pStyle w:val="Heading4"/>
        <w:spacing w:after="50" w:line="360" w:lineRule="auto" w:beforeLines="100"/>
        <w:ind w:left="0"/>
        <w:jc w:val="left"/>
      </w:pPr>
      <w:r>
        <w:rPr>
          <w:rFonts w:ascii="宋体" w:hAnsi="Times New Roman" w:eastAsia="宋体"/>
        </w:rPr>
        <w:t>跨域单点登录</w:t>
      </w:r>
    </w:p>
    <w:bookmarkEnd w:id="13"/>
    <w:bookmarkStart w:name="u9b9f9c92" w:id="14"/>
    <w:p>
      <w:pPr>
        <w:spacing w:after="50" w:line="360" w:lineRule="auto" w:beforeLines="100"/>
        <w:ind w:left="0"/>
        <w:jc w:val="left"/>
      </w:pPr>
      <w:r>
        <w:rPr>
          <w:rFonts w:ascii="宋体" w:hAnsi="Times New Roman" w:eastAsia="宋体"/>
          <w:b w:val="false"/>
          <w:i w:val="false"/>
          <w:color w:val="000000"/>
          <w:sz w:val="22"/>
        </w:rPr>
        <w:t>跨域单点登录（Cross-domain SSO）指的是在</w:t>
      </w:r>
      <w:r>
        <w:rPr>
          <w:rFonts w:ascii="宋体" w:hAnsi="Times New Roman" w:eastAsia="宋体"/>
          <w:b/>
          <w:i w:val="false"/>
          <w:color w:val="000000"/>
          <w:sz w:val="22"/>
        </w:rPr>
        <w:t>多个不同的顶级域名</w:t>
      </w:r>
      <w:r>
        <w:rPr>
          <w:rFonts w:ascii="宋体" w:hAnsi="Times New Roman" w:eastAsia="宋体"/>
          <w:b w:val="false"/>
          <w:i w:val="false"/>
          <w:color w:val="000000"/>
          <w:sz w:val="22"/>
        </w:rPr>
        <w:t>之间实现单次登录即可访问多个系统。例如：</w:t>
      </w:r>
    </w:p>
    <w:bookmarkEnd w:id="14"/>
    <w:bookmarkStart w:name="udb184a0f" w:id="15"/>
    <w:p>
      <w:pPr>
        <w:numPr>
          <w:ilvl w:val="0"/>
          <w:numId w:val="1"/>
        </w:numPr>
        <w:spacing w:after="50" w:line="360" w:lineRule="auto" w:beforeLines="100"/>
        <w:ind w:left="360"/>
        <w:jc w:val="left"/>
      </w:pPr>
      <w:r>
        <w:rPr>
          <w:rFonts w:ascii="宋体" w:hAnsi="Courier New" w:eastAsia="宋体"/>
          <w:b w:val="false"/>
          <w:i w:val="false"/>
          <w:color w:val="000000"/>
          <w:sz w:val="22"/>
        </w:rPr>
        <w:t>a.com</w:t>
      </w:r>
      <w:r>
        <w:rPr>
          <w:rFonts w:ascii="宋体" w:hAnsi="Times New Roman" w:eastAsia="宋体"/>
          <w:b w:val="false"/>
          <w:i w:val="false"/>
          <w:color w:val="000000"/>
          <w:sz w:val="22"/>
        </w:rPr>
        <w:t xml:space="preserve"> 登录后，可以直接访问 </w:t>
      </w:r>
      <w:r>
        <w:rPr>
          <w:rFonts w:ascii="宋体" w:hAnsi="Courier New" w:eastAsia="宋体"/>
          <w:b w:val="false"/>
          <w:i w:val="false"/>
          <w:color w:val="000000"/>
          <w:sz w:val="22"/>
        </w:rPr>
        <w:t>b.com</w:t>
      </w:r>
      <w:r>
        <w:rPr>
          <w:rFonts w:ascii="宋体" w:hAnsi="Times New Roman" w:eastAsia="宋体"/>
          <w:b w:val="false"/>
          <w:i w:val="false"/>
          <w:color w:val="000000"/>
          <w:sz w:val="22"/>
        </w:rPr>
        <w:t xml:space="preserve"> 的相关资源，无需再次输入凭据。</w:t>
      </w:r>
    </w:p>
    <w:bookmarkEnd w:id="15"/>
    <w:bookmarkStart w:name="ufbd2aa1a" w:id="16"/>
    <w:p>
      <w:pPr>
        <w:spacing w:after="50" w:line="360" w:lineRule="auto" w:beforeLines="100"/>
        <w:ind w:left="0"/>
        <w:jc w:val="left"/>
      </w:pPr>
      <w:r>
        <w:rPr>
          <w:rFonts w:ascii="宋体" w:hAnsi="Times New Roman" w:eastAsia="宋体"/>
          <w:b/>
          <w:i w:val="false"/>
          <w:color w:val="000000"/>
          <w:sz w:val="22"/>
        </w:rPr>
        <w:t>典型应用场景</w:t>
      </w:r>
    </w:p>
    <w:bookmarkEnd w:id="16"/>
    <w:bookmarkStart w:name="u11fec9a2" w:id="17"/>
    <w:p>
      <w:pPr>
        <w:numPr>
          <w:ilvl w:val="0"/>
          <w:numId w:val="2"/>
        </w:numPr>
        <w:spacing w:after="50" w:line="360" w:lineRule="auto" w:beforeLines="100"/>
        <w:ind w:left="360"/>
        <w:jc w:val="left"/>
      </w:pPr>
      <w:r>
        <w:rPr>
          <w:rFonts w:ascii="宋体" w:hAnsi="Times New Roman" w:eastAsia="宋体"/>
          <w:b w:val="false"/>
          <w:i w:val="false"/>
          <w:color w:val="000000"/>
          <w:sz w:val="22"/>
        </w:rPr>
        <w:t>企业级应用（一个企业的多个子系统分布在不同域名）</w:t>
      </w:r>
    </w:p>
    <w:bookmarkEnd w:id="17"/>
    <w:bookmarkStart w:name="uaa15ce3e" w:id="18"/>
    <w:p>
      <w:pPr>
        <w:numPr>
          <w:ilvl w:val="0"/>
          <w:numId w:val="2"/>
        </w:numPr>
        <w:spacing w:after="50" w:line="360" w:lineRule="auto" w:beforeLines="100"/>
        <w:ind w:left="360"/>
        <w:jc w:val="left"/>
      </w:pPr>
      <w:r>
        <w:rPr>
          <w:rFonts w:ascii="宋体" w:hAnsi="Times New Roman" w:eastAsia="宋体"/>
          <w:b w:val="false"/>
          <w:i w:val="false"/>
          <w:color w:val="000000"/>
          <w:sz w:val="22"/>
        </w:rPr>
        <w:t>统一身份认证（OAuth2, OpenID Connect）</w:t>
      </w:r>
    </w:p>
    <w:bookmarkEnd w:id="18"/>
    <w:bookmarkStart w:name="u63427c52" w:id="19"/>
    <w:p>
      <w:pPr>
        <w:numPr>
          <w:ilvl w:val="0"/>
          <w:numId w:val="2"/>
        </w:numPr>
        <w:spacing w:after="50" w:line="360" w:lineRule="auto" w:beforeLines="100"/>
        <w:ind w:left="360"/>
        <w:jc w:val="left"/>
      </w:pPr>
      <w:r>
        <w:rPr>
          <w:rFonts w:ascii="宋体" w:hAnsi="Times New Roman" w:eastAsia="宋体"/>
          <w:b w:val="false"/>
          <w:i w:val="false"/>
          <w:color w:val="000000"/>
          <w:sz w:val="22"/>
        </w:rPr>
        <w:t xml:space="preserve">大型平台（如 Google 账户可用于 </w:t>
      </w:r>
      <w:r>
        <w:rPr>
          <w:rFonts w:ascii="宋体" w:hAnsi="Courier New" w:eastAsia="宋体"/>
          <w:b w:val="false"/>
          <w:i w:val="false"/>
          <w:color w:val="000000"/>
          <w:sz w:val="22"/>
        </w:rPr>
        <w:t>google.com</w:t>
      </w:r>
      <w:r>
        <w:rPr>
          <w:rFonts w:ascii="宋体" w:hAnsi="Times New Roman" w:eastAsia="宋体"/>
          <w:b w:val="false"/>
          <w:i w:val="false"/>
          <w:color w:val="000000"/>
          <w:sz w:val="22"/>
        </w:rPr>
        <w:t>、</w:t>
      </w:r>
      <w:r>
        <w:rPr>
          <w:rFonts w:ascii="宋体" w:hAnsi="Courier New" w:eastAsia="宋体"/>
          <w:b w:val="false"/>
          <w:i w:val="false"/>
          <w:color w:val="000000"/>
          <w:sz w:val="22"/>
        </w:rPr>
        <w:t>youtube.com</w:t>
      </w:r>
      <w:r>
        <w:rPr>
          <w:rFonts w:ascii="宋体" w:hAnsi="Times New Roman" w:eastAsia="宋体"/>
          <w:b w:val="false"/>
          <w:i w:val="false"/>
          <w:color w:val="000000"/>
          <w:sz w:val="22"/>
        </w:rPr>
        <w:t>、</w:t>
      </w:r>
      <w:r>
        <w:rPr>
          <w:rFonts w:ascii="宋体" w:hAnsi="Courier New" w:eastAsia="宋体"/>
          <w:b w:val="false"/>
          <w:i w:val="false"/>
          <w:color w:val="000000"/>
          <w:sz w:val="22"/>
        </w:rPr>
        <w:t>gmail.com</w:t>
      </w:r>
      <w:r>
        <w:rPr>
          <w:rFonts w:ascii="宋体" w:hAnsi="Times New Roman" w:eastAsia="宋体"/>
          <w:b w:val="false"/>
          <w:i w:val="false"/>
          <w:color w:val="000000"/>
          <w:sz w:val="22"/>
        </w:rPr>
        <w:t xml:space="preserve"> 等）</w:t>
      </w:r>
    </w:p>
    <w:bookmarkEnd w:id="19"/>
    <w:bookmarkStart w:name="CcQFA" w:id="20"/>
    <w:p>
      <w:pPr>
        <w:pStyle w:val="Heading3"/>
        <w:spacing w:after="50" w:line="360" w:lineRule="auto" w:beforeLines="100"/>
        <w:ind w:left="0"/>
        <w:jc w:val="left"/>
      </w:pPr>
      <w:r>
        <w:rPr>
          <w:rFonts w:ascii="宋体" w:hAnsi="Times New Roman" w:eastAsia="宋体"/>
        </w:rPr>
        <w:t>跨域与同域 SSO 的区别</w:t>
      </w:r>
    </w:p>
    <w:bookmarkEnd w:id="20"/>
    <w:bookmarkStart w:name="oN88h" w:id="21"/>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2543"/>
        <w:gridCol w:w="5813"/>
        <w:gridCol w:w="5278"/>
      </w:tblGrid>
      <w:tr>
        <w:trPr>
          <w:trHeight w:val="495" w:hRule="atLeast"/>
        </w:trPr>
        <w:tc>
          <w:tcPr>
            <w:tcW w:w="25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738100e" w:id="22"/>
          <w:p>
            <w:pPr>
              <w:spacing w:after="50" w:line="360" w:lineRule="auto" w:beforeLines="100"/>
              <w:ind w:left="0"/>
              <w:jc w:val="left"/>
            </w:pPr>
            <w:r>
              <w:rPr>
                <w:rFonts w:ascii="宋体" w:hAnsi="Times New Roman" w:eastAsia="宋体"/>
                <w:b/>
                <w:i w:val="false"/>
                <w:color w:val="000000"/>
                <w:sz w:val="22"/>
              </w:rPr>
              <w:t>对比项</w:t>
            </w:r>
          </w:p>
          <w:bookmarkEnd w:id="22"/>
        </w:tc>
        <w:tc>
          <w:tcPr>
            <w:tcW w:w="58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e1de880" w:id="23"/>
          <w:p>
            <w:pPr>
              <w:spacing w:after="50" w:line="360" w:lineRule="auto" w:beforeLines="100"/>
              <w:ind w:left="0"/>
              <w:jc w:val="left"/>
            </w:pPr>
            <w:r>
              <w:rPr>
                <w:rFonts w:ascii="宋体" w:hAnsi="Times New Roman" w:eastAsia="宋体"/>
                <w:b/>
                <w:i w:val="false"/>
                <w:color w:val="000000"/>
                <w:sz w:val="22"/>
              </w:rPr>
              <w:t>同域 SSO</w:t>
            </w:r>
          </w:p>
          <w:bookmarkEnd w:id="23"/>
        </w:tc>
        <w:tc>
          <w:tcPr>
            <w:tcW w:w="527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c26937b" w:id="24"/>
          <w:p>
            <w:pPr>
              <w:spacing w:after="50" w:line="360" w:lineRule="auto" w:beforeLines="100"/>
              <w:ind w:left="0"/>
              <w:jc w:val="left"/>
            </w:pPr>
            <w:r>
              <w:rPr>
                <w:rFonts w:ascii="宋体" w:hAnsi="Times New Roman" w:eastAsia="宋体"/>
                <w:b/>
                <w:i w:val="false"/>
                <w:color w:val="000000"/>
                <w:sz w:val="22"/>
              </w:rPr>
              <w:t>跨域 SSO</w:t>
            </w:r>
          </w:p>
          <w:bookmarkEnd w:id="24"/>
        </w:tc>
      </w:tr>
      <w:tr>
        <w:trPr>
          <w:trHeight w:val="1560" w:hRule="atLeast"/>
        </w:trPr>
        <w:tc>
          <w:tcPr>
            <w:tcW w:w="25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ffe254a" w:id="25"/>
          <w:p>
            <w:pPr>
              <w:spacing w:after="50" w:line="360" w:lineRule="auto" w:beforeLines="100"/>
              <w:ind w:left="0"/>
              <w:jc w:val="left"/>
            </w:pPr>
            <w:r>
              <w:rPr>
                <w:rFonts w:ascii="宋体" w:hAnsi="Times New Roman" w:eastAsia="宋体"/>
                <w:b/>
                <w:i w:val="false"/>
                <w:color w:val="000000"/>
                <w:sz w:val="22"/>
              </w:rPr>
              <w:t>适用范围</w:t>
            </w:r>
          </w:p>
          <w:bookmarkEnd w:id="25"/>
        </w:tc>
        <w:tc>
          <w:tcPr>
            <w:tcW w:w="58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00dfefb" w:id="26"/>
          <w:p>
            <w:pPr>
              <w:spacing w:after="50" w:line="360" w:lineRule="auto" w:beforeLines="100"/>
              <w:ind w:left="0"/>
              <w:jc w:val="left"/>
            </w:pPr>
            <w:r>
              <w:rPr>
                <w:rFonts w:ascii="宋体" w:hAnsi="Times New Roman" w:eastAsia="宋体"/>
                <w:b w:val="false"/>
                <w:i w:val="false"/>
                <w:color w:val="000000"/>
                <w:sz w:val="22"/>
              </w:rPr>
              <w:t>子域（</w:t>
            </w:r>
            <w:r>
              <w:rPr>
                <w:rFonts w:ascii="宋体" w:hAnsi="Courier New" w:eastAsia="宋体"/>
                <w:b w:val="false"/>
                <w:i w:val="false"/>
                <w:color w:val="000000"/>
                <w:sz w:val="22"/>
              </w:rPr>
              <w:t>a.example.com</w:t>
            </w:r>
            <w:r>
              <w:rPr>
                <w:rFonts w:ascii="宋体" w:hAnsi="Times New Roman" w:eastAsia="宋体"/>
                <w:b w:val="false"/>
                <w:i w:val="false"/>
                <w:color w:val="000000"/>
                <w:sz w:val="22"/>
              </w:rPr>
              <w:t xml:space="preserve">和 </w:t>
            </w:r>
            <w:r>
              <w:rPr>
                <w:rFonts w:ascii="宋体" w:hAnsi="Courier New" w:eastAsia="宋体"/>
                <w:b w:val="false"/>
                <w:i w:val="false"/>
                <w:color w:val="000000"/>
                <w:sz w:val="22"/>
              </w:rPr>
              <w:t>b.example.com</w:t>
            </w:r>
            <w:r>
              <w:rPr>
                <w:rFonts w:ascii="宋体" w:hAnsi="Times New Roman" w:eastAsia="宋体"/>
                <w:b w:val="false"/>
                <w:i w:val="false"/>
                <w:color w:val="000000"/>
                <w:sz w:val="22"/>
              </w:rPr>
              <w:t>）</w:t>
            </w:r>
          </w:p>
          <w:bookmarkEnd w:id="26"/>
        </w:tc>
        <w:tc>
          <w:tcPr>
            <w:tcW w:w="527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0be8bba" w:id="27"/>
          <w:p>
            <w:pPr>
              <w:spacing w:after="50" w:line="360" w:lineRule="auto" w:beforeLines="100"/>
              <w:ind w:left="0"/>
              <w:jc w:val="left"/>
            </w:pPr>
            <w:r>
              <w:rPr>
                <w:rFonts w:ascii="宋体" w:hAnsi="Times New Roman" w:eastAsia="宋体"/>
                <w:b w:val="false"/>
                <w:i w:val="false"/>
                <w:color w:val="000000"/>
                <w:sz w:val="22"/>
              </w:rPr>
              <w:t>不同顶级域名（</w:t>
            </w:r>
            <w:r>
              <w:rPr>
                <w:rFonts w:ascii="宋体" w:hAnsi="Courier New" w:eastAsia="宋体"/>
                <w:b w:val="false"/>
                <w:i w:val="false"/>
                <w:color w:val="000000"/>
                <w:sz w:val="22"/>
              </w:rPr>
              <w:t>a.com</w:t>
            </w:r>
            <w:r>
              <w:rPr>
                <w:rFonts w:ascii="宋体" w:hAnsi="Times New Roman" w:eastAsia="宋体"/>
                <w:b w:val="false"/>
                <w:i w:val="false"/>
                <w:color w:val="000000"/>
                <w:sz w:val="22"/>
              </w:rPr>
              <w:t xml:space="preserve"> 和 </w:t>
            </w:r>
            <w:r>
              <w:rPr>
                <w:rFonts w:ascii="宋体" w:hAnsi="Courier New" w:eastAsia="宋体"/>
                <w:b w:val="false"/>
                <w:i w:val="false"/>
                <w:color w:val="000000"/>
                <w:sz w:val="22"/>
              </w:rPr>
              <w:t>b.com</w:t>
            </w:r>
            <w:r>
              <w:rPr>
                <w:rFonts w:ascii="宋体" w:hAnsi="Times New Roman" w:eastAsia="宋体"/>
                <w:b w:val="false"/>
                <w:i w:val="false"/>
                <w:color w:val="000000"/>
                <w:sz w:val="22"/>
              </w:rPr>
              <w:t>）</w:t>
            </w:r>
          </w:p>
          <w:bookmarkEnd w:id="27"/>
        </w:tc>
      </w:tr>
      <w:tr>
        <w:trPr>
          <w:trHeight w:val="495" w:hRule="atLeast"/>
        </w:trPr>
        <w:tc>
          <w:tcPr>
            <w:tcW w:w="25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b5e84e8" w:id="28"/>
          <w:p>
            <w:pPr>
              <w:spacing w:after="50" w:line="360" w:lineRule="auto" w:beforeLines="100"/>
              <w:ind w:left="0"/>
              <w:jc w:val="left"/>
            </w:pPr>
            <w:r>
              <w:rPr>
                <w:rFonts w:ascii="宋体" w:hAnsi="Times New Roman" w:eastAsia="宋体"/>
                <w:b/>
                <w:i w:val="false"/>
                <w:color w:val="000000"/>
                <w:sz w:val="22"/>
              </w:rPr>
              <w:t>技术方案</w:t>
            </w:r>
          </w:p>
          <w:bookmarkEnd w:id="28"/>
        </w:tc>
        <w:tc>
          <w:tcPr>
            <w:tcW w:w="58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c1c3234" w:id="29"/>
          <w:p>
            <w:pPr>
              <w:spacing w:after="50" w:line="360" w:lineRule="auto" w:beforeLines="100"/>
              <w:ind w:left="0"/>
              <w:jc w:val="left"/>
            </w:pPr>
            <w:r>
              <w:rPr>
                <w:rFonts w:ascii="宋体" w:hAnsi="Times New Roman" w:eastAsia="宋体"/>
                <w:b w:val="false"/>
                <w:i w:val="false"/>
                <w:color w:val="000000"/>
                <w:sz w:val="22"/>
              </w:rPr>
              <w:t>共享 Cookie（</w:t>
            </w:r>
            <w:r>
              <w:rPr>
                <w:rFonts w:ascii="宋体" w:hAnsi="Courier New" w:eastAsia="宋体"/>
                <w:b w:val="false"/>
                <w:i w:val="false"/>
                <w:color w:val="000000"/>
                <w:sz w:val="22"/>
              </w:rPr>
              <w:t>Domain=example.com</w:t>
            </w:r>
            <w:r>
              <w:rPr>
                <w:rFonts w:ascii="宋体" w:hAnsi="Times New Roman" w:eastAsia="宋体"/>
                <w:b w:val="false"/>
                <w:i w:val="false"/>
                <w:color w:val="000000"/>
                <w:sz w:val="22"/>
              </w:rPr>
              <w:t>）</w:t>
            </w:r>
          </w:p>
          <w:bookmarkEnd w:id="29"/>
        </w:tc>
        <w:tc>
          <w:tcPr>
            <w:tcW w:w="527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8ed0f71" w:id="30"/>
          <w:p>
            <w:pPr>
              <w:spacing w:after="50" w:line="360" w:lineRule="auto" w:beforeLines="100"/>
              <w:ind w:left="0"/>
              <w:jc w:val="left"/>
            </w:pPr>
            <w:r>
              <w:rPr>
                <w:rFonts w:ascii="宋体" w:hAnsi="Times New Roman" w:eastAsia="宋体"/>
                <w:b w:val="false"/>
                <w:i w:val="false"/>
                <w:color w:val="000000"/>
                <w:sz w:val="22"/>
              </w:rPr>
              <w:t>跨域通信（OAuth2、JWT、Token 传递）</w:t>
            </w:r>
          </w:p>
          <w:bookmarkEnd w:id="30"/>
        </w:tc>
      </w:tr>
      <w:tr>
        <w:trPr>
          <w:trHeight w:val="495" w:hRule="atLeast"/>
        </w:trPr>
        <w:tc>
          <w:tcPr>
            <w:tcW w:w="25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2986b91" w:id="31"/>
          <w:p>
            <w:pPr>
              <w:spacing w:after="50" w:line="360" w:lineRule="auto" w:beforeLines="100"/>
              <w:ind w:left="0"/>
              <w:jc w:val="left"/>
            </w:pPr>
            <w:r>
              <w:rPr>
                <w:rFonts w:ascii="宋体" w:hAnsi="Times New Roman" w:eastAsia="宋体"/>
                <w:b/>
                <w:i w:val="false"/>
                <w:color w:val="000000"/>
                <w:sz w:val="22"/>
              </w:rPr>
              <w:t>浏览器限制</w:t>
            </w:r>
          </w:p>
          <w:bookmarkEnd w:id="31"/>
        </w:tc>
        <w:tc>
          <w:tcPr>
            <w:tcW w:w="58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c7593be" w:id="32"/>
          <w:p>
            <w:pPr>
              <w:spacing w:after="50" w:line="360" w:lineRule="auto" w:beforeLines="100"/>
              <w:ind w:left="0"/>
              <w:jc w:val="left"/>
            </w:pPr>
            <w:r>
              <w:rPr>
                <w:rFonts w:ascii="宋体" w:hAnsi="Times New Roman" w:eastAsia="宋体"/>
                <w:b w:val="false"/>
                <w:i w:val="false"/>
                <w:color w:val="000000"/>
                <w:sz w:val="22"/>
              </w:rPr>
              <w:t xml:space="preserve">允许（只要 </w:t>
            </w:r>
            <w:r>
              <w:rPr>
                <w:rFonts w:ascii="宋体" w:hAnsi="Courier New" w:eastAsia="宋体"/>
                <w:b w:val="false"/>
                <w:i w:val="false"/>
                <w:color w:val="000000"/>
                <w:sz w:val="22"/>
              </w:rPr>
              <w:t>Domain=主域</w:t>
            </w:r>
            <w:r>
              <w:rPr>
                <w:rFonts w:ascii="宋体" w:hAnsi="Times New Roman" w:eastAsia="宋体"/>
                <w:b w:val="false"/>
                <w:i w:val="false"/>
                <w:color w:val="000000"/>
                <w:sz w:val="22"/>
              </w:rPr>
              <w:t>）</w:t>
            </w:r>
          </w:p>
          <w:bookmarkEnd w:id="32"/>
        </w:tc>
        <w:tc>
          <w:tcPr>
            <w:tcW w:w="527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11a2e74" w:id="33"/>
          <w:p>
            <w:pPr>
              <w:spacing w:after="50" w:line="360" w:lineRule="auto" w:beforeLines="100"/>
              <w:ind w:left="0"/>
              <w:jc w:val="left"/>
            </w:pPr>
            <w:r>
              <w:rPr>
                <w:rFonts w:ascii="宋体" w:hAnsi="Times New Roman" w:eastAsia="宋体"/>
                <w:b w:val="false"/>
                <w:i w:val="false"/>
                <w:color w:val="000000"/>
                <w:sz w:val="22"/>
              </w:rPr>
              <w:t>受 SameSite Cookie 限制，需要 CORS、第三方存储等</w:t>
            </w:r>
          </w:p>
          <w:bookmarkEnd w:id="33"/>
        </w:tc>
      </w:tr>
      <w:tr>
        <w:trPr>
          <w:trHeight w:val="495" w:hRule="atLeast"/>
        </w:trPr>
        <w:tc>
          <w:tcPr>
            <w:tcW w:w="25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c85722a" w:id="34"/>
          <w:p>
            <w:pPr>
              <w:spacing w:after="50" w:line="360" w:lineRule="auto" w:beforeLines="100"/>
              <w:ind w:left="0"/>
              <w:jc w:val="left"/>
            </w:pPr>
            <w:r>
              <w:rPr>
                <w:rFonts w:ascii="宋体" w:hAnsi="Times New Roman" w:eastAsia="宋体"/>
                <w:b/>
                <w:i w:val="false"/>
                <w:color w:val="000000"/>
                <w:sz w:val="22"/>
              </w:rPr>
              <w:t>安全性</w:t>
            </w:r>
          </w:p>
          <w:bookmarkEnd w:id="34"/>
        </w:tc>
        <w:tc>
          <w:tcPr>
            <w:tcW w:w="58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c9c85ea" w:id="35"/>
          <w:p>
            <w:pPr>
              <w:spacing w:after="50" w:line="360" w:lineRule="auto" w:beforeLines="100"/>
              <w:ind w:left="0"/>
              <w:jc w:val="left"/>
            </w:pPr>
            <w:r>
              <w:rPr>
                <w:rFonts w:ascii="宋体" w:hAnsi="Times New Roman" w:eastAsia="宋体"/>
                <w:b w:val="false"/>
                <w:i w:val="false"/>
                <w:color w:val="000000"/>
                <w:sz w:val="22"/>
              </w:rPr>
              <w:t>依赖 HTTPS 和 HttpOnly/Secure Cookie</w:t>
            </w:r>
          </w:p>
          <w:bookmarkEnd w:id="35"/>
        </w:tc>
        <w:tc>
          <w:tcPr>
            <w:tcW w:w="527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80faae5" w:id="36"/>
          <w:p>
            <w:pPr>
              <w:spacing w:after="50" w:line="360" w:lineRule="auto" w:beforeLines="100"/>
              <w:ind w:left="0"/>
              <w:jc w:val="left"/>
            </w:pPr>
            <w:r>
              <w:rPr>
                <w:rFonts w:ascii="宋体" w:hAnsi="Times New Roman" w:eastAsia="宋体"/>
                <w:b w:val="false"/>
                <w:i w:val="false"/>
                <w:color w:val="000000"/>
                <w:sz w:val="22"/>
              </w:rPr>
              <w:t>需要 Token 传递，可能涉及 CSRF、Token 窃取等</w:t>
            </w:r>
          </w:p>
          <w:bookmarkEnd w:id="36"/>
        </w:tc>
      </w:tr>
      <w:tr>
        <w:trPr>
          <w:trHeight w:val="495" w:hRule="atLeast"/>
        </w:trPr>
        <w:tc>
          <w:tcPr>
            <w:tcW w:w="254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74dae61" w:id="37"/>
          <w:p>
            <w:pPr>
              <w:spacing w:after="50" w:line="360" w:lineRule="auto" w:beforeLines="100"/>
              <w:ind w:left="0"/>
              <w:jc w:val="left"/>
            </w:pPr>
            <w:r>
              <w:rPr>
                <w:rFonts w:ascii="宋体" w:hAnsi="Times New Roman" w:eastAsia="宋体"/>
                <w:b/>
                <w:i w:val="false"/>
                <w:color w:val="000000"/>
                <w:sz w:val="22"/>
              </w:rPr>
              <w:t>实现复杂度</w:t>
            </w:r>
          </w:p>
          <w:bookmarkEnd w:id="37"/>
        </w:tc>
        <w:tc>
          <w:tcPr>
            <w:tcW w:w="58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10c6b14" w:id="38"/>
          <w:p>
            <w:pPr>
              <w:spacing w:after="50" w:line="360" w:lineRule="auto" w:beforeLines="100"/>
              <w:ind w:left="0"/>
              <w:jc w:val="left"/>
            </w:pPr>
            <w:r>
              <w:rPr>
                <w:rFonts w:ascii="宋体" w:hAnsi="Times New Roman" w:eastAsia="宋体"/>
                <w:b w:val="false"/>
                <w:i w:val="false"/>
                <w:color w:val="000000"/>
                <w:sz w:val="22"/>
              </w:rPr>
              <w:t>较低（同一域下 Cookie 共享）</w:t>
            </w:r>
          </w:p>
          <w:bookmarkEnd w:id="38"/>
        </w:tc>
        <w:tc>
          <w:tcPr>
            <w:tcW w:w="527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abd65a7" w:id="39"/>
          <w:p>
            <w:pPr>
              <w:spacing w:after="50" w:line="360" w:lineRule="auto" w:beforeLines="100"/>
              <w:ind w:left="0"/>
              <w:jc w:val="left"/>
            </w:pPr>
            <w:r>
              <w:rPr>
                <w:rFonts w:ascii="宋体" w:hAnsi="Times New Roman" w:eastAsia="宋体"/>
                <w:b w:val="false"/>
                <w:i w:val="false"/>
                <w:color w:val="000000"/>
                <w:sz w:val="22"/>
              </w:rPr>
              <w:t>较高（需要额外授权、跨域通信机制）</w:t>
            </w:r>
          </w:p>
          <w:bookmarkEnd w:id="39"/>
        </w:tc>
      </w:tr>
    </w:tbl>
    <w:bookmarkEnd w:id="21"/>
    <w:bookmarkStart w:name="u26294614" w:id="40"/>
    <w:p>
      <w:pPr>
        <w:spacing w:after="50" w:line="360" w:lineRule="auto" w:beforeLines="100"/>
        <w:ind w:left="0"/>
        <w:jc w:val="left"/>
      </w:pPr>
      <w:r>
        <w:rPr>
          <w:rFonts w:ascii="宋体" w:hAnsi="Times New Roman" w:eastAsia="宋体"/>
          <w:b w:val="false"/>
          <w:i w:val="false"/>
          <w:color w:val="000000"/>
          <w:sz w:val="22"/>
        </w:rPr>
        <w:t xml:space="preserve">跨域 SSO 的安全核心在于 </w:t>
      </w:r>
      <w:r>
        <w:rPr>
          <w:rFonts w:ascii="宋体" w:hAnsi="Times New Roman" w:eastAsia="宋体"/>
          <w:b/>
          <w:i w:val="false"/>
          <w:color w:val="000000"/>
          <w:sz w:val="22"/>
        </w:rPr>
        <w:t>Token 传递的安全性</w:t>
      </w:r>
      <w:r>
        <w:rPr>
          <w:rFonts w:ascii="宋体" w:hAnsi="Times New Roman" w:eastAsia="宋体"/>
          <w:b w:val="false"/>
          <w:i w:val="false"/>
          <w:color w:val="000000"/>
          <w:sz w:val="22"/>
        </w:rPr>
        <w:t xml:space="preserve">，如果实现不当，可能带来 Token 窃取、重放攻击、CSRF 等问题，因此需要严格的安全策略。 </w:t>
      </w:r>
    </w:p>
    <w:bookmarkEnd w:id="40"/>
    <w:bookmarkStart w:name="ud9fb3443" w:id="41"/>
    <w:bookmarkEnd w:id="41"/>
    <w:bookmarkStart w:name="f2963f4e" w:id="42"/>
    <w:p>
      <w:pPr>
        <w:pStyle w:val="Heading3"/>
        <w:spacing w:after="50" w:line="360" w:lineRule="auto" w:beforeLines="100"/>
        <w:ind w:left="0"/>
        <w:jc w:val="left"/>
      </w:pPr>
      <w:r>
        <w:rPr>
          <w:rFonts w:ascii="宋体" w:hAnsi="Times New Roman" w:eastAsia="宋体"/>
          <w:color w:val="222222"/>
        </w:rPr>
        <w:t>2.1 SSO 核心构成</w:t>
      </w:r>
    </w:p>
    <w:bookmarkEnd w:id="42"/>
    <w:bookmarkStart w:name="ua0f05534" w:id="43"/>
    <w:p>
      <w:pPr>
        <w:numPr>
          <w:ilvl w:val="0"/>
          <w:numId w:val="3"/>
        </w:numPr>
        <w:spacing w:after="50" w:line="360" w:lineRule="auto" w:beforeLines="100"/>
        <w:ind w:left="360"/>
        <w:jc w:val="both"/>
      </w:pPr>
      <w:r>
        <w:rPr>
          <w:rFonts w:ascii="宋体" w:hAnsi="Times New Roman" w:eastAsia="宋体"/>
          <w:b/>
          <w:i w:val="false"/>
          <w:color w:val="222222"/>
          <w:sz w:val="22"/>
        </w:rPr>
        <w:t>中心认证服务器</w:t>
      </w:r>
    </w:p>
    <w:bookmarkEnd w:id="43"/>
    <w:bookmarkStart w:name="uc77e7245" w:id="44"/>
    <w:p>
      <w:pPr>
        <w:spacing w:after="50" w:line="360" w:lineRule="auto" w:beforeLines="100"/>
        <w:ind w:left="0"/>
        <w:jc w:val="left"/>
      </w:pPr>
      <w:r>
        <w:rPr>
          <w:rFonts w:ascii="宋体" w:hAnsi="Times New Roman" w:eastAsia="宋体"/>
          <w:b w:val="false"/>
          <w:i w:val="false"/>
          <w:color w:val="000000"/>
          <w:sz w:val="22"/>
        </w:rPr>
        <w:t>SSO 系统通常包含一个中心认证服务器，它负责对用户的身份进行验证。当用户首次访问某个应用系统时，该应用系统会将用户重定向到中心认证服务器进行登录</w:t>
      </w:r>
    </w:p>
    <w:bookmarkEnd w:id="44"/>
    <w:bookmarkStart w:name="u087a982f" w:id="45"/>
    <w:p>
      <w:pPr>
        <w:numPr>
          <w:ilvl w:val="0"/>
          <w:numId w:val="4"/>
        </w:numPr>
        <w:spacing w:after="50" w:line="360" w:lineRule="auto" w:beforeLines="100"/>
        <w:ind w:left="360"/>
        <w:jc w:val="both"/>
      </w:pPr>
      <w:r>
        <w:rPr>
          <w:rFonts w:ascii="宋体" w:hAnsi="Times New Roman" w:eastAsia="宋体"/>
          <w:b/>
          <w:i w:val="false"/>
          <w:color w:val="222222"/>
          <w:sz w:val="22"/>
        </w:rPr>
        <w:t>票据（Ticket）机制</w:t>
      </w:r>
    </w:p>
    <w:bookmarkEnd w:id="45"/>
    <w:bookmarkStart w:name="u6a18df9f" w:id="46"/>
    <w:p>
      <w:pPr>
        <w:spacing w:after="50" w:line="360" w:lineRule="auto" w:beforeLines="100"/>
        <w:ind w:left="0"/>
        <w:jc w:val="left"/>
      </w:pPr>
      <w:r>
        <w:rPr>
          <w:rFonts w:ascii="宋体" w:hAnsi="Times New Roman" w:eastAsia="宋体"/>
          <w:b w:val="false"/>
          <w:i w:val="false"/>
          <w:color w:val="000000"/>
          <w:sz w:val="22"/>
        </w:rPr>
        <w:t>用户在中心认证服务器成功登录后，服务器会生成一个包含用户身份信息的票据（通常是一个加密的字符串），并将该票据返回给用户的浏览器。用户的浏览器会将这个票据保存在 Cookie 中或者作为 URL 参数传递给后续访问的其他应用系统。</w:t>
      </w:r>
    </w:p>
    <w:bookmarkEnd w:id="46"/>
    <w:bookmarkStart w:name="u3fd4bc27" w:id="47"/>
    <w:p>
      <w:pPr>
        <w:numPr>
          <w:ilvl w:val="0"/>
          <w:numId w:val="5"/>
        </w:numPr>
        <w:spacing w:after="50" w:line="360" w:lineRule="auto" w:beforeLines="100"/>
        <w:ind w:left="360"/>
        <w:jc w:val="both"/>
      </w:pPr>
      <w:r>
        <w:rPr>
          <w:rFonts w:ascii="宋体" w:hAnsi="Times New Roman" w:eastAsia="宋体"/>
          <w:b/>
          <w:i w:val="false"/>
          <w:color w:val="222222"/>
          <w:sz w:val="22"/>
        </w:rPr>
        <w:t>应用系统验证</w:t>
      </w:r>
    </w:p>
    <w:bookmarkEnd w:id="47"/>
    <w:bookmarkStart w:name="u24df25b0" w:id="48"/>
    <w:p>
      <w:pPr>
        <w:spacing w:after="50" w:line="360" w:lineRule="auto" w:beforeLines="100"/>
        <w:ind w:left="0"/>
        <w:jc w:val="left"/>
      </w:pPr>
      <w:r>
        <w:rPr>
          <w:rFonts w:ascii="宋体" w:hAnsi="Times New Roman" w:eastAsia="宋体"/>
          <w:b w:val="false"/>
          <w:i w:val="false"/>
          <w:color w:val="000000"/>
          <w:sz w:val="22"/>
        </w:rPr>
        <w:t>当用户访问其他应用系统时，这些应用系统会从用户的请求中获取票据，并将其发送回中心认证服务器进行验证。如果票据验证通过，应用系统就会认为用户已经通过身份验证，允许用户访问相应的资源。</w:t>
      </w:r>
    </w:p>
    <w:bookmarkEnd w:id="48"/>
    <w:bookmarkStart w:name="Q1mFM" w:id="49"/>
    <w:p>
      <w:pPr>
        <w:pStyle w:val="Heading2"/>
        <w:spacing w:after="50" w:line="360" w:lineRule="auto" w:beforeLines="100"/>
        <w:ind w:left="0"/>
        <w:jc w:val="left"/>
      </w:pPr>
      <w:r>
        <w:rPr>
          <w:rFonts w:ascii="宋体" w:hAnsi="Times New Roman" w:eastAsia="宋体"/>
        </w:rPr>
        <w:t>SAML 2.0</w:t>
      </w:r>
    </w:p>
    <w:bookmarkEnd w:id="49"/>
    <w:bookmarkStart w:name="u36fbe0bc" w:id="50"/>
    <w:p>
      <w:pPr>
        <w:spacing w:after="50" w:line="360" w:lineRule="auto" w:beforeLines="100"/>
        <w:ind w:left="0"/>
        <w:jc w:val="left"/>
      </w:pPr>
      <w:r>
        <w:rPr>
          <w:rFonts w:ascii="宋体" w:hAnsi="Times New Roman" w:eastAsia="宋体"/>
          <w:b w:val="false"/>
          <w:i w:val="false"/>
          <w:color w:val="000000"/>
          <w:sz w:val="22"/>
        </w:rPr>
        <w:t xml:space="preserve">2005 </w:t>
      </w:r>
    </w:p>
    <w:bookmarkEnd w:id="50"/>
    <w:bookmarkStart w:name="u7cc58113" w:id="51"/>
    <w:p>
      <w:pPr>
        <w:spacing w:after="50" w:line="360" w:lineRule="auto" w:beforeLines="100"/>
        <w:ind w:left="0"/>
        <w:jc w:val="left"/>
      </w:pPr>
      <w:r>
        <w:rPr>
          <w:rFonts w:ascii="宋体" w:hAnsi="Times New Roman" w:eastAsia="宋体"/>
          <w:b w:val="false"/>
          <w:i w:val="false"/>
          <w:color w:val="000000"/>
          <w:sz w:val="22"/>
        </w:rPr>
        <w:t>基于XML的开源标准协议</w:t>
      </w:r>
    </w:p>
    <w:bookmarkEnd w:id="51"/>
    <w:bookmarkStart w:name="ue3e6a367" w:id="52"/>
    <w:p>
      <w:pPr>
        <w:spacing w:after="50" w:line="360" w:lineRule="auto" w:beforeLines="100"/>
        <w:ind w:left="0"/>
        <w:jc w:val="left"/>
      </w:pPr>
      <w:r>
        <w:rPr>
          <w:rFonts w:ascii="宋体" w:hAnsi="Times New Roman" w:eastAsia="宋体"/>
          <w:b w:val="false"/>
          <w:i w:val="false"/>
          <w:color w:val="000000"/>
          <w:sz w:val="22"/>
        </w:rPr>
        <w:t>XML：可扩展标记语言，是一种简单的数据储存传输的语言</w:t>
      </w:r>
    </w:p>
    <w:bookmarkEnd w:id="52"/>
    <w:bookmarkStart w:name="ud289057f" w:id="53"/>
    <w:p>
      <w:pPr>
        <w:spacing w:after="50" w:line="360" w:lineRule="auto" w:beforeLines="100"/>
        <w:ind w:left="0"/>
        <w:jc w:val="left"/>
      </w:pPr>
      <w:r>
        <w:rPr>
          <w:rFonts w:ascii="宋体" w:hAnsi="Times New Roman" w:eastAsia="宋体"/>
          <w:b w:val="false"/>
          <w:i w:val="false"/>
          <w:color w:val="000000"/>
          <w:sz w:val="22"/>
        </w:rPr>
        <w:t>主要目的是提供跨域浏览器web单点登录</w:t>
      </w:r>
    </w:p>
    <w:bookmarkEnd w:id="53"/>
    <w:bookmarkStart w:name="uba46a8c6" w:id="54"/>
    <w:p>
      <w:pPr>
        <w:spacing w:after="50" w:line="360" w:lineRule="auto" w:beforeLines="100"/>
        <w:ind w:left="0"/>
        <w:jc w:val="left"/>
      </w:pPr>
      <w:r>
        <w:rPr>
          <w:rFonts w:ascii="宋体" w:hAnsi="Times New Roman" w:eastAsia="宋体"/>
          <w:b w:val="false"/>
          <w:i w:val="false"/>
          <w:color w:val="000000"/>
          <w:sz w:val="22"/>
        </w:rPr>
        <w:t>SAML 2.0 通过身份提供者（Identity Provider, IdP）和服务提供者（Service Provider, SP）之间的信任关系来实现 Web 端的单点登录（Single Sign-On, SSO）</w:t>
      </w:r>
    </w:p>
    <w:bookmarkEnd w:id="54"/>
    <w:bookmarkStart w:name="pDth6" w:id="55"/>
    <w:p>
      <w:pPr>
        <w:pStyle w:val="Heading3"/>
        <w:spacing w:after="50" w:line="360" w:lineRule="auto" w:beforeLines="100"/>
        <w:ind w:left="0"/>
        <w:jc w:val="left"/>
      </w:pPr>
      <w:r>
        <w:rPr>
          <w:rFonts w:ascii="宋体" w:hAnsi="Times New Roman" w:eastAsia="宋体"/>
        </w:rPr>
        <w:t>场景</w:t>
      </w:r>
    </w:p>
    <w:bookmarkEnd w:id="55"/>
    <w:bookmarkStart w:name="u46d02ac0" w:id="56"/>
    <w:p>
      <w:pPr>
        <w:spacing w:after="50" w:line="360" w:lineRule="auto" w:beforeLines="100"/>
        <w:ind w:left="0"/>
        <w:jc w:val="left"/>
      </w:pPr>
      <w:r>
        <w:rPr>
          <w:rFonts w:ascii="宋体" w:hAnsi="Times New Roman" w:eastAsia="宋体"/>
          <w:b w:val="false"/>
          <w:i w:val="false"/>
          <w:color w:val="000000"/>
          <w:sz w:val="22"/>
        </w:rPr>
        <w:t>SAML 2.0 的应用场景</w:t>
      </w:r>
    </w:p>
    <w:bookmarkEnd w:id="56"/>
    <w:bookmarkStart w:name="u2654f7b4" w:id="57"/>
    <w:p>
      <w:pPr>
        <w:spacing w:after="50" w:line="360" w:lineRule="auto" w:beforeLines="100"/>
        <w:ind w:left="0"/>
        <w:jc w:val="left"/>
      </w:pPr>
      <w:r>
        <w:rPr>
          <w:rFonts w:ascii="宋体" w:hAnsi="Times New Roman" w:eastAsia="宋体"/>
          <w:b w:val="false"/>
          <w:i w:val="false"/>
          <w:color w:val="000000"/>
          <w:sz w:val="22"/>
        </w:rPr>
        <w:t>SAML 2.0 在企业级环境中得到了广泛应用，特别是在以下几种情况下：</w:t>
      </w:r>
    </w:p>
    <w:bookmarkEnd w:id="57"/>
    <w:bookmarkStart w:name="u013c5660" w:id="58"/>
    <w:p>
      <w:pPr>
        <w:spacing w:after="50" w:line="360" w:lineRule="auto" w:beforeLines="100"/>
        <w:ind w:left="0"/>
        <w:jc w:val="left"/>
      </w:pPr>
      <w:r>
        <w:rPr>
          <w:rFonts w:ascii="宋体" w:hAnsi="Times New Roman" w:eastAsia="宋体"/>
          <w:b w:val="false"/>
          <w:i w:val="false"/>
          <w:color w:val="000000"/>
          <w:sz w:val="22"/>
        </w:rPr>
        <w:t>云服务集成：许多云服务提供商（如 阿里云、腾讯云、Salesforce、Google Workspace、Microsoft Azure AD）都支持 SAML 2.0，使得企业能够轻松地将内部身份管理系统与外部云服务连接起来。</w:t>
      </w:r>
    </w:p>
    <w:bookmarkEnd w:id="58"/>
    <w:bookmarkStart w:name="u1bfc5ce2" w:id="59"/>
    <w:p>
      <w:pPr>
        <w:spacing w:after="50" w:line="360" w:lineRule="auto" w:beforeLines="100"/>
        <w:ind w:left="0"/>
        <w:jc w:val="left"/>
      </w:pPr>
      <w:r>
        <w:rPr>
          <w:rFonts w:ascii="宋体" w:hAnsi="Times New Roman" w:eastAsia="宋体"/>
          <w:b w:val="false"/>
          <w:i w:val="false"/>
          <w:color w:val="000000"/>
          <w:sz w:val="22"/>
        </w:rPr>
        <w:t>跨组织协作：当不同组织之间的员工需要共享资源时，SAML 2.0 提供了一种标准化的方法来管理和验证用户身份。</w:t>
      </w:r>
    </w:p>
    <w:bookmarkEnd w:id="59"/>
    <w:bookmarkStart w:name="u7a184330" w:id="60"/>
    <w:p>
      <w:pPr>
        <w:spacing w:after="50" w:line="360" w:lineRule="auto" w:beforeLines="100"/>
        <w:ind w:left="0"/>
        <w:jc w:val="left"/>
      </w:pPr>
      <w:r>
        <w:rPr>
          <w:rFonts w:ascii="宋体" w:hAnsi="Times New Roman" w:eastAsia="宋体"/>
          <w:b w:val="false"/>
          <w:i w:val="false"/>
          <w:color w:val="000000"/>
          <w:sz w:val="22"/>
        </w:rPr>
        <w:t>B2B 和 B2C 应用：在商业伙伴或消费者之间建立信任关系，确保只有经过认证的用户才能访问敏感信息。</w:t>
      </w:r>
    </w:p>
    <w:bookmarkEnd w:id="60"/>
    <w:bookmarkStart w:name="ubf831d50" w:id="61"/>
    <w:p>
      <w:pPr>
        <w:spacing w:after="50" w:line="360" w:lineRule="auto" w:beforeLines="100"/>
        <w:ind w:left="0"/>
        <w:jc w:val="left"/>
      </w:pPr>
      <w:r>
        <w:rPr>
          <w:rFonts w:ascii="宋体" w:hAnsi="Times New Roman" w:eastAsia="宋体"/>
          <w:b w:val="false"/>
          <w:i w:val="false"/>
          <w:color w:val="000000"/>
          <w:sz w:val="22"/>
        </w:rPr>
        <w:t>政府和公共部门：用于保护公民个人信息，确保在线服务的安全性。</w:t>
      </w:r>
    </w:p>
    <w:bookmarkEnd w:id="61"/>
    <w:bookmarkStart w:name="ub52ec146" w:id="62"/>
    <w:bookmarkEnd w:id="62"/>
    <w:bookmarkStart w:name="KBAxk" w:id="63"/>
    <w:p>
      <w:pPr>
        <w:pStyle w:val="Heading3"/>
        <w:spacing w:after="50" w:line="360" w:lineRule="auto" w:beforeLines="100"/>
        <w:ind w:left="0"/>
        <w:jc w:val="left"/>
      </w:pPr>
      <w:r>
        <w:rPr>
          <w:rFonts w:ascii="宋体" w:hAnsi="Times New Roman" w:eastAsia="宋体"/>
        </w:rPr>
        <w:t>流程</w:t>
      </w:r>
    </w:p>
    <w:bookmarkEnd w:id="63"/>
    <w:bookmarkStart w:name="u33baf0b1" w:id="64"/>
    <w:p>
      <w:pPr>
        <w:spacing w:after="50" w:line="360" w:lineRule="auto" w:beforeLines="100"/>
        <w:ind w:left="0"/>
        <w:jc w:val="left"/>
      </w:pPr>
      <w:r>
        <w:rPr>
          <w:rFonts w:ascii="宋体" w:hAnsi="Times New Roman" w:eastAsia="宋体"/>
          <w:b w:val="false"/>
          <w:i w:val="false"/>
          <w:color w:val="000000"/>
          <w:sz w:val="22"/>
        </w:rPr>
        <w:t>发起请求：用户尝试访问一个受保护的服务或应用，即服务提供者。如果用户尚未认证过，服务提供者会重定向用户到身份提供者页面进行认证。</w:t>
      </w:r>
    </w:p>
    <w:bookmarkEnd w:id="64"/>
    <w:bookmarkStart w:name="u12c6934c" w:id="65"/>
    <w:p>
      <w:pPr>
        <w:spacing w:after="50" w:line="360" w:lineRule="auto" w:beforeLines="100"/>
        <w:ind w:left="0"/>
        <w:jc w:val="left"/>
      </w:pPr>
      <w:r>
        <w:rPr>
          <w:rFonts w:ascii="宋体" w:hAnsi="Times New Roman" w:eastAsia="宋体"/>
          <w:b w:val="false"/>
          <w:i w:val="false"/>
          <w:color w:val="000000"/>
          <w:sz w:val="22"/>
        </w:rPr>
        <w:t>身份验证：用户到达身份提供者登录页面后，输入凭证（如用户名和密码）进行身份验证。</w:t>
      </w:r>
    </w:p>
    <w:bookmarkEnd w:id="65"/>
    <w:bookmarkStart w:name="u097836b0" w:id="66"/>
    <w:p>
      <w:pPr>
        <w:spacing w:after="50" w:line="360" w:lineRule="auto" w:beforeLines="100"/>
        <w:ind w:left="0"/>
        <w:jc w:val="left"/>
      </w:pPr>
      <w:r>
        <w:rPr>
          <w:rFonts w:ascii="宋体" w:hAnsi="Times New Roman" w:eastAsia="宋体"/>
          <w:b w:val="false"/>
          <w:i w:val="false"/>
          <w:color w:val="000000"/>
          <w:sz w:val="22"/>
        </w:rPr>
        <w:t>生成断言：用户成功通过身份验证后，身份提供者会创建一个包含用户身份信息的 SAML 断言。此断言包含了关于用户的身份声明、认证上下文等信息。</w:t>
      </w:r>
    </w:p>
    <w:bookmarkEnd w:id="66"/>
    <w:bookmarkStart w:name="u927a0195" w:id="67"/>
    <w:p>
      <w:pPr>
        <w:spacing w:after="50" w:line="360" w:lineRule="auto" w:beforeLines="100"/>
        <w:ind w:left="0"/>
        <w:jc w:val="left"/>
      </w:pPr>
      <w:r>
        <w:rPr>
          <w:rFonts w:ascii="宋体" w:hAnsi="Times New Roman" w:eastAsia="宋体"/>
          <w:b w:val="false"/>
          <w:i w:val="false"/>
          <w:color w:val="000000"/>
          <w:sz w:val="22"/>
        </w:rPr>
        <w:t>发送断言：身份提供者将 SAML 断言封装到响应消息中，并将其发送回服务提供者。这通常通过 POST 方法完成，其中 SAML 响应作为表单数据的一部分。</w:t>
      </w:r>
    </w:p>
    <w:bookmarkEnd w:id="67"/>
    <w:bookmarkStart w:name="u0386854d" w:id="68"/>
    <w:p>
      <w:pPr>
        <w:spacing w:after="50" w:line="360" w:lineRule="auto" w:beforeLines="100"/>
        <w:ind w:left="0"/>
        <w:jc w:val="left"/>
      </w:pPr>
      <w:r>
        <w:rPr>
          <w:rFonts w:ascii="宋体" w:hAnsi="Times New Roman" w:eastAsia="宋体"/>
          <w:b w:val="false"/>
          <w:i w:val="false"/>
          <w:color w:val="000000"/>
          <w:sz w:val="22"/>
        </w:rPr>
        <w:t>验证断言：服务提供者接收到 SAML 响应后，需要验证断言的有效性。这包括检查数字签名以确保消息未被篡改，以及确认签发者是可信的身份提供者。</w:t>
      </w:r>
    </w:p>
    <w:bookmarkEnd w:id="68"/>
    <w:bookmarkStart w:name="ua1345b51" w:id="69"/>
    <w:p>
      <w:pPr>
        <w:spacing w:after="50" w:line="360" w:lineRule="auto" w:beforeLines="100"/>
        <w:ind w:left="0"/>
        <w:jc w:val="left"/>
      </w:pPr>
      <w:r>
        <w:rPr>
          <w:rFonts w:ascii="宋体" w:hAnsi="Times New Roman" w:eastAsia="宋体"/>
          <w:b w:val="false"/>
          <w:i w:val="false"/>
          <w:color w:val="000000"/>
          <w:sz w:val="22"/>
        </w:rPr>
        <w:t>授予访问权限：如果断言验证成功，服务提供者可以信任用户的身份，并根据其策略决定是否授予用户访问权限。</w:t>
      </w:r>
    </w:p>
    <w:bookmarkEnd w:id="69"/>
    <w:bookmarkStart w:name="u283b8b72" w:id="70"/>
    <w:p>
      <w:pPr>
        <w:spacing w:after="50" w:line="360" w:lineRule="auto" w:beforeLines="100"/>
        <w:ind w:left="0"/>
        <w:jc w:val="left"/>
      </w:pPr>
      <w:r>
        <w:rPr>
          <w:rFonts w:ascii="宋体" w:hAnsi="Times New Roman" w:eastAsia="宋体"/>
          <w:b w:val="false"/>
          <w:i w:val="false"/>
          <w:color w:val="000000"/>
          <w:sz w:val="22"/>
        </w:rPr>
        <w:t>用户会话建立：一旦用户被授权，服务提供者将创建一个会话，允许用户在一定时间内无需重新认证即可访问资源。</w:t>
      </w:r>
    </w:p>
    <w:bookmarkEnd w:id="70"/>
    <w:bookmarkStart w:name="u874ce9ad" w:id="71"/>
    <w:p>
      <w:pPr>
        <w:spacing w:after="50" w:line="360" w:lineRule="auto" w:beforeLines="100"/>
        <w:ind w:left="0"/>
        <w:jc w:val="left"/>
      </w:pPr>
      <w:bookmarkStart w:name="ue3c79aa6" w:id="72"/>
      <w:r>
        <w:rPr>
          <w:rFonts w:eastAsia="宋体" w:ascii="宋体"/>
        </w:rPr>
        <w:drawing>
          <wp:inline distT="0" distB="0" distL="0" distR="0">
            <wp:extent cx="5469466" cy="305717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469466" cy="3057171"/>
                    </a:xfrm>
                    <a:prstGeom prst="rect">
                      <a:avLst/>
                    </a:prstGeom>
                  </pic:spPr>
                </pic:pic>
              </a:graphicData>
            </a:graphic>
          </wp:inline>
        </w:drawing>
      </w:r>
      <w:bookmarkEnd w:id="72"/>
    </w:p>
    <w:bookmarkEnd w:id="71"/>
    <w:bookmarkStart w:name="q8lfd" w:id="73"/>
    <w:p>
      <w:pPr>
        <w:pStyle w:val="Heading3"/>
        <w:spacing w:after="50" w:line="360" w:lineRule="auto" w:beforeLines="100"/>
        <w:ind w:left="0"/>
        <w:jc w:val="left"/>
      </w:pPr>
      <w:r>
        <w:rPr>
          <w:rFonts w:ascii="宋体" w:hAnsi="Times New Roman" w:eastAsia="宋体"/>
        </w:rPr>
        <w:t>消息传输</w:t>
      </w:r>
    </w:p>
    <w:bookmarkEnd w:id="73"/>
    <w:bookmarkStart w:name="u1fe2b83c" w:id="74"/>
    <w:p>
      <w:pPr>
        <w:spacing w:after="50" w:line="360" w:lineRule="auto" w:beforeLines="100"/>
        <w:ind w:left="0"/>
        <w:jc w:val="left"/>
      </w:pPr>
      <w:r>
        <w:rPr>
          <w:rFonts w:ascii="宋体" w:hAnsi="Times New Roman" w:eastAsia="宋体"/>
          <w:b w:val="false"/>
          <w:i w:val="false"/>
          <w:color w:val="000000"/>
          <w:sz w:val="22"/>
        </w:rPr>
        <w:t>SAML 的 Binding 是指在SAML生态系统中传输和接收SAML消息的协议规范和格式。介绍几种 SAML 2.0 中常见的 Binding。</w:t>
      </w:r>
    </w:p>
    <w:bookmarkEnd w:id="74"/>
    <w:bookmarkStart w:name="uc1b3ebbf" w:id="75"/>
    <w:p>
      <w:pPr>
        <w:spacing w:after="50" w:line="360" w:lineRule="auto" w:beforeLines="100"/>
        <w:ind w:left="0"/>
        <w:jc w:val="left"/>
      </w:pPr>
      <w:r>
        <w:rPr>
          <w:rFonts w:ascii="宋体" w:hAnsi="Times New Roman" w:eastAsia="宋体"/>
          <w:b w:val="false"/>
          <w:i w:val="false"/>
          <w:color w:val="000000"/>
          <w:sz w:val="22"/>
        </w:rPr>
        <w:t>HTTP Redirect Binding：将 SAML 消息编码为 URL 参数，并通过 HTTP 重定向发送。这种方式简单易用，但受限于 URL 长度，适用于传输较小的 SAML 消息，如 AuthnRequest 和 LogoutRequest。</w:t>
      </w:r>
    </w:p>
    <w:bookmarkEnd w:id="75"/>
    <w:bookmarkStart w:name="ub73f7d67" w:id="76"/>
    <w:p>
      <w:pPr>
        <w:spacing w:after="50" w:line="360" w:lineRule="auto" w:beforeLines="100"/>
        <w:ind w:left="0"/>
        <w:jc w:val="left"/>
      </w:pPr>
      <w:r>
        <w:rPr>
          <w:rFonts w:ascii="宋体" w:hAnsi="Times New Roman" w:eastAsia="宋体"/>
          <w:b w:val="false"/>
          <w:i w:val="false"/>
          <w:color w:val="000000"/>
          <w:sz w:val="22"/>
        </w:rPr>
        <w:t>HTTP POST Binding：将 SAML 消息作为 HTML 表单的隐藏字段，通过 HTTP POST 方法发送。这种方式可以传输更大的 SAML 消息，更安全，因为它不会将消息暴露在 URL 中。</w:t>
      </w:r>
    </w:p>
    <w:bookmarkEnd w:id="76"/>
    <w:bookmarkStart w:name="u6ea90d9f" w:id="77"/>
    <w:p>
      <w:pPr>
        <w:spacing w:after="50" w:line="360" w:lineRule="auto" w:beforeLines="100"/>
        <w:ind w:left="0"/>
        <w:jc w:val="left"/>
      </w:pPr>
      <w:r>
        <w:rPr>
          <w:rFonts w:ascii="宋体" w:hAnsi="Times New Roman" w:eastAsia="宋体"/>
          <w:b w:val="false"/>
          <w:i w:val="false"/>
          <w:color w:val="000000"/>
          <w:sz w:val="22"/>
        </w:rPr>
        <w:t>HTTP Artifact Binding：将 SAML 消息的一个引用（称为 Artifact）通过 HTTP 传输。这种方式允许将实际的 SAML 消息存储在更高效的后端存储中，并减少传输的数据量。但是，它需要一个额外的步骤来检索实际的 SAML 消息。</w:t>
      </w:r>
    </w:p>
    <w:bookmarkEnd w:id="77"/>
    <w:bookmarkStart w:name="u27a49a3d" w:id="78"/>
    <w:p>
      <w:pPr>
        <w:spacing w:after="50" w:line="360" w:lineRule="auto" w:beforeLines="100"/>
        <w:ind w:left="0"/>
        <w:jc w:val="left"/>
      </w:pPr>
      <w:r>
        <w:rPr>
          <w:rFonts w:ascii="宋体" w:hAnsi="Times New Roman" w:eastAsia="宋体"/>
          <w:b w:val="false"/>
          <w:i w:val="false"/>
          <w:color w:val="000000"/>
          <w:sz w:val="22"/>
        </w:rPr>
        <w:t>SOAP Binding：将 SAML 消息嵌入到 SOAP 消息中，通过 SOAP 协议传输。这种方式适用于需要在客户端和服务器之间进行复杂交互的场景，但增加了实现的复杂性。</w:t>
      </w:r>
    </w:p>
    <w:bookmarkEnd w:id="78"/>
    <w:bookmarkStart w:name="ueb6699ec" w:id="79"/>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https://docs.oasis-open.org/security/saml/v2.0/saml-bindings-2.0-os.pdf</w:t>
        </w:r>
      </w:hyperlink>
    </w:p>
    <w:bookmarkEnd w:id="79"/>
    <w:bookmarkStart w:name="u46433cf6" w:id="80"/>
    <w:bookmarkEnd w:id="80"/>
    <w:bookmarkStart w:name="E0bxp" w:id="81"/>
    <w:p>
      <w:pPr>
        <w:pStyle w:val="Heading3"/>
        <w:spacing w:after="50" w:line="360" w:lineRule="auto" w:beforeLines="100"/>
        <w:ind w:left="0"/>
        <w:jc w:val="left"/>
      </w:pPr>
      <w:r>
        <w:rPr>
          <w:rFonts w:ascii="宋体" w:hAnsi="Times New Roman" w:eastAsia="宋体"/>
        </w:rPr>
        <w:t>部署</w:t>
      </w:r>
    </w:p>
    <w:bookmarkEnd w:id="81"/>
    <w:bookmarkStart w:name="uf7fe9fac" w:id="82"/>
    <w:p>
      <w:pPr>
        <w:spacing w:after="50" w:line="360" w:lineRule="auto" w:beforeLines="100"/>
        <w:ind w:left="0"/>
        <w:jc w:val="left"/>
      </w:pPr>
      <w:r>
        <w:rPr>
          <w:rFonts w:ascii="宋体" w:hAnsi="Times New Roman" w:eastAsia="宋体"/>
          <w:b w:val="false"/>
          <w:i w:val="false"/>
          <w:color w:val="000000"/>
          <w:sz w:val="22"/>
        </w:rPr>
        <w:t>TODO</w:t>
      </w:r>
    </w:p>
    <w:bookmarkEnd w:id="82"/>
    <w:bookmarkStart w:name="uc347455d" w:id="83"/>
    <w:p>
      <w:pPr>
        <w:spacing w:after="50" w:line="360" w:lineRule="auto" w:beforeLines="100"/>
        <w:ind w:left="0"/>
        <w:jc w:val="left"/>
      </w:pPr>
      <w:r>
        <w:rPr>
          <w:rFonts w:ascii="宋体" w:hAnsi="Times New Roman" w:eastAsia="宋体"/>
          <w:b w:val="false"/>
          <w:i w:val="false"/>
          <w:color w:val="000000"/>
          <w:sz w:val="22"/>
        </w:rPr>
        <w:t xml:space="preserve">部署 </w:t>
      </w:r>
      <w:r>
        <w:rPr>
          <w:rFonts w:ascii="宋体" w:hAnsi="Times New Roman" w:eastAsia="宋体"/>
          <w:b/>
          <w:i w:val="false"/>
          <w:color w:val="000000"/>
          <w:sz w:val="22"/>
        </w:rPr>
        <w:t>SAML（Security Assertion Markup Language）</w:t>
      </w:r>
      <w:r>
        <w:rPr>
          <w:rFonts w:ascii="宋体" w:hAnsi="Times New Roman" w:eastAsia="宋体"/>
          <w:b w:val="false"/>
          <w:i w:val="false"/>
          <w:color w:val="000000"/>
          <w:sz w:val="22"/>
        </w:rPr>
        <w:t xml:space="preserve"> 协议时，主要的配置内容涉及到身份提供者（Identity Provider, IdP）和服务提供者（Service Provider, SP）之间的信任建立和数据交换。SAML通常用于单点登录（SSO）场景，涉及用户认证和授权的信息交换。以下是部署SAML协议时主要的配置内容：</w:t>
      </w:r>
    </w:p>
    <w:bookmarkEnd w:id="83"/>
    <w:bookmarkStart w:name="CJFL3" w:id="84"/>
    <w:p>
      <w:pPr>
        <w:pStyle w:val="Heading4"/>
        <w:spacing w:after="50" w:line="360" w:lineRule="auto" w:beforeLines="100"/>
        <w:ind w:left="0"/>
        <w:jc w:val="left"/>
      </w:pPr>
      <w:r>
        <w:rPr>
          <w:rFonts w:ascii="宋体" w:hAnsi="Times New Roman" w:eastAsia="宋体"/>
        </w:rPr>
        <w:t xml:space="preserve">1. </w:t>
      </w:r>
      <w:r>
        <w:rPr>
          <w:rFonts w:ascii="宋体" w:hAnsi="Times New Roman" w:eastAsia="宋体"/>
        </w:rPr>
        <w:t>身份提供者（IdP）配置</w:t>
      </w:r>
    </w:p>
    <w:bookmarkEnd w:id="84"/>
    <w:bookmarkStart w:name="u3990b03f" w:id="85"/>
    <w:p>
      <w:pPr>
        <w:spacing w:after="50" w:line="360" w:lineRule="auto" w:beforeLines="100"/>
        <w:ind w:left="0"/>
        <w:jc w:val="left"/>
      </w:pPr>
      <w:r>
        <w:rPr>
          <w:rFonts w:ascii="宋体" w:hAnsi="Times New Roman" w:eastAsia="宋体"/>
          <w:b w:val="false"/>
          <w:i w:val="false"/>
          <w:color w:val="000000"/>
          <w:sz w:val="22"/>
        </w:rPr>
        <w:t>身份提供者负责验证用户身份，并生成包含用户信息的SAML断言（SAML Assertion）。IdP的配置通常包括以下内容：</w:t>
      </w:r>
    </w:p>
    <w:bookmarkEnd w:id="85"/>
    <w:bookmarkStart w:name="ufe401dc0" w:id="86"/>
    <w:p>
      <w:pPr>
        <w:numPr>
          <w:ilvl w:val="0"/>
          <w:numId w:val="6"/>
        </w:numPr>
        <w:spacing w:after="50" w:line="360" w:lineRule="auto" w:beforeLines="100"/>
        <w:ind w:left="360"/>
        <w:jc w:val="left"/>
      </w:pPr>
      <w:r>
        <w:rPr>
          <w:rFonts w:ascii="宋体" w:hAnsi="Times New Roman" w:eastAsia="宋体"/>
          <w:b/>
          <w:i w:val="false"/>
          <w:color w:val="000000"/>
          <w:sz w:val="22"/>
        </w:rPr>
        <w:t>IdP 元数据</w:t>
      </w:r>
      <w:r>
        <w:rPr>
          <w:rFonts w:ascii="宋体" w:hAnsi="Times New Roman" w:eastAsia="宋体"/>
          <w:b w:val="false"/>
          <w:i w:val="false"/>
          <w:color w:val="000000"/>
          <w:sz w:val="22"/>
        </w:rPr>
        <w:t>：IdP需要生成元数据文件，包含该身份提供者的基本信息和如何与SP进行通信的细节。例如，IdP的实体ID、证书（用于签名断言）、SAML响应的回调URL等。</w:t>
      </w:r>
    </w:p>
    <w:bookmarkEnd w:id="86"/>
    <w:bookmarkStart w:name="ua1ae398b" w:id="87"/>
    <w:p>
      <w:pPr>
        <w:numPr>
          <w:ilvl w:val="0"/>
          <w:numId w:val="6"/>
        </w:numPr>
        <w:spacing w:after="50" w:line="360" w:lineRule="auto" w:beforeLines="100"/>
        <w:ind w:left="360"/>
        <w:jc w:val="left"/>
      </w:pPr>
      <w:r>
        <w:rPr>
          <w:rFonts w:ascii="宋体" w:hAnsi="Times New Roman" w:eastAsia="宋体"/>
          <w:b/>
          <w:i w:val="false"/>
          <w:color w:val="000000"/>
          <w:sz w:val="22"/>
        </w:rPr>
        <w:t>证书和密钥管理</w:t>
      </w:r>
      <w:r>
        <w:rPr>
          <w:rFonts w:ascii="宋体" w:hAnsi="Times New Roman" w:eastAsia="宋体"/>
          <w:b w:val="false"/>
          <w:i w:val="false"/>
          <w:color w:val="000000"/>
          <w:sz w:val="22"/>
        </w:rPr>
        <w:t>：IdP需要配置用于签名SAML断言的证书和密钥，以确保响应的完整性和来源的可信性。</w:t>
      </w:r>
    </w:p>
    <w:bookmarkEnd w:id="87"/>
    <w:bookmarkStart w:name="u71e36588" w:id="88"/>
    <w:p>
      <w:pPr>
        <w:numPr>
          <w:ilvl w:val="0"/>
          <w:numId w:val="6"/>
        </w:numPr>
        <w:spacing w:after="50" w:line="360" w:lineRule="auto" w:beforeLines="100"/>
        <w:ind w:left="360"/>
        <w:jc w:val="left"/>
      </w:pPr>
      <w:r>
        <w:rPr>
          <w:rFonts w:ascii="宋体" w:hAnsi="Times New Roman" w:eastAsia="宋体"/>
          <w:b/>
          <w:i w:val="false"/>
          <w:color w:val="000000"/>
          <w:sz w:val="22"/>
        </w:rPr>
        <w:t>单点登录URL（SSO URL）</w:t>
      </w:r>
      <w:r>
        <w:rPr>
          <w:rFonts w:ascii="宋体" w:hAnsi="Times New Roman" w:eastAsia="宋体"/>
          <w:b w:val="false"/>
          <w:i w:val="false"/>
          <w:color w:val="000000"/>
          <w:sz w:val="22"/>
        </w:rPr>
        <w:t>：这是用户进行单点登录请求时需要访问的URL。通常由IdP提供，SP会将用户重定向到该URL进行身份验证。</w:t>
      </w:r>
    </w:p>
    <w:bookmarkEnd w:id="88"/>
    <w:bookmarkStart w:name="ua7aa927a" w:id="89"/>
    <w:p>
      <w:pPr>
        <w:numPr>
          <w:ilvl w:val="0"/>
          <w:numId w:val="6"/>
        </w:numPr>
        <w:spacing w:after="50" w:line="360" w:lineRule="auto" w:beforeLines="100"/>
        <w:ind w:left="360"/>
        <w:jc w:val="left"/>
      </w:pPr>
      <w:r>
        <w:rPr>
          <w:rFonts w:ascii="宋体" w:hAnsi="Times New Roman" w:eastAsia="宋体"/>
          <w:b/>
          <w:i w:val="false"/>
          <w:color w:val="000000"/>
          <w:sz w:val="22"/>
        </w:rPr>
        <w:t>单点注销URL（SLO URL）</w:t>
      </w:r>
      <w:r>
        <w:rPr>
          <w:rFonts w:ascii="宋体" w:hAnsi="Times New Roman" w:eastAsia="宋体"/>
          <w:b w:val="false"/>
          <w:i w:val="false"/>
          <w:color w:val="000000"/>
          <w:sz w:val="22"/>
        </w:rPr>
        <w:t>：如果启用了单点注销（Single Logout, SLO），IdP需要配置处理注销请求的URL。</w:t>
      </w:r>
    </w:p>
    <w:bookmarkEnd w:id="89"/>
    <w:bookmarkStart w:name="uf1c974e2" w:id="90"/>
    <w:p>
      <w:pPr>
        <w:numPr>
          <w:ilvl w:val="0"/>
          <w:numId w:val="6"/>
        </w:numPr>
        <w:spacing w:after="50" w:line="360" w:lineRule="auto" w:beforeLines="100"/>
        <w:ind w:left="360"/>
        <w:jc w:val="left"/>
      </w:pPr>
      <w:r>
        <w:rPr>
          <w:rFonts w:ascii="宋体" w:hAnsi="Times New Roman" w:eastAsia="宋体"/>
          <w:b/>
          <w:i w:val="false"/>
          <w:color w:val="000000"/>
          <w:sz w:val="22"/>
        </w:rPr>
        <w:t>属性映射</w:t>
      </w:r>
      <w:r>
        <w:rPr>
          <w:rFonts w:ascii="宋体" w:hAnsi="Times New Roman" w:eastAsia="宋体"/>
          <w:b w:val="false"/>
          <w:i w:val="false"/>
          <w:color w:val="000000"/>
          <w:sz w:val="22"/>
        </w:rPr>
        <w:t>：IdP需要配置如何映射其内部用户信息到SAML断言中的属性（如用户名、邮箱、角色等），这些属性会被发送到SP。</w:t>
      </w:r>
    </w:p>
    <w:bookmarkEnd w:id="90"/>
    <w:bookmarkStart w:name="ud7ee6dff" w:id="91"/>
    <w:p>
      <w:pPr>
        <w:numPr>
          <w:ilvl w:val="0"/>
          <w:numId w:val="6"/>
        </w:numPr>
        <w:spacing w:after="50" w:line="360" w:lineRule="auto" w:beforeLines="100"/>
        <w:ind w:left="360"/>
        <w:jc w:val="left"/>
      </w:pPr>
      <w:r>
        <w:rPr>
          <w:rFonts w:ascii="宋体" w:hAnsi="Times New Roman" w:eastAsia="宋体"/>
          <w:b/>
          <w:i w:val="false"/>
          <w:color w:val="000000"/>
          <w:sz w:val="22"/>
        </w:rPr>
        <w:t>协议和加密设置</w:t>
      </w:r>
      <w:r>
        <w:rPr>
          <w:rFonts w:ascii="宋体" w:hAnsi="Times New Roman" w:eastAsia="宋体"/>
          <w:b w:val="false"/>
          <w:i w:val="false"/>
          <w:color w:val="000000"/>
          <w:sz w:val="22"/>
        </w:rPr>
        <w:t>：IdP需要配置是否使用加密SAML断言，以确保安全传输。</w:t>
      </w:r>
    </w:p>
    <w:bookmarkEnd w:id="91"/>
    <w:bookmarkStart w:name="CO1Tb" w:id="92"/>
    <w:p>
      <w:pPr>
        <w:pStyle w:val="Heading4"/>
        <w:spacing w:after="50" w:line="360" w:lineRule="auto" w:beforeLines="100"/>
        <w:ind w:left="0"/>
        <w:jc w:val="left"/>
      </w:pPr>
      <w:r>
        <w:rPr>
          <w:rFonts w:ascii="宋体" w:hAnsi="Times New Roman" w:eastAsia="宋体"/>
        </w:rPr>
        <w:t xml:space="preserve">2. </w:t>
      </w:r>
      <w:r>
        <w:rPr>
          <w:rFonts w:ascii="宋体" w:hAnsi="Times New Roman" w:eastAsia="宋体"/>
        </w:rPr>
        <w:t>服务提供者（SP）配置</w:t>
      </w:r>
    </w:p>
    <w:bookmarkEnd w:id="92"/>
    <w:bookmarkStart w:name="u6a42f67b" w:id="93"/>
    <w:p>
      <w:pPr>
        <w:spacing w:after="50" w:line="360" w:lineRule="auto" w:beforeLines="100"/>
        <w:ind w:left="0"/>
        <w:jc w:val="left"/>
      </w:pPr>
      <w:r>
        <w:rPr>
          <w:rFonts w:ascii="宋体" w:hAnsi="Times New Roman" w:eastAsia="宋体"/>
          <w:b w:val="false"/>
          <w:i w:val="false"/>
          <w:color w:val="000000"/>
          <w:sz w:val="22"/>
        </w:rPr>
        <w:t>服务提供者是向用户提供服务的应用，SP的配置主要是为了接受IdP发来的SAML断言，并基于这些断言进行用户身份验证和授权。SP的配置通常包括以下内容：</w:t>
      </w:r>
    </w:p>
    <w:bookmarkEnd w:id="93"/>
    <w:bookmarkStart w:name="u7f326e8e" w:id="94"/>
    <w:p>
      <w:pPr>
        <w:numPr>
          <w:ilvl w:val="0"/>
          <w:numId w:val="7"/>
        </w:numPr>
        <w:spacing w:after="50" w:line="360" w:lineRule="auto" w:beforeLines="100"/>
        <w:ind w:left="360"/>
        <w:jc w:val="left"/>
      </w:pPr>
      <w:r>
        <w:rPr>
          <w:rFonts w:ascii="宋体" w:hAnsi="Times New Roman" w:eastAsia="宋体"/>
          <w:b/>
          <w:i w:val="false"/>
          <w:color w:val="000000"/>
          <w:sz w:val="22"/>
        </w:rPr>
        <w:t>SP 元数据</w:t>
      </w:r>
      <w:r>
        <w:rPr>
          <w:rFonts w:ascii="宋体" w:hAnsi="Times New Roman" w:eastAsia="宋体"/>
          <w:b w:val="false"/>
          <w:i w:val="false"/>
          <w:color w:val="000000"/>
          <w:sz w:val="22"/>
        </w:rPr>
        <w:t>：SP需要生成自己的元数据文件，包含其实体ID、证书、SSO回调URL等信息，供IdP进行信任建立。</w:t>
      </w:r>
    </w:p>
    <w:bookmarkEnd w:id="94"/>
    <w:bookmarkStart w:name="u0d444c7c" w:id="95"/>
    <w:p>
      <w:pPr>
        <w:numPr>
          <w:ilvl w:val="0"/>
          <w:numId w:val="7"/>
        </w:numPr>
        <w:spacing w:after="50" w:line="360" w:lineRule="auto" w:beforeLines="100"/>
        <w:ind w:left="360"/>
        <w:jc w:val="left"/>
      </w:pPr>
      <w:r>
        <w:rPr>
          <w:rFonts w:ascii="宋体" w:hAnsi="Times New Roman" w:eastAsia="宋体"/>
          <w:b/>
          <w:i w:val="false"/>
          <w:color w:val="000000"/>
          <w:sz w:val="22"/>
        </w:rPr>
        <w:t>SSO URL（Assertion Consumer Service, ACS URL）</w:t>
      </w:r>
      <w:r>
        <w:rPr>
          <w:rFonts w:ascii="宋体" w:hAnsi="Times New Roman" w:eastAsia="宋体"/>
          <w:b w:val="false"/>
          <w:i w:val="false"/>
          <w:color w:val="000000"/>
          <w:sz w:val="22"/>
        </w:rPr>
        <w:t>：这是SP接收IdP发送的SAML断言的URL，IdP会将用户的SAML响应发送到此URL。</w:t>
      </w:r>
    </w:p>
    <w:bookmarkEnd w:id="95"/>
    <w:bookmarkStart w:name="ue5711aa1" w:id="96"/>
    <w:p>
      <w:pPr>
        <w:numPr>
          <w:ilvl w:val="0"/>
          <w:numId w:val="7"/>
        </w:numPr>
        <w:spacing w:after="50" w:line="360" w:lineRule="auto" w:beforeLines="100"/>
        <w:ind w:left="360"/>
        <w:jc w:val="left"/>
      </w:pPr>
      <w:r>
        <w:rPr>
          <w:rFonts w:ascii="宋体" w:hAnsi="Times New Roman" w:eastAsia="宋体"/>
          <w:b/>
          <w:i w:val="false"/>
          <w:color w:val="000000"/>
          <w:sz w:val="22"/>
        </w:rPr>
        <w:t>证书和密钥管理</w:t>
      </w:r>
      <w:r>
        <w:rPr>
          <w:rFonts w:ascii="宋体" w:hAnsi="Times New Roman" w:eastAsia="宋体"/>
          <w:b w:val="false"/>
          <w:i w:val="false"/>
          <w:color w:val="000000"/>
          <w:sz w:val="22"/>
        </w:rPr>
        <w:t>：SP需要配置用于验证IdP签名的证书，以确保收到的SAML断言没有被篡改。</w:t>
      </w:r>
    </w:p>
    <w:bookmarkEnd w:id="96"/>
    <w:bookmarkStart w:name="u013335c5" w:id="97"/>
    <w:p>
      <w:pPr>
        <w:numPr>
          <w:ilvl w:val="0"/>
          <w:numId w:val="7"/>
        </w:numPr>
        <w:spacing w:after="50" w:line="360" w:lineRule="auto" w:beforeLines="100"/>
        <w:ind w:left="360"/>
        <w:jc w:val="left"/>
      </w:pPr>
      <w:r>
        <w:rPr>
          <w:rFonts w:ascii="宋体" w:hAnsi="Times New Roman" w:eastAsia="宋体"/>
          <w:b/>
          <w:i w:val="false"/>
          <w:color w:val="000000"/>
          <w:sz w:val="22"/>
        </w:rPr>
        <w:t>实体ID</w:t>
      </w:r>
      <w:r>
        <w:rPr>
          <w:rFonts w:ascii="宋体" w:hAnsi="Times New Roman" w:eastAsia="宋体"/>
          <w:b w:val="false"/>
          <w:i w:val="false"/>
          <w:color w:val="000000"/>
          <w:sz w:val="22"/>
        </w:rPr>
        <w:t>：SP的唯一标识符，用于标识该服务提供者。</w:t>
      </w:r>
    </w:p>
    <w:bookmarkEnd w:id="97"/>
    <w:bookmarkStart w:name="u198e2158" w:id="98"/>
    <w:p>
      <w:pPr>
        <w:numPr>
          <w:ilvl w:val="0"/>
          <w:numId w:val="7"/>
        </w:numPr>
        <w:spacing w:after="50" w:line="360" w:lineRule="auto" w:beforeLines="100"/>
        <w:ind w:left="360"/>
        <w:jc w:val="left"/>
      </w:pPr>
      <w:r>
        <w:rPr>
          <w:rFonts w:ascii="宋体" w:hAnsi="Times New Roman" w:eastAsia="宋体"/>
          <w:b/>
          <w:i w:val="false"/>
          <w:color w:val="000000"/>
          <w:sz w:val="22"/>
        </w:rPr>
        <w:t>属性映射</w:t>
      </w:r>
      <w:r>
        <w:rPr>
          <w:rFonts w:ascii="宋体" w:hAnsi="Times New Roman" w:eastAsia="宋体"/>
          <w:b w:val="false"/>
          <w:i w:val="false"/>
          <w:color w:val="000000"/>
          <w:sz w:val="22"/>
        </w:rPr>
        <w:t>：SP需要配置如何从SAML断言中提取用户的属性并将其映射到本地应用的用户信息字段，如用户名、角色等。</w:t>
      </w:r>
    </w:p>
    <w:bookmarkEnd w:id="98"/>
    <w:bookmarkStart w:name="u5d769653" w:id="99"/>
    <w:p>
      <w:pPr>
        <w:numPr>
          <w:ilvl w:val="0"/>
          <w:numId w:val="7"/>
        </w:numPr>
        <w:spacing w:after="50" w:line="360" w:lineRule="auto" w:beforeLines="100"/>
        <w:ind w:left="360"/>
        <w:jc w:val="left"/>
      </w:pPr>
      <w:r>
        <w:rPr>
          <w:rFonts w:ascii="宋体" w:hAnsi="Times New Roman" w:eastAsia="宋体"/>
          <w:b/>
          <w:i w:val="false"/>
          <w:color w:val="000000"/>
          <w:sz w:val="22"/>
        </w:rPr>
        <w:t>断言处理配置</w:t>
      </w:r>
      <w:r>
        <w:rPr>
          <w:rFonts w:ascii="宋体" w:hAnsi="Times New Roman" w:eastAsia="宋体"/>
          <w:b w:val="false"/>
          <w:i w:val="false"/>
          <w:color w:val="000000"/>
          <w:sz w:val="22"/>
        </w:rPr>
        <w:t>：SP需要配置如何验证SAML断言（例如，检查签名、验证时间戳等）以及如何处理成功的认证或认证失败的情况。</w:t>
      </w:r>
    </w:p>
    <w:bookmarkEnd w:id="99"/>
    <w:bookmarkStart w:name="ufe1f2adf" w:id="100"/>
    <w:p>
      <w:pPr>
        <w:numPr>
          <w:ilvl w:val="0"/>
          <w:numId w:val="7"/>
        </w:numPr>
        <w:spacing w:after="50" w:line="360" w:lineRule="auto" w:beforeLines="100"/>
        <w:ind w:left="360"/>
        <w:jc w:val="left"/>
      </w:pPr>
      <w:r>
        <w:rPr>
          <w:rFonts w:ascii="宋体" w:hAnsi="Times New Roman" w:eastAsia="宋体"/>
          <w:b/>
          <w:i w:val="false"/>
          <w:color w:val="000000"/>
          <w:sz w:val="22"/>
        </w:rPr>
        <w:t>单点注销URL（SLO URL）</w:t>
      </w:r>
      <w:r>
        <w:rPr>
          <w:rFonts w:ascii="宋体" w:hAnsi="Times New Roman" w:eastAsia="宋体"/>
          <w:b w:val="false"/>
          <w:i w:val="false"/>
          <w:color w:val="000000"/>
          <w:sz w:val="22"/>
        </w:rPr>
        <w:t>：如果启用了单点注销，SP需要配置处理注销请求的URL，以便与IdP配合使用。</w:t>
      </w:r>
    </w:p>
    <w:bookmarkEnd w:id="100"/>
    <w:bookmarkStart w:name="bvooc" w:id="101"/>
    <w:p>
      <w:pPr>
        <w:pStyle w:val="Heading4"/>
        <w:spacing w:after="50" w:line="360" w:lineRule="auto" w:beforeLines="100"/>
        <w:ind w:left="0"/>
        <w:jc w:val="left"/>
      </w:pPr>
      <w:r>
        <w:rPr>
          <w:rFonts w:ascii="宋体" w:hAnsi="Times New Roman" w:eastAsia="宋体"/>
        </w:rPr>
        <w:t xml:space="preserve">3. </w:t>
      </w:r>
      <w:r>
        <w:rPr>
          <w:rFonts w:ascii="宋体" w:hAnsi="Times New Roman" w:eastAsia="宋体"/>
        </w:rPr>
        <w:t>信任关系建立</w:t>
      </w:r>
    </w:p>
    <w:bookmarkEnd w:id="101"/>
    <w:bookmarkStart w:name="u725ba7dd" w:id="102"/>
    <w:p>
      <w:pPr>
        <w:numPr>
          <w:ilvl w:val="0"/>
          <w:numId w:val="8"/>
        </w:numPr>
        <w:spacing w:after="50" w:line="360" w:lineRule="auto" w:beforeLines="100"/>
        <w:ind w:left="360"/>
        <w:jc w:val="left"/>
      </w:pPr>
      <w:r>
        <w:rPr>
          <w:rFonts w:ascii="宋体" w:hAnsi="Times New Roman" w:eastAsia="宋体"/>
          <w:b/>
          <w:i w:val="false"/>
          <w:color w:val="000000"/>
          <w:sz w:val="22"/>
        </w:rPr>
        <w:t>证书交换</w:t>
      </w:r>
      <w:r>
        <w:rPr>
          <w:rFonts w:ascii="宋体" w:hAnsi="Times New Roman" w:eastAsia="宋体"/>
          <w:b w:val="false"/>
          <w:i w:val="false"/>
          <w:color w:val="000000"/>
          <w:sz w:val="22"/>
        </w:rPr>
        <w:t>：IdP和SP之间需要交换证书，以便相互信任。IdP会将其公钥（用于签名）传送给SP，SP会将其公钥（用于验证SAML断言）传送给IdP。</w:t>
      </w:r>
    </w:p>
    <w:bookmarkEnd w:id="102"/>
    <w:bookmarkStart w:name="ueb42afce" w:id="103"/>
    <w:p>
      <w:pPr>
        <w:numPr>
          <w:ilvl w:val="0"/>
          <w:numId w:val="8"/>
        </w:numPr>
        <w:spacing w:after="50" w:line="360" w:lineRule="auto" w:beforeLines="100"/>
        <w:ind w:left="360"/>
        <w:jc w:val="left"/>
      </w:pPr>
      <w:r>
        <w:rPr>
          <w:rFonts w:ascii="宋体" w:hAnsi="Times New Roman" w:eastAsia="宋体"/>
          <w:b/>
          <w:i w:val="false"/>
          <w:color w:val="000000"/>
          <w:sz w:val="22"/>
        </w:rPr>
        <w:t>元数据交换</w:t>
      </w:r>
      <w:r>
        <w:rPr>
          <w:rFonts w:ascii="宋体" w:hAnsi="Times New Roman" w:eastAsia="宋体"/>
          <w:b w:val="false"/>
          <w:i w:val="false"/>
          <w:color w:val="000000"/>
          <w:sz w:val="22"/>
        </w:rPr>
        <w:t>：IdP和SP需要交换元数据文件，确保双方知道彼此的身份和配置。例如，IdP需要知道SP的ACS URL，SP需要知道IdP的SSO URL。</w:t>
      </w:r>
    </w:p>
    <w:bookmarkEnd w:id="103"/>
    <w:bookmarkStart w:name="QpSGf" w:id="104"/>
    <w:p>
      <w:pPr>
        <w:pStyle w:val="Heading4"/>
        <w:spacing w:after="50" w:line="360" w:lineRule="auto" w:beforeLines="100"/>
        <w:ind w:left="0"/>
        <w:jc w:val="left"/>
      </w:pPr>
      <w:r>
        <w:rPr>
          <w:rFonts w:ascii="宋体" w:hAnsi="Times New Roman" w:eastAsia="宋体"/>
        </w:rPr>
        <w:t xml:space="preserve">4. </w:t>
      </w:r>
      <w:r>
        <w:rPr>
          <w:rFonts w:ascii="宋体" w:hAnsi="Times New Roman" w:eastAsia="宋体"/>
        </w:rPr>
        <w:t>SAML断言配置</w:t>
      </w:r>
    </w:p>
    <w:bookmarkEnd w:id="104"/>
    <w:bookmarkStart w:name="ue9a1c6ba" w:id="105"/>
    <w:p>
      <w:pPr>
        <w:numPr>
          <w:ilvl w:val="0"/>
          <w:numId w:val="9"/>
        </w:numPr>
        <w:spacing w:after="50" w:line="360" w:lineRule="auto" w:beforeLines="100"/>
        <w:ind w:left="360"/>
        <w:jc w:val="left"/>
      </w:pPr>
      <w:r>
        <w:rPr>
          <w:rFonts w:ascii="宋体" w:hAnsi="Times New Roman" w:eastAsia="宋体"/>
          <w:b/>
          <w:i w:val="false"/>
          <w:color w:val="000000"/>
          <w:sz w:val="22"/>
        </w:rPr>
        <w:t>断言签名</w:t>
      </w:r>
      <w:r>
        <w:rPr>
          <w:rFonts w:ascii="宋体" w:hAnsi="Times New Roman" w:eastAsia="宋体"/>
          <w:b w:val="false"/>
          <w:i w:val="false"/>
          <w:color w:val="000000"/>
          <w:sz w:val="22"/>
        </w:rPr>
        <w:t>：IdP通常会对生成的SAML断言进行签名，以确保其没有被篡改。SP需要配置相应的公钥以验证签名。</w:t>
      </w:r>
    </w:p>
    <w:bookmarkEnd w:id="105"/>
    <w:bookmarkStart w:name="uc248f46e" w:id="106"/>
    <w:p>
      <w:pPr>
        <w:numPr>
          <w:ilvl w:val="0"/>
          <w:numId w:val="9"/>
        </w:numPr>
        <w:spacing w:after="50" w:line="360" w:lineRule="auto" w:beforeLines="100"/>
        <w:ind w:left="360"/>
        <w:jc w:val="left"/>
      </w:pPr>
      <w:r>
        <w:rPr>
          <w:rFonts w:ascii="宋体" w:hAnsi="Times New Roman" w:eastAsia="宋体"/>
          <w:b/>
          <w:i w:val="false"/>
          <w:color w:val="000000"/>
          <w:sz w:val="22"/>
        </w:rPr>
        <w:t>断言加密</w:t>
      </w:r>
      <w:r>
        <w:rPr>
          <w:rFonts w:ascii="宋体" w:hAnsi="Times New Roman" w:eastAsia="宋体"/>
          <w:b w:val="false"/>
          <w:i w:val="false"/>
          <w:color w:val="000000"/>
          <w:sz w:val="22"/>
        </w:rPr>
        <w:t>：SAML断言可以进行加密，以确保只有SP能够解密和读取其中的内容。IdP和SP需要配置加密和解密的密钥。</w:t>
      </w:r>
    </w:p>
    <w:bookmarkEnd w:id="106"/>
    <w:bookmarkStart w:name="u54104b05" w:id="107"/>
    <w:p>
      <w:pPr>
        <w:numPr>
          <w:ilvl w:val="0"/>
          <w:numId w:val="9"/>
        </w:numPr>
        <w:spacing w:after="50" w:line="360" w:lineRule="auto" w:beforeLines="100"/>
        <w:ind w:left="360"/>
        <w:jc w:val="left"/>
      </w:pPr>
      <w:r>
        <w:rPr>
          <w:rFonts w:ascii="宋体" w:hAnsi="Times New Roman" w:eastAsia="宋体"/>
          <w:b/>
          <w:i w:val="false"/>
          <w:color w:val="000000"/>
          <w:sz w:val="22"/>
        </w:rPr>
        <w:t>断言有效期</w:t>
      </w:r>
      <w:r>
        <w:rPr>
          <w:rFonts w:ascii="宋体" w:hAnsi="Times New Roman" w:eastAsia="宋体"/>
          <w:b w:val="false"/>
          <w:i w:val="false"/>
          <w:color w:val="000000"/>
          <w:sz w:val="22"/>
        </w:rPr>
        <w:t>：SAML断言通常有时间戳和有效期，IdP需要确保断言在有效期内发出，SP需要验证断言的有效期。</w:t>
      </w:r>
    </w:p>
    <w:bookmarkEnd w:id="107"/>
    <w:bookmarkStart w:name="UkV3J" w:id="108"/>
    <w:p>
      <w:pPr>
        <w:pStyle w:val="Heading4"/>
        <w:spacing w:after="50" w:line="360" w:lineRule="auto" w:beforeLines="100"/>
        <w:ind w:left="0"/>
        <w:jc w:val="left"/>
      </w:pPr>
      <w:r>
        <w:rPr>
          <w:rFonts w:ascii="宋体" w:hAnsi="Times New Roman" w:eastAsia="宋体"/>
        </w:rPr>
        <w:t xml:space="preserve">5. </w:t>
      </w:r>
      <w:r>
        <w:rPr>
          <w:rFonts w:ascii="宋体" w:hAnsi="Times New Roman" w:eastAsia="宋体"/>
        </w:rPr>
        <w:t>用户授权和角色映射</w:t>
      </w:r>
    </w:p>
    <w:bookmarkEnd w:id="108"/>
    <w:bookmarkStart w:name="u367b5bb9" w:id="109"/>
    <w:p>
      <w:pPr>
        <w:numPr>
          <w:ilvl w:val="0"/>
          <w:numId w:val="10"/>
        </w:numPr>
        <w:spacing w:after="50" w:line="360" w:lineRule="auto" w:beforeLines="100"/>
        <w:ind w:left="360"/>
        <w:jc w:val="left"/>
      </w:pPr>
      <w:r>
        <w:rPr>
          <w:rFonts w:ascii="宋体" w:hAnsi="Times New Roman" w:eastAsia="宋体"/>
          <w:b/>
          <w:i w:val="false"/>
          <w:color w:val="000000"/>
          <w:sz w:val="22"/>
        </w:rPr>
        <w:t>角色/权限映射</w:t>
      </w:r>
      <w:r>
        <w:rPr>
          <w:rFonts w:ascii="宋体" w:hAnsi="Times New Roman" w:eastAsia="宋体"/>
          <w:b w:val="false"/>
          <w:i w:val="false"/>
          <w:color w:val="000000"/>
          <w:sz w:val="22"/>
        </w:rPr>
        <w:t>：根据SAML断言中的属性（例如用户角色或组），SP可能需要对用户进行权限映射，确定该用户在系统中具有的访问权限。</w:t>
      </w:r>
    </w:p>
    <w:bookmarkEnd w:id="109"/>
    <w:bookmarkStart w:name="cSCjJ" w:id="110"/>
    <w:p>
      <w:pPr>
        <w:pStyle w:val="Heading2"/>
        <w:spacing w:after="50" w:line="360" w:lineRule="auto" w:beforeLines="100"/>
        <w:ind w:left="0"/>
        <w:jc w:val="left"/>
      </w:pPr>
      <w:r>
        <w:rPr>
          <w:rFonts w:ascii="宋体" w:hAnsi="Times New Roman" w:eastAsia="宋体"/>
        </w:rPr>
        <w:t>OAuth 2.0</w:t>
      </w:r>
    </w:p>
    <w:bookmarkEnd w:id="110"/>
    <w:bookmarkStart w:name="u80709d2d" w:id="111"/>
    <w:p>
      <w:pPr>
        <w:spacing w:after="50" w:line="360" w:lineRule="auto" w:beforeLines="100"/>
        <w:ind w:left="0"/>
        <w:jc w:val="left"/>
      </w:pPr>
      <w:r>
        <w:rPr>
          <w:rFonts w:ascii="宋体" w:hAnsi="Times New Roman" w:eastAsia="宋体"/>
          <w:b w:val="false"/>
          <w:i w:val="false"/>
          <w:color w:val="000000"/>
          <w:sz w:val="22"/>
        </w:rPr>
        <w:t>2012</w:t>
      </w:r>
    </w:p>
    <w:bookmarkEnd w:id="111"/>
    <w:bookmarkStart w:name="ubb4a0640" w:id="112"/>
    <w:p>
      <w:pPr>
        <w:spacing w:after="50" w:line="360" w:lineRule="auto" w:beforeLines="100"/>
        <w:ind w:left="0"/>
        <w:jc w:val="left"/>
      </w:pPr>
      <w:r>
        <w:rPr>
          <w:rFonts w:ascii="宋体" w:hAnsi="Times New Roman" w:eastAsia="宋体"/>
          <w:b w:val="false"/>
          <w:i w:val="false"/>
          <w:color w:val="24292e"/>
          <w:sz w:val="21"/>
        </w:rPr>
        <w:t>OAuth 是一种</w:t>
      </w:r>
      <w:r>
        <w:rPr>
          <w:rFonts w:ascii="宋体" w:hAnsi="Times New Roman" w:eastAsia="宋体"/>
          <w:b w:val="false"/>
          <w:i w:val="false"/>
          <w:color w:val="1366ec"/>
          <w:sz w:val="22"/>
        </w:rPr>
        <w:t>开放式授权标准，</w:t>
      </w:r>
      <w:r>
        <w:rPr>
          <w:rFonts w:ascii="宋体" w:hAnsi="Times New Roman" w:eastAsia="宋体"/>
          <w:b w:val="false"/>
          <w:i w:val="false"/>
          <w:color w:val="24292e"/>
          <w:sz w:val="21"/>
        </w:rPr>
        <w:t>OAuth 使用 JSON 数据包和 API 调用，是现代 Web 的理想选择。</w:t>
      </w:r>
    </w:p>
    <w:bookmarkEnd w:id="112"/>
    <w:bookmarkStart w:name="ubf9c756f" w:id="113"/>
    <w:p>
      <w:pPr>
        <w:spacing w:after="50" w:line="360" w:lineRule="auto" w:beforeLines="100"/>
        <w:ind w:left="0"/>
        <w:jc w:val="left"/>
      </w:pPr>
      <w:r>
        <w:rPr>
          <w:rFonts w:ascii="宋体" w:hAnsi="Times New Roman" w:eastAsia="宋体"/>
          <w:b w:val="false"/>
          <w:i w:val="false"/>
          <w:color w:val="404040"/>
          <w:sz w:val="24"/>
        </w:rPr>
        <w:t>OAuth 2.0 是一种授权框架，允许第三方应用在用户授权下访问其存储在服务提供者上的资源，而无需共享用户凭证。用于不信任第三方应用时，允许用户授权第三方应用访问他们存储在另外的服务提供者上的信息，而不需要将用户名和密码提供给第三方应用或分享他们数据的所有内容。</w:t>
      </w:r>
    </w:p>
    <w:bookmarkEnd w:id="113"/>
    <w:bookmarkStart w:name="ua652c3a9" w:id="114"/>
    <w:p>
      <w:pPr>
        <w:spacing w:after="50" w:line="360" w:lineRule="auto" w:beforeLines="100"/>
        <w:ind w:left="0"/>
        <w:jc w:val="left"/>
      </w:pPr>
      <w:r>
        <w:rPr>
          <w:rFonts w:ascii="宋体" w:hAnsi="Times New Roman" w:eastAsia="宋体"/>
          <w:b w:val="false"/>
          <w:i w:val="false"/>
          <w:color w:val="404040"/>
          <w:sz w:val="24"/>
        </w:rPr>
        <w:t>既方便密码管理，也防止密码泄露。</w:t>
      </w:r>
    </w:p>
    <w:bookmarkEnd w:id="114"/>
    <w:bookmarkStart w:name="7e7e1e48" w:id="115"/>
    <w:p>
      <w:pPr>
        <w:pStyle w:val="Heading3"/>
        <w:spacing w:after="50" w:line="360" w:lineRule="auto" w:beforeLines="100"/>
        <w:ind w:left="0"/>
        <w:jc w:val="left"/>
      </w:pPr>
      <w:r>
        <w:rPr>
          <w:rFonts w:ascii="宋体" w:hAnsi="Times New Roman" w:eastAsia="宋体"/>
          <w:color w:val="222222"/>
        </w:rPr>
        <w:t>OAuth 的应用场景</w:t>
      </w:r>
    </w:p>
    <w:bookmarkEnd w:id="115"/>
    <w:bookmarkStart w:name="u1b68f3f7" w:id="116"/>
    <w:p>
      <w:pPr>
        <w:numPr>
          <w:ilvl w:val="0"/>
          <w:numId w:val="11"/>
        </w:numPr>
        <w:spacing w:after="50" w:line="360" w:lineRule="auto" w:beforeLines="100"/>
        <w:ind w:left="360"/>
        <w:jc w:val="both"/>
      </w:pPr>
      <w:r>
        <w:rPr>
          <w:rFonts w:ascii="宋体" w:hAnsi="Times New Roman" w:eastAsia="宋体"/>
          <w:b/>
          <w:i w:val="false"/>
          <w:color w:val="222222"/>
          <w:sz w:val="22"/>
        </w:rPr>
        <w:t>第三方应用授权</w:t>
      </w:r>
    </w:p>
    <w:bookmarkEnd w:id="116"/>
    <w:bookmarkStart w:name="u5cf0d1de" w:id="117"/>
    <w:p>
      <w:pPr>
        <w:spacing w:after="50" w:line="360" w:lineRule="auto" w:beforeLines="100"/>
        <w:ind w:left="0"/>
        <w:jc w:val="left"/>
      </w:pPr>
      <w:r>
        <w:rPr>
          <w:rFonts w:ascii="宋体" w:hAnsi="Times New Roman" w:eastAsia="宋体"/>
          <w:b w:val="false"/>
          <w:i w:val="false"/>
          <w:color w:val="000000"/>
          <w:sz w:val="22"/>
        </w:rPr>
        <w:t>如前面提到的图片编辑应用访问云存储照片的例子，OAuth 为各种第三方应用提供了一种安全、便捷的授权方式，让用户可以自由选择授权哪些应用访问自己的资源</w:t>
      </w:r>
    </w:p>
    <w:bookmarkEnd w:id="117"/>
    <w:bookmarkStart w:name="u0f575efc" w:id="118"/>
    <w:p>
      <w:pPr>
        <w:numPr>
          <w:ilvl w:val="0"/>
          <w:numId w:val="12"/>
        </w:numPr>
        <w:spacing w:after="50" w:line="360" w:lineRule="auto" w:beforeLines="100"/>
        <w:ind w:left="360"/>
        <w:jc w:val="both"/>
      </w:pPr>
      <w:r>
        <w:rPr>
          <w:rFonts w:ascii="宋体" w:hAnsi="Times New Roman" w:eastAsia="宋体"/>
          <w:b/>
          <w:i w:val="false"/>
          <w:color w:val="222222"/>
          <w:sz w:val="22"/>
        </w:rPr>
        <w:t>社交网络平台开放 API</w:t>
      </w:r>
    </w:p>
    <w:bookmarkEnd w:id="118"/>
    <w:bookmarkStart w:name="u1ebd7cdb" w:id="119"/>
    <w:p>
      <w:pPr>
        <w:spacing w:after="50" w:line="360" w:lineRule="auto" w:beforeLines="100"/>
        <w:ind w:left="0"/>
        <w:jc w:val="left"/>
      </w:pPr>
      <w:r>
        <w:rPr>
          <w:rFonts w:ascii="宋体" w:hAnsi="Times New Roman" w:eastAsia="宋体"/>
          <w:b w:val="false"/>
          <w:i w:val="false"/>
          <w:color w:val="000000"/>
          <w:sz w:val="22"/>
        </w:rPr>
        <w:t>社交网络平台通常通过 OAuth 允许第三方开发者基于其平台开发应用。这些应用可以在用户授权的情况下获取用户在社交网络上的部分信息，如发布动态、获取好友列表等，从而丰富了社交网络平台的生态</w:t>
      </w:r>
    </w:p>
    <w:bookmarkEnd w:id="119"/>
    <w:bookmarkStart w:name="u42c9b0f1" w:id="120"/>
    <w:p>
      <w:pPr>
        <w:numPr>
          <w:ilvl w:val="0"/>
          <w:numId w:val="13"/>
        </w:numPr>
        <w:spacing w:after="50" w:line="360" w:lineRule="auto" w:beforeLines="100"/>
        <w:ind w:left="360"/>
        <w:jc w:val="both"/>
      </w:pPr>
      <w:r>
        <w:rPr>
          <w:rFonts w:ascii="宋体" w:hAnsi="Times New Roman" w:eastAsia="宋体"/>
          <w:b/>
          <w:i w:val="false"/>
          <w:color w:val="222222"/>
          <w:sz w:val="22"/>
        </w:rPr>
        <w:t>移动应用授权</w:t>
      </w:r>
    </w:p>
    <w:bookmarkEnd w:id="120"/>
    <w:bookmarkStart w:name="u300d4b20" w:id="121"/>
    <w:p>
      <w:pPr>
        <w:spacing w:after="50" w:line="360" w:lineRule="auto" w:beforeLines="100"/>
        <w:ind w:left="0"/>
        <w:jc w:val="left"/>
      </w:pPr>
      <w:r>
        <w:rPr>
          <w:rFonts w:ascii="宋体" w:hAnsi="Times New Roman" w:eastAsia="宋体"/>
          <w:b w:val="false"/>
          <w:i w:val="false"/>
          <w:color w:val="000000"/>
          <w:sz w:val="22"/>
        </w:rPr>
        <w:t>在移动应用领域，OAuth 也被广泛应用。例如，一些移动支付应用需要访问用户的银行账户信息，通过 OAuth 可以在保证安全的前提下获取用户的授权。</w:t>
      </w:r>
    </w:p>
    <w:bookmarkEnd w:id="121"/>
    <w:bookmarkStart w:name="u604a0dcd" w:id="122"/>
    <w:p>
      <w:pPr>
        <w:spacing w:after="50" w:line="360" w:lineRule="auto" w:beforeLines="100"/>
        <w:ind w:left="0"/>
        <w:jc w:val="left"/>
      </w:pP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https://zhuanlan.zhihu.com/p/717770658</w:t>
        </w:r>
      </w:hyperlink>
    </w:p>
    <w:bookmarkEnd w:id="122"/>
    <w:bookmarkStart w:name="slkom" w:id="123"/>
    <w:p>
      <w:pPr>
        <w:pStyle w:val="Heading3"/>
        <w:spacing w:after="50" w:line="360" w:lineRule="auto" w:beforeLines="100"/>
        <w:ind w:left="0"/>
        <w:jc w:val="left"/>
      </w:pPr>
      <w:r>
        <w:rPr>
          <w:rFonts w:ascii="宋体" w:hAnsi="Times New Roman" w:eastAsia="宋体"/>
        </w:rPr>
        <w:t>流程</w:t>
      </w:r>
    </w:p>
    <w:bookmarkEnd w:id="123"/>
    <w:bookmarkStart w:name="ucd5765f0" w:id="124"/>
    <w:p>
      <w:pPr>
        <w:spacing w:after="50" w:line="360" w:lineRule="auto" w:beforeLines="100"/>
        <w:ind w:left="0"/>
        <w:jc w:val="left"/>
      </w:pPr>
      <w:bookmarkStart w:name="LTVS8" w:id="125"/>
      <w:r>
        <w:rPr>
          <w:rFonts w:eastAsia="宋体" w:ascii="宋体"/>
        </w:rPr>
        <w:drawing>
          <wp:inline distT="0" distB="0" distL="0" distR="0">
            <wp:extent cx="3166533" cy="204734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3166533" cy="2047344"/>
                    </a:xfrm>
                    <a:prstGeom prst="rect">
                      <a:avLst/>
                    </a:prstGeom>
                  </pic:spPr>
                </pic:pic>
              </a:graphicData>
            </a:graphic>
          </wp:inline>
        </w:drawing>
      </w:r>
      <w:bookmarkEnd w:id="125"/>
    </w:p>
    <w:bookmarkEnd w:id="124"/>
    <w:bookmarkStart w:name="u611a040c" w:id="126"/>
    <w:p>
      <w:pPr>
        <w:spacing w:after="50" w:line="360" w:lineRule="auto" w:beforeLines="100"/>
        <w:ind w:left="0"/>
        <w:jc w:val="left"/>
      </w:pPr>
      <w:bookmarkStart w:name="u484f96d4" w:id="127"/>
      <w:r>
        <w:rPr>
          <w:rFonts w:eastAsia="宋体" w:ascii="宋体"/>
        </w:rPr>
        <w:drawing>
          <wp:inline distT="0" distB="0" distL="0" distR="0">
            <wp:extent cx="4707467" cy="16329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707467" cy="1632960"/>
                    </a:xfrm>
                    <a:prstGeom prst="rect">
                      <a:avLst/>
                    </a:prstGeom>
                  </pic:spPr>
                </pic:pic>
              </a:graphicData>
            </a:graphic>
          </wp:inline>
        </w:drawing>
      </w:r>
      <w:bookmarkEnd w:id="127"/>
    </w:p>
    <w:bookmarkEnd w:id="126"/>
    <w:bookmarkStart w:name="u66588caa" w:id="128"/>
    <w:bookmarkEnd w:id="128"/>
    <w:bookmarkStart w:name="yJJFn" w:id="129"/>
    <w:p>
      <w:pPr>
        <w:pStyle w:val="Heading4"/>
        <w:spacing w:after="50" w:line="360" w:lineRule="auto" w:beforeLines="100"/>
        <w:ind w:left="0"/>
        <w:jc w:val="left"/>
      </w:pPr>
      <w:r>
        <w:rPr>
          <w:rFonts w:ascii="宋体" w:hAnsi="Times New Roman" w:eastAsia="宋体"/>
        </w:rPr>
        <w:t>授权码模式</w:t>
      </w:r>
    </w:p>
    <w:bookmarkEnd w:id="129"/>
    <w:bookmarkStart w:name="uef93a98b" w:id="130"/>
    <w:p>
      <w:pPr>
        <w:spacing w:after="50" w:line="360" w:lineRule="auto" w:beforeLines="100"/>
        <w:ind w:left="0"/>
        <w:jc w:val="left"/>
      </w:pPr>
      <w:r>
        <w:rPr>
          <w:rFonts w:ascii="宋体" w:hAnsi="Times New Roman" w:eastAsia="宋体"/>
          <w:b w:val="false"/>
          <w:i w:val="false"/>
          <w:color w:val="000000"/>
          <w:sz w:val="22"/>
        </w:rPr>
        <w:t>前后端分离</w:t>
      </w:r>
    </w:p>
    <w:bookmarkEnd w:id="130"/>
    <w:bookmarkStart w:name="u3d4a47e6" w:id="131"/>
    <w:p>
      <w:pPr>
        <w:spacing w:after="50" w:line="360" w:lineRule="auto" w:beforeLines="100"/>
        <w:ind w:left="0"/>
        <w:jc w:val="left"/>
      </w:pPr>
      <w:r>
        <w:rPr>
          <w:rFonts w:ascii="宋体" w:hAnsi="Times New Roman" w:eastAsia="宋体"/>
          <w:b w:val="false"/>
          <w:i w:val="false"/>
          <w:color w:val="000000"/>
          <w:sz w:val="22"/>
        </w:rPr>
        <w:t xml:space="preserve"> 访问令牌不会暴露给用户浏览器，也就避免了令牌泄露的风险 </w:t>
      </w:r>
    </w:p>
    <w:bookmarkEnd w:id="131"/>
    <w:bookmarkStart w:name="ub783276d" w:id="132"/>
    <w:p>
      <w:pPr>
        <w:spacing w:after="50" w:line="360" w:lineRule="auto" w:beforeLines="100"/>
        <w:ind w:left="0"/>
        <w:jc w:val="left"/>
      </w:pPr>
      <w:r>
        <w:rPr>
          <w:rFonts w:ascii="宋体" w:hAnsi="Times New Roman" w:eastAsia="宋体"/>
          <w:b w:val="false"/>
          <w:i w:val="false"/>
          <w:color w:val="000000"/>
          <w:sz w:val="22"/>
        </w:rPr>
        <w:t xml:space="preserve"> 即便授权码被泄露，它也只有短时间的有效期，并且只能在一次交换中使用 </w:t>
      </w:r>
    </w:p>
    <w:bookmarkEnd w:id="132"/>
    <w:bookmarkStart w:name="uf6f419e5" w:id="133"/>
    <w:p>
      <w:pPr>
        <w:spacing w:after="50" w:line="360" w:lineRule="auto" w:beforeLines="100"/>
        <w:ind w:left="0"/>
        <w:jc w:val="left"/>
      </w:pPr>
      <w:r>
        <w:rPr>
          <w:rFonts w:ascii="宋体" w:hAnsi="Times New Roman" w:eastAsia="宋体"/>
          <w:b w:val="false"/>
          <w:i w:val="false"/>
          <w:color w:val="000000"/>
          <w:sz w:val="22"/>
        </w:rPr>
        <w:t xml:space="preserve"> 授权码模式中，通常会使用状态参数（state）来防止CSRF攻击。 </w:t>
      </w:r>
    </w:p>
    <w:bookmarkEnd w:id="133"/>
    <w:bookmarkStart w:name="u5509aa0d" w:id="134"/>
    <w:p>
      <w:pPr>
        <w:spacing w:after="50" w:line="360" w:lineRule="auto" w:beforeLines="100"/>
        <w:ind w:left="0"/>
        <w:jc w:val="left"/>
      </w:pPr>
      <w:bookmarkStart w:name="OTz6P" w:id="135"/>
      <w:r>
        <w:rPr>
          <w:rFonts w:eastAsia="宋体" w:ascii="宋体"/>
        </w:rPr>
        <w:drawing>
          <wp:inline distT="0" distB="0" distL="0" distR="0">
            <wp:extent cx="2590800" cy="186739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590800" cy="1867390"/>
                    </a:xfrm>
                    <a:prstGeom prst="rect">
                      <a:avLst/>
                    </a:prstGeom>
                  </pic:spPr>
                </pic:pic>
              </a:graphicData>
            </a:graphic>
          </wp:inline>
        </w:drawing>
      </w:r>
      <w:bookmarkEnd w:id="135"/>
    </w:p>
    <w:bookmarkEnd w:id="134"/>
    <w:bookmarkStart w:name="u687b756f" w:id="136"/>
    <w:p>
      <w:pPr>
        <w:numPr>
          <w:ilvl w:val="0"/>
          <w:numId w:val="14"/>
        </w:numPr>
        <w:spacing w:after="50" w:line="360" w:lineRule="auto" w:beforeLines="100"/>
        <w:ind w:left="360"/>
        <w:jc w:val="left"/>
      </w:pPr>
      <w:r>
        <w:rPr>
          <w:rFonts w:ascii="宋体" w:hAnsi="Times New Roman" w:eastAsia="宋体"/>
          <w:b w:val="false"/>
          <w:i w:val="false"/>
          <w:color w:val="333333"/>
          <w:sz w:val="21"/>
        </w:rPr>
        <w:t>（A）Client先将页面重定向Authorization Server的授权页；重定向是需要携带授权完毕后要重新打开的页面（携带RedirectURI）。</w:t>
      </w:r>
    </w:p>
    <w:bookmarkEnd w:id="136"/>
    <w:bookmarkStart w:name="ub467aa50" w:id="137"/>
    <w:p>
      <w:pPr>
        <w:numPr>
          <w:ilvl w:val="0"/>
          <w:numId w:val="14"/>
        </w:numPr>
        <w:spacing w:after="50" w:line="360" w:lineRule="auto" w:beforeLines="100"/>
        <w:ind w:left="360"/>
        <w:jc w:val="left"/>
      </w:pPr>
      <w:r>
        <w:rPr>
          <w:rFonts w:ascii="宋体" w:hAnsi="Times New Roman" w:eastAsia="宋体"/>
          <w:b w:val="false"/>
          <w:i w:val="false"/>
          <w:color w:val="333333"/>
          <w:sz w:val="21"/>
        </w:rPr>
        <w:t>（B）Resource Owner在授权页进行授权。</w:t>
      </w:r>
    </w:p>
    <w:bookmarkEnd w:id="137"/>
    <w:bookmarkStart w:name="u5c1e8735" w:id="138"/>
    <w:p>
      <w:pPr>
        <w:numPr>
          <w:ilvl w:val="0"/>
          <w:numId w:val="14"/>
        </w:numPr>
        <w:spacing w:after="50" w:line="360" w:lineRule="auto" w:beforeLines="100"/>
        <w:ind w:left="360"/>
        <w:jc w:val="left"/>
      </w:pPr>
      <w:r>
        <w:rPr>
          <w:rFonts w:ascii="宋体" w:hAnsi="Times New Roman" w:eastAsia="宋体"/>
          <w:b w:val="false"/>
          <w:i w:val="false"/>
          <w:color w:val="333333"/>
          <w:sz w:val="21"/>
        </w:rPr>
        <w:t>（C）授权后，Authorization Server将页面重定向会Client的页面（在A步骤中指定的RedirectURI）。同时会在URI中携带授权码Code。授权码Code会经UserAgent最终传递给Client的后端。</w:t>
      </w:r>
    </w:p>
    <w:bookmarkEnd w:id="138"/>
    <w:bookmarkStart w:name="u0c4eb2e2" w:id="139"/>
    <w:p>
      <w:pPr>
        <w:numPr>
          <w:ilvl w:val="0"/>
          <w:numId w:val="14"/>
        </w:numPr>
        <w:spacing w:after="50" w:line="360" w:lineRule="auto" w:beforeLines="100"/>
        <w:ind w:left="360"/>
        <w:jc w:val="left"/>
      </w:pPr>
      <w:r>
        <w:rPr>
          <w:rFonts w:ascii="宋体" w:hAnsi="Times New Roman" w:eastAsia="宋体"/>
          <w:b w:val="false"/>
          <w:i w:val="false"/>
          <w:color w:val="333333"/>
          <w:sz w:val="21"/>
        </w:rPr>
        <w:t>（D）Client（后端）利用授权码向Authorization Server请求访问令牌（Access Token），这里需要指定请求访问的访问Scope等信息。</w:t>
      </w:r>
    </w:p>
    <w:bookmarkEnd w:id="139"/>
    <w:bookmarkStart w:name="uc7dabde0" w:id="140"/>
    <w:p>
      <w:pPr>
        <w:numPr>
          <w:ilvl w:val="0"/>
          <w:numId w:val="14"/>
        </w:numPr>
        <w:spacing w:after="50" w:line="360" w:lineRule="auto" w:beforeLines="100"/>
        <w:ind w:left="360"/>
        <w:jc w:val="left"/>
      </w:pPr>
      <w:r>
        <w:rPr>
          <w:rFonts w:ascii="宋体" w:hAnsi="Times New Roman" w:eastAsia="宋体"/>
          <w:b w:val="false"/>
          <w:i w:val="false"/>
          <w:color w:val="333333"/>
          <w:sz w:val="21"/>
        </w:rPr>
        <w:t>（E）Authorization Server 校验授权码通过后，返回访问令牌Access Token和刷新令牌Refresh Token。</w:t>
      </w:r>
    </w:p>
    <w:bookmarkEnd w:id="140"/>
    <w:bookmarkStart w:name="CMyzP" w:id="141"/>
    <w:p>
      <w:pPr>
        <w:pStyle w:val="Heading4"/>
        <w:spacing w:after="50" w:line="360" w:lineRule="auto" w:beforeLines="100"/>
        <w:ind w:left="0"/>
        <w:jc w:val="left"/>
      </w:pPr>
      <w:r>
        <w:rPr>
          <w:rFonts w:ascii="宋体" w:hAnsi="Times New Roman" w:eastAsia="宋体"/>
        </w:rPr>
        <w:t>JWT</w:t>
      </w:r>
    </w:p>
    <w:bookmarkEnd w:id="141"/>
    <w:bookmarkStart w:name="u82c77818" w:id="142"/>
    <w:p>
      <w:pPr>
        <w:spacing w:after="50" w:line="360" w:lineRule="auto" w:beforeLines="100"/>
        <w:ind w:left="0"/>
        <w:jc w:val="left"/>
      </w:pPr>
      <w:r>
        <w:rPr>
          <w:rFonts w:ascii="宋体" w:hAnsi="Times New Roman" w:eastAsia="宋体"/>
          <w:b w:val="false"/>
          <w:i w:val="false"/>
          <w:color w:val="000000"/>
          <w:sz w:val="21"/>
        </w:rPr>
        <w:t>头+负载+签名</w:t>
      </w:r>
    </w:p>
    <w:bookmarkEnd w:id="142"/>
    <w:bookmarkStart w:name="u7a4faa08" w:id="143"/>
    <w:p>
      <w:pPr>
        <w:spacing w:after="50" w:line="360" w:lineRule="auto" w:beforeLines="100"/>
        <w:ind w:left="0"/>
        <w:jc w:val="left"/>
      </w:pPr>
      <w:r>
        <w:rPr>
          <w:rFonts w:ascii="宋体" w:hAnsi="Times New Roman" w:eastAsia="宋体"/>
          <w:b w:val="false"/>
          <w:i w:val="false"/>
          <w:color w:val="000000"/>
          <w:sz w:val="22"/>
        </w:rPr>
        <w:t>密钥标识（kid）</w:t>
      </w:r>
    </w:p>
    <w:bookmarkEnd w:id="143"/>
    <w:bookmarkStart w:name="u50dba97a" w:id="144"/>
    <w:p>
      <w:pPr>
        <w:spacing w:after="50" w:line="360" w:lineRule="auto" w:beforeLines="100"/>
        <w:ind w:left="0"/>
        <w:jc w:val="left"/>
      </w:pPr>
      <w:r>
        <w:rPr>
          <w:rFonts w:ascii="宋体" w:hAnsi="Times New Roman" w:eastAsia="宋体"/>
          <w:b w:val="false"/>
          <w:i w:val="false"/>
          <w:color w:val="000000"/>
          <w:sz w:val="22"/>
        </w:rPr>
        <w:t>OAuth 2.0核心规范没有规定 Access Token 的具体内容，但在实际实现中（如使用JWT作为 Access Token），通常会包含以下信息：</w:t>
      </w:r>
    </w:p>
    <w:bookmarkEnd w:id="144"/>
    <w:bookmarkStart w:name="uf98f5e8a" w:id="145"/>
    <w:p>
      <w:pPr>
        <w:spacing w:after="50" w:line="360" w:lineRule="auto" w:beforeLines="100"/>
        <w:ind w:left="0"/>
        <w:jc w:val="left"/>
      </w:pPr>
      <w:r>
        <w:rPr>
          <w:rFonts w:ascii="宋体" w:hAnsi="Times New Roman" w:eastAsia="宋体"/>
          <w:b w:val="false"/>
          <w:i w:val="false"/>
          <w:color w:val="000000"/>
          <w:sz w:val="22"/>
        </w:rPr>
        <w:t>如果 Access Token 使用 JWT 格式（定义在 RFC 7519），则可能包含以下标准声明：</w:t>
      </w:r>
    </w:p>
    <w:bookmarkEnd w:id="145"/>
    <w:bookmarkStart w:name="u734c2a62" w:id="146"/>
    <w:p>
      <w:pPr>
        <w:spacing w:after="50" w:line="360" w:lineRule="auto" w:beforeLines="100"/>
        <w:ind w:left="0"/>
        <w:jc w:val="left"/>
      </w:pPr>
      <w:r>
        <w:rPr>
          <w:rFonts w:ascii="宋体" w:hAnsi="Times New Roman" w:eastAsia="宋体"/>
          <w:b w:val="false"/>
          <w:i w:val="false"/>
          <w:color w:val="000000"/>
          <w:sz w:val="22"/>
        </w:rPr>
        <w:t>iss（Issuer）：签发 Access Token 的授权服务器的标识符。</w:t>
      </w:r>
    </w:p>
    <w:bookmarkEnd w:id="146"/>
    <w:bookmarkStart w:name="u4cedf62d" w:id="147"/>
    <w:p>
      <w:pPr>
        <w:spacing w:after="50" w:line="360" w:lineRule="auto" w:beforeLines="100"/>
        <w:ind w:left="0"/>
        <w:jc w:val="left"/>
      </w:pPr>
      <w:r>
        <w:rPr>
          <w:rFonts w:ascii="宋体" w:hAnsi="Times New Roman" w:eastAsia="宋体"/>
          <w:b w:val="false"/>
          <w:i w:val="false"/>
          <w:color w:val="000000"/>
          <w:sz w:val="22"/>
        </w:rPr>
        <w:t>sub（Subject）：Access Token 的主体，通常是用户或客户端的唯一标识符。</w:t>
      </w:r>
    </w:p>
    <w:bookmarkEnd w:id="147"/>
    <w:bookmarkStart w:name="ub817d1d7" w:id="148"/>
    <w:p>
      <w:pPr>
        <w:spacing w:after="50" w:line="360" w:lineRule="auto" w:beforeLines="100"/>
        <w:ind w:left="0"/>
        <w:jc w:val="left"/>
      </w:pPr>
      <w:r>
        <w:rPr>
          <w:rFonts w:ascii="宋体" w:hAnsi="Times New Roman" w:eastAsia="宋体"/>
          <w:b w:val="false"/>
          <w:i w:val="false"/>
          <w:color w:val="000000"/>
          <w:sz w:val="22"/>
        </w:rPr>
        <w:t>aud（Audience）：Access Token 的目标受众，通常是资源服务器的标识符。</w:t>
      </w:r>
    </w:p>
    <w:bookmarkEnd w:id="148"/>
    <w:bookmarkStart w:name="u26833217" w:id="149"/>
    <w:p>
      <w:pPr>
        <w:spacing w:after="50" w:line="360" w:lineRule="auto" w:beforeLines="100"/>
        <w:ind w:left="0"/>
        <w:jc w:val="left"/>
      </w:pPr>
      <w:r>
        <w:rPr>
          <w:rFonts w:ascii="宋体" w:hAnsi="Times New Roman" w:eastAsia="宋体"/>
          <w:b w:val="false"/>
          <w:i w:val="false"/>
          <w:color w:val="000000"/>
          <w:sz w:val="22"/>
        </w:rPr>
        <w:t>exp（Expiration Time）：Access Token 的过期时间，通常是一个时间戳。</w:t>
      </w:r>
    </w:p>
    <w:bookmarkEnd w:id="149"/>
    <w:bookmarkStart w:name="u8cba34b5" w:id="150"/>
    <w:p>
      <w:pPr>
        <w:spacing w:after="50" w:line="360" w:lineRule="auto" w:beforeLines="100"/>
        <w:ind w:left="0"/>
        <w:jc w:val="left"/>
      </w:pPr>
      <w:r>
        <w:rPr>
          <w:rFonts w:ascii="宋体" w:hAnsi="Times New Roman" w:eastAsia="宋体"/>
          <w:b w:val="false"/>
          <w:i w:val="false"/>
          <w:color w:val="000000"/>
          <w:sz w:val="22"/>
        </w:rPr>
        <w:t>iat（Issued At）：Access Token 的签发时间，通常是一个时间戳。</w:t>
      </w:r>
    </w:p>
    <w:bookmarkEnd w:id="150"/>
    <w:bookmarkStart w:name="u9b567093" w:id="151"/>
    <w:p>
      <w:pPr>
        <w:spacing w:after="50" w:line="360" w:lineRule="auto" w:beforeLines="100"/>
        <w:ind w:left="0"/>
        <w:jc w:val="left"/>
      </w:pPr>
      <w:r>
        <w:rPr>
          <w:rFonts w:ascii="宋体" w:hAnsi="Times New Roman" w:eastAsia="宋体"/>
          <w:b w:val="false"/>
          <w:i w:val="false"/>
          <w:color w:val="000000"/>
          <w:sz w:val="22"/>
        </w:rPr>
        <w:t>scope：Access Token 的作用范围，表示客户端被授予的权限（如read、write等）。</w:t>
      </w:r>
    </w:p>
    <w:bookmarkEnd w:id="151"/>
    <w:bookmarkStart w:name="ub470405b" w:id="152"/>
    <w:p>
      <w:pPr>
        <w:spacing w:after="50" w:line="360" w:lineRule="auto" w:beforeLines="100"/>
        <w:ind w:left="0"/>
        <w:jc w:val="left"/>
      </w:pPr>
      <w:r>
        <w:rPr>
          <w:rFonts w:ascii="宋体" w:hAnsi="Times New Roman" w:eastAsia="宋体"/>
          <w:b w:val="false"/>
          <w:i w:val="false"/>
          <w:color w:val="000000"/>
          <w:sz w:val="22"/>
        </w:rPr>
        <w:t>jti（JWT ID）：Access Token 的唯一标识符，用于防止重放攻击。</w:t>
      </w:r>
    </w:p>
    <w:bookmarkEnd w:id="152"/>
    <w:bookmarkStart w:name="gW6eE" w:id="153"/>
    <w:p>
      <w:pPr>
        <w:pStyle w:val="Heading3"/>
        <w:spacing w:after="50" w:line="360" w:lineRule="auto" w:beforeLines="100"/>
        <w:ind w:left="0"/>
        <w:jc w:val="left"/>
      </w:pPr>
      <w:r>
        <w:rPr>
          <w:rFonts w:ascii="宋体" w:hAnsi="Times New Roman" w:eastAsia="宋体"/>
        </w:rPr>
        <w:t>部署</w:t>
      </w:r>
    </w:p>
    <w:bookmarkEnd w:id="153"/>
    <w:bookmarkStart w:name="gedgy" w:id="154"/>
    <w:p>
      <w:pPr>
        <w:pStyle w:val="Heading4"/>
        <w:spacing w:after="50" w:line="360" w:lineRule="auto" w:beforeLines="100"/>
        <w:ind w:left="0"/>
        <w:jc w:val="left"/>
      </w:pPr>
      <w:r>
        <w:rPr>
          <w:rFonts w:ascii="宋体" w:hAnsi="Times New Roman" w:eastAsia="宋体"/>
        </w:rPr>
        <w:t xml:space="preserve">1. </w:t>
      </w:r>
      <w:r>
        <w:rPr>
          <w:rFonts w:ascii="宋体" w:hAnsi="Times New Roman" w:eastAsia="宋体"/>
        </w:rPr>
        <w:t>授权服务器配置</w:t>
      </w:r>
    </w:p>
    <w:bookmarkEnd w:id="154"/>
    <w:bookmarkStart w:name="u6d24d585" w:id="155"/>
    <w:p>
      <w:pPr>
        <w:spacing w:after="50" w:line="360" w:lineRule="auto" w:beforeLines="100"/>
        <w:ind w:left="0"/>
        <w:jc w:val="left"/>
      </w:pPr>
      <w:r>
        <w:rPr>
          <w:rFonts w:ascii="宋体" w:hAnsi="Times New Roman" w:eastAsia="宋体"/>
          <w:b w:val="false"/>
          <w:i w:val="false"/>
          <w:color w:val="000000"/>
          <w:sz w:val="22"/>
        </w:rPr>
        <w:t>授权服务器负责处理授权请求，并颁发访问令牌（Access Token）或刷新令牌（Refresh Token）。主要配置内容包括：</w:t>
      </w:r>
    </w:p>
    <w:bookmarkEnd w:id="155"/>
    <w:bookmarkStart w:name="u15bc4db1" w:id="156"/>
    <w:p>
      <w:pPr>
        <w:numPr>
          <w:ilvl w:val="0"/>
          <w:numId w:val="15"/>
        </w:numPr>
        <w:spacing w:after="50" w:line="360" w:lineRule="auto" w:beforeLines="100"/>
        <w:ind w:left="360"/>
        <w:jc w:val="left"/>
      </w:pPr>
      <w:r>
        <w:rPr>
          <w:rFonts w:ascii="宋体" w:hAnsi="Times New Roman" w:eastAsia="宋体"/>
          <w:b/>
          <w:i w:val="false"/>
          <w:color w:val="000000"/>
          <w:sz w:val="22"/>
        </w:rPr>
        <w:t>授权端点（Authorization Endpoint）</w:t>
      </w:r>
      <w:r>
        <w:rPr>
          <w:rFonts w:ascii="宋体" w:hAnsi="Times New Roman" w:eastAsia="宋体"/>
          <w:b w:val="false"/>
          <w:i w:val="false"/>
          <w:color w:val="000000"/>
          <w:sz w:val="22"/>
        </w:rPr>
        <w:t>：用于接收客户端的授权请求。客户端通过此端点请求用户授权。</w:t>
      </w:r>
    </w:p>
    <w:bookmarkEnd w:id="156"/>
    <w:bookmarkStart w:name="ue07a0b53" w:id="157"/>
    <w:p>
      <w:pPr>
        <w:numPr>
          <w:ilvl w:val="0"/>
          <w:numId w:val="15"/>
        </w:numPr>
        <w:spacing w:after="50" w:line="360" w:lineRule="auto" w:beforeLines="100"/>
        <w:ind w:left="360"/>
        <w:jc w:val="left"/>
      </w:pPr>
      <w:r>
        <w:rPr>
          <w:rFonts w:ascii="宋体" w:hAnsi="Times New Roman" w:eastAsia="宋体"/>
          <w:b/>
          <w:i w:val="false"/>
          <w:color w:val="000000"/>
          <w:sz w:val="22"/>
        </w:rPr>
        <w:t>令牌端点（Token Endpoint）</w:t>
      </w:r>
      <w:r>
        <w:rPr>
          <w:rFonts w:ascii="宋体" w:hAnsi="Times New Roman" w:eastAsia="宋体"/>
          <w:b w:val="false"/>
          <w:i w:val="false"/>
          <w:color w:val="000000"/>
          <w:sz w:val="22"/>
        </w:rPr>
        <w:t>：用于客户端请求访问令牌或刷新令牌。</w:t>
      </w:r>
    </w:p>
    <w:bookmarkEnd w:id="157"/>
    <w:bookmarkStart w:name="ufb68b475" w:id="158"/>
    <w:p>
      <w:pPr>
        <w:numPr>
          <w:ilvl w:val="0"/>
          <w:numId w:val="15"/>
        </w:numPr>
        <w:spacing w:after="50" w:line="360" w:lineRule="auto" w:beforeLines="100"/>
        <w:ind w:left="360"/>
        <w:jc w:val="left"/>
      </w:pPr>
      <w:r>
        <w:rPr>
          <w:rFonts w:ascii="宋体" w:hAnsi="Times New Roman" w:eastAsia="宋体"/>
          <w:b/>
          <w:i w:val="false"/>
          <w:color w:val="000000"/>
          <w:sz w:val="22"/>
        </w:rPr>
        <w:t>客户端认证</w:t>
      </w:r>
      <w:r>
        <w:rPr>
          <w:rFonts w:ascii="宋体" w:hAnsi="Times New Roman" w:eastAsia="宋体"/>
          <w:b w:val="false"/>
          <w:i w:val="false"/>
          <w:color w:val="000000"/>
          <w:sz w:val="22"/>
        </w:rPr>
        <w:t>：授权服务器需验证客户端的身份，通常通过客户端ID和客户端密钥来完成。</w:t>
      </w:r>
    </w:p>
    <w:bookmarkEnd w:id="158"/>
    <w:bookmarkStart w:name="ub3c5f57d" w:id="159"/>
    <w:p>
      <w:pPr>
        <w:numPr>
          <w:ilvl w:val="0"/>
          <w:numId w:val="15"/>
        </w:numPr>
        <w:spacing w:after="50" w:line="360" w:lineRule="auto" w:beforeLines="100"/>
        <w:ind w:left="360"/>
        <w:jc w:val="left"/>
      </w:pPr>
      <w:r>
        <w:rPr>
          <w:rFonts w:ascii="宋体" w:hAnsi="Times New Roman" w:eastAsia="宋体"/>
          <w:b/>
          <w:i w:val="false"/>
          <w:color w:val="000000"/>
          <w:sz w:val="22"/>
        </w:rPr>
        <w:t>重定向URI（Redirect URI）</w:t>
      </w:r>
      <w:r>
        <w:rPr>
          <w:rFonts w:ascii="宋体" w:hAnsi="Times New Roman" w:eastAsia="宋体"/>
          <w:b w:val="false"/>
          <w:i w:val="false"/>
          <w:color w:val="000000"/>
          <w:sz w:val="22"/>
        </w:rPr>
        <w:t>：客户端在授权完成后，授权服务器会将用户重定向到此URI，附带授权码或令牌。</w:t>
      </w:r>
    </w:p>
    <w:bookmarkEnd w:id="159"/>
    <w:bookmarkStart w:name="ua20ab96c" w:id="160"/>
    <w:p>
      <w:pPr>
        <w:numPr>
          <w:ilvl w:val="0"/>
          <w:numId w:val="15"/>
        </w:numPr>
        <w:spacing w:after="50" w:line="360" w:lineRule="auto" w:beforeLines="100"/>
        <w:ind w:left="360"/>
        <w:jc w:val="left"/>
      </w:pPr>
      <w:r>
        <w:rPr>
          <w:rFonts w:ascii="宋体" w:hAnsi="Times New Roman" w:eastAsia="宋体"/>
          <w:b/>
          <w:i w:val="false"/>
          <w:color w:val="000000"/>
          <w:sz w:val="22"/>
        </w:rPr>
        <w:t>授权类型（Grant Type）</w:t>
      </w:r>
      <w:r>
        <w:rPr>
          <w:rFonts w:ascii="宋体" w:hAnsi="Times New Roman" w:eastAsia="宋体"/>
          <w:b w:val="false"/>
          <w:i w:val="false"/>
          <w:color w:val="000000"/>
          <w:sz w:val="22"/>
        </w:rPr>
        <w:t>：定义了客户端如何获取授权。常见类型有：</w:t>
      </w:r>
    </w:p>
    <w:bookmarkEnd w:id="160"/>
    <w:bookmarkStart w:name="uc2e4ee78" w:id="161"/>
    <w:p>
      <w:pPr>
        <w:numPr>
          <w:ilvl w:val="1"/>
          <w:numId w:val="16"/>
        </w:numPr>
        <w:spacing w:after="50" w:line="360" w:lineRule="auto" w:beforeLines="100"/>
        <w:ind w:left="720"/>
        <w:jc w:val="left"/>
      </w:pPr>
      <w:r>
        <w:rPr>
          <w:rFonts w:ascii="宋体" w:hAnsi="Times New Roman" w:eastAsia="宋体"/>
          <w:b/>
          <w:i w:val="false"/>
          <w:color w:val="000000"/>
          <w:sz w:val="22"/>
        </w:rPr>
        <w:t>授权码（Authorization Code）</w:t>
      </w:r>
      <w:r>
        <w:rPr>
          <w:rFonts w:ascii="宋体" w:hAnsi="Times New Roman" w:eastAsia="宋体"/>
          <w:b w:val="false"/>
          <w:i w:val="false"/>
          <w:color w:val="000000"/>
          <w:sz w:val="22"/>
        </w:rPr>
        <w:t>：客户端通过授权码换取访问令牌。</w:t>
      </w:r>
    </w:p>
    <w:bookmarkEnd w:id="161"/>
    <w:bookmarkStart w:name="uc2c0f7d5" w:id="162"/>
    <w:p>
      <w:pPr>
        <w:numPr>
          <w:ilvl w:val="1"/>
          <w:numId w:val="16"/>
        </w:numPr>
        <w:spacing w:after="50" w:line="360" w:lineRule="auto" w:beforeLines="100"/>
        <w:ind w:left="720"/>
        <w:jc w:val="left"/>
      </w:pPr>
      <w:r>
        <w:rPr>
          <w:rFonts w:ascii="宋体" w:hAnsi="Times New Roman" w:eastAsia="宋体"/>
          <w:b/>
          <w:i w:val="false"/>
          <w:color w:val="000000"/>
          <w:sz w:val="22"/>
        </w:rPr>
        <w:t>客户端凭证（Client Credentials）</w:t>
      </w:r>
      <w:r>
        <w:rPr>
          <w:rFonts w:ascii="宋体" w:hAnsi="Times New Roman" w:eastAsia="宋体"/>
          <w:b w:val="false"/>
          <w:i w:val="false"/>
          <w:color w:val="000000"/>
          <w:sz w:val="22"/>
        </w:rPr>
        <w:t>：用于客户端直接与授权服务器进行交互，通常用于服务间授权。</w:t>
      </w:r>
    </w:p>
    <w:bookmarkEnd w:id="162"/>
    <w:bookmarkStart w:name="uf6b7300d" w:id="163"/>
    <w:p>
      <w:pPr>
        <w:numPr>
          <w:ilvl w:val="1"/>
          <w:numId w:val="16"/>
        </w:numPr>
        <w:spacing w:after="50" w:line="360" w:lineRule="auto" w:beforeLines="100"/>
        <w:ind w:left="720"/>
        <w:jc w:val="left"/>
      </w:pPr>
      <w:r>
        <w:rPr>
          <w:rFonts w:ascii="宋体" w:hAnsi="Times New Roman" w:eastAsia="宋体"/>
          <w:b/>
          <w:i w:val="false"/>
          <w:color w:val="000000"/>
          <w:sz w:val="22"/>
        </w:rPr>
        <w:t>密码凭证（Resource Owner Password Credentials）</w:t>
      </w:r>
      <w:r>
        <w:rPr>
          <w:rFonts w:ascii="宋体" w:hAnsi="Times New Roman" w:eastAsia="宋体"/>
          <w:b w:val="false"/>
          <w:i w:val="false"/>
          <w:color w:val="000000"/>
          <w:sz w:val="22"/>
        </w:rPr>
        <w:t>：用户提供其用户名和密码，客户端直接获得访问令牌。</w:t>
      </w:r>
    </w:p>
    <w:bookmarkEnd w:id="163"/>
    <w:bookmarkStart w:name="u60dd9e90" w:id="164"/>
    <w:p>
      <w:pPr>
        <w:numPr>
          <w:ilvl w:val="1"/>
          <w:numId w:val="16"/>
        </w:numPr>
        <w:spacing w:after="50" w:line="360" w:lineRule="auto" w:beforeLines="100"/>
        <w:ind w:left="720"/>
        <w:jc w:val="left"/>
      </w:pPr>
      <w:r>
        <w:rPr>
          <w:rFonts w:ascii="宋体" w:hAnsi="Times New Roman" w:eastAsia="宋体"/>
          <w:b/>
          <w:i w:val="false"/>
          <w:color w:val="000000"/>
          <w:sz w:val="22"/>
        </w:rPr>
        <w:t>隐式授权（Implicit）</w:t>
      </w:r>
      <w:r>
        <w:rPr>
          <w:rFonts w:ascii="宋体" w:hAnsi="Times New Roman" w:eastAsia="宋体"/>
          <w:b w:val="false"/>
          <w:i w:val="false"/>
          <w:color w:val="000000"/>
          <w:sz w:val="22"/>
        </w:rPr>
        <w:t>：适用于SPA等应用，直接返回令牌，避免中间步骤。</w:t>
      </w:r>
    </w:p>
    <w:bookmarkEnd w:id="164"/>
    <w:bookmarkStart w:name="TocVd" w:id="165"/>
    <w:p>
      <w:pPr>
        <w:pStyle w:val="Heading4"/>
        <w:spacing w:after="50" w:line="360" w:lineRule="auto" w:beforeLines="100"/>
        <w:ind w:left="0"/>
        <w:jc w:val="left"/>
      </w:pPr>
      <w:r>
        <w:rPr>
          <w:rFonts w:ascii="宋体" w:hAnsi="Times New Roman" w:eastAsia="宋体"/>
        </w:rPr>
        <w:t xml:space="preserve">2. </w:t>
      </w:r>
      <w:r>
        <w:rPr>
          <w:rFonts w:ascii="宋体" w:hAnsi="Times New Roman" w:eastAsia="宋体"/>
        </w:rPr>
        <w:t>客户端配置</w:t>
      </w:r>
    </w:p>
    <w:bookmarkEnd w:id="165"/>
    <w:bookmarkStart w:name="u37c54ebe" w:id="166"/>
    <w:p>
      <w:pPr>
        <w:spacing w:after="50" w:line="360" w:lineRule="auto" w:beforeLines="100"/>
        <w:ind w:left="0"/>
        <w:jc w:val="left"/>
      </w:pPr>
      <w:r>
        <w:rPr>
          <w:rFonts w:ascii="宋体" w:hAnsi="Times New Roman" w:eastAsia="宋体"/>
          <w:b w:val="false"/>
          <w:i w:val="false"/>
          <w:color w:val="000000"/>
          <w:sz w:val="22"/>
        </w:rPr>
        <w:t>客户端是发起授权请求的应用程序，它可以是Web应用、移动应用、桌面应用等。客户端的配置项包括：</w:t>
      </w:r>
    </w:p>
    <w:bookmarkEnd w:id="166"/>
    <w:bookmarkStart w:name="ucd7d1c4c" w:id="167"/>
    <w:p>
      <w:pPr>
        <w:numPr>
          <w:ilvl w:val="0"/>
          <w:numId w:val="17"/>
        </w:numPr>
        <w:spacing w:after="50" w:line="360" w:lineRule="auto" w:beforeLines="100"/>
        <w:ind w:left="360"/>
        <w:jc w:val="left"/>
      </w:pPr>
      <w:r>
        <w:rPr>
          <w:rFonts w:ascii="宋体" w:hAnsi="Times New Roman" w:eastAsia="宋体"/>
          <w:b/>
          <w:i w:val="false"/>
          <w:color w:val="000000"/>
          <w:sz w:val="22"/>
        </w:rPr>
        <w:t>客户端ID（Client ID）</w:t>
      </w:r>
      <w:r>
        <w:rPr>
          <w:rFonts w:ascii="宋体" w:hAnsi="Times New Roman" w:eastAsia="宋体"/>
          <w:b w:val="false"/>
          <w:i w:val="false"/>
          <w:color w:val="000000"/>
          <w:sz w:val="22"/>
        </w:rPr>
        <w:t>：唯一标识客户端的字符串，用于授权服务器验证客户端身份。</w:t>
      </w:r>
    </w:p>
    <w:bookmarkEnd w:id="167"/>
    <w:bookmarkStart w:name="u3fe67c37" w:id="168"/>
    <w:p>
      <w:pPr>
        <w:numPr>
          <w:ilvl w:val="0"/>
          <w:numId w:val="17"/>
        </w:numPr>
        <w:spacing w:after="50" w:line="360" w:lineRule="auto" w:beforeLines="100"/>
        <w:ind w:left="360"/>
        <w:jc w:val="left"/>
      </w:pPr>
      <w:r>
        <w:rPr>
          <w:rFonts w:ascii="宋体" w:hAnsi="Times New Roman" w:eastAsia="宋体"/>
          <w:b/>
          <w:i w:val="false"/>
          <w:color w:val="000000"/>
          <w:sz w:val="22"/>
        </w:rPr>
        <w:t>客户端密钥（Client Secret）</w:t>
      </w:r>
      <w:r>
        <w:rPr>
          <w:rFonts w:ascii="宋体" w:hAnsi="Times New Roman" w:eastAsia="宋体"/>
          <w:b w:val="false"/>
          <w:i w:val="false"/>
          <w:color w:val="000000"/>
          <w:sz w:val="22"/>
        </w:rPr>
        <w:t>：一个私密的密钥，用于与客户端ID一起验证客户端身份。仅应在后端存储，避免泄露。</w:t>
      </w:r>
    </w:p>
    <w:bookmarkEnd w:id="168"/>
    <w:bookmarkStart w:name="ue9f933cb" w:id="169"/>
    <w:p>
      <w:pPr>
        <w:numPr>
          <w:ilvl w:val="0"/>
          <w:numId w:val="17"/>
        </w:numPr>
        <w:spacing w:after="50" w:line="360" w:lineRule="auto" w:beforeLines="100"/>
        <w:ind w:left="360"/>
        <w:jc w:val="left"/>
      </w:pPr>
      <w:r>
        <w:rPr>
          <w:rFonts w:ascii="宋体" w:hAnsi="Times New Roman" w:eastAsia="宋体"/>
          <w:b/>
          <w:i w:val="false"/>
          <w:color w:val="000000"/>
          <w:sz w:val="22"/>
        </w:rPr>
        <w:t>重定向URI（Redirect URI）</w:t>
      </w:r>
      <w:r>
        <w:rPr>
          <w:rFonts w:ascii="宋体" w:hAnsi="Times New Roman" w:eastAsia="宋体"/>
          <w:b w:val="false"/>
          <w:i w:val="false"/>
          <w:color w:val="000000"/>
          <w:sz w:val="22"/>
        </w:rPr>
        <w:t>：客户端注册时指定的回调URI，授权服务器将在用户授权后重定向回此URI，并附带授权码或令牌。</w:t>
      </w:r>
    </w:p>
    <w:bookmarkEnd w:id="169"/>
    <w:bookmarkStart w:name="ucab3be4a" w:id="170"/>
    <w:p>
      <w:pPr>
        <w:numPr>
          <w:ilvl w:val="0"/>
          <w:numId w:val="17"/>
        </w:numPr>
        <w:spacing w:after="50" w:line="360" w:lineRule="auto" w:beforeLines="100"/>
        <w:ind w:left="360"/>
        <w:jc w:val="left"/>
      </w:pPr>
      <w:r>
        <w:rPr>
          <w:rFonts w:ascii="宋体" w:hAnsi="Times New Roman" w:eastAsia="宋体"/>
          <w:b/>
          <w:i w:val="false"/>
          <w:color w:val="000000"/>
          <w:sz w:val="22"/>
        </w:rPr>
        <w:t>授权范围（Scope）</w:t>
      </w:r>
      <w:r>
        <w:rPr>
          <w:rFonts w:ascii="宋体" w:hAnsi="Times New Roman" w:eastAsia="宋体"/>
          <w:b w:val="false"/>
          <w:i w:val="false"/>
          <w:color w:val="000000"/>
          <w:sz w:val="22"/>
        </w:rPr>
        <w:t>：定义客户端请求访问的资源范围。范围限制了客户端对资源的访问权限。</w:t>
      </w:r>
    </w:p>
    <w:bookmarkEnd w:id="170"/>
    <w:bookmarkStart w:name="ue53e5707" w:id="171"/>
    <w:p>
      <w:pPr>
        <w:numPr>
          <w:ilvl w:val="0"/>
          <w:numId w:val="17"/>
        </w:numPr>
        <w:spacing w:after="50" w:line="360" w:lineRule="auto" w:beforeLines="100"/>
        <w:ind w:left="360"/>
        <w:jc w:val="left"/>
      </w:pPr>
      <w:r>
        <w:rPr>
          <w:rFonts w:ascii="宋体" w:hAnsi="Times New Roman" w:eastAsia="宋体"/>
          <w:b/>
          <w:i w:val="false"/>
          <w:color w:val="000000"/>
          <w:sz w:val="22"/>
        </w:rPr>
        <w:t>响应类型（Response Type）</w:t>
      </w:r>
      <w:r>
        <w:rPr>
          <w:rFonts w:ascii="宋体" w:hAnsi="Times New Roman" w:eastAsia="宋体"/>
          <w:b w:val="false"/>
          <w:i w:val="false"/>
          <w:color w:val="000000"/>
          <w:sz w:val="22"/>
        </w:rPr>
        <w:t>：定义客户端请求的响应类型，常见的是</w:t>
      </w:r>
      <w:r>
        <w:rPr>
          <w:rFonts w:ascii="宋体" w:hAnsi="Courier New" w:eastAsia="宋体"/>
          <w:b w:val="false"/>
          <w:i w:val="false"/>
          <w:color w:val="000000"/>
          <w:sz w:val="22"/>
        </w:rPr>
        <w:t>code</w:t>
      </w:r>
      <w:r>
        <w:rPr>
          <w:rFonts w:ascii="宋体" w:hAnsi="Times New Roman" w:eastAsia="宋体"/>
          <w:b w:val="false"/>
          <w:i w:val="false"/>
          <w:color w:val="000000"/>
          <w:sz w:val="22"/>
        </w:rPr>
        <w:t>（授权码）或</w:t>
      </w:r>
      <w:r>
        <w:rPr>
          <w:rFonts w:ascii="宋体" w:hAnsi="Courier New" w:eastAsia="宋体"/>
          <w:b w:val="false"/>
          <w:i w:val="false"/>
          <w:color w:val="000000"/>
          <w:sz w:val="22"/>
        </w:rPr>
        <w:t>token</w:t>
      </w:r>
      <w:r>
        <w:rPr>
          <w:rFonts w:ascii="宋体" w:hAnsi="Times New Roman" w:eastAsia="宋体"/>
          <w:b w:val="false"/>
          <w:i w:val="false"/>
          <w:color w:val="000000"/>
          <w:sz w:val="22"/>
        </w:rPr>
        <w:t>（访问令牌）。</w:t>
      </w:r>
    </w:p>
    <w:bookmarkEnd w:id="171"/>
    <w:bookmarkStart w:name="NCEyh" w:id="172"/>
    <w:p>
      <w:pPr>
        <w:pStyle w:val="Heading4"/>
        <w:spacing w:after="50" w:line="360" w:lineRule="auto" w:beforeLines="100"/>
        <w:ind w:left="0"/>
        <w:jc w:val="left"/>
      </w:pPr>
      <w:r>
        <w:rPr>
          <w:rFonts w:ascii="宋体" w:hAnsi="Times New Roman" w:eastAsia="宋体"/>
        </w:rPr>
        <w:t xml:space="preserve">3. </w:t>
      </w:r>
      <w:r>
        <w:rPr>
          <w:rFonts w:ascii="宋体" w:hAnsi="Times New Roman" w:eastAsia="宋体"/>
        </w:rPr>
        <w:t>资源服务器配置</w:t>
      </w:r>
    </w:p>
    <w:bookmarkEnd w:id="172"/>
    <w:bookmarkStart w:name="u0e30263c" w:id="173"/>
    <w:p>
      <w:pPr>
        <w:spacing w:after="50" w:line="360" w:lineRule="auto" w:beforeLines="100"/>
        <w:ind w:left="0"/>
        <w:jc w:val="left"/>
      </w:pPr>
      <w:r>
        <w:rPr>
          <w:rFonts w:ascii="宋体" w:hAnsi="Times New Roman" w:eastAsia="宋体"/>
          <w:b w:val="false"/>
          <w:i w:val="false"/>
          <w:color w:val="000000"/>
          <w:sz w:val="22"/>
        </w:rPr>
        <w:t>资源服务器是存储用户数据的服务器，它接收并处理来自客户端的请求。配置项包括：</w:t>
      </w:r>
    </w:p>
    <w:bookmarkEnd w:id="173"/>
    <w:bookmarkStart w:name="uf1955ed1" w:id="174"/>
    <w:p>
      <w:pPr>
        <w:numPr>
          <w:ilvl w:val="0"/>
          <w:numId w:val="18"/>
        </w:numPr>
        <w:spacing w:after="50" w:line="360" w:lineRule="auto" w:beforeLines="100"/>
        <w:ind w:left="360"/>
        <w:jc w:val="left"/>
      </w:pPr>
      <w:r>
        <w:rPr>
          <w:rFonts w:ascii="宋体" w:hAnsi="Times New Roman" w:eastAsia="宋体"/>
          <w:b/>
          <w:i w:val="false"/>
          <w:color w:val="000000"/>
          <w:sz w:val="22"/>
        </w:rPr>
        <w:t>访问令牌验证</w:t>
      </w:r>
      <w:r>
        <w:rPr>
          <w:rFonts w:ascii="宋体" w:hAnsi="Times New Roman" w:eastAsia="宋体"/>
          <w:b w:val="false"/>
          <w:i w:val="false"/>
          <w:color w:val="000000"/>
          <w:sz w:val="22"/>
        </w:rPr>
        <w:t>：资源服务器需要验证客户端请求中携带的访问令牌是否有效。通常使用JWT或其他令牌格式进行验证。</w:t>
      </w:r>
    </w:p>
    <w:bookmarkEnd w:id="174"/>
    <w:bookmarkStart w:name="u5a1b3431" w:id="175"/>
    <w:p>
      <w:pPr>
        <w:numPr>
          <w:ilvl w:val="0"/>
          <w:numId w:val="18"/>
        </w:numPr>
        <w:spacing w:after="50" w:line="360" w:lineRule="auto" w:beforeLines="100"/>
        <w:ind w:left="360"/>
        <w:jc w:val="left"/>
      </w:pPr>
      <w:r>
        <w:rPr>
          <w:rFonts w:ascii="宋体" w:hAnsi="Times New Roman" w:eastAsia="宋体"/>
          <w:b/>
          <w:i w:val="false"/>
          <w:color w:val="000000"/>
          <w:sz w:val="22"/>
        </w:rPr>
        <w:t>权限控制</w:t>
      </w:r>
      <w:r>
        <w:rPr>
          <w:rFonts w:ascii="宋体" w:hAnsi="Times New Roman" w:eastAsia="宋体"/>
          <w:b w:val="false"/>
          <w:i w:val="false"/>
          <w:color w:val="000000"/>
          <w:sz w:val="22"/>
        </w:rPr>
        <w:t>：资源服务器需要根据访问令牌中的权限信息（如范围）来决定是否允许访问特定资源。</w:t>
      </w:r>
    </w:p>
    <w:bookmarkEnd w:id="175"/>
    <w:bookmarkStart w:name="PelCr" w:id="176"/>
    <w:p>
      <w:pPr>
        <w:pStyle w:val="Heading4"/>
        <w:spacing w:after="50" w:line="360" w:lineRule="auto" w:beforeLines="100"/>
        <w:ind w:left="0"/>
        <w:jc w:val="left"/>
      </w:pPr>
      <w:r>
        <w:rPr>
          <w:rFonts w:ascii="宋体" w:hAnsi="Times New Roman" w:eastAsia="宋体"/>
        </w:rPr>
        <w:t xml:space="preserve">4. </w:t>
      </w:r>
      <w:r>
        <w:rPr>
          <w:rFonts w:ascii="宋体" w:hAnsi="Times New Roman" w:eastAsia="宋体"/>
        </w:rPr>
        <w:t>安全性配置</w:t>
      </w:r>
    </w:p>
    <w:bookmarkEnd w:id="176"/>
    <w:bookmarkStart w:name="u4aecaa3d" w:id="177"/>
    <w:p>
      <w:pPr>
        <w:spacing w:after="50" w:line="360" w:lineRule="auto" w:beforeLines="100"/>
        <w:ind w:left="0"/>
        <w:jc w:val="left"/>
      </w:pPr>
      <w:r>
        <w:rPr>
          <w:rFonts w:ascii="宋体" w:hAnsi="Times New Roman" w:eastAsia="宋体"/>
          <w:b w:val="false"/>
          <w:i w:val="false"/>
          <w:color w:val="000000"/>
          <w:sz w:val="22"/>
        </w:rPr>
        <w:t>OAuth 2.0涉及敏感数据（如令牌和用户信息），因此安全配置非常重要：</w:t>
      </w:r>
    </w:p>
    <w:bookmarkEnd w:id="177"/>
    <w:bookmarkStart w:name="uebbb505a" w:id="178"/>
    <w:p>
      <w:pPr>
        <w:numPr>
          <w:ilvl w:val="0"/>
          <w:numId w:val="19"/>
        </w:numPr>
        <w:spacing w:after="50" w:line="360" w:lineRule="auto" w:beforeLines="100"/>
        <w:ind w:left="360"/>
        <w:jc w:val="left"/>
      </w:pPr>
      <w:r>
        <w:rPr>
          <w:rFonts w:ascii="宋体" w:hAnsi="Times New Roman" w:eastAsia="宋体"/>
          <w:b/>
          <w:i w:val="false"/>
          <w:color w:val="000000"/>
          <w:sz w:val="22"/>
        </w:rPr>
        <w:t>HTTPS</w:t>
      </w:r>
      <w:r>
        <w:rPr>
          <w:rFonts w:ascii="宋体" w:hAnsi="Times New Roman" w:eastAsia="宋体"/>
          <w:b w:val="false"/>
          <w:i w:val="false"/>
          <w:color w:val="000000"/>
          <w:sz w:val="22"/>
        </w:rPr>
        <w:t>：所有OAuth 2.0通信应通过HTTPS进行加密，以防止中间人攻击和数据泄露。</w:t>
      </w:r>
    </w:p>
    <w:bookmarkEnd w:id="178"/>
    <w:bookmarkStart w:name="ua32d9c06" w:id="179"/>
    <w:p>
      <w:pPr>
        <w:numPr>
          <w:ilvl w:val="0"/>
          <w:numId w:val="19"/>
        </w:numPr>
        <w:spacing w:after="50" w:line="360" w:lineRule="auto" w:beforeLines="100"/>
        <w:ind w:left="360"/>
        <w:jc w:val="left"/>
      </w:pPr>
      <w:r>
        <w:rPr>
          <w:rFonts w:ascii="宋体" w:hAnsi="Times New Roman" w:eastAsia="宋体"/>
          <w:b/>
          <w:i w:val="false"/>
          <w:color w:val="000000"/>
          <w:sz w:val="22"/>
        </w:rPr>
        <w:t>令牌存储</w:t>
      </w:r>
      <w:r>
        <w:rPr>
          <w:rFonts w:ascii="宋体" w:hAnsi="Times New Roman" w:eastAsia="宋体"/>
          <w:b w:val="false"/>
          <w:i w:val="false"/>
          <w:color w:val="000000"/>
          <w:sz w:val="22"/>
        </w:rPr>
        <w:t>：访问令牌和刷新令牌应妥善存储，避免泄露。常见存储方式有加密数据库或安全的存储解决方案。</w:t>
      </w:r>
    </w:p>
    <w:bookmarkEnd w:id="179"/>
    <w:bookmarkStart w:name="uf0795849" w:id="180"/>
    <w:p>
      <w:pPr>
        <w:numPr>
          <w:ilvl w:val="0"/>
          <w:numId w:val="19"/>
        </w:numPr>
        <w:spacing w:after="50" w:line="360" w:lineRule="auto" w:beforeLines="100"/>
        <w:ind w:left="360"/>
        <w:jc w:val="left"/>
      </w:pPr>
      <w:r>
        <w:rPr>
          <w:rFonts w:ascii="宋体" w:hAnsi="Times New Roman" w:eastAsia="宋体"/>
          <w:b/>
          <w:i w:val="false"/>
          <w:color w:val="000000"/>
          <w:sz w:val="22"/>
        </w:rPr>
        <w:t>状态参数（State）</w:t>
      </w:r>
      <w:r>
        <w:rPr>
          <w:rFonts w:ascii="宋体" w:hAnsi="Times New Roman" w:eastAsia="宋体"/>
          <w:b w:val="false"/>
          <w:i w:val="false"/>
          <w:color w:val="000000"/>
          <w:sz w:val="22"/>
        </w:rPr>
        <w:t>：防止CSRF攻击，客户端在授权请求中附带一个随机生成的</w:t>
      </w:r>
      <w:r>
        <w:rPr>
          <w:rFonts w:ascii="宋体" w:hAnsi="Courier New" w:eastAsia="宋体"/>
          <w:b w:val="false"/>
          <w:i w:val="false"/>
          <w:color w:val="000000"/>
          <w:sz w:val="22"/>
        </w:rPr>
        <w:t>state</w:t>
      </w:r>
      <w:r>
        <w:rPr>
          <w:rFonts w:ascii="宋体" w:hAnsi="Times New Roman" w:eastAsia="宋体"/>
          <w:b w:val="false"/>
          <w:i w:val="false"/>
          <w:color w:val="000000"/>
          <w:sz w:val="22"/>
        </w:rPr>
        <w:t>参数，授权服务器返回时会带上该参数，客户端用以验证请求的合法性。</w:t>
      </w:r>
    </w:p>
    <w:bookmarkEnd w:id="180"/>
    <w:bookmarkStart w:name="wXNRT" w:id="181"/>
    <w:p>
      <w:pPr>
        <w:pStyle w:val="Heading4"/>
        <w:spacing w:after="50" w:line="360" w:lineRule="auto" w:beforeLines="100"/>
        <w:ind w:left="0"/>
        <w:jc w:val="left"/>
      </w:pPr>
      <w:r>
        <w:rPr>
          <w:rFonts w:ascii="宋体" w:hAnsi="Times New Roman" w:eastAsia="宋体"/>
        </w:rPr>
        <w:t xml:space="preserve">5. </w:t>
      </w:r>
      <w:r>
        <w:rPr>
          <w:rFonts w:ascii="宋体" w:hAnsi="Times New Roman" w:eastAsia="宋体"/>
        </w:rPr>
        <w:t>用户授权配置</w:t>
      </w:r>
    </w:p>
    <w:bookmarkEnd w:id="181"/>
    <w:bookmarkStart w:name="ub47ee486" w:id="182"/>
    <w:p>
      <w:pPr>
        <w:spacing w:after="50" w:line="360" w:lineRule="auto" w:beforeLines="100"/>
        <w:ind w:left="0"/>
        <w:jc w:val="left"/>
      </w:pPr>
      <w:r>
        <w:rPr>
          <w:rFonts w:ascii="宋体" w:hAnsi="Times New Roman" w:eastAsia="宋体"/>
          <w:b w:val="false"/>
          <w:i w:val="false"/>
          <w:color w:val="000000"/>
          <w:sz w:val="22"/>
        </w:rPr>
        <w:t>用户授权是OAuth 2.0的核心环节，涉及到以下配置：</w:t>
      </w:r>
    </w:p>
    <w:bookmarkEnd w:id="182"/>
    <w:bookmarkStart w:name="u50630ac4" w:id="183"/>
    <w:p>
      <w:pPr>
        <w:numPr>
          <w:ilvl w:val="0"/>
          <w:numId w:val="20"/>
        </w:numPr>
        <w:spacing w:after="50" w:line="360" w:lineRule="auto" w:beforeLines="100"/>
        <w:ind w:left="360"/>
        <w:jc w:val="left"/>
      </w:pPr>
      <w:r>
        <w:rPr>
          <w:rFonts w:ascii="宋体" w:hAnsi="Times New Roman" w:eastAsia="宋体"/>
          <w:b/>
          <w:i w:val="false"/>
          <w:color w:val="000000"/>
          <w:sz w:val="22"/>
        </w:rPr>
        <w:t>用户认证</w:t>
      </w:r>
      <w:r>
        <w:rPr>
          <w:rFonts w:ascii="宋体" w:hAnsi="Times New Roman" w:eastAsia="宋体"/>
          <w:b w:val="false"/>
          <w:i w:val="false"/>
          <w:color w:val="000000"/>
          <w:sz w:val="22"/>
        </w:rPr>
        <w:t>：授权服务器需要确认用户的身份，通常通过用户名和密码、双因素认证等方式。</w:t>
      </w:r>
    </w:p>
    <w:bookmarkEnd w:id="183"/>
    <w:bookmarkStart w:name="u2034448b" w:id="184"/>
    <w:p>
      <w:pPr>
        <w:numPr>
          <w:ilvl w:val="0"/>
          <w:numId w:val="20"/>
        </w:numPr>
        <w:spacing w:after="50" w:line="360" w:lineRule="auto" w:beforeLines="100"/>
        <w:ind w:left="360"/>
        <w:jc w:val="left"/>
      </w:pPr>
      <w:r>
        <w:rPr>
          <w:rFonts w:ascii="宋体" w:hAnsi="Times New Roman" w:eastAsia="宋体"/>
          <w:b/>
          <w:i w:val="false"/>
          <w:color w:val="000000"/>
          <w:sz w:val="22"/>
        </w:rPr>
        <w:t>授权同意界面</w:t>
      </w:r>
      <w:r>
        <w:rPr>
          <w:rFonts w:ascii="宋体" w:hAnsi="Times New Roman" w:eastAsia="宋体"/>
          <w:b w:val="false"/>
          <w:i w:val="false"/>
          <w:color w:val="000000"/>
          <w:sz w:val="22"/>
        </w:rPr>
        <w:t>：用户在授权时会看到一个界面，确认是否同意授权客户端访问其资源。该界面应显示请求的权限范围，并明确告知用户哪些数据将被共享。</w:t>
      </w:r>
    </w:p>
    <w:bookmarkEnd w:id="184"/>
    <w:bookmarkStart w:name="wtXqN" w:id="185"/>
    <w:p>
      <w:pPr>
        <w:pStyle w:val="Heading4"/>
        <w:spacing w:after="50" w:line="360" w:lineRule="auto" w:beforeLines="100"/>
        <w:ind w:left="0"/>
        <w:jc w:val="left"/>
      </w:pPr>
      <w:r>
        <w:rPr>
          <w:rFonts w:ascii="宋体" w:hAnsi="Times New Roman" w:eastAsia="宋体"/>
        </w:rPr>
        <w:t xml:space="preserve">6. </w:t>
      </w:r>
      <w:r>
        <w:rPr>
          <w:rFonts w:ascii="宋体" w:hAnsi="Times New Roman" w:eastAsia="宋体"/>
        </w:rPr>
        <w:t>刷新令牌配置</w:t>
      </w:r>
    </w:p>
    <w:bookmarkEnd w:id="185"/>
    <w:bookmarkStart w:name="u3f4d8182" w:id="186"/>
    <w:p>
      <w:pPr>
        <w:spacing w:after="50" w:line="360" w:lineRule="auto" w:beforeLines="100"/>
        <w:ind w:left="0"/>
        <w:jc w:val="left"/>
      </w:pPr>
      <w:r>
        <w:rPr>
          <w:rFonts w:ascii="宋体" w:hAnsi="Times New Roman" w:eastAsia="宋体"/>
          <w:b w:val="false"/>
          <w:i w:val="false"/>
          <w:color w:val="000000"/>
          <w:sz w:val="22"/>
        </w:rPr>
        <w:t>刷新令牌用于在访问令牌过期时获取新的访问令牌。相关配置包括：</w:t>
      </w:r>
    </w:p>
    <w:bookmarkEnd w:id="186"/>
    <w:bookmarkStart w:name="u472fa4f9" w:id="187"/>
    <w:p>
      <w:pPr>
        <w:numPr>
          <w:ilvl w:val="0"/>
          <w:numId w:val="21"/>
        </w:numPr>
        <w:spacing w:after="50" w:line="360" w:lineRule="auto" w:beforeLines="100"/>
        <w:ind w:left="360"/>
        <w:jc w:val="left"/>
      </w:pPr>
      <w:r>
        <w:rPr>
          <w:rFonts w:ascii="宋体" w:hAnsi="Times New Roman" w:eastAsia="宋体"/>
          <w:b/>
          <w:i w:val="false"/>
          <w:color w:val="000000"/>
          <w:sz w:val="22"/>
        </w:rPr>
        <w:t>刷新令牌过期时间</w:t>
      </w:r>
      <w:r>
        <w:rPr>
          <w:rFonts w:ascii="宋体" w:hAnsi="Times New Roman" w:eastAsia="宋体"/>
          <w:b w:val="false"/>
          <w:i w:val="false"/>
          <w:color w:val="000000"/>
          <w:sz w:val="22"/>
        </w:rPr>
        <w:t>：设置刷新令牌的有效期，超过此时间则刷新令牌失效，需要重新授权。</w:t>
      </w:r>
    </w:p>
    <w:bookmarkEnd w:id="187"/>
    <w:bookmarkStart w:name="u1c5f0809" w:id="188"/>
    <w:p>
      <w:pPr>
        <w:numPr>
          <w:ilvl w:val="0"/>
          <w:numId w:val="21"/>
        </w:numPr>
        <w:spacing w:after="50" w:line="360" w:lineRule="auto" w:beforeLines="100"/>
        <w:ind w:left="360"/>
        <w:jc w:val="left"/>
      </w:pPr>
      <w:r>
        <w:rPr>
          <w:rFonts w:ascii="宋体" w:hAnsi="Times New Roman" w:eastAsia="宋体"/>
          <w:b/>
          <w:i w:val="false"/>
          <w:color w:val="000000"/>
          <w:sz w:val="22"/>
        </w:rPr>
        <w:t>单次刷新令牌使用限制</w:t>
      </w:r>
      <w:r>
        <w:rPr>
          <w:rFonts w:ascii="宋体" w:hAnsi="Times New Roman" w:eastAsia="宋体"/>
          <w:b w:val="false"/>
          <w:i w:val="false"/>
          <w:color w:val="000000"/>
          <w:sz w:val="22"/>
        </w:rPr>
        <w:t>：为了防止刷新令牌泄露后被滥用，可以设置每个刷新令牌只能使用一次。</w:t>
      </w:r>
    </w:p>
    <w:bookmarkEnd w:id="188"/>
    <w:bookmarkStart w:name="xHI5N" w:id="189"/>
    <w:p>
      <w:pPr>
        <w:pStyle w:val="Heading4"/>
        <w:spacing w:after="50" w:line="360" w:lineRule="auto" w:beforeLines="100"/>
        <w:ind w:left="0"/>
        <w:jc w:val="left"/>
      </w:pPr>
      <w:r>
        <w:rPr>
          <w:rFonts w:ascii="宋体" w:hAnsi="Times New Roman" w:eastAsia="宋体"/>
        </w:rPr>
        <w:t xml:space="preserve">7. </w:t>
      </w:r>
      <w:r>
        <w:rPr>
          <w:rFonts w:ascii="宋体" w:hAnsi="Times New Roman" w:eastAsia="宋体"/>
        </w:rPr>
        <w:t>日志与监控</w:t>
      </w:r>
    </w:p>
    <w:bookmarkEnd w:id="189"/>
    <w:bookmarkStart w:name="uebacda00" w:id="190"/>
    <w:p>
      <w:pPr>
        <w:spacing w:after="50" w:line="360" w:lineRule="auto" w:beforeLines="100"/>
        <w:ind w:left="0"/>
        <w:jc w:val="left"/>
      </w:pPr>
      <w:r>
        <w:rPr>
          <w:rFonts w:ascii="宋体" w:hAnsi="Times New Roman" w:eastAsia="宋体"/>
          <w:b w:val="false"/>
          <w:i w:val="false"/>
          <w:color w:val="000000"/>
          <w:sz w:val="22"/>
        </w:rPr>
        <w:t>为了确保OAuth 2.0协议的安全性与稳定性，需要配置日志和监控：</w:t>
      </w:r>
    </w:p>
    <w:bookmarkEnd w:id="190"/>
    <w:bookmarkStart w:name="ue64539ff" w:id="191"/>
    <w:p>
      <w:pPr>
        <w:numPr>
          <w:ilvl w:val="0"/>
          <w:numId w:val="22"/>
        </w:numPr>
        <w:spacing w:after="50" w:line="360" w:lineRule="auto" w:beforeLines="100"/>
        <w:ind w:left="360"/>
        <w:jc w:val="left"/>
      </w:pPr>
      <w:r>
        <w:rPr>
          <w:rFonts w:ascii="宋体" w:hAnsi="Times New Roman" w:eastAsia="宋体"/>
          <w:b/>
          <w:i w:val="false"/>
          <w:color w:val="000000"/>
          <w:sz w:val="22"/>
        </w:rPr>
        <w:t>授权请求日志</w:t>
      </w:r>
      <w:r>
        <w:rPr>
          <w:rFonts w:ascii="宋体" w:hAnsi="Times New Roman" w:eastAsia="宋体"/>
          <w:b w:val="false"/>
          <w:i w:val="false"/>
          <w:color w:val="000000"/>
          <w:sz w:val="22"/>
        </w:rPr>
        <w:t>：记录每次授权请求，包括客户端信息、用户授权情况、请求的范围等。</w:t>
      </w:r>
    </w:p>
    <w:bookmarkEnd w:id="191"/>
    <w:bookmarkStart w:name="ud918d5df" w:id="192"/>
    <w:p>
      <w:pPr>
        <w:numPr>
          <w:ilvl w:val="0"/>
          <w:numId w:val="22"/>
        </w:numPr>
        <w:spacing w:after="50" w:line="360" w:lineRule="auto" w:beforeLines="100"/>
        <w:ind w:left="360"/>
        <w:jc w:val="left"/>
      </w:pPr>
      <w:r>
        <w:rPr>
          <w:rFonts w:ascii="宋体" w:hAnsi="Times New Roman" w:eastAsia="宋体"/>
          <w:b/>
          <w:i w:val="false"/>
          <w:color w:val="000000"/>
          <w:sz w:val="22"/>
        </w:rPr>
        <w:t>令牌颁发日志</w:t>
      </w:r>
      <w:r>
        <w:rPr>
          <w:rFonts w:ascii="宋体" w:hAnsi="Times New Roman" w:eastAsia="宋体"/>
          <w:b w:val="false"/>
          <w:i w:val="false"/>
          <w:color w:val="000000"/>
          <w:sz w:val="22"/>
        </w:rPr>
        <w:t>：记录令牌的颁发情况，包括令牌的生命周期、使用情况、失效时间等。</w:t>
      </w:r>
    </w:p>
    <w:bookmarkEnd w:id="192"/>
    <w:bookmarkStart w:name="u1bcec1a9" w:id="193"/>
    <w:p>
      <w:pPr>
        <w:numPr>
          <w:ilvl w:val="0"/>
          <w:numId w:val="22"/>
        </w:numPr>
        <w:spacing w:after="50" w:line="360" w:lineRule="auto" w:beforeLines="100"/>
        <w:ind w:left="360"/>
        <w:jc w:val="left"/>
      </w:pPr>
      <w:r>
        <w:rPr>
          <w:rFonts w:ascii="宋体" w:hAnsi="Times New Roman" w:eastAsia="宋体"/>
          <w:b/>
          <w:i w:val="false"/>
          <w:color w:val="000000"/>
          <w:sz w:val="22"/>
        </w:rPr>
        <w:t>安全警报</w:t>
      </w:r>
      <w:r>
        <w:rPr>
          <w:rFonts w:ascii="宋体" w:hAnsi="Times New Roman" w:eastAsia="宋体"/>
          <w:b w:val="false"/>
          <w:i w:val="false"/>
          <w:color w:val="000000"/>
          <w:sz w:val="22"/>
        </w:rPr>
        <w:t>：对于异常的授权请求、令牌使用情况、客户端行为等，要设置监控和报警机制。</w:t>
      </w:r>
    </w:p>
    <w:bookmarkEnd w:id="193"/>
    <w:bookmarkStart w:name="t900H" w:id="194"/>
    <w:p>
      <w:pPr>
        <w:pStyle w:val="Heading2"/>
        <w:spacing w:after="50" w:line="360" w:lineRule="auto" w:beforeLines="100"/>
        <w:ind w:left="0"/>
        <w:jc w:val="left"/>
      </w:pPr>
      <w:r>
        <w:rPr>
          <w:rFonts w:ascii="宋体" w:hAnsi="Times New Roman" w:eastAsia="宋体"/>
        </w:rPr>
        <w:t>OIDC</w:t>
      </w:r>
    </w:p>
    <w:bookmarkEnd w:id="194"/>
    <w:bookmarkStart w:name="u938c28e1" w:id="195"/>
    <w:p>
      <w:pPr>
        <w:spacing w:after="50" w:line="360" w:lineRule="auto" w:beforeLines="100"/>
        <w:ind w:left="0"/>
        <w:jc w:val="left"/>
      </w:pPr>
      <w:r>
        <w:rPr>
          <w:rFonts w:ascii="宋体" w:hAnsi="Times New Roman" w:eastAsia="宋体"/>
          <w:b w:val="false"/>
          <w:i w:val="false"/>
          <w:color w:val="000000"/>
          <w:sz w:val="22"/>
        </w:rPr>
        <w:t>TODO</w:t>
      </w:r>
    </w:p>
    <w:bookmarkEnd w:id="195"/>
    <w:bookmarkStart w:name="uad417d18" w:id="196"/>
    <w:p>
      <w:pPr>
        <w:spacing w:after="50" w:line="360" w:lineRule="auto" w:beforeLines="100"/>
        <w:ind w:left="0"/>
        <w:jc w:val="left"/>
      </w:pPr>
      <w:r>
        <w:rPr>
          <w:rFonts w:ascii="宋体" w:hAnsi="Times New Roman" w:eastAsia="宋体"/>
          <w:b/>
          <w:i w:val="false"/>
          <w:color w:val="121212"/>
          <w:sz w:val="24"/>
        </w:rPr>
        <w:t>OpenID Connect对OAuth的主要扩展就是引入了ID Token</w:t>
      </w:r>
    </w:p>
    <w:bookmarkEnd w:id="196"/>
    <w:bookmarkStart w:name="u99691a34" w:id="197"/>
    <w:p>
      <w:pPr>
        <w:spacing w:after="50" w:line="360" w:lineRule="auto" w:beforeLines="100"/>
        <w:ind w:left="0"/>
        <w:jc w:val="left"/>
      </w:pPr>
      <w:r>
        <w:rPr>
          <w:rFonts w:ascii="宋体" w:hAnsi="Times New Roman" w:eastAsia="宋体"/>
          <w:b w:val="false"/>
          <w:i w:val="false"/>
          <w:color w:val="333333"/>
          <w:sz w:val="21"/>
        </w:rPr>
        <w:t>OpenID Connect（OIDC）是由 OpenID 基金会开发的一种身份层协议，它建立在 OAuth2.0 框架之上，旨在提供一种标准化的方式来验证用户身份并获取其基本信息。与单纯的 OAuth2.0 不同，OIDC 不仅关注于授权（即允许应用程序访问用户在其他服务上的资源），更强调身份验证——确认“你是谁”。OIDC 引入了 ID Token 的概念，这是一种包含用户身份信息的JWT（</w:t>
      </w:r>
      <w:r>
        <w:rPr>
          <w:rFonts w:ascii="宋体" w:hAnsi="Times New Roman" w:eastAsia="宋体"/>
          <w:b w:val="false"/>
          <w:i w:val="false"/>
          <w:color w:val="0052d9"/>
          <w:sz w:val="21"/>
        </w:rPr>
        <w:t>JSON Web Token</w:t>
      </w:r>
      <w:r>
        <w:rPr>
          <w:rFonts w:ascii="宋体" w:hAnsi="Times New Roman" w:eastAsia="宋体"/>
          <w:b w:val="false"/>
          <w:i w:val="false"/>
          <w:color w:val="333333"/>
          <w:sz w:val="21"/>
        </w:rPr>
        <w:t>），使得应用可以确信“谁”正在访问，而不仅仅是可以访问什么。</w:t>
      </w:r>
    </w:p>
    <w:bookmarkEnd w:id="197"/>
    <w:bookmarkStart w:name="bn6n4" w:id="198"/>
    <w:p>
      <w:pPr>
        <w:pStyle w:val="Heading3"/>
        <w:spacing w:after="50" w:line="360" w:lineRule="auto" w:beforeLines="100"/>
        <w:ind w:left="0"/>
        <w:jc w:val="left"/>
      </w:pPr>
      <w:r>
        <w:rPr>
          <w:rFonts w:ascii="宋体" w:hAnsi="Times New Roman" w:eastAsia="宋体"/>
          <w:color w:val="333333"/>
        </w:rPr>
        <w:t>介绍</w:t>
      </w:r>
    </w:p>
    <w:bookmarkEnd w:id="198"/>
    <w:bookmarkStart w:name="u4856670f" w:id="199"/>
    <w:p>
      <w:pPr>
        <w:spacing w:after="50" w:line="360" w:lineRule="auto" w:beforeLines="100"/>
        <w:ind w:left="0"/>
        <w:jc w:val="left"/>
      </w:pPr>
      <w:r>
        <w:rPr>
          <w:rFonts w:ascii="宋体" w:hAnsi="Times New Roman" w:eastAsia="宋体"/>
          <w:b w:val="false"/>
          <w:i w:val="false"/>
          <w:color w:val="000000"/>
          <w:sz w:val="22"/>
        </w:rPr>
        <w:t>为了更加容易理解OIDC，我们先来回一下OAuth2.0所包含的4个角色：</w:t>
      </w:r>
    </w:p>
    <w:bookmarkEnd w:id="199"/>
    <w:bookmarkStart w:name="ue6a8307a" w:id="200"/>
    <w:p>
      <w:pPr>
        <w:spacing w:after="50" w:line="360" w:lineRule="auto" w:beforeLines="100"/>
        <w:ind w:left="0"/>
        <w:jc w:val="left"/>
      </w:pPr>
      <w:r>
        <w:rPr>
          <w:rFonts w:ascii="宋体" w:hAnsi="Times New Roman" w:eastAsia="宋体"/>
          <w:b w:val="false"/>
          <w:i w:val="false"/>
          <w:color w:val="000000"/>
          <w:sz w:val="22"/>
        </w:rPr>
        <w:t>1：受保护资源的拥有者</w:t>
      </w:r>
    </w:p>
    <w:bookmarkEnd w:id="200"/>
    <w:bookmarkStart w:name="ub41cda35" w:id="201"/>
    <w:p>
      <w:pPr>
        <w:spacing w:after="50" w:line="360" w:lineRule="auto" w:beforeLines="100"/>
        <w:ind w:left="0"/>
        <w:jc w:val="left"/>
      </w:pPr>
      <w:r>
        <w:rPr>
          <w:rFonts w:ascii="宋体" w:hAnsi="Times New Roman" w:eastAsia="宋体"/>
          <w:b w:val="false"/>
          <w:i w:val="false"/>
          <w:color w:val="000000"/>
          <w:sz w:val="22"/>
        </w:rPr>
        <w:t xml:space="preserve"> 一般是我们自己</w:t>
      </w:r>
    </w:p>
    <w:bookmarkEnd w:id="201"/>
    <w:bookmarkStart w:name="u84b36e92" w:id="202"/>
    <w:p>
      <w:pPr>
        <w:spacing w:after="50" w:line="360" w:lineRule="auto" w:beforeLines="100"/>
        <w:ind w:left="0"/>
        <w:jc w:val="left"/>
      </w:pPr>
      <w:r>
        <w:rPr>
          <w:rFonts w:ascii="宋体" w:hAnsi="Times New Roman" w:eastAsia="宋体"/>
          <w:b w:val="false"/>
          <w:i w:val="false"/>
          <w:color w:val="000000"/>
          <w:sz w:val="22"/>
        </w:rPr>
        <w:t>2：受保护的资源</w:t>
      </w:r>
    </w:p>
    <w:bookmarkEnd w:id="202"/>
    <w:bookmarkStart w:name="uf85116d0" w:id="203"/>
    <w:p>
      <w:pPr>
        <w:spacing w:after="50" w:line="360" w:lineRule="auto" w:beforeLines="100"/>
        <w:ind w:left="0"/>
        <w:jc w:val="left"/>
      </w:pPr>
      <w:r>
        <w:rPr>
          <w:rFonts w:ascii="宋体" w:hAnsi="Times New Roman" w:eastAsia="宋体"/>
          <w:b w:val="false"/>
          <w:i w:val="false"/>
          <w:color w:val="000000"/>
          <w:sz w:val="22"/>
        </w:rPr>
        <w:t xml:space="preserve"> 一般就是HTTP的接口形式的API，当然也可以是其他形式</w:t>
      </w:r>
    </w:p>
    <w:bookmarkEnd w:id="203"/>
    <w:bookmarkStart w:name="u3d13616c" w:id="204"/>
    <w:p>
      <w:pPr>
        <w:spacing w:after="50" w:line="360" w:lineRule="auto" w:beforeLines="100"/>
        <w:ind w:left="0"/>
        <w:jc w:val="left"/>
      </w:pPr>
      <w:r>
        <w:rPr>
          <w:rFonts w:ascii="宋体" w:hAnsi="Times New Roman" w:eastAsia="宋体"/>
          <w:b w:val="false"/>
          <w:i w:val="false"/>
          <w:color w:val="000000"/>
          <w:sz w:val="22"/>
        </w:rPr>
        <w:t>3：三方软件</w:t>
      </w:r>
    </w:p>
    <w:bookmarkEnd w:id="204"/>
    <w:bookmarkStart w:name="u13ed15be" w:id="205"/>
    <w:p>
      <w:pPr>
        <w:spacing w:after="50" w:line="360" w:lineRule="auto" w:beforeLines="100"/>
        <w:ind w:left="0"/>
        <w:jc w:val="left"/>
      </w:pPr>
      <w:r>
        <w:rPr>
          <w:rFonts w:ascii="宋体" w:hAnsi="Times New Roman" w:eastAsia="宋体"/>
          <w:b w:val="false"/>
          <w:i w:val="false"/>
          <w:color w:val="000000"/>
          <w:sz w:val="22"/>
        </w:rPr>
        <w:t xml:space="preserve"> 一般是希望拿到受保护资源的角色</w:t>
      </w:r>
    </w:p>
    <w:bookmarkEnd w:id="205"/>
    <w:bookmarkStart w:name="uee1764b3" w:id="206"/>
    <w:p>
      <w:pPr>
        <w:spacing w:after="50" w:line="360" w:lineRule="auto" w:beforeLines="100"/>
        <w:ind w:left="0"/>
        <w:jc w:val="left"/>
      </w:pPr>
      <w:r>
        <w:rPr>
          <w:rFonts w:ascii="宋体" w:hAnsi="Times New Roman" w:eastAsia="宋体"/>
          <w:b w:val="false"/>
          <w:i w:val="false"/>
          <w:color w:val="000000"/>
          <w:sz w:val="22"/>
        </w:rPr>
        <w:t>4：授权服务器</w:t>
      </w:r>
    </w:p>
    <w:bookmarkEnd w:id="206"/>
    <w:bookmarkStart w:name="u7787af32" w:id="207"/>
    <w:p>
      <w:pPr>
        <w:spacing w:after="50" w:line="360" w:lineRule="auto" w:beforeLines="100"/>
        <w:ind w:left="0"/>
        <w:jc w:val="left"/>
      </w:pPr>
      <w:r>
        <w:rPr>
          <w:rFonts w:ascii="宋体" w:hAnsi="Times New Roman" w:eastAsia="宋体"/>
          <w:b w:val="false"/>
          <w:i w:val="false"/>
          <w:color w:val="000000"/>
          <w:sz w:val="22"/>
        </w:rPr>
        <w:t xml:space="preserve"> 给客户端完成授权的角色</w:t>
      </w:r>
    </w:p>
    <w:bookmarkEnd w:id="207"/>
    <w:bookmarkStart w:name="ue7537598" w:id="208"/>
    <w:p>
      <w:pPr>
        <w:spacing w:after="50" w:line="360" w:lineRule="auto" w:beforeLines="100"/>
        <w:ind w:left="0"/>
        <w:jc w:val="left"/>
      </w:pPr>
      <w:r>
        <w:rPr>
          <w:rFonts w:ascii="宋体" w:hAnsi="Times New Roman" w:eastAsia="宋体"/>
          <w:b w:val="false"/>
          <w:i w:val="false"/>
          <w:color w:val="000000"/>
          <w:sz w:val="22"/>
        </w:rPr>
        <w:t>OIDC要做的事情是用户通过认证服务器来证明自己的身份，从而访问三方服务，所以OIDC包含如下3个角色：</w:t>
      </w:r>
    </w:p>
    <w:bookmarkEnd w:id="208"/>
    <w:bookmarkStart w:name="uc4b02201" w:id="209"/>
    <w:p>
      <w:pPr>
        <w:spacing w:after="50" w:line="360" w:lineRule="auto" w:beforeLines="100"/>
        <w:ind w:left="0"/>
        <w:jc w:val="left"/>
      </w:pPr>
      <w:r>
        <w:rPr>
          <w:rFonts w:ascii="宋体" w:hAnsi="Times New Roman" w:eastAsia="宋体"/>
          <w:b w:val="false"/>
          <w:i w:val="false"/>
          <w:color w:val="000000"/>
          <w:sz w:val="22"/>
        </w:rPr>
        <w:t>用户：规范中叫End User，即EU</w:t>
      </w:r>
    </w:p>
    <w:bookmarkEnd w:id="209"/>
    <w:bookmarkStart w:name="u3b0d7a31" w:id="210"/>
    <w:p>
      <w:pPr>
        <w:spacing w:after="50" w:line="360" w:lineRule="auto" w:beforeLines="100"/>
        <w:ind w:left="0"/>
        <w:jc w:val="left"/>
      </w:pPr>
      <w:r>
        <w:rPr>
          <w:rFonts w:ascii="宋体" w:hAnsi="Times New Roman" w:eastAsia="宋体"/>
          <w:b w:val="false"/>
          <w:i w:val="false"/>
          <w:color w:val="000000"/>
          <w:sz w:val="22"/>
        </w:rPr>
        <w:t>认证服务器：规范中叫OpenID Provider，即OP</w:t>
      </w:r>
    </w:p>
    <w:bookmarkEnd w:id="210"/>
    <w:bookmarkStart w:name="u9ba22250" w:id="211"/>
    <w:p>
      <w:pPr>
        <w:spacing w:after="50" w:line="360" w:lineRule="auto" w:beforeLines="100"/>
        <w:ind w:left="0"/>
        <w:jc w:val="left"/>
      </w:pPr>
      <w:r>
        <w:rPr>
          <w:rFonts w:ascii="宋体" w:hAnsi="Times New Roman" w:eastAsia="宋体"/>
          <w:b w:val="false"/>
          <w:i w:val="false"/>
          <w:color w:val="000000"/>
          <w:sz w:val="22"/>
        </w:rPr>
        <w:t>三方服务：规范中叫relying party,依赖方，即RP</w:t>
      </w:r>
    </w:p>
    <w:bookmarkEnd w:id="211"/>
    <w:bookmarkStart w:name="ue4d4c173" w:id="212"/>
    <w:p>
      <w:pPr>
        <w:spacing w:after="50" w:line="360" w:lineRule="auto" w:beforeLines="100"/>
        <w:ind w:left="0"/>
        <w:jc w:val="left"/>
      </w:pPr>
      <w:bookmarkStart w:name="u3530b507" w:id="213"/>
      <w:r>
        <w:rPr>
          <w:rFonts w:eastAsia="宋体" w:ascii="宋体"/>
        </w:rPr>
        <w:drawing>
          <wp:inline distT="0" distB="0" distL="0" distR="0">
            <wp:extent cx="4588933" cy="146739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4588933" cy="1467396"/>
                    </a:xfrm>
                    <a:prstGeom prst="rect">
                      <a:avLst/>
                    </a:prstGeom>
                  </pic:spPr>
                </pic:pic>
              </a:graphicData>
            </a:graphic>
          </wp:inline>
        </w:drawing>
      </w:r>
      <w:bookmarkEnd w:id="213"/>
    </w:p>
    <w:bookmarkEnd w:id="212"/>
    <w:bookmarkStart w:name="uab1d0ee8" w:id="214"/>
    <w:bookmarkEnd w:id="214"/>
    <w:bookmarkStart w:name="u70dfc5ad" w:id="215"/>
    <w:bookmarkEnd w:id="215"/>
    <w:bookmarkStart w:name="qmLLD" w:id="216"/>
    <w:p>
      <w:pPr>
        <w:pStyle w:val="Heading3"/>
        <w:spacing w:after="50" w:line="360" w:lineRule="auto" w:beforeLines="100"/>
        <w:ind w:left="0"/>
        <w:jc w:val="left"/>
      </w:pPr>
      <w:r>
        <w:rPr>
          <w:rFonts w:ascii="宋体" w:hAnsi="Times New Roman" w:eastAsia="宋体"/>
          <w:color w:val="333333"/>
        </w:rPr>
        <w:t>流程</w:t>
      </w:r>
    </w:p>
    <w:bookmarkEnd w:id="216"/>
    <w:bookmarkStart w:name="u51dd16c5" w:id="217"/>
    <w:p>
      <w:pPr>
        <w:spacing w:after="50" w:line="360" w:lineRule="auto" w:beforeLines="100"/>
        <w:ind w:left="0"/>
        <w:jc w:val="left"/>
      </w:pPr>
      <w:r>
        <w:rPr>
          <w:rFonts w:ascii="宋体" w:hAnsi="Times New Roman" w:eastAsia="宋体"/>
          <w:b w:val="false"/>
          <w:i w:val="false"/>
          <w:color w:val="333333"/>
          <w:sz w:val="21"/>
        </w:rPr>
        <w:t>OIDC 的工作流程大致可以分为以下步骤：</w:t>
      </w:r>
    </w:p>
    <w:bookmarkEnd w:id="217"/>
    <w:bookmarkStart w:name="u1899381f" w:id="218"/>
    <w:p>
      <w:pPr>
        <w:numPr>
          <w:ilvl w:val="0"/>
          <w:numId w:val="23"/>
        </w:numPr>
        <w:spacing w:after="50" w:line="360" w:lineRule="auto" w:beforeLines="100"/>
        <w:ind w:left="360"/>
        <w:jc w:val="left"/>
      </w:pPr>
      <w:r>
        <w:rPr>
          <w:rFonts w:ascii="宋体" w:hAnsi="Times New Roman" w:eastAsia="宋体"/>
          <w:b/>
          <w:i w:val="false"/>
          <w:color w:val="333333"/>
          <w:sz w:val="21"/>
        </w:rPr>
        <w:t>用户请求访问 RP</w:t>
      </w:r>
      <w:r>
        <w:rPr>
          <w:rFonts w:ascii="宋体" w:hAnsi="Times New Roman" w:eastAsia="宋体"/>
          <w:b w:val="false"/>
          <w:i w:val="false"/>
          <w:color w:val="333333"/>
          <w:sz w:val="21"/>
        </w:rPr>
        <w:t>：用户尝试访问依赖方（RP）提供的受保护资源。</w:t>
      </w:r>
    </w:p>
    <w:bookmarkEnd w:id="218"/>
    <w:bookmarkStart w:name="u8e2df101" w:id="219"/>
    <w:p>
      <w:pPr>
        <w:numPr>
          <w:ilvl w:val="0"/>
          <w:numId w:val="23"/>
        </w:numPr>
        <w:spacing w:after="50" w:line="360" w:lineRule="auto" w:beforeLines="100"/>
        <w:ind w:left="360"/>
        <w:jc w:val="left"/>
      </w:pPr>
      <w:r>
        <w:rPr>
          <w:rFonts w:ascii="宋体" w:hAnsi="Times New Roman" w:eastAsia="宋体"/>
          <w:b/>
          <w:i w:val="false"/>
          <w:color w:val="333333"/>
          <w:sz w:val="21"/>
        </w:rPr>
        <w:t>重定向至 IdP</w:t>
      </w:r>
      <w:r>
        <w:rPr>
          <w:rFonts w:ascii="宋体" w:hAnsi="Times New Roman" w:eastAsia="宋体"/>
          <w:b w:val="false"/>
          <w:i w:val="false"/>
          <w:color w:val="333333"/>
          <w:sz w:val="21"/>
        </w:rPr>
        <w:t>：RP 将用户重定向到预先配置的身份提供商（IdP）进行登录。</w:t>
      </w:r>
    </w:p>
    <w:bookmarkEnd w:id="219"/>
    <w:bookmarkStart w:name="u62e68dca" w:id="220"/>
    <w:p>
      <w:pPr>
        <w:numPr>
          <w:ilvl w:val="0"/>
          <w:numId w:val="23"/>
        </w:numPr>
        <w:spacing w:after="50" w:line="360" w:lineRule="auto" w:beforeLines="100"/>
        <w:ind w:left="360"/>
        <w:jc w:val="left"/>
      </w:pPr>
      <w:r>
        <w:rPr>
          <w:rFonts w:ascii="宋体" w:hAnsi="Times New Roman" w:eastAsia="宋体"/>
          <w:b/>
          <w:i w:val="false"/>
          <w:color w:val="333333"/>
          <w:sz w:val="21"/>
        </w:rPr>
        <w:t>用户身份验证</w:t>
      </w:r>
      <w:r>
        <w:rPr>
          <w:rFonts w:ascii="宋体" w:hAnsi="Times New Roman" w:eastAsia="宋体"/>
          <w:b w:val="false"/>
          <w:i w:val="false"/>
          <w:color w:val="333333"/>
          <w:sz w:val="21"/>
        </w:rPr>
        <w:t>：用户在 IdP 上输入凭证完成身份验证。</w:t>
      </w:r>
    </w:p>
    <w:bookmarkEnd w:id="220"/>
    <w:bookmarkStart w:name="ua21ddc0d" w:id="221"/>
    <w:p>
      <w:pPr>
        <w:numPr>
          <w:ilvl w:val="0"/>
          <w:numId w:val="23"/>
        </w:numPr>
        <w:spacing w:after="50" w:line="360" w:lineRule="auto" w:beforeLines="100"/>
        <w:ind w:left="360"/>
        <w:jc w:val="left"/>
      </w:pPr>
      <w:r>
        <w:rPr>
          <w:rFonts w:ascii="宋体" w:hAnsi="Times New Roman" w:eastAsia="宋体"/>
          <w:b/>
          <w:i w:val="false"/>
          <w:color w:val="333333"/>
          <w:sz w:val="21"/>
        </w:rPr>
        <w:t>授权码发放</w:t>
      </w:r>
      <w:r>
        <w:rPr>
          <w:rFonts w:ascii="宋体" w:hAnsi="Times New Roman" w:eastAsia="宋体"/>
          <w:b w:val="false"/>
          <w:i w:val="false"/>
          <w:color w:val="333333"/>
          <w:sz w:val="21"/>
        </w:rPr>
        <w:t>：IdP 向用户代理（通常是浏览器）返回一个授权码，并附带 RP 的重定向 URI。</w:t>
      </w:r>
    </w:p>
    <w:bookmarkEnd w:id="221"/>
    <w:bookmarkStart w:name="u029cba89" w:id="222"/>
    <w:p>
      <w:pPr>
        <w:numPr>
          <w:ilvl w:val="0"/>
          <w:numId w:val="23"/>
        </w:numPr>
        <w:spacing w:after="50" w:line="360" w:lineRule="auto" w:beforeLines="100"/>
        <w:ind w:left="360"/>
        <w:jc w:val="left"/>
      </w:pPr>
      <w:r>
        <w:rPr>
          <w:rFonts w:ascii="宋体" w:hAnsi="Times New Roman" w:eastAsia="宋体"/>
          <w:b/>
          <w:i w:val="false"/>
          <w:color w:val="333333"/>
          <w:sz w:val="21"/>
        </w:rPr>
        <w:t>RP 交换令牌</w:t>
      </w:r>
      <w:r>
        <w:rPr>
          <w:rFonts w:ascii="宋体" w:hAnsi="Times New Roman" w:eastAsia="宋体"/>
          <w:b w:val="false"/>
          <w:i w:val="false"/>
          <w:color w:val="333333"/>
          <w:sz w:val="21"/>
        </w:rPr>
        <w:t>：RP 通过后端服务器向 IdP 发送授权码，请求换取访问令牌和 ID 令牌。</w:t>
      </w:r>
    </w:p>
    <w:bookmarkEnd w:id="222"/>
    <w:bookmarkStart w:name="u38d0f28d" w:id="223"/>
    <w:p>
      <w:pPr>
        <w:numPr>
          <w:ilvl w:val="0"/>
          <w:numId w:val="23"/>
        </w:numPr>
        <w:spacing w:after="50" w:line="360" w:lineRule="auto" w:beforeLines="100"/>
        <w:ind w:left="360"/>
        <w:jc w:val="left"/>
      </w:pPr>
      <w:r>
        <w:rPr>
          <w:rFonts w:ascii="宋体" w:hAnsi="Times New Roman" w:eastAsia="宋体"/>
          <w:b/>
          <w:i w:val="false"/>
          <w:color w:val="333333"/>
          <w:sz w:val="21"/>
        </w:rPr>
        <w:t>验证 ID 令牌</w:t>
      </w:r>
      <w:r>
        <w:rPr>
          <w:rFonts w:ascii="宋体" w:hAnsi="Times New Roman" w:eastAsia="宋体"/>
          <w:b w:val="false"/>
          <w:i w:val="false"/>
          <w:color w:val="333333"/>
          <w:sz w:val="21"/>
        </w:rPr>
        <w:t>：RP 验证 ID 令牌的有效性（签名、过期时间等），并提取用户信息。</w:t>
      </w:r>
    </w:p>
    <w:bookmarkEnd w:id="223"/>
    <w:bookmarkStart w:name="u9a648954" w:id="224"/>
    <w:p>
      <w:pPr>
        <w:numPr>
          <w:ilvl w:val="0"/>
          <w:numId w:val="23"/>
        </w:numPr>
        <w:spacing w:after="50" w:line="360" w:lineRule="auto" w:beforeLines="100"/>
        <w:ind w:left="360"/>
        <w:jc w:val="left"/>
      </w:pPr>
      <w:r>
        <w:rPr>
          <w:rFonts w:ascii="宋体" w:hAnsi="Times New Roman" w:eastAsia="宋体"/>
          <w:b/>
          <w:i w:val="false"/>
          <w:color w:val="333333"/>
          <w:sz w:val="21"/>
        </w:rPr>
        <w:t>访问资源</w:t>
      </w:r>
      <w:r>
        <w:rPr>
          <w:rFonts w:ascii="宋体" w:hAnsi="Times New Roman" w:eastAsia="宋体"/>
          <w:b w:val="false"/>
          <w:i w:val="false"/>
          <w:color w:val="333333"/>
          <w:sz w:val="21"/>
        </w:rPr>
        <w:t>：验证成功后，RP 允许用户访问受保护资源。</w:t>
      </w:r>
    </w:p>
    <w:bookmarkEnd w:id="224"/>
    <w:bookmarkStart w:name="u0eb42b02" w:id="225"/>
    <w:p>
      <w:pPr>
        <w:spacing w:after="50" w:line="360" w:lineRule="auto" w:beforeLines="100"/>
        <w:ind w:left="0"/>
        <w:jc w:val="left"/>
      </w:pPr>
      <w:bookmarkStart w:name="u01b08a61" w:id="226"/>
      <w:r>
        <w:rPr>
          <w:rFonts w:eastAsia="宋体" w:ascii="宋体"/>
        </w:rPr>
        <w:drawing>
          <wp:inline distT="0" distB="0" distL="0" distR="0">
            <wp:extent cx="3793067" cy="296991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793067" cy="2969919"/>
                    </a:xfrm>
                    <a:prstGeom prst="rect">
                      <a:avLst/>
                    </a:prstGeom>
                  </pic:spPr>
                </pic:pic>
              </a:graphicData>
            </a:graphic>
          </wp:inline>
        </w:drawing>
      </w:r>
      <w:bookmarkEnd w:id="226"/>
    </w:p>
    <w:bookmarkEnd w:id="225"/>
    <w:bookmarkStart w:name="ud7187824" w:id="227"/>
    <w:p>
      <w:pPr>
        <w:spacing w:after="50" w:line="360" w:lineRule="auto" w:beforeLines="100"/>
        <w:ind w:left="0"/>
        <w:jc w:val="left"/>
      </w:pPr>
      <w:r>
        <w:rPr>
          <w:rFonts w:ascii="宋体" w:hAnsi="Times New Roman" w:eastAsia="宋体"/>
          <w:b/>
          <w:i w:val="false"/>
          <w:color w:val="000000"/>
          <w:sz w:val="22"/>
        </w:rPr>
        <w:t xml:space="preserve">请求参数 </w:t>
      </w:r>
      <w:r>
        <w:rPr>
          <w:rFonts w:ascii="宋体" w:hAnsi="Courier New" w:eastAsia="宋体"/>
          <w:b/>
          <w:i w:val="false"/>
          <w:color w:val="000000"/>
          <w:sz w:val="22"/>
        </w:rPr>
        <w:t>prompt</w:t>
      </w:r>
      <w:r>
        <w:rPr>
          <w:rFonts w:ascii="宋体" w:hAnsi="Times New Roman" w:eastAsia="宋体"/>
          <w:b/>
          <w:i w:val="false"/>
          <w:color w:val="000000"/>
          <w:sz w:val="22"/>
        </w:rPr>
        <w:t xml:space="preserve"> 的影响</w:t>
      </w:r>
      <w:r>
        <w:rPr>
          <w:rFonts w:ascii="宋体" w:hAnsi="Times New Roman" w:eastAsia="宋体"/>
          <w:b w:val="false"/>
          <w:i w:val="false"/>
          <w:color w:val="000000"/>
          <w:sz w:val="22"/>
        </w:rPr>
        <w:t>：</w:t>
      </w:r>
    </w:p>
    <w:bookmarkEnd w:id="227"/>
    <w:bookmarkStart w:name="ub747c7ea" w:id="228"/>
    <w:p>
      <w:pPr>
        <w:numPr>
          <w:ilvl w:val="0"/>
          <w:numId w:val="24"/>
        </w:numPr>
        <w:spacing w:after="50" w:line="360" w:lineRule="auto" w:beforeLines="100"/>
        <w:ind w:left="360"/>
        <w:jc w:val="left"/>
      </w:pPr>
      <w:r>
        <w:rPr>
          <w:rFonts w:ascii="宋体" w:hAnsi="Times New Roman" w:eastAsia="宋体"/>
          <w:b w:val="false"/>
          <w:i w:val="false"/>
          <w:color w:val="000000"/>
          <w:sz w:val="22"/>
        </w:rPr>
        <w:t>在OIDC的认证请求中，</w:t>
      </w:r>
      <w:r>
        <w:rPr>
          <w:rFonts w:ascii="宋体" w:hAnsi="Courier New" w:eastAsia="宋体"/>
          <w:b/>
          <w:i w:val="false"/>
          <w:color w:val="000000"/>
          <w:sz w:val="22"/>
        </w:rPr>
        <w:t>prompt</w:t>
      </w:r>
      <w:r>
        <w:rPr>
          <w:rFonts w:ascii="宋体" w:hAnsi="Times New Roman" w:eastAsia="宋体"/>
          <w:b w:val="false"/>
          <w:i w:val="false"/>
          <w:color w:val="000000"/>
          <w:sz w:val="22"/>
        </w:rPr>
        <w:t xml:space="preserve"> 参数控制是否强制用户进行认证或授权。如果</w:t>
      </w:r>
      <w:r>
        <w:rPr>
          <w:rFonts w:ascii="宋体" w:hAnsi="Courier New" w:eastAsia="宋体"/>
          <w:b w:val="false"/>
          <w:i w:val="false"/>
          <w:color w:val="000000"/>
          <w:sz w:val="22"/>
        </w:rPr>
        <w:t>prompt=none</w:t>
      </w:r>
      <w:r>
        <w:rPr>
          <w:rFonts w:ascii="宋体" w:hAnsi="Times New Roman" w:eastAsia="宋体"/>
          <w:b w:val="false"/>
          <w:i w:val="false"/>
          <w:color w:val="000000"/>
          <w:sz w:val="22"/>
        </w:rPr>
        <w:t>，那么 IdP 将不会要求用户重新进行认证或授权。如果用户未登录且</w:t>
      </w:r>
      <w:r>
        <w:rPr>
          <w:rFonts w:ascii="宋体" w:hAnsi="Courier New" w:eastAsia="宋体"/>
          <w:b w:val="false"/>
          <w:i w:val="false"/>
          <w:color w:val="000000"/>
          <w:sz w:val="22"/>
        </w:rPr>
        <w:t>prompt=none</w:t>
      </w:r>
      <w:r>
        <w:rPr>
          <w:rFonts w:ascii="宋体" w:hAnsi="Times New Roman" w:eastAsia="宋体"/>
          <w:b w:val="false"/>
          <w:i w:val="false"/>
          <w:color w:val="000000"/>
          <w:sz w:val="22"/>
        </w:rPr>
        <w:t>，则会返回错误。</w:t>
      </w:r>
    </w:p>
    <w:bookmarkEnd w:id="228"/>
    <w:bookmarkStart w:name="ucf777fdd" w:id="229"/>
    <w:p>
      <w:pPr>
        <w:numPr>
          <w:ilvl w:val="0"/>
          <w:numId w:val="24"/>
        </w:numPr>
        <w:spacing w:after="50" w:line="360" w:lineRule="auto" w:beforeLines="100"/>
        <w:ind w:left="360"/>
        <w:jc w:val="left"/>
      </w:pPr>
      <w:r>
        <w:rPr>
          <w:rFonts w:ascii="宋体" w:hAnsi="Courier New" w:eastAsia="宋体"/>
          <w:b w:val="false"/>
          <w:i w:val="false"/>
          <w:color w:val="000000"/>
          <w:sz w:val="22"/>
        </w:rPr>
        <w:t>prompt</w:t>
      </w:r>
      <w:r>
        <w:rPr>
          <w:rFonts w:ascii="宋体" w:hAnsi="Times New Roman" w:eastAsia="宋体"/>
          <w:b w:val="false"/>
          <w:i w:val="false"/>
          <w:color w:val="000000"/>
          <w:sz w:val="22"/>
        </w:rPr>
        <w:t xml:space="preserve"> 参数的其他选项：</w:t>
      </w:r>
    </w:p>
    <w:bookmarkEnd w:id="229"/>
    <w:bookmarkStart w:name="uedcddb85" w:id="230"/>
    <w:p>
      <w:pPr>
        <w:numPr>
          <w:ilvl w:val="1"/>
          <w:numId w:val="25"/>
        </w:numPr>
        <w:spacing w:after="50" w:line="360" w:lineRule="auto" w:beforeLines="100"/>
        <w:ind w:left="720"/>
        <w:jc w:val="left"/>
      </w:pPr>
      <w:r>
        <w:rPr>
          <w:rFonts w:ascii="宋体" w:hAnsi="Courier New" w:eastAsia="宋体"/>
          <w:b/>
          <w:i w:val="false"/>
          <w:color w:val="000000"/>
          <w:sz w:val="22"/>
        </w:rPr>
        <w:t>prompt=login</w:t>
      </w:r>
      <w:r>
        <w:rPr>
          <w:rFonts w:ascii="宋体" w:hAnsi="Times New Roman" w:eastAsia="宋体"/>
          <w:b w:val="false"/>
          <w:i w:val="false"/>
          <w:color w:val="000000"/>
          <w:sz w:val="22"/>
        </w:rPr>
        <w:t>：强制用户登录。</w:t>
      </w:r>
    </w:p>
    <w:bookmarkEnd w:id="230"/>
    <w:bookmarkStart w:name="u71faf657" w:id="231"/>
    <w:p>
      <w:pPr>
        <w:numPr>
          <w:ilvl w:val="1"/>
          <w:numId w:val="25"/>
        </w:numPr>
        <w:spacing w:after="50" w:line="360" w:lineRule="auto" w:beforeLines="100"/>
        <w:ind w:left="720"/>
        <w:jc w:val="left"/>
      </w:pPr>
      <w:r>
        <w:rPr>
          <w:rFonts w:ascii="宋体" w:hAnsi="Courier New" w:eastAsia="宋体"/>
          <w:b/>
          <w:i w:val="false"/>
          <w:color w:val="000000"/>
          <w:sz w:val="22"/>
        </w:rPr>
        <w:t>prompt=consent</w:t>
      </w:r>
      <w:r>
        <w:rPr>
          <w:rFonts w:ascii="宋体" w:hAnsi="Times New Roman" w:eastAsia="宋体"/>
          <w:b w:val="false"/>
          <w:i w:val="false"/>
          <w:color w:val="000000"/>
          <w:sz w:val="22"/>
        </w:rPr>
        <w:t>：强制用户进行授权（同意授权）。</w:t>
      </w:r>
    </w:p>
    <w:bookmarkEnd w:id="231"/>
    <w:bookmarkStart w:name="u70abb19c" w:id="232"/>
    <w:p>
      <w:pPr>
        <w:numPr>
          <w:ilvl w:val="1"/>
          <w:numId w:val="25"/>
        </w:numPr>
        <w:spacing w:after="50" w:line="360" w:lineRule="auto" w:beforeLines="100"/>
        <w:ind w:left="720"/>
        <w:jc w:val="left"/>
      </w:pPr>
      <w:r>
        <w:rPr>
          <w:rFonts w:ascii="宋体" w:hAnsi="Courier New" w:eastAsia="宋体"/>
          <w:b/>
          <w:i w:val="false"/>
          <w:color w:val="000000"/>
          <w:sz w:val="22"/>
        </w:rPr>
        <w:t>prompt=select_account</w:t>
      </w:r>
      <w:r>
        <w:rPr>
          <w:rFonts w:ascii="宋体" w:hAnsi="Times New Roman" w:eastAsia="宋体"/>
          <w:b w:val="false"/>
          <w:i w:val="false"/>
          <w:color w:val="000000"/>
          <w:sz w:val="22"/>
        </w:rPr>
        <w:t>：如果用户有多个账户，则要求选择账户。</w:t>
      </w:r>
    </w:p>
    <w:bookmarkEnd w:id="232"/>
    <w:bookmarkStart w:name="u79d49d43" w:id="233"/>
    <w:p>
      <w:pPr>
        <w:spacing w:after="50" w:line="360" w:lineRule="auto" w:beforeLines="100"/>
        <w:ind w:left="0"/>
        <w:jc w:val="left"/>
      </w:pPr>
      <w:bookmarkStart w:name="ue3228738" w:id="234"/>
      <w:r>
        <w:rPr>
          <w:rFonts w:eastAsia="宋体" w:ascii="宋体"/>
        </w:rPr>
        <w:drawing>
          <wp:inline distT="0" distB="0" distL="0" distR="0">
            <wp:extent cx="3335867" cy="20795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3335867" cy="2079525"/>
                    </a:xfrm>
                    <a:prstGeom prst="rect">
                      <a:avLst/>
                    </a:prstGeom>
                  </pic:spPr>
                </pic:pic>
              </a:graphicData>
            </a:graphic>
          </wp:inline>
        </w:drawing>
      </w:r>
      <w:bookmarkEnd w:id="234"/>
    </w:p>
    <w:bookmarkEnd w:id="233"/>
    <w:bookmarkStart w:name="uf70f7637" w:id="235"/>
    <w:p>
      <w:pPr>
        <w:spacing w:after="50" w:line="360" w:lineRule="auto" w:beforeLines="100"/>
        <w:ind w:left="0"/>
        <w:jc w:val="left"/>
      </w:pPr>
      <w:r>
        <w:rPr>
          <w:rFonts w:ascii="宋体" w:hAnsi="Times New Roman" w:eastAsia="宋体"/>
          <w:b w:val="false"/>
          <w:i w:val="false"/>
          <w:color w:val="4d4d4d"/>
          <w:sz w:val="24"/>
        </w:rPr>
        <w:t>上图取自Core规范文档，其中AuthN=Authentication，表示认证；AuthZ=Authorization，代表授权。注意这里面RP发往OP的请求，是属于</w:t>
      </w:r>
      <w:r>
        <w:rPr>
          <w:rFonts w:ascii="宋体" w:hAnsi="Times New Roman" w:eastAsia="宋体"/>
          <w:b/>
          <w:i w:val="false"/>
          <w:color w:val="4d4d4d"/>
          <w:sz w:val="24"/>
        </w:rPr>
        <w:t>Authentication</w:t>
      </w:r>
      <w:r>
        <w:rPr>
          <w:rFonts w:ascii="宋体" w:hAnsi="Times New Roman" w:eastAsia="宋体"/>
          <w:b w:val="false"/>
          <w:i w:val="false"/>
          <w:color w:val="4d4d4d"/>
          <w:sz w:val="24"/>
        </w:rPr>
        <w:t>类型的请求，虽然在OIDC中是复用OAuth2的</w:t>
      </w:r>
      <w:r>
        <w:rPr>
          <w:rFonts w:ascii="宋体" w:hAnsi="Times New Roman" w:eastAsia="宋体"/>
          <w:b/>
          <w:i w:val="false"/>
          <w:color w:val="4d4d4d"/>
          <w:sz w:val="24"/>
        </w:rPr>
        <w:t>Authorization</w:t>
      </w:r>
      <w:r>
        <w:rPr>
          <w:rFonts w:ascii="宋体" w:hAnsi="Times New Roman" w:eastAsia="宋体"/>
          <w:b w:val="false"/>
          <w:i w:val="false"/>
          <w:color w:val="4d4d4d"/>
          <w:sz w:val="24"/>
        </w:rPr>
        <w:t>请求通道，但是用途是不一样的，且OIDC的AuthN请求中</w:t>
      </w:r>
      <w:r>
        <w:rPr>
          <w:rFonts w:ascii="宋体" w:hAnsi="Times New Roman" w:eastAsia="宋体"/>
          <w:b/>
          <w:i w:val="false"/>
          <w:color w:val="4d4d4d"/>
          <w:sz w:val="24"/>
        </w:rPr>
        <w:t>scope参数必须要有一个值为的openid的参数</w:t>
      </w:r>
      <w:r>
        <w:rPr>
          <w:rFonts w:ascii="宋体" w:hAnsi="Times New Roman" w:eastAsia="宋体"/>
          <w:b w:val="false"/>
          <w:i w:val="false"/>
          <w:color w:val="4d4d4d"/>
          <w:sz w:val="24"/>
        </w:rPr>
        <w:t>（后面会详细介绍AuthN请求所需的参数），用来区分这是一个OIDC的</w:t>
      </w:r>
      <w:r>
        <w:rPr>
          <w:rFonts w:ascii="宋体" w:hAnsi="Times New Roman" w:eastAsia="宋体"/>
          <w:b/>
          <w:i w:val="false"/>
          <w:color w:val="4d4d4d"/>
          <w:sz w:val="24"/>
        </w:rPr>
        <w:t>Authentication</w:t>
      </w:r>
      <w:r>
        <w:rPr>
          <w:rFonts w:ascii="宋体" w:hAnsi="Times New Roman" w:eastAsia="宋体"/>
          <w:b w:val="false"/>
          <w:i w:val="false"/>
          <w:color w:val="4d4d4d"/>
          <w:sz w:val="24"/>
        </w:rPr>
        <w:t>请求，而不是OAuth2的</w:t>
      </w:r>
      <w:r>
        <w:rPr>
          <w:rFonts w:ascii="宋体" w:hAnsi="Times New Roman" w:eastAsia="宋体"/>
          <w:b/>
          <w:i w:val="false"/>
          <w:color w:val="4d4d4d"/>
          <w:sz w:val="24"/>
        </w:rPr>
        <w:t>Authorization</w:t>
      </w:r>
      <w:r>
        <w:rPr>
          <w:rFonts w:ascii="宋体" w:hAnsi="Times New Roman" w:eastAsia="宋体"/>
          <w:b w:val="false"/>
          <w:i w:val="false"/>
          <w:color w:val="4d4d4d"/>
          <w:sz w:val="24"/>
        </w:rPr>
        <w:t>请求。</w:t>
      </w:r>
    </w:p>
    <w:bookmarkEnd w:id="235"/>
    <w:bookmarkStart w:name="bKXmS" w:id="236"/>
    <w:p>
      <w:pPr>
        <w:pStyle w:val="Heading3"/>
        <w:spacing w:after="50" w:line="360" w:lineRule="auto" w:beforeLines="100"/>
        <w:ind w:left="0"/>
        <w:jc w:val="left"/>
      </w:pPr>
      <w:r>
        <w:rPr>
          <w:rFonts w:ascii="宋体" w:hAnsi="Times New Roman" w:eastAsia="宋体"/>
          <w:color w:val="4d4d4d"/>
        </w:rPr>
        <w:t>配置</w:t>
      </w:r>
    </w:p>
    <w:bookmarkEnd w:id="236"/>
    <w:bookmarkStart w:name="u1313019b" w:id="237"/>
    <w:p>
      <w:pPr>
        <w:spacing w:after="50" w:line="360" w:lineRule="auto" w:beforeLines="100"/>
        <w:ind w:left="0"/>
        <w:jc w:val="left"/>
      </w:pPr>
      <w:r>
        <w:rPr>
          <w:rFonts w:ascii="宋体" w:hAnsi="Times New Roman" w:eastAsia="宋体"/>
          <w:b w:val="false"/>
          <w:i w:val="false"/>
          <w:color w:val="000000"/>
          <w:sz w:val="22"/>
        </w:rPr>
        <w:t xml:space="preserve">在 </w:t>
      </w:r>
      <w:r>
        <w:rPr>
          <w:rFonts w:ascii="宋体" w:hAnsi="Times New Roman" w:eastAsia="宋体"/>
          <w:b/>
          <w:i w:val="false"/>
          <w:color w:val="000000"/>
          <w:sz w:val="22"/>
        </w:rPr>
        <w:t>OIDC（OpenID Connect）</w:t>
      </w:r>
      <w:r>
        <w:rPr>
          <w:rFonts w:ascii="宋体" w:hAnsi="Times New Roman" w:eastAsia="宋体"/>
          <w:b w:val="false"/>
          <w:i w:val="false"/>
          <w:color w:val="000000"/>
          <w:sz w:val="22"/>
        </w:rPr>
        <w:t xml:space="preserve"> 部署时，配置工作涉及到 </w:t>
      </w:r>
      <w:r>
        <w:rPr>
          <w:rFonts w:ascii="宋体" w:hAnsi="Times New Roman" w:eastAsia="宋体"/>
          <w:b/>
          <w:i w:val="false"/>
          <w:color w:val="000000"/>
          <w:sz w:val="22"/>
        </w:rPr>
        <w:t>身份提供者（IdP）</w:t>
      </w:r>
      <w:r>
        <w:rPr>
          <w:rFonts w:ascii="宋体" w:hAnsi="Times New Roman" w:eastAsia="宋体"/>
          <w:b w:val="false"/>
          <w:i w:val="false"/>
          <w:color w:val="000000"/>
          <w:sz w:val="22"/>
        </w:rPr>
        <w:t xml:space="preserve"> 和 </w:t>
      </w:r>
      <w:r>
        <w:rPr>
          <w:rFonts w:ascii="宋体" w:hAnsi="Times New Roman" w:eastAsia="宋体"/>
          <w:b/>
          <w:i w:val="false"/>
          <w:color w:val="000000"/>
          <w:sz w:val="22"/>
        </w:rPr>
        <w:t>服务提供者（RP，Relying Party）</w:t>
      </w:r>
      <w:r>
        <w:rPr>
          <w:rFonts w:ascii="宋体" w:hAnsi="Times New Roman" w:eastAsia="宋体"/>
          <w:b w:val="false"/>
          <w:i w:val="false"/>
          <w:color w:val="000000"/>
          <w:sz w:val="22"/>
        </w:rPr>
        <w:t xml:space="preserve"> 之间的信任关系、认证和授权流程等。以下是OIDC部署时主要的配置内容：</w:t>
      </w:r>
    </w:p>
    <w:bookmarkEnd w:id="237"/>
    <w:bookmarkStart w:name="l0gVd" w:id="238"/>
    <w:p>
      <w:pPr>
        <w:pStyle w:val="Heading4"/>
        <w:spacing w:after="50" w:line="360" w:lineRule="auto" w:beforeLines="100"/>
        <w:ind w:left="0"/>
        <w:jc w:val="left"/>
      </w:pPr>
      <w:r>
        <w:rPr>
          <w:rFonts w:ascii="宋体" w:hAnsi="Times New Roman" w:eastAsia="宋体"/>
        </w:rPr>
        <w:t xml:space="preserve">1. </w:t>
      </w:r>
      <w:r>
        <w:rPr>
          <w:rFonts w:ascii="宋体" w:hAnsi="Times New Roman" w:eastAsia="宋体"/>
        </w:rPr>
        <w:t>身份提供者（IdP）配置</w:t>
      </w:r>
    </w:p>
    <w:bookmarkEnd w:id="238"/>
    <w:bookmarkStart w:name="uc53d2f62" w:id="239"/>
    <w:p>
      <w:pPr>
        <w:spacing w:after="50" w:line="360" w:lineRule="auto" w:beforeLines="100"/>
        <w:ind w:left="0"/>
        <w:jc w:val="left"/>
      </w:pPr>
      <w:r>
        <w:rPr>
          <w:rFonts w:ascii="宋体" w:hAnsi="Times New Roman" w:eastAsia="宋体"/>
          <w:b w:val="false"/>
          <w:i w:val="false"/>
          <w:color w:val="000000"/>
          <w:sz w:val="22"/>
        </w:rPr>
        <w:t>身份提供者是用户认证的中心，负责颁发和签发认证令牌（ID Token）及访问令牌（Access Token）。配置时需要关注以下内容：</w:t>
      </w:r>
    </w:p>
    <w:bookmarkEnd w:id="239"/>
    <w:bookmarkStart w:name="AkFlL" w:id="240"/>
    <w:p>
      <w:pPr>
        <w:pStyle w:val="Heading5"/>
        <w:spacing w:after="50" w:line="360" w:lineRule="auto" w:beforeLines="100"/>
        <w:ind w:left="0"/>
        <w:jc w:val="left"/>
      </w:pPr>
      <w:r>
        <w:rPr>
          <w:rFonts w:ascii="宋体" w:hAnsi="Times New Roman" w:eastAsia="宋体"/>
        </w:rPr>
        <w:t xml:space="preserve">a. </w:t>
      </w:r>
      <w:r>
        <w:rPr>
          <w:rFonts w:ascii="宋体" w:hAnsi="Times New Roman" w:eastAsia="宋体"/>
        </w:rPr>
        <w:t>IDP元数据</w:t>
      </w:r>
    </w:p>
    <w:bookmarkEnd w:id="240"/>
    <w:bookmarkStart w:name="u9d70e706" w:id="241"/>
    <w:p>
      <w:pPr>
        <w:numPr>
          <w:ilvl w:val="0"/>
          <w:numId w:val="26"/>
        </w:numPr>
        <w:spacing w:after="50" w:line="360" w:lineRule="auto" w:beforeLines="100"/>
        <w:ind w:left="360"/>
        <w:jc w:val="left"/>
      </w:pPr>
      <w:r>
        <w:rPr>
          <w:rFonts w:ascii="宋体" w:hAnsi="Times New Roman" w:eastAsia="宋体"/>
          <w:b/>
          <w:i w:val="false"/>
          <w:color w:val="000000"/>
          <w:sz w:val="22"/>
        </w:rPr>
        <w:t>元数据文件</w:t>
      </w:r>
      <w:r>
        <w:rPr>
          <w:rFonts w:ascii="宋体" w:hAnsi="Times New Roman" w:eastAsia="宋体"/>
          <w:b w:val="false"/>
          <w:i w:val="false"/>
          <w:color w:val="000000"/>
          <w:sz w:val="22"/>
        </w:rPr>
        <w:t>：IdP生成一个元数据文件，包含其身份、证书、授权端点（授权URL）、令牌端点等信息。RP通过此文件了解IdP的具体配置。</w:t>
      </w:r>
    </w:p>
    <w:bookmarkEnd w:id="241"/>
    <w:bookmarkStart w:name="udc766fbe" w:id="242"/>
    <w:p>
      <w:pPr>
        <w:numPr>
          <w:ilvl w:val="1"/>
          <w:numId w:val="27"/>
        </w:numPr>
        <w:spacing w:after="50" w:line="360" w:lineRule="auto" w:beforeLines="100"/>
        <w:ind w:left="720"/>
        <w:jc w:val="left"/>
      </w:pPr>
      <w:r>
        <w:rPr>
          <w:rFonts w:ascii="宋体" w:hAnsi="Times New Roman" w:eastAsia="宋体"/>
          <w:b/>
          <w:i w:val="false"/>
          <w:color w:val="000000"/>
          <w:sz w:val="22"/>
        </w:rPr>
        <w:t>授权端点</w:t>
      </w:r>
      <w:r>
        <w:rPr>
          <w:rFonts w:ascii="宋体" w:hAnsi="Times New Roman" w:eastAsia="宋体"/>
          <w:b w:val="false"/>
          <w:i w:val="false"/>
          <w:color w:val="000000"/>
          <w:sz w:val="22"/>
        </w:rPr>
        <w:t xml:space="preserve">：用于处理身份验证请求的URL，通常是 </w:t>
      </w:r>
      <w:r>
        <w:rPr>
          <w:rFonts w:ascii="宋体" w:hAnsi="Courier New" w:eastAsia="宋体"/>
          <w:b w:val="false"/>
          <w:i w:val="false"/>
          <w:color w:val="000000"/>
          <w:sz w:val="22"/>
        </w:rPr>
        <w:t>https://idp.example.com/authorize</w:t>
      </w:r>
      <w:r>
        <w:rPr>
          <w:rFonts w:ascii="宋体" w:hAnsi="Times New Roman" w:eastAsia="宋体"/>
          <w:b w:val="false"/>
          <w:i w:val="false"/>
          <w:color w:val="000000"/>
          <w:sz w:val="22"/>
        </w:rPr>
        <w:t>。</w:t>
      </w:r>
    </w:p>
    <w:bookmarkEnd w:id="242"/>
    <w:bookmarkStart w:name="ucc59dd6f" w:id="243"/>
    <w:p>
      <w:pPr>
        <w:numPr>
          <w:ilvl w:val="1"/>
          <w:numId w:val="27"/>
        </w:numPr>
        <w:spacing w:after="50" w:line="360" w:lineRule="auto" w:beforeLines="100"/>
        <w:ind w:left="720"/>
        <w:jc w:val="left"/>
      </w:pPr>
      <w:r>
        <w:rPr>
          <w:rFonts w:ascii="宋体" w:hAnsi="Times New Roman" w:eastAsia="宋体"/>
          <w:b/>
          <w:i w:val="false"/>
          <w:color w:val="000000"/>
          <w:sz w:val="22"/>
        </w:rPr>
        <w:t>令牌端点</w:t>
      </w:r>
      <w:r>
        <w:rPr>
          <w:rFonts w:ascii="宋体" w:hAnsi="Times New Roman" w:eastAsia="宋体"/>
          <w:b w:val="false"/>
          <w:i w:val="false"/>
          <w:color w:val="000000"/>
          <w:sz w:val="22"/>
        </w:rPr>
        <w:t xml:space="preserve">：用于获取Access Token和ID Token的URL，通常是 </w:t>
      </w:r>
      <w:r>
        <w:rPr>
          <w:rFonts w:ascii="宋体" w:hAnsi="Courier New" w:eastAsia="宋体"/>
          <w:b w:val="false"/>
          <w:i w:val="false"/>
          <w:color w:val="000000"/>
          <w:sz w:val="22"/>
        </w:rPr>
        <w:t>https://idp.example.com/token</w:t>
      </w:r>
      <w:r>
        <w:rPr>
          <w:rFonts w:ascii="宋体" w:hAnsi="Times New Roman" w:eastAsia="宋体"/>
          <w:b w:val="false"/>
          <w:i w:val="false"/>
          <w:color w:val="000000"/>
          <w:sz w:val="22"/>
        </w:rPr>
        <w:t>。</w:t>
      </w:r>
    </w:p>
    <w:bookmarkEnd w:id="243"/>
    <w:bookmarkStart w:name="u8a546d02" w:id="244"/>
    <w:p>
      <w:pPr>
        <w:numPr>
          <w:ilvl w:val="1"/>
          <w:numId w:val="27"/>
        </w:numPr>
        <w:spacing w:after="50" w:line="360" w:lineRule="auto" w:beforeLines="100"/>
        <w:ind w:left="720"/>
        <w:jc w:val="left"/>
      </w:pPr>
      <w:r>
        <w:rPr>
          <w:rFonts w:ascii="宋体" w:hAnsi="Times New Roman" w:eastAsia="宋体"/>
          <w:b/>
          <w:i w:val="false"/>
          <w:color w:val="000000"/>
          <w:sz w:val="22"/>
        </w:rPr>
        <w:t>用户信息端点</w:t>
      </w:r>
      <w:r>
        <w:rPr>
          <w:rFonts w:ascii="宋体" w:hAnsi="Times New Roman" w:eastAsia="宋体"/>
          <w:b w:val="false"/>
          <w:i w:val="false"/>
          <w:color w:val="000000"/>
          <w:sz w:val="22"/>
        </w:rPr>
        <w:t xml:space="preserve">：用于获取用户信息的URL，通常是 </w:t>
      </w:r>
      <w:r>
        <w:rPr>
          <w:rFonts w:ascii="宋体" w:hAnsi="Courier New" w:eastAsia="宋体"/>
          <w:b w:val="false"/>
          <w:i w:val="false"/>
          <w:color w:val="000000"/>
          <w:sz w:val="22"/>
        </w:rPr>
        <w:t>https://idp.example.com/userinfo</w:t>
      </w:r>
      <w:r>
        <w:rPr>
          <w:rFonts w:ascii="宋体" w:hAnsi="Times New Roman" w:eastAsia="宋体"/>
          <w:b w:val="false"/>
          <w:i w:val="false"/>
          <w:color w:val="000000"/>
          <w:sz w:val="22"/>
        </w:rPr>
        <w:t>。</w:t>
      </w:r>
    </w:p>
    <w:bookmarkEnd w:id="244"/>
    <w:bookmarkStart w:name="u61a51b81" w:id="245"/>
    <w:p>
      <w:pPr>
        <w:numPr>
          <w:ilvl w:val="1"/>
          <w:numId w:val="27"/>
        </w:numPr>
        <w:spacing w:after="50" w:line="360" w:lineRule="auto" w:beforeLines="100"/>
        <w:ind w:left="720"/>
        <w:jc w:val="left"/>
      </w:pPr>
      <w:r>
        <w:rPr>
          <w:rFonts w:ascii="宋体" w:hAnsi="Times New Roman" w:eastAsia="宋体"/>
          <w:b/>
          <w:i w:val="false"/>
          <w:color w:val="000000"/>
          <w:sz w:val="22"/>
        </w:rPr>
        <w:t>JWK端点</w:t>
      </w:r>
      <w:r>
        <w:rPr>
          <w:rFonts w:ascii="宋体" w:hAnsi="Times New Roman" w:eastAsia="宋体"/>
          <w:b w:val="false"/>
          <w:i w:val="false"/>
          <w:color w:val="000000"/>
          <w:sz w:val="22"/>
        </w:rPr>
        <w:t xml:space="preserve">：用于提供公钥，RP使用公钥验证ID Token的签名，通常是 </w:t>
      </w:r>
      <w:r>
        <w:rPr>
          <w:rFonts w:ascii="宋体" w:hAnsi="Courier New" w:eastAsia="宋体"/>
          <w:b w:val="false"/>
          <w:i w:val="false"/>
          <w:color w:val="000000"/>
          <w:sz w:val="22"/>
        </w:rPr>
        <w:t>https://idp.example.com/.well-known/jwks.json</w:t>
      </w:r>
      <w:r>
        <w:rPr>
          <w:rFonts w:ascii="宋体" w:hAnsi="Times New Roman" w:eastAsia="宋体"/>
          <w:b w:val="false"/>
          <w:i w:val="false"/>
          <w:color w:val="000000"/>
          <w:sz w:val="22"/>
        </w:rPr>
        <w:t>。</w:t>
      </w:r>
    </w:p>
    <w:bookmarkEnd w:id="245"/>
    <w:bookmarkStart w:name="u3a5174be" w:id="246"/>
    <w:p>
      <w:pPr>
        <w:numPr>
          <w:ilvl w:val="1"/>
          <w:numId w:val="27"/>
        </w:numPr>
        <w:spacing w:after="50" w:line="360" w:lineRule="auto" w:beforeLines="100"/>
        <w:ind w:left="720"/>
        <w:jc w:val="left"/>
      </w:pPr>
      <w:r>
        <w:rPr>
          <w:rFonts w:ascii="宋体" w:hAnsi="Times New Roman" w:eastAsia="宋体"/>
          <w:b/>
          <w:i w:val="false"/>
          <w:color w:val="000000"/>
          <w:sz w:val="22"/>
        </w:rPr>
        <w:t>登出端点</w:t>
      </w:r>
      <w:r>
        <w:rPr>
          <w:rFonts w:ascii="宋体" w:hAnsi="Times New Roman" w:eastAsia="宋体"/>
          <w:b w:val="false"/>
          <w:i w:val="false"/>
          <w:color w:val="000000"/>
          <w:sz w:val="22"/>
        </w:rPr>
        <w:t xml:space="preserve">：用于处理单点注销请求的URL，通常是 </w:t>
      </w:r>
      <w:r>
        <w:rPr>
          <w:rFonts w:ascii="宋体" w:hAnsi="Courier New" w:eastAsia="宋体"/>
          <w:b w:val="false"/>
          <w:i w:val="false"/>
          <w:color w:val="000000"/>
          <w:sz w:val="22"/>
        </w:rPr>
        <w:t>https://idp.example.com/logout</w:t>
      </w:r>
      <w:r>
        <w:rPr>
          <w:rFonts w:ascii="宋体" w:hAnsi="Times New Roman" w:eastAsia="宋体"/>
          <w:b w:val="false"/>
          <w:i w:val="false"/>
          <w:color w:val="000000"/>
          <w:sz w:val="22"/>
        </w:rPr>
        <w:t>。</w:t>
      </w:r>
    </w:p>
    <w:bookmarkEnd w:id="246"/>
    <w:bookmarkStart w:name="m22S5" w:id="247"/>
    <w:p>
      <w:pPr>
        <w:pStyle w:val="Heading5"/>
        <w:spacing w:after="50" w:line="360" w:lineRule="auto" w:beforeLines="100"/>
        <w:ind w:left="0"/>
        <w:jc w:val="left"/>
      </w:pPr>
      <w:r>
        <w:rPr>
          <w:rFonts w:ascii="宋体" w:hAnsi="Times New Roman" w:eastAsia="宋体"/>
        </w:rPr>
        <w:t xml:space="preserve">b. </w:t>
      </w:r>
      <w:r>
        <w:rPr>
          <w:rFonts w:ascii="宋体" w:hAnsi="Times New Roman" w:eastAsia="宋体"/>
        </w:rPr>
        <w:t>客户端应用配置</w:t>
      </w:r>
    </w:p>
    <w:bookmarkEnd w:id="247"/>
    <w:bookmarkStart w:name="u47fab892" w:id="248"/>
    <w:p>
      <w:pPr>
        <w:numPr>
          <w:ilvl w:val="0"/>
          <w:numId w:val="28"/>
        </w:numPr>
        <w:spacing w:after="50" w:line="360" w:lineRule="auto" w:beforeLines="100"/>
        <w:ind w:left="360"/>
        <w:jc w:val="left"/>
      </w:pPr>
      <w:r>
        <w:rPr>
          <w:rFonts w:ascii="宋体" w:hAnsi="Times New Roman" w:eastAsia="宋体"/>
          <w:b/>
          <w:i w:val="false"/>
          <w:color w:val="000000"/>
          <w:sz w:val="22"/>
        </w:rPr>
        <w:t>客户端ID</w:t>
      </w:r>
      <w:r>
        <w:rPr>
          <w:rFonts w:ascii="宋体" w:hAnsi="Times New Roman" w:eastAsia="宋体"/>
          <w:b w:val="false"/>
          <w:i w:val="false"/>
          <w:color w:val="000000"/>
          <w:sz w:val="22"/>
        </w:rPr>
        <w:t>：在IdP中为每个RP（客户端应用）注册一个唯一的客户端ID。</w:t>
      </w:r>
    </w:p>
    <w:bookmarkEnd w:id="248"/>
    <w:bookmarkStart w:name="u3e5571b3" w:id="249"/>
    <w:p>
      <w:pPr>
        <w:numPr>
          <w:ilvl w:val="0"/>
          <w:numId w:val="28"/>
        </w:numPr>
        <w:spacing w:after="50" w:line="360" w:lineRule="auto" w:beforeLines="100"/>
        <w:ind w:left="360"/>
        <w:jc w:val="left"/>
      </w:pPr>
      <w:r>
        <w:rPr>
          <w:rFonts w:ascii="宋体" w:hAnsi="Times New Roman" w:eastAsia="宋体"/>
          <w:b/>
          <w:i w:val="false"/>
          <w:color w:val="000000"/>
          <w:sz w:val="22"/>
        </w:rPr>
        <w:t>客户端密钥</w:t>
      </w:r>
      <w:r>
        <w:rPr>
          <w:rFonts w:ascii="宋体" w:hAnsi="Times New Roman" w:eastAsia="宋体"/>
          <w:b w:val="false"/>
          <w:i w:val="false"/>
          <w:color w:val="000000"/>
          <w:sz w:val="22"/>
        </w:rPr>
        <w:t>：IdP为每个客户端应用分配一个密钥，用于在授权码流程中验证客户端身份。</w:t>
      </w:r>
    </w:p>
    <w:bookmarkEnd w:id="249"/>
    <w:bookmarkStart w:name="ud355f796" w:id="250"/>
    <w:p>
      <w:pPr>
        <w:numPr>
          <w:ilvl w:val="0"/>
          <w:numId w:val="28"/>
        </w:numPr>
        <w:spacing w:after="50" w:line="360" w:lineRule="auto" w:beforeLines="100"/>
        <w:ind w:left="360"/>
        <w:jc w:val="left"/>
      </w:pPr>
      <w:r>
        <w:rPr>
          <w:rFonts w:ascii="宋体" w:hAnsi="Times New Roman" w:eastAsia="宋体"/>
          <w:b/>
          <w:i w:val="false"/>
          <w:color w:val="000000"/>
          <w:sz w:val="22"/>
        </w:rPr>
        <w:t>重定向URI（Redirect URI）</w:t>
      </w:r>
      <w:r>
        <w:rPr>
          <w:rFonts w:ascii="宋体" w:hAnsi="Times New Roman" w:eastAsia="宋体"/>
          <w:b w:val="false"/>
          <w:i w:val="false"/>
          <w:color w:val="000000"/>
          <w:sz w:val="22"/>
        </w:rPr>
        <w:t>：RP在发起认证请求时指定的URI，IdP会将认证结果（包括Authorization Code）重定向到此URI。</w:t>
      </w:r>
    </w:p>
    <w:bookmarkEnd w:id="250"/>
    <w:bookmarkStart w:name="u7f79d51b" w:id="251"/>
    <w:p>
      <w:pPr>
        <w:numPr>
          <w:ilvl w:val="0"/>
          <w:numId w:val="28"/>
        </w:numPr>
        <w:spacing w:after="50" w:line="360" w:lineRule="auto" w:beforeLines="100"/>
        <w:ind w:left="360"/>
        <w:jc w:val="left"/>
      </w:pPr>
      <w:r>
        <w:rPr>
          <w:rFonts w:ascii="宋体" w:hAnsi="Times New Roman" w:eastAsia="宋体"/>
          <w:b/>
          <w:i w:val="false"/>
          <w:color w:val="000000"/>
          <w:sz w:val="22"/>
        </w:rPr>
        <w:t>授权范围（Scopes）</w:t>
      </w:r>
      <w:r>
        <w:rPr>
          <w:rFonts w:ascii="宋体" w:hAnsi="Times New Roman" w:eastAsia="宋体"/>
          <w:b w:val="false"/>
          <w:i w:val="false"/>
          <w:color w:val="000000"/>
          <w:sz w:val="22"/>
        </w:rPr>
        <w:t xml:space="preserve">：IdP需要配置支持的授权范围，如 </w:t>
      </w:r>
      <w:r>
        <w:rPr>
          <w:rFonts w:ascii="宋体" w:hAnsi="Courier New" w:eastAsia="宋体"/>
          <w:b w:val="false"/>
          <w:i w:val="false"/>
          <w:color w:val="000000"/>
          <w:sz w:val="22"/>
        </w:rPr>
        <w:t>openid</w:t>
      </w:r>
      <w:r>
        <w:rPr>
          <w:rFonts w:ascii="宋体" w:hAnsi="Times New Roman" w:eastAsia="宋体"/>
          <w:b w:val="false"/>
          <w:i w:val="false"/>
          <w:color w:val="000000"/>
          <w:sz w:val="22"/>
        </w:rPr>
        <w:t>（标识用户身份）、</w:t>
      </w:r>
      <w:r>
        <w:rPr>
          <w:rFonts w:ascii="宋体" w:hAnsi="Courier New" w:eastAsia="宋体"/>
          <w:b w:val="false"/>
          <w:i w:val="false"/>
          <w:color w:val="000000"/>
          <w:sz w:val="22"/>
        </w:rPr>
        <w:t>profile</w:t>
      </w:r>
      <w:r>
        <w:rPr>
          <w:rFonts w:ascii="宋体" w:hAnsi="Times New Roman" w:eastAsia="宋体"/>
          <w:b w:val="false"/>
          <w:i w:val="false"/>
          <w:color w:val="000000"/>
          <w:sz w:val="22"/>
        </w:rPr>
        <w:t>（用户个人资料信息）、</w:t>
      </w:r>
      <w:r>
        <w:rPr>
          <w:rFonts w:ascii="宋体" w:hAnsi="Courier New" w:eastAsia="宋体"/>
          <w:b w:val="false"/>
          <w:i w:val="false"/>
          <w:color w:val="000000"/>
          <w:sz w:val="22"/>
        </w:rPr>
        <w:t>email</w:t>
      </w:r>
      <w:r>
        <w:rPr>
          <w:rFonts w:ascii="宋体" w:hAnsi="Times New Roman" w:eastAsia="宋体"/>
          <w:b w:val="false"/>
          <w:i w:val="false"/>
          <w:color w:val="000000"/>
          <w:sz w:val="22"/>
        </w:rPr>
        <w:t>（用户邮箱）等。范围指定了RP可以访问哪些用户信息。</w:t>
      </w:r>
    </w:p>
    <w:bookmarkEnd w:id="251"/>
    <w:bookmarkStart w:name="So7Q5" w:id="252"/>
    <w:p>
      <w:pPr>
        <w:pStyle w:val="Heading5"/>
        <w:spacing w:after="50" w:line="360" w:lineRule="auto" w:beforeLines="100"/>
        <w:ind w:left="0"/>
        <w:jc w:val="left"/>
      </w:pPr>
      <w:r>
        <w:rPr>
          <w:rFonts w:ascii="宋体" w:hAnsi="Times New Roman" w:eastAsia="宋体"/>
        </w:rPr>
        <w:t xml:space="preserve">c. </w:t>
      </w:r>
      <w:r>
        <w:rPr>
          <w:rFonts w:ascii="宋体" w:hAnsi="Times New Roman" w:eastAsia="宋体"/>
        </w:rPr>
        <w:t>证书与密钥管理</w:t>
      </w:r>
    </w:p>
    <w:bookmarkEnd w:id="252"/>
    <w:bookmarkStart w:name="u9351a1e3" w:id="253"/>
    <w:p>
      <w:pPr>
        <w:numPr>
          <w:ilvl w:val="0"/>
          <w:numId w:val="29"/>
        </w:numPr>
        <w:spacing w:after="50" w:line="360" w:lineRule="auto" w:beforeLines="100"/>
        <w:ind w:left="360"/>
        <w:jc w:val="left"/>
      </w:pPr>
      <w:r>
        <w:rPr>
          <w:rFonts w:ascii="宋体" w:hAnsi="Times New Roman" w:eastAsia="宋体"/>
          <w:b/>
          <w:i w:val="false"/>
          <w:color w:val="000000"/>
          <w:sz w:val="22"/>
        </w:rPr>
        <w:t>公钥/私钥对</w:t>
      </w:r>
      <w:r>
        <w:rPr>
          <w:rFonts w:ascii="宋体" w:hAnsi="Times New Roman" w:eastAsia="宋体"/>
          <w:b w:val="false"/>
          <w:i w:val="false"/>
          <w:color w:val="000000"/>
          <w:sz w:val="22"/>
        </w:rPr>
        <w:t>：IdP需要配置用于签名ID Token的私钥，同时公开其公钥，供RP用来验证ID Token的签名。</w:t>
      </w:r>
    </w:p>
    <w:bookmarkEnd w:id="253"/>
    <w:bookmarkStart w:name="u8021e37b" w:id="254"/>
    <w:p>
      <w:pPr>
        <w:numPr>
          <w:ilvl w:val="0"/>
          <w:numId w:val="29"/>
        </w:numPr>
        <w:spacing w:after="50" w:line="360" w:lineRule="auto" w:beforeLines="100"/>
        <w:ind w:left="360"/>
        <w:jc w:val="left"/>
      </w:pPr>
      <w:r>
        <w:rPr>
          <w:rFonts w:ascii="宋体" w:hAnsi="Times New Roman" w:eastAsia="宋体"/>
          <w:b/>
          <w:i w:val="false"/>
          <w:color w:val="000000"/>
          <w:sz w:val="22"/>
        </w:rPr>
        <w:t>JWK（JSON Web Key）</w:t>
      </w:r>
      <w:r>
        <w:rPr>
          <w:rFonts w:ascii="宋体" w:hAnsi="Times New Roman" w:eastAsia="宋体"/>
          <w:b w:val="false"/>
          <w:i w:val="false"/>
          <w:color w:val="000000"/>
          <w:sz w:val="22"/>
        </w:rPr>
        <w:t>：IdP发布一个JWK集合，RP通过此集合获取公钥，确保签名验证的正确性。</w:t>
      </w:r>
    </w:p>
    <w:bookmarkEnd w:id="254"/>
    <w:bookmarkStart w:name="EifHM" w:id="255"/>
    <w:p>
      <w:pPr>
        <w:pStyle w:val="Heading5"/>
        <w:spacing w:after="50" w:line="360" w:lineRule="auto" w:beforeLines="100"/>
        <w:ind w:left="0"/>
        <w:jc w:val="left"/>
      </w:pPr>
      <w:r>
        <w:rPr>
          <w:rFonts w:ascii="宋体" w:hAnsi="Times New Roman" w:eastAsia="宋体"/>
        </w:rPr>
        <w:t xml:space="preserve">d. </w:t>
      </w:r>
      <w:r>
        <w:rPr>
          <w:rFonts w:ascii="宋体" w:hAnsi="Times New Roman" w:eastAsia="宋体"/>
        </w:rPr>
        <w:t>授权码流程（Authorization Code Flow）</w:t>
      </w:r>
    </w:p>
    <w:bookmarkEnd w:id="255"/>
    <w:bookmarkStart w:name="u986d5a48" w:id="256"/>
    <w:p>
      <w:pPr>
        <w:numPr>
          <w:ilvl w:val="0"/>
          <w:numId w:val="30"/>
        </w:numPr>
        <w:spacing w:after="50" w:line="360" w:lineRule="auto" w:beforeLines="100"/>
        <w:ind w:left="360"/>
        <w:jc w:val="left"/>
      </w:pPr>
      <w:r>
        <w:rPr>
          <w:rFonts w:ascii="宋体" w:hAnsi="Times New Roman" w:eastAsia="宋体"/>
          <w:b w:val="false"/>
          <w:i w:val="false"/>
          <w:color w:val="000000"/>
          <w:sz w:val="22"/>
        </w:rPr>
        <w:t xml:space="preserve">IdP需要支持 </w:t>
      </w:r>
      <w:r>
        <w:rPr>
          <w:rFonts w:ascii="宋体" w:hAnsi="Times New Roman" w:eastAsia="宋体"/>
          <w:b/>
          <w:i w:val="false"/>
          <w:color w:val="000000"/>
          <w:sz w:val="22"/>
        </w:rPr>
        <w:t>授权码流程</w:t>
      </w:r>
      <w:r>
        <w:rPr>
          <w:rFonts w:ascii="宋体" w:hAnsi="Times New Roman" w:eastAsia="宋体"/>
          <w:b w:val="false"/>
          <w:i w:val="false"/>
          <w:color w:val="000000"/>
          <w:sz w:val="22"/>
        </w:rPr>
        <w:t>，该流程要求用户进行认证后，通过授权码交换获取ID Token和Access Token。</w:t>
      </w:r>
    </w:p>
    <w:bookmarkEnd w:id="256"/>
    <w:bookmarkStart w:name="JWdch" w:id="257"/>
    <w:p>
      <w:pPr>
        <w:pStyle w:val="Heading5"/>
        <w:spacing w:after="50" w:line="360" w:lineRule="auto" w:beforeLines="100"/>
        <w:ind w:left="0"/>
        <w:jc w:val="left"/>
      </w:pPr>
      <w:r>
        <w:rPr>
          <w:rFonts w:ascii="宋体" w:hAnsi="Times New Roman" w:eastAsia="宋体"/>
        </w:rPr>
        <w:t xml:space="preserve">e. </w:t>
      </w:r>
      <w:r>
        <w:rPr>
          <w:rFonts w:ascii="宋体" w:hAnsi="Times New Roman" w:eastAsia="宋体"/>
        </w:rPr>
        <w:t>支持多种授权类型</w:t>
      </w:r>
    </w:p>
    <w:bookmarkEnd w:id="257"/>
    <w:bookmarkStart w:name="u2f7ef787" w:id="258"/>
    <w:p>
      <w:pPr>
        <w:numPr>
          <w:ilvl w:val="0"/>
          <w:numId w:val="31"/>
        </w:numPr>
        <w:spacing w:after="50" w:line="360" w:lineRule="auto" w:beforeLines="100"/>
        <w:ind w:left="360"/>
        <w:jc w:val="left"/>
      </w:pPr>
      <w:r>
        <w:rPr>
          <w:rFonts w:ascii="宋体" w:hAnsi="Times New Roman" w:eastAsia="宋体"/>
          <w:b w:val="false"/>
          <w:i w:val="false"/>
          <w:color w:val="000000"/>
          <w:sz w:val="22"/>
        </w:rPr>
        <w:t xml:space="preserve">支持 </w:t>
      </w:r>
      <w:r>
        <w:rPr>
          <w:rFonts w:ascii="宋体" w:hAnsi="Times New Roman" w:eastAsia="宋体"/>
          <w:b/>
          <w:i w:val="false"/>
          <w:color w:val="000000"/>
          <w:sz w:val="22"/>
        </w:rPr>
        <w:t>PKCE（Proof Key for Code Exchange）</w:t>
      </w:r>
      <w:r>
        <w:rPr>
          <w:rFonts w:ascii="宋体" w:hAnsi="Times New Roman" w:eastAsia="宋体"/>
          <w:b w:val="false"/>
          <w:i w:val="false"/>
          <w:color w:val="000000"/>
          <w:sz w:val="22"/>
        </w:rPr>
        <w:t>：为了加强安全性，IdP可以支持PKCE，尤其是针对移动应用等不安全的客户端，防止授权码拦截攻击。</w:t>
      </w:r>
    </w:p>
    <w:bookmarkEnd w:id="258"/>
    <w:bookmarkStart w:name="uacbe6fa5" w:id="259"/>
    <w:p>
      <w:pPr>
        <w:numPr>
          <w:ilvl w:val="0"/>
          <w:numId w:val="31"/>
        </w:numPr>
        <w:spacing w:after="50" w:line="360" w:lineRule="auto" w:beforeLines="100"/>
        <w:ind w:left="360"/>
        <w:jc w:val="left"/>
      </w:pPr>
      <w:r>
        <w:rPr>
          <w:rFonts w:ascii="宋体" w:hAnsi="Times New Roman" w:eastAsia="宋体"/>
          <w:b w:val="false"/>
          <w:i w:val="false"/>
          <w:color w:val="000000"/>
          <w:sz w:val="22"/>
        </w:rPr>
        <w:t xml:space="preserve">支持 </w:t>
      </w:r>
      <w:r>
        <w:rPr>
          <w:rFonts w:ascii="宋体" w:hAnsi="Times New Roman" w:eastAsia="宋体"/>
          <w:b/>
          <w:i w:val="false"/>
          <w:color w:val="000000"/>
          <w:sz w:val="22"/>
        </w:rPr>
        <w:t>隐式流程（Implicit Flow）</w:t>
      </w:r>
      <w:r>
        <w:rPr>
          <w:rFonts w:ascii="宋体" w:hAnsi="Times New Roman" w:eastAsia="宋体"/>
          <w:b w:val="false"/>
          <w:i w:val="false"/>
          <w:color w:val="000000"/>
          <w:sz w:val="22"/>
        </w:rPr>
        <w:t xml:space="preserve"> 和 </w:t>
      </w:r>
      <w:r>
        <w:rPr>
          <w:rFonts w:ascii="宋体" w:hAnsi="Times New Roman" w:eastAsia="宋体"/>
          <w:b/>
          <w:i w:val="false"/>
          <w:color w:val="000000"/>
          <w:sz w:val="22"/>
        </w:rPr>
        <w:t>资源所有者密码凭证流程（Resource Owner Password Credentials Flow）</w:t>
      </w:r>
      <w:r>
        <w:rPr>
          <w:rFonts w:ascii="宋体" w:hAnsi="Times New Roman" w:eastAsia="宋体"/>
          <w:b w:val="false"/>
          <w:i w:val="false"/>
          <w:color w:val="000000"/>
          <w:sz w:val="22"/>
        </w:rPr>
        <w:t>，但由于隐式流程的安全问题，现代应用多采用授权码流程。</w:t>
      </w:r>
    </w:p>
    <w:bookmarkEnd w:id="259"/>
    <w:bookmarkStart w:name="tf4q6" w:id="260"/>
    <w:p>
      <w:pPr>
        <w:pStyle w:val="Heading4"/>
        <w:spacing w:after="50" w:line="360" w:lineRule="auto" w:beforeLines="100"/>
        <w:ind w:left="0"/>
        <w:jc w:val="left"/>
      </w:pPr>
      <w:r>
        <w:rPr>
          <w:rFonts w:ascii="宋体" w:hAnsi="Times New Roman" w:eastAsia="宋体"/>
        </w:rPr>
        <w:t xml:space="preserve">2. </w:t>
      </w:r>
      <w:r>
        <w:rPr>
          <w:rFonts w:ascii="宋体" w:hAnsi="Times New Roman" w:eastAsia="宋体"/>
        </w:rPr>
        <w:t>服务提供者（RP）配置</w:t>
      </w:r>
    </w:p>
    <w:bookmarkEnd w:id="260"/>
    <w:bookmarkStart w:name="ud8c0e68d" w:id="261"/>
    <w:p>
      <w:pPr>
        <w:spacing w:after="50" w:line="360" w:lineRule="auto" w:beforeLines="100"/>
        <w:ind w:left="0"/>
        <w:jc w:val="left"/>
      </w:pPr>
      <w:r>
        <w:rPr>
          <w:rFonts w:ascii="宋体" w:hAnsi="Times New Roman" w:eastAsia="宋体"/>
          <w:b w:val="false"/>
          <w:i w:val="false"/>
          <w:color w:val="000000"/>
          <w:sz w:val="22"/>
        </w:rPr>
        <w:t>RP是需要身份认证和授权的应用程序。RP的配置通常包括以下内容：</w:t>
      </w:r>
    </w:p>
    <w:bookmarkEnd w:id="261"/>
    <w:bookmarkStart w:name="fzOIf" w:id="262"/>
    <w:p>
      <w:pPr>
        <w:pStyle w:val="Heading5"/>
        <w:spacing w:after="50" w:line="360" w:lineRule="auto" w:beforeLines="100"/>
        <w:ind w:left="0"/>
        <w:jc w:val="left"/>
      </w:pPr>
      <w:r>
        <w:rPr>
          <w:rFonts w:ascii="宋体" w:hAnsi="Times New Roman" w:eastAsia="宋体"/>
        </w:rPr>
        <w:t xml:space="preserve">a. </w:t>
      </w:r>
      <w:r>
        <w:rPr>
          <w:rFonts w:ascii="宋体" w:hAnsi="Times New Roman" w:eastAsia="宋体"/>
        </w:rPr>
        <w:t>注册RP</w:t>
      </w:r>
    </w:p>
    <w:bookmarkEnd w:id="262"/>
    <w:bookmarkStart w:name="ud3b9a294" w:id="263"/>
    <w:p>
      <w:pPr>
        <w:numPr>
          <w:ilvl w:val="0"/>
          <w:numId w:val="32"/>
        </w:numPr>
        <w:spacing w:after="50" w:line="360" w:lineRule="auto" w:beforeLines="100"/>
        <w:ind w:left="360"/>
        <w:jc w:val="left"/>
      </w:pPr>
      <w:r>
        <w:rPr>
          <w:rFonts w:ascii="宋体" w:hAnsi="Times New Roman" w:eastAsia="宋体"/>
          <w:b/>
          <w:i w:val="false"/>
          <w:color w:val="000000"/>
          <w:sz w:val="22"/>
        </w:rPr>
        <w:t>客户端ID和密钥</w:t>
      </w:r>
      <w:r>
        <w:rPr>
          <w:rFonts w:ascii="宋体" w:hAnsi="Times New Roman" w:eastAsia="宋体"/>
          <w:b w:val="false"/>
          <w:i w:val="false"/>
          <w:color w:val="000000"/>
          <w:sz w:val="22"/>
        </w:rPr>
        <w:t xml:space="preserve">：RP需要在IdP上注册并获取一个唯一的 </w:t>
      </w:r>
      <w:r>
        <w:rPr>
          <w:rFonts w:ascii="宋体" w:hAnsi="Times New Roman" w:eastAsia="宋体"/>
          <w:b/>
          <w:i w:val="false"/>
          <w:color w:val="000000"/>
          <w:sz w:val="22"/>
        </w:rPr>
        <w:t>客户端ID</w:t>
      </w:r>
      <w:r>
        <w:rPr>
          <w:rFonts w:ascii="宋体" w:hAnsi="Times New Roman" w:eastAsia="宋体"/>
          <w:b w:val="false"/>
          <w:i w:val="false"/>
          <w:color w:val="000000"/>
          <w:sz w:val="22"/>
        </w:rPr>
        <w:t xml:space="preserve"> 和 </w:t>
      </w:r>
      <w:r>
        <w:rPr>
          <w:rFonts w:ascii="宋体" w:hAnsi="Times New Roman" w:eastAsia="宋体"/>
          <w:b/>
          <w:i w:val="false"/>
          <w:color w:val="000000"/>
          <w:sz w:val="22"/>
        </w:rPr>
        <w:t>客户端密钥</w:t>
      </w:r>
      <w:r>
        <w:rPr>
          <w:rFonts w:ascii="宋体" w:hAnsi="Times New Roman" w:eastAsia="宋体"/>
          <w:b w:val="false"/>
          <w:i w:val="false"/>
          <w:color w:val="000000"/>
          <w:sz w:val="22"/>
        </w:rPr>
        <w:t>，这将用于与IdP通信，验证其身份。</w:t>
      </w:r>
    </w:p>
    <w:bookmarkEnd w:id="263"/>
    <w:bookmarkStart w:name="ucd10dac5" w:id="264"/>
    <w:p>
      <w:pPr>
        <w:numPr>
          <w:ilvl w:val="0"/>
          <w:numId w:val="32"/>
        </w:numPr>
        <w:spacing w:after="50" w:line="360" w:lineRule="auto" w:beforeLines="100"/>
        <w:ind w:left="360"/>
        <w:jc w:val="left"/>
      </w:pPr>
      <w:r>
        <w:rPr>
          <w:rFonts w:ascii="宋体" w:hAnsi="Times New Roman" w:eastAsia="宋体"/>
          <w:b/>
          <w:i w:val="false"/>
          <w:color w:val="000000"/>
          <w:sz w:val="22"/>
        </w:rPr>
        <w:t>授权请求和令牌请求的URI</w:t>
      </w:r>
      <w:r>
        <w:rPr>
          <w:rFonts w:ascii="宋体" w:hAnsi="Times New Roman" w:eastAsia="宋体"/>
          <w:b w:val="false"/>
          <w:i w:val="false"/>
          <w:color w:val="000000"/>
          <w:sz w:val="22"/>
        </w:rPr>
        <w:t xml:space="preserve">：RP需要配置与IdP交互的端点，包括 </w:t>
      </w:r>
      <w:r>
        <w:rPr>
          <w:rFonts w:ascii="宋体" w:hAnsi="Times New Roman" w:eastAsia="宋体"/>
          <w:b/>
          <w:i w:val="false"/>
          <w:color w:val="000000"/>
          <w:sz w:val="22"/>
        </w:rPr>
        <w:t>授权请求端点</w:t>
      </w:r>
      <w:r>
        <w:rPr>
          <w:rFonts w:ascii="宋体" w:hAnsi="Times New Roman" w:eastAsia="宋体"/>
          <w:b w:val="false"/>
          <w:i w:val="false"/>
          <w:color w:val="000000"/>
          <w:sz w:val="22"/>
        </w:rPr>
        <w:t xml:space="preserve">（通常是 </w:t>
      </w:r>
      <w:r>
        <w:rPr>
          <w:rFonts w:ascii="宋体" w:hAnsi="Courier New" w:eastAsia="宋体"/>
          <w:b w:val="false"/>
          <w:i w:val="false"/>
          <w:color w:val="000000"/>
          <w:sz w:val="22"/>
        </w:rPr>
        <w:t>authorize</w:t>
      </w:r>
      <w:r>
        <w:rPr>
          <w:rFonts w:ascii="宋体" w:hAnsi="Times New Roman" w:eastAsia="宋体"/>
          <w:b w:val="false"/>
          <w:i w:val="false"/>
          <w:color w:val="000000"/>
          <w:sz w:val="22"/>
        </w:rPr>
        <w:t>）、</w:t>
      </w:r>
      <w:r>
        <w:rPr>
          <w:rFonts w:ascii="宋体" w:hAnsi="Times New Roman" w:eastAsia="宋体"/>
          <w:b/>
          <w:i w:val="false"/>
          <w:color w:val="000000"/>
          <w:sz w:val="22"/>
        </w:rPr>
        <w:t>令牌请求端点</w:t>
      </w:r>
      <w:r>
        <w:rPr>
          <w:rFonts w:ascii="宋体" w:hAnsi="Times New Roman" w:eastAsia="宋体"/>
          <w:b w:val="false"/>
          <w:i w:val="false"/>
          <w:color w:val="000000"/>
          <w:sz w:val="22"/>
        </w:rPr>
        <w:t xml:space="preserve">（通常是 </w:t>
      </w:r>
      <w:r>
        <w:rPr>
          <w:rFonts w:ascii="宋体" w:hAnsi="Courier New" w:eastAsia="宋体"/>
          <w:b w:val="false"/>
          <w:i w:val="false"/>
          <w:color w:val="000000"/>
          <w:sz w:val="22"/>
        </w:rPr>
        <w:t>token</w:t>
      </w:r>
      <w:r>
        <w:rPr>
          <w:rFonts w:ascii="宋体" w:hAnsi="Times New Roman" w:eastAsia="宋体"/>
          <w:b w:val="false"/>
          <w:i w:val="false"/>
          <w:color w:val="000000"/>
          <w:sz w:val="22"/>
        </w:rPr>
        <w:t xml:space="preserve">）和 </w:t>
      </w:r>
      <w:r>
        <w:rPr>
          <w:rFonts w:ascii="宋体" w:hAnsi="Times New Roman" w:eastAsia="宋体"/>
          <w:b/>
          <w:i w:val="false"/>
          <w:color w:val="000000"/>
          <w:sz w:val="22"/>
        </w:rPr>
        <w:t>用户信息端点</w:t>
      </w:r>
      <w:r>
        <w:rPr>
          <w:rFonts w:ascii="宋体" w:hAnsi="Times New Roman" w:eastAsia="宋体"/>
          <w:b w:val="false"/>
          <w:i w:val="false"/>
          <w:color w:val="000000"/>
          <w:sz w:val="22"/>
        </w:rPr>
        <w:t xml:space="preserve">（通常是 </w:t>
      </w:r>
      <w:r>
        <w:rPr>
          <w:rFonts w:ascii="宋体" w:hAnsi="Courier New" w:eastAsia="宋体"/>
          <w:b w:val="false"/>
          <w:i w:val="false"/>
          <w:color w:val="000000"/>
          <w:sz w:val="22"/>
        </w:rPr>
        <w:t>userinfo</w:t>
      </w:r>
      <w:r>
        <w:rPr>
          <w:rFonts w:ascii="宋体" w:hAnsi="Times New Roman" w:eastAsia="宋体"/>
          <w:b w:val="false"/>
          <w:i w:val="false"/>
          <w:color w:val="000000"/>
          <w:sz w:val="22"/>
        </w:rPr>
        <w:t>）。</w:t>
      </w:r>
    </w:p>
    <w:bookmarkEnd w:id="264"/>
    <w:bookmarkStart w:name="CCrgJ" w:id="265"/>
    <w:p>
      <w:pPr>
        <w:pStyle w:val="Heading5"/>
        <w:spacing w:after="50" w:line="360" w:lineRule="auto" w:beforeLines="100"/>
        <w:ind w:left="0"/>
        <w:jc w:val="left"/>
      </w:pPr>
      <w:r>
        <w:rPr>
          <w:rFonts w:ascii="宋体" w:hAnsi="Times New Roman" w:eastAsia="宋体"/>
        </w:rPr>
        <w:t xml:space="preserve">b. </w:t>
      </w:r>
      <w:r>
        <w:rPr>
          <w:rFonts w:ascii="宋体" w:hAnsi="Times New Roman" w:eastAsia="宋体"/>
        </w:rPr>
        <w:t>授权请求</w:t>
      </w:r>
    </w:p>
    <w:bookmarkEnd w:id="265"/>
    <w:bookmarkStart w:name="u197f8c45" w:id="266"/>
    <w:p>
      <w:pPr>
        <w:spacing w:after="50" w:line="360" w:lineRule="auto" w:beforeLines="100"/>
        <w:ind w:left="0"/>
        <w:jc w:val="left"/>
      </w:pPr>
      <w:r>
        <w:rPr>
          <w:rFonts w:ascii="宋体" w:hAnsi="Times New Roman" w:eastAsia="宋体"/>
          <w:b w:val="false"/>
          <w:i w:val="false"/>
          <w:color w:val="000000"/>
          <w:sz w:val="22"/>
        </w:rPr>
        <w:t>RP需要发起授权请求时，发送以下信息：</w:t>
      </w:r>
    </w:p>
    <w:bookmarkEnd w:id="266"/>
    <w:bookmarkStart w:name="u1595f264" w:id="267"/>
    <w:p>
      <w:pPr>
        <w:numPr>
          <w:ilvl w:val="0"/>
          <w:numId w:val="33"/>
        </w:numPr>
        <w:spacing w:after="50" w:line="360" w:lineRule="auto" w:beforeLines="100"/>
        <w:ind w:left="360"/>
        <w:jc w:val="left"/>
      </w:pPr>
      <w:r>
        <w:rPr>
          <w:rFonts w:ascii="宋体" w:hAnsi="Times New Roman" w:eastAsia="宋体"/>
          <w:b/>
          <w:i w:val="false"/>
          <w:color w:val="000000"/>
          <w:sz w:val="22"/>
        </w:rPr>
        <w:t>client_id</w:t>
      </w:r>
      <w:r>
        <w:rPr>
          <w:rFonts w:ascii="宋体" w:hAnsi="Times New Roman" w:eastAsia="宋体"/>
          <w:b w:val="false"/>
          <w:i w:val="false"/>
          <w:color w:val="000000"/>
          <w:sz w:val="22"/>
        </w:rPr>
        <w:t>：RP的客户端ID，用来标识RP。</w:t>
      </w:r>
    </w:p>
    <w:bookmarkEnd w:id="267"/>
    <w:bookmarkStart w:name="u652dc650" w:id="268"/>
    <w:p>
      <w:pPr>
        <w:numPr>
          <w:ilvl w:val="0"/>
          <w:numId w:val="33"/>
        </w:numPr>
        <w:spacing w:after="50" w:line="360" w:lineRule="auto" w:beforeLines="100"/>
        <w:ind w:left="360"/>
        <w:jc w:val="left"/>
      </w:pPr>
      <w:r>
        <w:rPr>
          <w:rFonts w:ascii="宋体" w:hAnsi="Times New Roman" w:eastAsia="宋体"/>
          <w:b/>
          <w:i w:val="false"/>
          <w:color w:val="000000"/>
          <w:sz w:val="22"/>
        </w:rPr>
        <w:t>redirect_uri</w:t>
      </w:r>
      <w:r>
        <w:rPr>
          <w:rFonts w:ascii="宋体" w:hAnsi="Times New Roman" w:eastAsia="宋体"/>
          <w:b w:val="false"/>
          <w:i w:val="false"/>
          <w:color w:val="000000"/>
          <w:sz w:val="22"/>
        </w:rPr>
        <w:t>：认证成功后，IdP将用户重定向回此URI。</w:t>
      </w:r>
    </w:p>
    <w:bookmarkEnd w:id="268"/>
    <w:bookmarkStart w:name="u03a1ec9d" w:id="269"/>
    <w:p>
      <w:pPr>
        <w:numPr>
          <w:ilvl w:val="0"/>
          <w:numId w:val="33"/>
        </w:numPr>
        <w:spacing w:after="50" w:line="360" w:lineRule="auto" w:beforeLines="100"/>
        <w:ind w:left="360"/>
        <w:jc w:val="left"/>
      </w:pPr>
      <w:r>
        <w:rPr>
          <w:rFonts w:ascii="宋体" w:hAnsi="Times New Roman" w:eastAsia="宋体"/>
          <w:b/>
          <w:i w:val="false"/>
          <w:color w:val="000000"/>
          <w:sz w:val="22"/>
        </w:rPr>
        <w:t>response_type</w:t>
      </w:r>
      <w:r>
        <w:rPr>
          <w:rFonts w:ascii="宋体" w:hAnsi="Times New Roman" w:eastAsia="宋体"/>
          <w:b w:val="false"/>
          <w:i w:val="false"/>
          <w:color w:val="000000"/>
          <w:sz w:val="22"/>
        </w:rPr>
        <w:t xml:space="preserve">：指定响应类型，通常为 </w:t>
      </w:r>
      <w:r>
        <w:rPr>
          <w:rFonts w:ascii="宋体" w:hAnsi="Courier New" w:eastAsia="宋体"/>
          <w:b w:val="false"/>
          <w:i w:val="false"/>
          <w:color w:val="000000"/>
          <w:sz w:val="22"/>
        </w:rPr>
        <w:t>code</w:t>
      </w:r>
      <w:r>
        <w:rPr>
          <w:rFonts w:ascii="宋体" w:hAnsi="Times New Roman" w:eastAsia="宋体"/>
          <w:b w:val="false"/>
          <w:i w:val="false"/>
          <w:color w:val="000000"/>
          <w:sz w:val="22"/>
        </w:rPr>
        <w:t>（授权码）。</w:t>
      </w:r>
    </w:p>
    <w:bookmarkEnd w:id="269"/>
    <w:bookmarkStart w:name="u50d46b8a" w:id="270"/>
    <w:p>
      <w:pPr>
        <w:numPr>
          <w:ilvl w:val="0"/>
          <w:numId w:val="33"/>
        </w:numPr>
        <w:spacing w:after="50" w:line="360" w:lineRule="auto" w:beforeLines="100"/>
        <w:ind w:left="360"/>
        <w:jc w:val="left"/>
      </w:pPr>
      <w:r>
        <w:rPr>
          <w:rFonts w:ascii="宋体" w:hAnsi="Times New Roman" w:eastAsia="宋体"/>
          <w:b/>
          <w:i w:val="false"/>
          <w:color w:val="000000"/>
          <w:sz w:val="22"/>
        </w:rPr>
        <w:t>scope</w:t>
      </w:r>
      <w:r>
        <w:rPr>
          <w:rFonts w:ascii="宋体" w:hAnsi="Times New Roman" w:eastAsia="宋体"/>
          <w:b w:val="false"/>
          <w:i w:val="false"/>
          <w:color w:val="000000"/>
          <w:sz w:val="22"/>
        </w:rPr>
        <w:t xml:space="preserve">：请求访问的范围，如 </w:t>
      </w:r>
      <w:r>
        <w:rPr>
          <w:rFonts w:ascii="宋体" w:hAnsi="Courier New" w:eastAsia="宋体"/>
          <w:b w:val="false"/>
          <w:i w:val="false"/>
          <w:color w:val="000000"/>
          <w:sz w:val="22"/>
        </w:rPr>
        <w:t>openid profile email</w:t>
      </w:r>
      <w:r>
        <w:rPr>
          <w:rFonts w:ascii="宋体" w:hAnsi="Times New Roman" w:eastAsia="宋体"/>
          <w:b w:val="false"/>
          <w:i w:val="false"/>
          <w:color w:val="000000"/>
          <w:sz w:val="22"/>
        </w:rPr>
        <w:t>。</w:t>
      </w:r>
    </w:p>
    <w:bookmarkEnd w:id="270"/>
    <w:bookmarkStart w:name="u5b8c2fdc" w:id="271"/>
    <w:p>
      <w:pPr>
        <w:numPr>
          <w:ilvl w:val="0"/>
          <w:numId w:val="33"/>
        </w:numPr>
        <w:spacing w:after="50" w:line="360" w:lineRule="auto" w:beforeLines="100"/>
        <w:ind w:left="360"/>
        <w:jc w:val="left"/>
      </w:pPr>
      <w:r>
        <w:rPr>
          <w:rFonts w:ascii="宋体" w:hAnsi="Times New Roman" w:eastAsia="宋体"/>
          <w:b/>
          <w:i w:val="false"/>
          <w:color w:val="000000"/>
          <w:sz w:val="22"/>
        </w:rPr>
        <w:t>state</w:t>
      </w:r>
      <w:r>
        <w:rPr>
          <w:rFonts w:ascii="宋体" w:hAnsi="Times New Roman" w:eastAsia="宋体"/>
          <w:b w:val="false"/>
          <w:i w:val="false"/>
          <w:color w:val="000000"/>
          <w:sz w:val="22"/>
        </w:rPr>
        <w:t>：防止CSRF攻击的随机值，用于验证授权响应。</w:t>
      </w:r>
    </w:p>
    <w:bookmarkEnd w:id="271"/>
    <w:bookmarkStart w:name="ua7a53ec4" w:id="272"/>
    <w:p>
      <w:pPr>
        <w:numPr>
          <w:ilvl w:val="0"/>
          <w:numId w:val="33"/>
        </w:numPr>
        <w:spacing w:after="50" w:line="360" w:lineRule="auto" w:beforeLines="100"/>
        <w:ind w:left="360"/>
        <w:jc w:val="left"/>
      </w:pPr>
      <w:r>
        <w:rPr>
          <w:rFonts w:ascii="宋体" w:hAnsi="Times New Roman" w:eastAsia="宋体"/>
          <w:b/>
          <w:i w:val="false"/>
          <w:color w:val="000000"/>
          <w:sz w:val="22"/>
        </w:rPr>
        <w:t>nonce</w:t>
      </w:r>
      <w:r>
        <w:rPr>
          <w:rFonts w:ascii="宋体" w:hAnsi="Times New Roman" w:eastAsia="宋体"/>
          <w:b w:val="false"/>
          <w:i w:val="false"/>
          <w:color w:val="000000"/>
          <w:sz w:val="22"/>
        </w:rPr>
        <w:t>：防止重放攻击的随机值，用于ID Token。</w:t>
      </w:r>
    </w:p>
    <w:bookmarkEnd w:id="272"/>
    <w:bookmarkStart w:name="u4b4fe761" w:id="273"/>
    <w:p>
      <w:pPr>
        <w:spacing w:after="50" w:line="360" w:lineRule="auto" w:beforeLines="100"/>
        <w:ind w:left="0"/>
        <w:jc w:val="left"/>
      </w:pPr>
      <w:r>
        <w:rPr>
          <w:rFonts w:ascii="宋体" w:hAnsi="Times New Roman" w:eastAsia="宋体"/>
          <w:b w:val="false"/>
          <w:i w:val="false"/>
          <w:color w:val="000000"/>
          <w:sz w:val="22"/>
        </w:rPr>
        <w:t>授权请求示例：</w:t>
      </w:r>
    </w:p>
    <w:bookmarkEnd w:id="273"/>
    <w:bookmarkStart w:name="QipfV" w:id="27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plaintext</w:t>
        <w:br/>
        <w:t/>
        <w:br/>
        <w:t/>
        <w:br/>
        <w:t>复制编辑</w:t>
        <w:br/>
        <w:t>https://idp.example.com/authorize?</w:t>
        <w:br/>
        <w:t xml:space="preserve">  response_type=code&amp;</w:t>
        <w:br/>
        <w:t xml:space="preserve">  client_id=your-client-id&amp;</w:t>
        <w:br/>
        <w:t xml:space="preserve">  redirect_uri=https://rp.example.com/callback&amp;</w:t>
        <w:br/>
        <w:t xml:space="preserve">  scope=openid profile email&amp;</w:t>
        <w:br/>
        <w:t xml:space="preserve">  state=abc123&amp;</w:t>
        <w:br/>
        <w:t xml:space="preserve">  nonce=xyz456</w:t>
        <w:br/>
      </w:r>
    </w:p>
    <w:bookmarkEnd w:id="274"/>
    <w:bookmarkStart w:name="S6mXP" w:id="275"/>
    <w:p>
      <w:pPr>
        <w:pStyle w:val="Heading5"/>
        <w:spacing w:after="50" w:line="360" w:lineRule="auto" w:beforeLines="100"/>
        <w:ind w:left="0"/>
        <w:jc w:val="left"/>
      </w:pPr>
      <w:r>
        <w:rPr>
          <w:rFonts w:ascii="宋体" w:hAnsi="Times New Roman" w:eastAsia="宋体"/>
        </w:rPr>
        <w:t xml:space="preserve">c. </w:t>
      </w:r>
      <w:r>
        <w:rPr>
          <w:rFonts w:ascii="宋体" w:hAnsi="Times New Roman" w:eastAsia="宋体"/>
        </w:rPr>
        <w:t>令牌请求</w:t>
      </w:r>
    </w:p>
    <w:bookmarkEnd w:id="275"/>
    <w:bookmarkStart w:name="ue4f9c02b" w:id="276"/>
    <w:p>
      <w:pPr>
        <w:spacing w:after="50" w:line="360" w:lineRule="auto" w:beforeLines="100"/>
        <w:ind w:left="0"/>
        <w:jc w:val="left"/>
      </w:pPr>
      <w:r>
        <w:rPr>
          <w:rFonts w:ascii="宋体" w:hAnsi="Times New Roman" w:eastAsia="宋体"/>
          <w:b w:val="false"/>
          <w:i w:val="false"/>
          <w:color w:val="000000"/>
          <w:sz w:val="22"/>
        </w:rPr>
        <w:t>在获得授权码后，RP需要向IdP的令牌端点发送请求，交换获取Access Token和ID Token。</w:t>
      </w:r>
    </w:p>
    <w:bookmarkEnd w:id="276"/>
    <w:bookmarkStart w:name="u38548abf" w:id="277"/>
    <w:p>
      <w:pPr>
        <w:numPr>
          <w:ilvl w:val="0"/>
          <w:numId w:val="34"/>
        </w:numPr>
        <w:spacing w:after="50" w:line="360" w:lineRule="auto" w:beforeLines="100"/>
        <w:ind w:left="360"/>
        <w:jc w:val="left"/>
      </w:pPr>
      <w:r>
        <w:rPr>
          <w:rFonts w:ascii="宋体" w:hAnsi="Times New Roman" w:eastAsia="宋体"/>
          <w:b/>
          <w:i w:val="false"/>
          <w:color w:val="000000"/>
          <w:sz w:val="22"/>
        </w:rPr>
        <w:t>grant_type</w:t>
      </w:r>
      <w:r>
        <w:rPr>
          <w:rFonts w:ascii="宋体" w:hAnsi="Times New Roman" w:eastAsia="宋体"/>
          <w:b w:val="false"/>
          <w:i w:val="false"/>
          <w:color w:val="000000"/>
          <w:sz w:val="22"/>
        </w:rPr>
        <w:t>：</w:t>
      </w:r>
      <w:r>
        <w:rPr>
          <w:rFonts w:ascii="宋体" w:hAnsi="Courier New" w:eastAsia="宋体"/>
          <w:b w:val="false"/>
          <w:i w:val="false"/>
          <w:color w:val="000000"/>
          <w:sz w:val="22"/>
        </w:rPr>
        <w:t>authorization_code</w:t>
      </w:r>
      <w:r>
        <w:rPr>
          <w:rFonts w:ascii="宋体" w:hAnsi="Times New Roman" w:eastAsia="宋体"/>
          <w:b w:val="false"/>
          <w:i w:val="false"/>
          <w:color w:val="000000"/>
          <w:sz w:val="22"/>
        </w:rPr>
        <w:t>。</w:t>
      </w:r>
    </w:p>
    <w:bookmarkEnd w:id="277"/>
    <w:bookmarkStart w:name="u92399504" w:id="278"/>
    <w:p>
      <w:pPr>
        <w:numPr>
          <w:ilvl w:val="0"/>
          <w:numId w:val="34"/>
        </w:numPr>
        <w:spacing w:after="50" w:line="360" w:lineRule="auto" w:beforeLines="100"/>
        <w:ind w:left="360"/>
        <w:jc w:val="left"/>
      </w:pPr>
      <w:r>
        <w:rPr>
          <w:rFonts w:ascii="宋体" w:hAnsi="Times New Roman" w:eastAsia="宋体"/>
          <w:b/>
          <w:i w:val="false"/>
          <w:color w:val="000000"/>
          <w:sz w:val="22"/>
        </w:rPr>
        <w:t>code</w:t>
      </w:r>
      <w:r>
        <w:rPr>
          <w:rFonts w:ascii="宋体" w:hAnsi="Times New Roman" w:eastAsia="宋体"/>
          <w:b w:val="false"/>
          <w:i w:val="false"/>
          <w:color w:val="000000"/>
          <w:sz w:val="22"/>
        </w:rPr>
        <w:t>：从授权请求中返回的授权码。</w:t>
      </w:r>
    </w:p>
    <w:bookmarkEnd w:id="278"/>
    <w:bookmarkStart w:name="ud4839531" w:id="279"/>
    <w:p>
      <w:pPr>
        <w:numPr>
          <w:ilvl w:val="0"/>
          <w:numId w:val="34"/>
        </w:numPr>
        <w:spacing w:after="50" w:line="360" w:lineRule="auto" w:beforeLines="100"/>
        <w:ind w:left="360"/>
        <w:jc w:val="left"/>
      </w:pPr>
      <w:r>
        <w:rPr>
          <w:rFonts w:ascii="宋体" w:hAnsi="Times New Roman" w:eastAsia="宋体"/>
          <w:b/>
          <w:i w:val="false"/>
          <w:color w:val="000000"/>
          <w:sz w:val="22"/>
        </w:rPr>
        <w:t>redirect_uri</w:t>
      </w:r>
      <w:r>
        <w:rPr>
          <w:rFonts w:ascii="宋体" w:hAnsi="Times New Roman" w:eastAsia="宋体"/>
          <w:b w:val="false"/>
          <w:i w:val="false"/>
          <w:color w:val="000000"/>
          <w:sz w:val="22"/>
        </w:rPr>
        <w:t>：与授权请求中使用的URI匹配。</w:t>
      </w:r>
    </w:p>
    <w:bookmarkEnd w:id="279"/>
    <w:bookmarkStart w:name="ua704e597" w:id="280"/>
    <w:p>
      <w:pPr>
        <w:spacing w:after="50" w:line="360" w:lineRule="auto" w:beforeLines="100"/>
        <w:ind w:left="0"/>
        <w:jc w:val="left"/>
      </w:pPr>
      <w:r>
        <w:rPr>
          <w:rFonts w:ascii="宋体" w:hAnsi="Times New Roman" w:eastAsia="宋体"/>
          <w:b w:val="false"/>
          <w:i w:val="false"/>
          <w:color w:val="000000"/>
          <w:sz w:val="22"/>
        </w:rPr>
        <w:t>令牌请求示例：</w:t>
      </w:r>
    </w:p>
    <w:bookmarkEnd w:id="280"/>
    <w:bookmarkStart w:name="hq2bi" w:id="28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plaintext</w:t>
        <w:br/>
        <w:t/>
        <w:br/>
        <w:t/>
        <w:br/>
        <w:t>复制编辑</w:t>
        <w:br/>
        <w:t>POST https://idp.example.com/token</w:t>
        <w:br/>
        <w:t>Content-Type: application/x-www-form-urlencoded</w:t>
        <w:br/>
        <w:t/>
        <w:br/>
        <w:t>grant_type=authorization_code&amp;</w:t>
        <w:br/>
        <w:t>code=authorization_code_received&amp;</w:t>
        <w:br/>
        <w:t>redirect_uri=https://rp.example.com/callback&amp;</w:t>
        <w:br/>
        <w:t>client_id=your-client-id&amp;</w:t>
        <w:br/>
        <w:t>client_secret=your-client-secret</w:t>
        <w:br/>
      </w:r>
    </w:p>
    <w:bookmarkEnd w:id="281"/>
    <w:bookmarkStart w:name="P7YTn" w:id="282"/>
    <w:p>
      <w:pPr>
        <w:pStyle w:val="Heading5"/>
        <w:spacing w:after="50" w:line="360" w:lineRule="auto" w:beforeLines="100"/>
        <w:ind w:left="0"/>
        <w:jc w:val="left"/>
      </w:pPr>
      <w:r>
        <w:rPr>
          <w:rFonts w:ascii="宋体" w:hAnsi="Times New Roman" w:eastAsia="宋体"/>
        </w:rPr>
        <w:t xml:space="preserve">d. </w:t>
      </w:r>
      <w:r>
        <w:rPr>
          <w:rFonts w:ascii="宋体" w:hAnsi="Times New Roman" w:eastAsia="宋体"/>
        </w:rPr>
        <w:t>ID Token验证</w:t>
      </w:r>
    </w:p>
    <w:bookmarkEnd w:id="282"/>
    <w:bookmarkStart w:name="udde5cb7d" w:id="283"/>
    <w:p>
      <w:pPr>
        <w:spacing w:after="50" w:line="360" w:lineRule="auto" w:beforeLines="100"/>
        <w:ind w:left="0"/>
        <w:jc w:val="left"/>
      </w:pPr>
      <w:r>
        <w:rPr>
          <w:rFonts w:ascii="宋体" w:hAnsi="Times New Roman" w:eastAsia="宋体"/>
          <w:b w:val="false"/>
          <w:i w:val="false"/>
          <w:color w:val="000000"/>
          <w:sz w:val="22"/>
        </w:rPr>
        <w:t>RP需要验证ID Token的签名，以确认其来自可信的IdP。验证时RP应检查以下内容：</w:t>
      </w:r>
    </w:p>
    <w:bookmarkEnd w:id="283"/>
    <w:bookmarkStart w:name="u67ed84ce" w:id="284"/>
    <w:p>
      <w:pPr>
        <w:numPr>
          <w:ilvl w:val="0"/>
          <w:numId w:val="35"/>
        </w:numPr>
        <w:spacing w:after="50" w:line="360" w:lineRule="auto" w:beforeLines="100"/>
        <w:ind w:left="360"/>
        <w:jc w:val="left"/>
      </w:pPr>
      <w:r>
        <w:rPr>
          <w:rFonts w:ascii="宋体" w:hAnsi="Times New Roman" w:eastAsia="宋体"/>
          <w:b/>
          <w:i w:val="false"/>
          <w:color w:val="000000"/>
          <w:sz w:val="22"/>
        </w:rPr>
        <w:t>签名</w:t>
      </w:r>
      <w:r>
        <w:rPr>
          <w:rFonts w:ascii="宋体" w:hAnsi="Times New Roman" w:eastAsia="宋体"/>
          <w:b w:val="false"/>
          <w:i w:val="false"/>
          <w:color w:val="000000"/>
          <w:sz w:val="22"/>
        </w:rPr>
        <w:t>：使用IdP提供的公钥验证ID Token的签名。</w:t>
      </w:r>
    </w:p>
    <w:bookmarkEnd w:id="284"/>
    <w:bookmarkStart w:name="ue14a8a0a" w:id="285"/>
    <w:p>
      <w:pPr>
        <w:numPr>
          <w:ilvl w:val="0"/>
          <w:numId w:val="35"/>
        </w:numPr>
        <w:spacing w:after="50" w:line="360" w:lineRule="auto" w:beforeLines="100"/>
        <w:ind w:left="360"/>
        <w:jc w:val="left"/>
      </w:pPr>
      <w:r>
        <w:rPr>
          <w:rFonts w:ascii="宋体" w:hAnsi="Times New Roman" w:eastAsia="宋体"/>
          <w:b/>
          <w:i w:val="false"/>
          <w:color w:val="000000"/>
          <w:sz w:val="22"/>
        </w:rPr>
        <w:t>iss（Issuer）</w:t>
      </w:r>
      <w:r>
        <w:rPr>
          <w:rFonts w:ascii="宋体" w:hAnsi="Times New Roman" w:eastAsia="宋体"/>
          <w:b w:val="false"/>
          <w:i w:val="false"/>
          <w:color w:val="000000"/>
          <w:sz w:val="22"/>
        </w:rPr>
        <w:t>：确认令牌的发布者是否为预期的IdP。</w:t>
      </w:r>
    </w:p>
    <w:bookmarkEnd w:id="285"/>
    <w:bookmarkStart w:name="u8b315295" w:id="286"/>
    <w:p>
      <w:pPr>
        <w:numPr>
          <w:ilvl w:val="0"/>
          <w:numId w:val="35"/>
        </w:numPr>
        <w:spacing w:after="50" w:line="360" w:lineRule="auto" w:beforeLines="100"/>
        <w:ind w:left="360"/>
        <w:jc w:val="left"/>
      </w:pPr>
      <w:r>
        <w:rPr>
          <w:rFonts w:ascii="宋体" w:hAnsi="Times New Roman" w:eastAsia="宋体"/>
          <w:b/>
          <w:i w:val="false"/>
          <w:color w:val="000000"/>
          <w:sz w:val="22"/>
        </w:rPr>
        <w:t>aud（Audience）</w:t>
      </w:r>
      <w:r>
        <w:rPr>
          <w:rFonts w:ascii="宋体" w:hAnsi="Times New Roman" w:eastAsia="宋体"/>
          <w:b w:val="false"/>
          <w:i w:val="false"/>
          <w:color w:val="000000"/>
          <w:sz w:val="22"/>
        </w:rPr>
        <w:t>：确认令牌的受众是否为RP。</w:t>
      </w:r>
    </w:p>
    <w:bookmarkEnd w:id="286"/>
    <w:bookmarkStart w:name="udb3591ec" w:id="287"/>
    <w:p>
      <w:pPr>
        <w:numPr>
          <w:ilvl w:val="0"/>
          <w:numId w:val="35"/>
        </w:numPr>
        <w:spacing w:after="50" w:line="360" w:lineRule="auto" w:beforeLines="100"/>
        <w:ind w:left="360"/>
        <w:jc w:val="left"/>
      </w:pPr>
      <w:r>
        <w:rPr>
          <w:rFonts w:ascii="宋体" w:hAnsi="Times New Roman" w:eastAsia="宋体"/>
          <w:b/>
          <w:i w:val="false"/>
          <w:color w:val="000000"/>
          <w:sz w:val="22"/>
        </w:rPr>
        <w:t>exp（Expiration）</w:t>
      </w:r>
      <w:r>
        <w:rPr>
          <w:rFonts w:ascii="宋体" w:hAnsi="Times New Roman" w:eastAsia="宋体"/>
          <w:b w:val="false"/>
          <w:i w:val="false"/>
          <w:color w:val="000000"/>
          <w:sz w:val="22"/>
        </w:rPr>
        <w:t>：确认ID Token是否过期。</w:t>
      </w:r>
    </w:p>
    <w:bookmarkEnd w:id="287"/>
    <w:bookmarkStart w:name="u5d5d1c82" w:id="288"/>
    <w:p>
      <w:pPr>
        <w:numPr>
          <w:ilvl w:val="0"/>
          <w:numId w:val="35"/>
        </w:numPr>
        <w:spacing w:after="50" w:line="360" w:lineRule="auto" w:beforeLines="100"/>
        <w:ind w:left="360"/>
        <w:jc w:val="left"/>
      </w:pPr>
      <w:r>
        <w:rPr>
          <w:rFonts w:ascii="宋体" w:hAnsi="Times New Roman" w:eastAsia="宋体"/>
          <w:b/>
          <w:i w:val="false"/>
          <w:color w:val="000000"/>
          <w:sz w:val="22"/>
        </w:rPr>
        <w:t>nonce</w:t>
      </w:r>
      <w:r>
        <w:rPr>
          <w:rFonts w:ascii="宋体" w:hAnsi="Times New Roman" w:eastAsia="宋体"/>
          <w:b w:val="false"/>
          <w:i w:val="false"/>
          <w:color w:val="000000"/>
          <w:sz w:val="22"/>
        </w:rPr>
        <w:t>：确认ID Token中的nonce与授权请求中的nonce匹配。</w:t>
      </w:r>
    </w:p>
    <w:bookmarkEnd w:id="288"/>
    <w:bookmarkStart w:name="Bzz1Q" w:id="289"/>
    <w:p>
      <w:pPr>
        <w:pStyle w:val="Heading5"/>
        <w:spacing w:after="50" w:line="360" w:lineRule="auto" w:beforeLines="100"/>
        <w:ind w:left="0"/>
        <w:jc w:val="left"/>
      </w:pPr>
      <w:r>
        <w:rPr>
          <w:rFonts w:ascii="宋体" w:hAnsi="Times New Roman" w:eastAsia="宋体"/>
        </w:rPr>
        <w:t xml:space="preserve">e. </w:t>
      </w:r>
      <w:r>
        <w:rPr>
          <w:rFonts w:ascii="宋体" w:hAnsi="Times New Roman" w:eastAsia="宋体"/>
        </w:rPr>
        <w:t>用户信息获取</w:t>
      </w:r>
    </w:p>
    <w:bookmarkEnd w:id="289"/>
    <w:bookmarkStart w:name="ue13566fa" w:id="290"/>
    <w:p>
      <w:pPr>
        <w:spacing w:after="50" w:line="360" w:lineRule="auto" w:beforeLines="100"/>
        <w:ind w:left="0"/>
        <w:jc w:val="left"/>
      </w:pPr>
      <w:r>
        <w:rPr>
          <w:rFonts w:ascii="宋体" w:hAnsi="Times New Roman" w:eastAsia="宋体"/>
          <w:b w:val="false"/>
          <w:i w:val="false"/>
          <w:color w:val="000000"/>
          <w:sz w:val="22"/>
        </w:rPr>
        <w:t xml:space="preserve">RP可以使用Access Token访问IdP的 </w:t>
      </w:r>
      <w:r>
        <w:rPr>
          <w:rFonts w:ascii="宋体" w:hAnsi="Times New Roman" w:eastAsia="宋体"/>
          <w:b/>
          <w:i w:val="false"/>
          <w:color w:val="000000"/>
          <w:sz w:val="22"/>
        </w:rPr>
        <w:t>userinfo端点</w:t>
      </w:r>
      <w:r>
        <w:rPr>
          <w:rFonts w:ascii="宋体" w:hAnsi="Times New Roman" w:eastAsia="宋体"/>
          <w:b w:val="false"/>
          <w:i w:val="false"/>
          <w:color w:val="000000"/>
          <w:sz w:val="22"/>
        </w:rPr>
        <w:t>，获取用户的详细信息（如姓名、电子邮件等）。请求方式通常是：</w:t>
      </w:r>
    </w:p>
    <w:bookmarkEnd w:id="290"/>
    <w:bookmarkStart w:name="PFIzW" w:id="29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plaintext</w:t>
        <w:br/>
        <w:t/>
        <w:br/>
        <w:t/>
        <w:br/>
        <w:t>复制编辑</w:t>
        <w:br/>
        <w:t>GET https://idp.example.com/userinfo</w:t>
        <w:br/>
        <w:t>Authorization: Bearer access_token</w:t>
        <w:br/>
      </w:r>
    </w:p>
    <w:bookmarkEnd w:id="291"/>
    <w:bookmarkStart w:name="ywY8G" w:id="292"/>
    <w:p>
      <w:pPr>
        <w:pStyle w:val="Heading5"/>
        <w:spacing w:after="50" w:line="360" w:lineRule="auto" w:beforeLines="100"/>
        <w:ind w:left="0"/>
        <w:jc w:val="left"/>
      </w:pPr>
      <w:r>
        <w:rPr>
          <w:rFonts w:ascii="宋体" w:hAnsi="Times New Roman" w:eastAsia="宋体"/>
        </w:rPr>
        <w:t xml:space="preserve">f. </w:t>
      </w:r>
      <w:r>
        <w:rPr>
          <w:rFonts w:ascii="宋体" w:hAnsi="Times New Roman" w:eastAsia="宋体"/>
        </w:rPr>
        <w:t>注销配置</w:t>
      </w:r>
    </w:p>
    <w:bookmarkEnd w:id="292"/>
    <w:bookmarkStart w:name="uf3d5eee6" w:id="293"/>
    <w:p>
      <w:pPr>
        <w:numPr>
          <w:ilvl w:val="0"/>
          <w:numId w:val="36"/>
        </w:numPr>
        <w:spacing w:after="50" w:line="360" w:lineRule="auto" w:beforeLines="100"/>
        <w:ind w:left="360"/>
        <w:jc w:val="left"/>
      </w:pPr>
      <w:r>
        <w:rPr>
          <w:rFonts w:ascii="宋体" w:hAnsi="Times New Roman" w:eastAsia="宋体"/>
          <w:b w:val="false"/>
          <w:i w:val="false"/>
          <w:color w:val="000000"/>
          <w:sz w:val="22"/>
        </w:rPr>
        <w:t xml:space="preserve">RP和IdP需要协同配置 </w:t>
      </w:r>
      <w:r>
        <w:rPr>
          <w:rFonts w:ascii="宋体" w:hAnsi="Times New Roman" w:eastAsia="宋体"/>
          <w:b/>
          <w:i w:val="false"/>
          <w:color w:val="000000"/>
          <w:sz w:val="22"/>
        </w:rPr>
        <w:t>单点注销（Single Logout, SLO）</w:t>
      </w:r>
      <w:r>
        <w:rPr>
          <w:rFonts w:ascii="宋体" w:hAnsi="Times New Roman" w:eastAsia="宋体"/>
          <w:b w:val="false"/>
          <w:i w:val="false"/>
          <w:color w:val="000000"/>
          <w:sz w:val="22"/>
        </w:rPr>
        <w:t>，以便在用户从一个应用中注销时，可以同步在所有关联应用中注销用户。</w:t>
      </w:r>
    </w:p>
    <w:bookmarkEnd w:id="293"/>
    <w:bookmarkStart w:name="u79d4f662" w:id="294"/>
    <w:p>
      <w:pPr>
        <w:numPr>
          <w:ilvl w:val="0"/>
          <w:numId w:val="36"/>
        </w:numPr>
        <w:spacing w:after="50" w:line="360" w:lineRule="auto" w:beforeLines="100"/>
        <w:ind w:left="360"/>
        <w:jc w:val="left"/>
      </w:pPr>
      <w:r>
        <w:rPr>
          <w:rFonts w:ascii="宋体" w:hAnsi="Times New Roman" w:eastAsia="宋体"/>
          <w:b w:val="false"/>
          <w:i w:val="false"/>
          <w:color w:val="000000"/>
          <w:sz w:val="22"/>
        </w:rPr>
        <w:t>RP向IdP发送注销请求，IdP会通知所有相关应用执行注销操作。</w:t>
      </w:r>
    </w:p>
    <w:bookmarkEnd w:id="294"/>
    <w:bookmarkStart w:name="nWG7H" w:id="295"/>
    <w:p>
      <w:pPr>
        <w:pStyle w:val="Heading4"/>
        <w:spacing w:after="50" w:line="360" w:lineRule="auto" w:beforeLines="100"/>
        <w:ind w:left="0"/>
        <w:jc w:val="left"/>
      </w:pPr>
      <w:r>
        <w:rPr>
          <w:rFonts w:ascii="宋体" w:hAnsi="Times New Roman" w:eastAsia="宋体"/>
        </w:rPr>
        <w:t xml:space="preserve">3. </w:t>
      </w:r>
      <w:r>
        <w:rPr>
          <w:rFonts w:ascii="宋体" w:hAnsi="Times New Roman" w:eastAsia="宋体"/>
        </w:rPr>
        <w:t>安全性配置</w:t>
      </w:r>
    </w:p>
    <w:bookmarkEnd w:id="295"/>
    <w:bookmarkStart w:name="cDz7Z" w:id="296"/>
    <w:p>
      <w:pPr>
        <w:pStyle w:val="Heading5"/>
        <w:spacing w:after="50" w:line="360" w:lineRule="auto" w:beforeLines="100"/>
        <w:ind w:left="0"/>
        <w:jc w:val="left"/>
      </w:pPr>
      <w:r>
        <w:rPr>
          <w:rFonts w:ascii="宋体" w:hAnsi="Times New Roman" w:eastAsia="宋体"/>
        </w:rPr>
        <w:t xml:space="preserve">a. </w:t>
      </w:r>
      <w:r>
        <w:rPr>
          <w:rFonts w:ascii="宋体" w:hAnsi="Times New Roman" w:eastAsia="宋体"/>
        </w:rPr>
        <w:t>PKCE</w:t>
      </w:r>
      <w:r>
        <w:rPr>
          <w:rFonts w:ascii="宋体" w:hAnsi="Times New Roman" w:eastAsia="宋体"/>
        </w:rPr>
        <w:t>（Proof Key for Code Exchange）</w:t>
      </w:r>
    </w:p>
    <w:bookmarkEnd w:id="296"/>
    <w:bookmarkStart w:name="ud63fae74" w:id="297"/>
    <w:p>
      <w:pPr>
        <w:numPr>
          <w:ilvl w:val="0"/>
          <w:numId w:val="37"/>
        </w:numPr>
        <w:spacing w:after="50" w:line="360" w:lineRule="auto" w:beforeLines="100"/>
        <w:ind w:left="360"/>
        <w:jc w:val="left"/>
      </w:pPr>
      <w:r>
        <w:rPr>
          <w:rFonts w:ascii="宋体" w:hAnsi="Times New Roman" w:eastAsia="宋体"/>
          <w:b w:val="false"/>
          <w:i w:val="false"/>
          <w:color w:val="000000"/>
          <w:sz w:val="22"/>
        </w:rPr>
        <w:t>PKCE 用于防止授权码拦截攻击，RP在授权请求时生成一个随机的</w:t>
      </w:r>
      <w:r>
        <w:rPr>
          <w:rFonts w:ascii="宋体" w:hAnsi="Times New Roman" w:eastAsia="宋体"/>
          <w:b/>
          <w:i w:val="false"/>
          <w:color w:val="000000"/>
          <w:sz w:val="22"/>
        </w:rPr>
        <w:t>code_verifier</w:t>
      </w:r>
      <w:r>
        <w:rPr>
          <w:rFonts w:ascii="宋体" w:hAnsi="Times New Roman" w:eastAsia="宋体"/>
          <w:b w:val="false"/>
          <w:i w:val="false"/>
          <w:color w:val="000000"/>
          <w:sz w:val="22"/>
        </w:rPr>
        <w:t>，并通过</w:t>
      </w:r>
      <w:r>
        <w:rPr>
          <w:rFonts w:ascii="宋体" w:hAnsi="Times New Roman" w:eastAsia="宋体"/>
          <w:b/>
          <w:i w:val="false"/>
          <w:color w:val="000000"/>
          <w:sz w:val="22"/>
        </w:rPr>
        <w:t>code_challenge</w:t>
      </w:r>
      <w:r>
        <w:rPr>
          <w:rFonts w:ascii="宋体" w:hAnsi="Times New Roman" w:eastAsia="宋体"/>
          <w:b w:val="false"/>
          <w:i w:val="false"/>
          <w:color w:val="000000"/>
          <w:sz w:val="22"/>
        </w:rPr>
        <w:t>与授权请求一起发送。IdP在令牌请求时检查这个</w:t>
      </w:r>
      <w:r>
        <w:rPr>
          <w:rFonts w:ascii="宋体" w:hAnsi="Times New Roman" w:eastAsia="宋体"/>
          <w:b/>
          <w:i w:val="false"/>
          <w:color w:val="000000"/>
          <w:sz w:val="22"/>
        </w:rPr>
        <w:t>code_verifier</w:t>
      </w:r>
      <w:r>
        <w:rPr>
          <w:rFonts w:ascii="宋体" w:hAnsi="Times New Roman" w:eastAsia="宋体"/>
          <w:b w:val="false"/>
          <w:i w:val="false"/>
          <w:color w:val="000000"/>
          <w:sz w:val="22"/>
        </w:rPr>
        <w:t>与</w:t>
      </w:r>
      <w:r>
        <w:rPr>
          <w:rFonts w:ascii="宋体" w:hAnsi="Times New Roman" w:eastAsia="宋体"/>
          <w:b/>
          <w:i w:val="false"/>
          <w:color w:val="000000"/>
          <w:sz w:val="22"/>
        </w:rPr>
        <w:t>code_challenge</w:t>
      </w:r>
      <w:r>
        <w:rPr>
          <w:rFonts w:ascii="宋体" w:hAnsi="Times New Roman" w:eastAsia="宋体"/>
          <w:b w:val="false"/>
          <w:i w:val="false"/>
          <w:color w:val="000000"/>
          <w:sz w:val="22"/>
        </w:rPr>
        <w:t>是否匹配。</w:t>
      </w:r>
    </w:p>
    <w:bookmarkEnd w:id="297"/>
    <w:bookmarkStart w:name="KbmJk" w:id="298"/>
    <w:p>
      <w:pPr>
        <w:pStyle w:val="Heading5"/>
        <w:spacing w:after="50" w:line="360" w:lineRule="auto" w:beforeLines="100"/>
        <w:ind w:left="0"/>
        <w:jc w:val="left"/>
      </w:pPr>
      <w:r>
        <w:rPr>
          <w:rFonts w:ascii="宋体" w:hAnsi="Times New Roman" w:eastAsia="宋体"/>
        </w:rPr>
        <w:t xml:space="preserve">b. </w:t>
      </w:r>
      <w:r>
        <w:rPr>
          <w:rFonts w:ascii="宋体" w:hAnsi="Times New Roman" w:eastAsia="宋体"/>
        </w:rPr>
        <w:t>HTTPS</w:t>
      </w:r>
      <w:r>
        <w:rPr>
          <w:rFonts w:ascii="宋体" w:hAnsi="Times New Roman" w:eastAsia="宋体"/>
        </w:rPr>
        <w:t>（安全通信）</w:t>
      </w:r>
    </w:p>
    <w:bookmarkEnd w:id="298"/>
    <w:bookmarkStart w:name="u6930389e" w:id="299"/>
    <w:p>
      <w:pPr>
        <w:numPr>
          <w:ilvl w:val="0"/>
          <w:numId w:val="38"/>
        </w:numPr>
        <w:spacing w:after="50" w:line="360" w:lineRule="auto" w:beforeLines="100"/>
        <w:ind w:left="360"/>
        <w:jc w:val="left"/>
      </w:pPr>
      <w:r>
        <w:rPr>
          <w:rFonts w:ascii="宋体" w:hAnsi="Times New Roman" w:eastAsia="宋体"/>
          <w:b w:val="false"/>
          <w:i w:val="false"/>
          <w:color w:val="000000"/>
          <w:sz w:val="22"/>
        </w:rPr>
        <w:t xml:space="preserve">OIDC要求RP和IdP之间的通信必须通过 </w:t>
      </w:r>
      <w:r>
        <w:rPr>
          <w:rFonts w:ascii="宋体" w:hAnsi="Times New Roman" w:eastAsia="宋体"/>
          <w:b/>
          <w:i w:val="false"/>
          <w:color w:val="000000"/>
          <w:sz w:val="22"/>
        </w:rPr>
        <w:t>HTTPS</w:t>
      </w:r>
      <w:r>
        <w:rPr>
          <w:rFonts w:ascii="宋体" w:hAnsi="Times New Roman" w:eastAsia="宋体"/>
          <w:b w:val="false"/>
          <w:i w:val="false"/>
          <w:color w:val="000000"/>
          <w:sz w:val="22"/>
        </w:rPr>
        <w:t xml:space="preserve"> 加密，以保证数据在传输过程中不被窃取或篡改。</w:t>
      </w:r>
    </w:p>
    <w:bookmarkEnd w:id="299"/>
    <w:bookmarkStart w:name="n4uCX" w:id="300"/>
    <w:p>
      <w:pPr>
        <w:pStyle w:val="Heading5"/>
        <w:spacing w:after="50" w:line="360" w:lineRule="auto" w:beforeLines="100"/>
        <w:ind w:left="0"/>
        <w:jc w:val="left"/>
      </w:pPr>
      <w:r>
        <w:rPr>
          <w:rFonts w:ascii="宋体" w:hAnsi="Times New Roman" w:eastAsia="宋体"/>
        </w:rPr>
        <w:t xml:space="preserve">c. </w:t>
      </w:r>
      <w:r>
        <w:rPr>
          <w:rFonts w:ascii="宋体" w:hAnsi="Times New Roman" w:eastAsia="宋体"/>
        </w:rPr>
        <w:t>CSRF防护</w:t>
      </w:r>
    </w:p>
    <w:bookmarkEnd w:id="300"/>
    <w:bookmarkStart w:name="u5153bc0b" w:id="301"/>
    <w:p>
      <w:pPr>
        <w:numPr>
          <w:ilvl w:val="0"/>
          <w:numId w:val="39"/>
        </w:numPr>
        <w:spacing w:after="50" w:line="360" w:lineRule="auto" w:beforeLines="100"/>
        <w:ind w:left="360"/>
        <w:jc w:val="left"/>
      </w:pPr>
      <w:r>
        <w:rPr>
          <w:rFonts w:ascii="宋体" w:hAnsi="Times New Roman" w:eastAsia="宋体"/>
          <w:b w:val="false"/>
          <w:i w:val="false"/>
          <w:color w:val="000000"/>
          <w:sz w:val="22"/>
        </w:rPr>
        <w:t xml:space="preserve">在认证请求中使用 </w:t>
      </w:r>
      <w:r>
        <w:rPr>
          <w:rFonts w:ascii="宋体" w:hAnsi="Times New Roman" w:eastAsia="宋体"/>
          <w:b/>
          <w:i w:val="false"/>
          <w:color w:val="000000"/>
          <w:sz w:val="22"/>
        </w:rPr>
        <w:t>state</w:t>
      </w:r>
      <w:r>
        <w:rPr>
          <w:rFonts w:ascii="宋体" w:hAnsi="Times New Roman" w:eastAsia="宋体"/>
          <w:b w:val="false"/>
          <w:i w:val="false"/>
          <w:color w:val="000000"/>
          <w:sz w:val="22"/>
        </w:rPr>
        <w:t xml:space="preserve"> 参数来防止CSRF攻击，确保在重定向回RP时验证该值。</w:t>
      </w:r>
    </w:p>
    <w:bookmarkEnd w:id="301"/>
    <w:bookmarkStart w:name="ljdVx" w:id="302"/>
    <w:p>
      <w:pPr>
        <w:pStyle w:val="Heading4"/>
        <w:spacing w:after="50" w:line="360" w:lineRule="auto" w:beforeLines="100"/>
        <w:ind w:left="0"/>
        <w:jc w:val="left"/>
      </w:pPr>
      <w:r>
        <w:rPr>
          <w:rFonts w:ascii="宋体" w:hAnsi="Times New Roman" w:eastAsia="宋体"/>
        </w:rPr>
        <w:t>总结</w:t>
      </w:r>
    </w:p>
    <w:bookmarkEnd w:id="302"/>
    <w:bookmarkStart w:name="u8abae1a0" w:id="303"/>
    <w:p>
      <w:pPr>
        <w:spacing w:after="50" w:line="360" w:lineRule="auto" w:beforeLines="100"/>
        <w:ind w:left="0"/>
        <w:jc w:val="left"/>
      </w:pPr>
      <w:r>
        <w:rPr>
          <w:rFonts w:ascii="宋体" w:hAnsi="Times New Roman" w:eastAsia="宋体"/>
          <w:b w:val="false"/>
          <w:i w:val="false"/>
          <w:color w:val="000000"/>
          <w:sz w:val="22"/>
        </w:rPr>
        <w:t>部署OIDC时的主要配置内容包括：</w:t>
      </w:r>
    </w:p>
    <w:bookmarkEnd w:id="303"/>
    <w:bookmarkStart w:name="ufaf2518c" w:id="304"/>
    <w:p>
      <w:pPr>
        <w:numPr>
          <w:ilvl w:val="0"/>
          <w:numId w:val="40"/>
        </w:numPr>
        <w:spacing w:after="50" w:line="360" w:lineRule="auto" w:beforeLines="100"/>
        <w:ind w:left="360"/>
        <w:jc w:val="left"/>
      </w:pPr>
      <w:r>
        <w:rPr>
          <w:rFonts w:ascii="宋体" w:hAnsi="Times New Roman" w:eastAsia="宋体"/>
          <w:b w:val="false"/>
          <w:i w:val="false"/>
          <w:color w:val="000000"/>
          <w:sz w:val="22"/>
        </w:rPr>
        <w:t>配置IdP的客户端应用注册、证书、端点、授权范围等信息。</w:t>
      </w:r>
    </w:p>
    <w:bookmarkEnd w:id="304"/>
    <w:bookmarkStart w:name="uea0eab73" w:id="305"/>
    <w:p>
      <w:pPr>
        <w:numPr>
          <w:ilvl w:val="0"/>
          <w:numId w:val="40"/>
        </w:numPr>
        <w:spacing w:after="50" w:line="360" w:lineRule="auto" w:beforeLines="100"/>
        <w:ind w:left="360"/>
        <w:jc w:val="left"/>
      </w:pPr>
      <w:r>
        <w:rPr>
          <w:rFonts w:ascii="宋体" w:hAnsi="Times New Roman" w:eastAsia="宋体"/>
          <w:b w:val="false"/>
          <w:i w:val="false"/>
          <w:color w:val="000000"/>
          <w:sz w:val="22"/>
        </w:rPr>
        <w:t>配置RP的客户端ID、重定向URI、授权请求、令牌请求、用户信息获取等。</w:t>
      </w:r>
    </w:p>
    <w:bookmarkEnd w:id="305"/>
    <w:bookmarkStart w:name="u8f60b369" w:id="306"/>
    <w:p>
      <w:pPr>
        <w:numPr>
          <w:ilvl w:val="0"/>
          <w:numId w:val="40"/>
        </w:numPr>
        <w:spacing w:after="50" w:line="360" w:lineRule="auto" w:beforeLines="100"/>
        <w:ind w:left="360"/>
        <w:jc w:val="left"/>
      </w:pPr>
      <w:r>
        <w:rPr>
          <w:rFonts w:ascii="宋体" w:hAnsi="Times New Roman" w:eastAsia="宋体"/>
          <w:b w:val="false"/>
          <w:i w:val="false"/>
          <w:color w:val="000000"/>
          <w:sz w:val="22"/>
        </w:rPr>
        <w:t>配置安全性选项（如PKCE、HTTPS、CSRF防护）。</w:t>
      </w:r>
    </w:p>
    <w:bookmarkEnd w:id="306"/>
    <w:bookmarkStart w:name="u503e2877" w:id="307"/>
    <w:p>
      <w:pPr>
        <w:numPr>
          <w:ilvl w:val="0"/>
          <w:numId w:val="40"/>
        </w:numPr>
        <w:spacing w:after="50" w:line="360" w:lineRule="auto" w:beforeLines="100"/>
        <w:ind w:left="360"/>
        <w:jc w:val="left"/>
      </w:pPr>
      <w:r>
        <w:rPr>
          <w:rFonts w:ascii="宋体" w:hAnsi="Times New Roman" w:eastAsia="宋体"/>
          <w:b w:val="false"/>
          <w:i w:val="false"/>
          <w:color w:val="000000"/>
          <w:sz w:val="22"/>
        </w:rPr>
        <w:t>确保会话管理和单点注销等功能的协同工作。</w:t>
      </w:r>
    </w:p>
    <w:bookmarkEnd w:id="307"/>
    <w:bookmarkStart w:name="ub5d98b37" w:id="308"/>
    <w:p>
      <w:pPr>
        <w:spacing w:after="50" w:line="360" w:lineRule="auto" w:beforeLines="100"/>
        <w:ind w:left="0"/>
        <w:jc w:val="left"/>
      </w:pPr>
      <w:r>
        <w:rPr>
          <w:rFonts w:ascii="宋体" w:hAnsi="Times New Roman" w:eastAsia="宋体"/>
          <w:b w:val="false"/>
          <w:i w:val="false"/>
          <w:color w:val="000000"/>
          <w:sz w:val="22"/>
        </w:rPr>
        <w:t>这些配置确保OIDC的认证和授权流程安全、可靠，并且能够满足现代Web应用和移动应用的需求。</w:t>
      </w:r>
    </w:p>
    <w:bookmarkEnd w:id="308"/>
    <w:bookmarkStart w:name="bJShp" w:id="309"/>
    <w:p>
      <w:pPr>
        <w:pStyle w:val="Heading2"/>
        <w:spacing w:after="50" w:line="360" w:lineRule="auto" w:beforeLines="100"/>
        <w:ind w:left="0"/>
        <w:jc w:val="left"/>
      </w:pPr>
      <w:r>
        <w:rPr>
          <w:rFonts w:ascii="宋体" w:hAnsi="Times New Roman" w:eastAsia="宋体"/>
        </w:rPr>
        <w:t>区别</w:t>
      </w:r>
    </w:p>
    <w:bookmarkEnd w:id="309"/>
    <w:bookmarkStart w:name="u48877f8c" w:id="310"/>
    <w:p>
      <w:pPr>
        <w:spacing w:after="50" w:line="360" w:lineRule="auto" w:beforeLines="100"/>
        <w:ind w:left="0"/>
        <w:jc w:val="left"/>
      </w:pPr>
      <w:r>
        <w:rPr>
          <w:rFonts w:ascii="宋体" w:hAnsi="Times New Roman" w:eastAsia="宋体"/>
          <w:b w:val="false"/>
          <w:i w:val="false"/>
          <w:color w:val="4d4d4d"/>
          <w:sz w:val="24"/>
        </w:rPr>
        <w:t>SAML和OAuth的主要区别在于它们的设计目标和使用场景。SAML主要关注于实现单点登录，而OAuth则关注于授权访问第三方应用程序的权限。此外，SAML使用XML进行数据交换，而OAuth使用多用JWT。</w:t>
      </w:r>
    </w:p>
    <w:bookmarkEnd w:id="310"/>
    <w:bookmarkStart w:name="uda137658" w:id="311"/>
    <w:bookmarkEnd w:id="311"/>
    <w:bookmarkStart w:name="u1a85405f" w:id="312"/>
    <w:p>
      <w:pPr>
        <w:spacing w:after="50" w:line="360" w:lineRule="auto" w:beforeLines="100"/>
        <w:ind w:left="0"/>
        <w:jc w:val="left"/>
      </w:pPr>
      <w:r>
        <w:rPr>
          <w:rFonts w:ascii="宋体" w:hAnsi="Times New Roman" w:eastAsia="宋体"/>
          <w:b/>
          <w:i w:val="false"/>
          <w:color w:val="121212"/>
          <w:sz w:val="24"/>
        </w:rPr>
        <w:t>SAML的一个重要的应用场景就是单点登录（SSO）</w:t>
      </w:r>
      <w:r>
        <w:rPr>
          <w:rFonts w:ascii="宋体" w:hAnsi="Times New Roman" w:eastAsia="宋体"/>
          <w:b w:val="false"/>
          <w:i w:val="false"/>
          <w:color w:val="121212"/>
          <w:sz w:val="24"/>
        </w:rPr>
        <w:t>。虽然OAuth也可用于SSO，但记住OAuth协议的初衷是解决委托授权（delegated authorization）的问题。它们解决单点登录（SSO）的工作流程很类似。区别在于SAML采用XML格式，而OAuth采用JSON传输信息。SAML更适合于企业用户，而对于移动设备则OAuth更合适。</w:t>
      </w:r>
    </w:p>
    <w:bookmarkEnd w:id="312"/>
    <w:bookmarkStart w:name="u9dde8ba5" w:id="313"/>
    <w:bookmarkEnd w:id="313"/>
    <w:bookmarkStart w:name="u38c07076" w:id="314"/>
    <w:p>
      <w:pPr>
        <w:spacing w:after="50" w:line="360" w:lineRule="auto" w:beforeLines="100"/>
        <w:ind w:left="0"/>
        <w:jc w:val="left"/>
      </w:pPr>
      <w:r>
        <w:rPr>
          <w:rFonts w:ascii="宋体" w:hAnsi="Times New Roman" w:eastAsia="宋体"/>
          <w:b w:val="false"/>
          <w:i w:val="false"/>
          <w:color w:val="4d4d4d"/>
          <w:sz w:val="24"/>
        </w:rPr>
        <w:t>在SAML协议中，SAML token中已经包含了用户身份信息，但是在OAuth2，在拿到token之后，需要额外再做一次对该token的校验。</w:t>
      </w:r>
    </w:p>
    <w:bookmarkEnd w:id="314"/>
    <w:bookmarkStart w:name="u8d709b54" w:id="315"/>
    <w:bookmarkEnd w:id="315"/>
    <w:bookmarkStart w:name="u73777545" w:id="316"/>
    <w:p>
      <w:pPr>
        <w:spacing w:after="50" w:line="360" w:lineRule="auto" w:beforeLines="100"/>
        <w:ind w:left="0"/>
        <w:jc w:val="left"/>
      </w:pPr>
      <w:r>
        <w:rPr>
          <w:rFonts w:ascii="宋体" w:hAnsi="Times New Roman" w:eastAsia="宋体"/>
          <w:b w:val="false"/>
          <w:i w:val="false"/>
          <w:color w:val="333333"/>
          <w:sz w:val="24"/>
        </w:rPr>
        <w:t>SAML的优点在于协议流程简单，信息交换全部由前端浏览器完成，安全性通过HTTP重定向和POST请求保证。然而，SAML需要通过HTTP重定向和POST协议传递信息，这限制了其在非Web应用程序中的应用，如手机应用。</w:t>
      </w:r>
    </w:p>
    <w:bookmarkEnd w:id="316"/>
    <w:bookmarkStart w:name="u5c673c72" w:id="317"/>
    <w:bookmarkEnd w:id="317"/>
    <w:bookmarkStart w:name="ub7a82580" w:id="318"/>
    <w:p>
      <w:pPr>
        <w:spacing w:after="50" w:line="360" w:lineRule="auto" w:beforeLines="100"/>
        <w:ind w:left="0"/>
        <w:jc w:val="both"/>
      </w:pPr>
      <w:r>
        <w:rPr>
          <w:rFonts w:ascii="宋体" w:hAnsi="Times New Roman" w:eastAsia="宋体"/>
          <w:b w:val="false"/>
          <w:i w:val="false"/>
          <w:color w:val="121212"/>
          <w:sz w:val="24"/>
        </w:rPr>
        <w:t>OAuth2.0是一个开放的协议，可以很灵活的扩展，而SAML就可以用来扩展OAuth。SAML2.0对OAuth2.0的扩展体现在两个方面。</w:t>
      </w:r>
    </w:p>
    <w:bookmarkEnd w:id="318"/>
    <w:bookmarkStart w:name="u82b6038d" w:id="319"/>
    <w:p>
      <w:pPr>
        <w:spacing w:after="50" w:line="360" w:lineRule="auto" w:beforeLines="100"/>
        <w:ind w:left="0"/>
        <w:jc w:val="both"/>
      </w:pPr>
      <w:r>
        <w:rPr>
          <w:rFonts w:ascii="宋体" w:hAnsi="Times New Roman" w:eastAsia="宋体"/>
          <w:b/>
          <w:i w:val="false"/>
          <w:color w:val="121212"/>
          <w:sz w:val="24"/>
        </w:rPr>
        <w:t>SAML2.0对OAuth2.0的第一个扩展就是对授权类型（Authorization Grant）的扩展</w:t>
      </w:r>
      <w:r>
        <w:rPr>
          <w:rFonts w:ascii="宋体" w:hAnsi="Times New Roman" w:eastAsia="宋体"/>
          <w:b w:val="false"/>
          <w:i w:val="false"/>
          <w:color w:val="121212"/>
          <w:sz w:val="24"/>
        </w:rPr>
        <w:t>。前面也已经说过，OAuth2.0支持四种授权类型。作为一种扩展，SAML assertion也可以作为授权类型。这时，在client向authorization server (token endpoint)请求access token时，可以将参数grant_type设置成：</w:t>
      </w:r>
    </w:p>
    <w:bookmarkEnd w:id="319"/>
    <w:bookmarkStart w:name="u24702c10" w:id="320"/>
    <w:p>
      <w:pPr>
        <w:spacing w:after="50" w:line="360" w:lineRule="auto" w:beforeLines="100"/>
        <w:ind w:left="0"/>
        <w:jc w:val="both"/>
      </w:pPr>
      <w:r>
        <w:rPr>
          <w:rFonts w:ascii="宋体" w:hAnsi="Times New Roman" w:eastAsia="宋体"/>
          <w:b w:val="false"/>
          <w:i w:val="false"/>
          <w:color w:val="646464"/>
          <w:sz w:val="18"/>
          <w:shd w:fill="fafafa"/>
        </w:rPr>
        <w:t>urn:ietf:params:oauth:grant-type:saml2-bearer</w:t>
      </w:r>
    </w:p>
    <w:bookmarkEnd w:id="320"/>
    <w:bookmarkStart w:name="u88d1297e" w:id="321"/>
    <w:p>
      <w:pPr>
        <w:spacing w:after="50" w:line="360" w:lineRule="auto" w:beforeLines="100"/>
        <w:ind w:left="0"/>
        <w:jc w:val="both"/>
      </w:pPr>
      <w:r>
        <w:rPr>
          <w:rFonts w:ascii="宋体" w:hAnsi="Times New Roman" w:eastAsia="宋体"/>
          <w:b/>
          <w:i w:val="false"/>
          <w:color w:val="121212"/>
          <w:sz w:val="24"/>
        </w:rPr>
        <w:t>SAML2.0对OAuth2.0的第二个扩展就是client身份验证方式的扩展</w:t>
      </w:r>
      <w:r>
        <w:rPr>
          <w:rFonts w:ascii="宋体" w:hAnsi="Times New Roman" w:eastAsia="宋体"/>
          <w:b w:val="false"/>
          <w:i w:val="false"/>
          <w:color w:val="121212"/>
          <w:sz w:val="24"/>
        </w:rPr>
        <w:t>。client向authorization server (token endpoint)请求access token时，可以提供client_id和client_secret证明自己的身份。作为一种扩展，SAML assertion也可以用来验证client的身份，这样client就无需提供secret了。</w:t>
      </w:r>
    </w:p>
    <w:bookmarkEnd w:id="321"/>
    <w:bookmarkStart w:name="ud4c3aa06" w:id="322"/>
    <w:bookmarkEnd w:id="322"/>
    <w:bookmarkStart w:name="e13e27b4" w:id="323"/>
    <w:p>
      <w:pPr>
        <w:pStyle w:val="Heading3"/>
        <w:spacing w:after="50" w:line="360" w:lineRule="auto" w:beforeLines="100"/>
        <w:ind w:left="0"/>
        <w:jc w:val="left"/>
      </w:pPr>
      <w:r>
        <w:rPr>
          <w:rFonts w:ascii="宋体" w:hAnsi="Times New Roman" w:eastAsia="宋体"/>
        </w:rPr>
        <w:t>总结：SAML vs OAuth 2.0 vs OIDC</w:t>
      </w:r>
    </w:p>
    <w:bookmarkEnd w:id="323"/>
    <w:bookmarkStart w:name="V8IQ8" w:id="324"/>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3313"/>
        <w:gridCol w:w="3465"/>
        <w:gridCol w:w="3433"/>
        <w:gridCol w:w="3423"/>
      </w:tblGrid>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a7a63f5" w:id="325"/>
          <w:p>
            <w:pPr>
              <w:spacing w:after="50" w:line="360" w:lineRule="auto" w:beforeLines="100"/>
              <w:ind w:left="0"/>
              <w:jc w:val="left"/>
            </w:pPr>
            <w:r>
              <w:rPr>
                <w:rFonts w:ascii="宋体" w:hAnsi="Times New Roman" w:eastAsia="宋体"/>
                <w:b w:val="false"/>
                <w:i w:val="false"/>
                <w:color w:val="121212"/>
                <w:sz w:val="24"/>
              </w:rPr>
              <w:t>特性/协议</w:t>
            </w:r>
          </w:p>
          <w:bookmarkEnd w:id="325"/>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2590ed9" w:id="326"/>
          <w:p>
            <w:pPr>
              <w:spacing w:after="50" w:line="360" w:lineRule="auto" w:beforeLines="100"/>
              <w:ind w:left="0"/>
              <w:jc w:val="left"/>
            </w:pPr>
            <w:r>
              <w:rPr>
                <w:rFonts w:ascii="宋体" w:hAnsi="Times New Roman" w:eastAsia="宋体"/>
                <w:b/>
                <w:i w:val="false"/>
                <w:color w:val="000000"/>
                <w:sz w:val="22"/>
              </w:rPr>
              <w:t>SAML</w:t>
            </w:r>
          </w:p>
          <w:bookmarkEnd w:id="326"/>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2d31cda" w:id="327"/>
          <w:p>
            <w:pPr>
              <w:spacing w:after="50" w:line="360" w:lineRule="auto" w:beforeLines="100"/>
              <w:ind w:left="0"/>
              <w:jc w:val="left"/>
            </w:pPr>
            <w:r>
              <w:rPr>
                <w:rFonts w:ascii="宋体" w:hAnsi="Times New Roman" w:eastAsia="宋体"/>
                <w:b/>
                <w:i w:val="false"/>
                <w:color w:val="000000"/>
                <w:sz w:val="22"/>
              </w:rPr>
              <w:t>OAuth 2.0</w:t>
            </w:r>
          </w:p>
          <w:bookmarkEnd w:id="327"/>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f363e20" w:id="328"/>
          <w:p>
            <w:pPr>
              <w:spacing w:after="50" w:line="360" w:lineRule="auto" w:beforeLines="100"/>
              <w:ind w:left="0"/>
              <w:jc w:val="left"/>
            </w:pPr>
            <w:r>
              <w:rPr>
                <w:rFonts w:ascii="宋体" w:hAnsi="Times New Roman" w:eastAsia="宋体"/>
                <w:b/>
                <w:i w:val="false"/>
                <w:color w:val="000000"/>
                <w:sz w:val="22"/>
              </w:rPr>
              <w:t>OIDC</w:t>
            </w:r>
          </w:p>
          <w:bookmarkEnd w:id="328"/>
        </w:tc>
      </w:tr>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b1fde4d" w:id="329"/>
          <w:p>
            <w:pPr>
              <w:spacing w:after="50" w:line="360" w:lineRule="auto" w:beforeLines="100"/>
              <w:ind w:left="0"/>
              <w:jc w:val="left"/>
            </w:pPr>
            <w:r>
              <w:rPr>
                <w:rFonts w:ascii="宋体" w:hAnsi="Times New Roman" w:eastAsia="宋体"/>
                <w:b/>
                <w:i w:val="false"/>
                <w:color w:val="000000"/>
                <w:sz w:val="22"/>
              </w:rPr>
              <w:t>协议类型</w:t>
            </w:r>
          </w:p>
          <w:bookmarkEnd w:id="329"/>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6c56e82" w:id="330"/>
          <w:p>
            <w:pPr>
              <w:spacing w:after="50" w:line="360" w:lineRule="auto" w:beforeLines="100"/>
              <w:ind w:left="0"/>
              <w:jc w:val="left"/>
            </w:pPr>
            <w:r>
              <w:rPr>
                <w:rFonts w:ascii="宋体" w:hAnsi="Times New Roman" w:eastAsia="宋体"/>
                <w:b w:val="false"/>
                <w:i w:val="false"/>
                <w:color w:val="121212"/>
                <w:sz w:val="24"/>
              </w:rPr>
              <w:t>身份验证协议</w:t>
            </w:r>
          </w:p>
          <w:bookmarkEnd w:id="330"/>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c354b87" w:id="331"/>
          <w:p>
            <w:pPr>
              <w:spacing w:after="50" w:line="360" w:lineRule="auto" w:beforeLines="100"/>
              <w:ind w:left="0"/>
              <w:jc w:val="left"/>
            </w:pPr>
            <w:r>
              <w:rPr>
                <w:rFonts w:ascii="宋体" w:hAnsi="Times New Roman" w:eastAsia="宋体"/>
                <w:b w:val="false"/>
                <w:i w:val="false"/>
                <w:color w:val="121212"/>
                <w:sz w:val="24"/>
              </w:rPr>
              <w:t>授权协议</w:t>
            </w:r>
          </w:p>
          <w:bookmarkEnd w:id="331"/>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10d798d" w:id="332"/>
          <w:p>
            <w:pPr>
              <w:spacing w:after="50" w:line="360" w:lineRule="auto" w:beforeLines="100"/>
              <w:ind w:left="0"/>
              <w:jc w:val="left"/>
            </w:pPr>
            <w:r>
              <w:rPr>
                <w:rFonts w:ascii="宋体" w:hAnsi="Times New Roman" w:eastAsia="宋体"/>
                <w:b w:val="false"/>
                <w:i w:val="false"/>
                <w:color w:val="121212"/>
                <w:sz w:val="24"/>
              </w:rPr>
              <w:t>身份验证和授权协议</w:t>
            </w:r>
          </w:p>
          <w:bookmarkEnd w:id="332"/>
        </w:tc>
      </w:tr>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62dd558" w:id="333"/>
          <w:p>
            <w:pPr>
              <w:spacing w:after="50" w:line="360" w:lineRule="auto" w:beforeLines="100"/>
              <w:ind w:left="0"/>
              <w:jc w:val="left"/>
            </w:pPr>
            <w:r>
              <w:rPr>
                <w:rFonts w:ascii="宋体" w:hAnsi="Times New Roman" w:eastAsia="宋体"/>
                <w:b/>
                <w:i w:val="false"/>
                <w:color w:val="000000"/>
                <w:sz w:val="22"/>
              </w:rPr>
              <w:t>数据格式</w:t>
            </w:r>
          </w:p>
          <w:bookmarkEnd w:id="333"/>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e1e504c" w:id="334"/>
          <w:p>
            <w:pPr>
              <w:spacing w:after="50" w:line="360" w:lineRule="auto" w:beforeLines="100"/>
              <w:ind w:left="0"/>
              <w:jc w:val="left"/>
            </w:pPr>
            <w:r>
              <w:rPr>
                <w:rFonts w:ascii="宋体" w:hAnsi="Times New Roman" w:eastAsia="宋体"/>
                <w:b w:val="false"/>
                <w:i w:val="false"/>
                <w:color w:val="121212"/>
                <w:sz w:val="24"/>
              </w:rPr>
              <w:t>XML</w:t>
            </w:r>
          </w:p>
          <w:bookmarkEnd w:id="334"/>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368ec4b" w:id="335"/>
          <w:p>
            <w:pPr>
              <w:spacing w:after="50" w:line="360" w:lineRule="auto" w:beforeLines="100"/>
              <w:ind w:left="0"/>
              <w:jc w:val="left"/>
            </w:pPr>
            <w:r>
              <w:rPr>
                <w:rFonts w:ascii="宋体" w:hAnsi="Times New Roman" w:eastAsia="宋体"/>
                <w:b w:val="false"/>
                <w:i w:val="false"/>
                <w:color w:val="121212"/>
                <w:sz w:val="24"/>
              </w:rPr>
              <w:t>JSON</w:t>
            </w:r>
          </w:p>
          <w:bookmarkEnd w:id="335"/>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fd39cbb" w:id="336"/>
          <w:p>
            <w:pPr>
              <w:spacing w:after="50" w:line="360" w:lineRule="auto" w:beforeLines="100"/>
              <w:ind w:left="0"/>
              <w:jc w:val="left"/>
            </w:pPr>
            <w:r>
              <w:rPr>
                <w:rFonts w:ascii="宋体" w:hAnsi="Times New Roman" w:eastAsia="宋体"/>
                <w:b w:val="false"/>
                <w:i w:val="false"/>
                <w:color w:val="121212"/>
                <w:sz w:val="24"/>
              </w:rPr>
              <w:t>JSON（主要是 JWT）</w:t>
            </w:r>
          </w:p>
          <w:bookmarkEnd w:id="336"/>
        </w:tc>
      </w:tr>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be2dd57" w:id="337"/>
          <w:p>
            <w:pPr>
              <w:spacing w:after="50" w:line="360" w:lineRule="auto" w:beforeLines="100"/>
              <w:ind w:left="0"/>
              <w:jc w:val="left"/>
            </w:pPr>
            <w:r>
              <w:rPr>
                <w:rFonts w:ascii="宋体" w:hAnsi="Times New Roman" w:eastAsia="宋体"/>
                <w:b/>
                <w:i w:val="false"/>
                <w:color w:val="000000"/>
                <w:sz w:val="22"/>
              </w:rPr>
              <w:t>适用场景</w:t>
            </w:r>
          </w:p>
          <w:bookmarkEnd w:id="337"/>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2c11a18" w:id="338"/>
          <w:p>
            <w:pPr>
              <w:spacing w:after="50" w:line="360" w:lineRule="auto" w:beforeLines="100"/>
              <w:ind w:left="0"/>
              <w:jc w:val="left"/>
            </w:pPr>
            <w:r>
              <w:rPr>
                <w:rFonts w:ascii="宋体" w:hAnsi="Times New Roman" w:eastAsia="宋体"/>
                <w:b w:val="false"/>
                <w:i w:val="false"/>
                <w:color w:val="121212"/>
                <w:sz w:val="24"/>
              </w:rPr>
              <w:t>单点登录（SSO），企业级认证</w:t>
            </w:r>
          </w:p>
          <w:bookmarkEnd w:id="338"/>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9f5f0a7" w:id="339"/>
          <w:p>
            <w:pPr>
              <w:spacing w:after="50" w:line="360" w:lineRule="auto" w:beforeLines="100"/>
              <w:ind w:left="0"/>
              <w:jc w:val="left"/>
            </w:pPr>
            <w:r>
              <w:rPr>
                <w:rFonts w:ascii="宋体" w:hAnsi="Times New Roman" w:eastAsia="宋体"/>
                <w:b w:val="false"/>
                <w:i w:val="false"/>
                <w:color w:val="121212"/>
                <w:sz w:val="24"/>
              </w:rPr>
              <w:t>第三方授权，API授权</w:t>
            </w:r>
          </w:p>
          <w:bookmarkEnd w:id="339"/>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afc1056" w:id="340"/>
          <w:p>
            <w:pPr>
              <w:spacing w:after="50" w:line="360" w:lineRule="auto" w:beforeLines="100"/>
              <w:ind w:left="0"/>
              <w:jc w:val="left"/>
            </w:pPr>
            <w:r>
              <w:rPr>
                <w:rFonts w:ascii="宋体" w:hAnsi="Times New Roman" w:eastAsia="宋体"/>
                <w:b w:val="false"/>
                <w:i w:val="false"/>
                <w:color w:val="121212"/>
                <w:sz w:val="24"/>
              </w:rPr>
              <w:t>用户身份验证+授权，适用于 Web 和移动应用</w:t>
            </w:r>
          </w:p>
          <w:bookmarkEnd w:id="340"/>
        </w:tc>
      </w:tr>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ad0c422" w:id="341"/>
          <w:p>
            <w:pPr>
              <w:spacing w:after="50" w:line="360" w:lineRule="auto" w:beforeLines="100"/>
              <w:ind w:left="0"/>
              <w:jc w:val="left"/>
            </w:pPr>
            <w:r>
              <w:rPr>
                <w:rFonts w:ascii="宋体" w:hAnsi="Times New Roman" w:eastAsia="宋体"/>
                <w:b/>
                <w:i w:val="false"/>
                <w:color w:val="000000"/>
                <w:sz w:val="22"/>
              </w:rPr>
              <w:t>主要参与者</w:t>
            </w:r>
          </w:p>
          <w:bookmarkEnd w:id="341"/>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0063700" w:id="342"/>
          <w:p>
            <w:pPr>
              <w:spacing w:after="50" w:line="360" w:lineRule="auto" w:beforeLines="100"/>
              <w:ind w:left="0"/>
              <w:jc w:val="left"/>
            </w:pPr>
            <w:r>
              <w:rPr>
                <w:rFonts w:ascii="宋体" w:hAnsi="Times New Roman" w:eastAsia="宋体"/>
                <w:b w:val="false"/>
                <w:i w:val="false"/>
                <w:color w:val="121212"/>
                <w:sz w:val="24"/>
              </w:rPr>
              <w:t>身份提供者（IdP），服务提供者（SP）</w:t>
            </w:r>
          </w:p>
          <w:bookmarkEnd w:id="342"/>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0ab7b8f" w:id="343"/>
          <w:p>
            <w:pPr>
              <w:spacing w:after="50" w:line="360" w:lineRule="auto" w:beforeLines="100"/>
              <w:ind w:left="0"/>
              <w:jc w:val="left"/>
            </w:pPr>
            <w:r>
              <w:rPr>
                <w:rFonts w:ascii="宋体" w:hAnsi="Times New Roman" w:eastAsia="宋体"/>
                <w:b w:val="false"/>
                <w:i w:val="false"/>
                <w:color w:val="121212"/>
                <w:sz w:val="24"/>
              </w:rPr>
              <w:t>授权服务器，资源服务器，客户端</w:t>
            </w:r>
          </w:p>
          <w:bookmarkEnd w:id="343"/>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350fbd5" w:id="344"/>
          <w:p>
            <w:pPr>
              <w:spacing w:after="50" w:line="360" w:lineRule="auto" w:beforeLines="100"/>
              <w:ind w:left="0"/>
              <w:jc w:val="left"/>
            </w:pPr>
            <w:r>
              <w:rPr>
                <w:rFonts w:ascii="宋体" w:hAnsi="Times New Roman" w:eastAsia="宋体"/>
                <w:b w:val="false"/>
                <w:i w:val="false"/>
                <w:color w:val="121212"/>
                <w:sz w:val="24"/>
              </w:rPr>
              <w:t>身份提供者（IdP），依赖方（RP），用户</w:t>
            </w:r>
          </w:p>
          <w:bookmarkEnd w:id="344"/>
        </w:tc>
      </w:tr>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7ac8024" w:id="345"/>
          <w:p>
            <w:pPr>
              <w:spacing w:after="50" w:line="360" w:lineRule="auto" w:beforeLines="100"/>
              <w:ind w:left="0"/>
              <w:jc w:val="left"/>
            </w:pPr>
            <w:r>
              <w:rPr>
                <w:rFonts w:ascii="宋体" w:hAnsi="Times New Roman" w:eastAsia="宋体"/>
                <w:b/>
                <w:i w:val="false"/>
                <w:color w:val="000000"/>
                <w:sz w:val="22"/>
              </w:rPr>
              <w:t>用户身份信息</w:t>
            </w:r>
          </w:p>
          <w:bookmarkEnd w:id="345"/>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c0a0afa" w:id="346"/>
          <w:p>
            <w:pPr>
              <w:spacing w:after="50" w:line="360" w:lineRule="auto" w:beforeLines="100"/>
              <w:ind w:left="0"/>
              <w:jc w:val="left"/>
            </w:pPr>
            <w:r>
              <w:rPr>
                <w:rFonts w:ascii="宋体" w:hAnsi="Times New Roman" w:eastAsia="宋体"/>
                <w:b w:val="false"/>
                <w:i w:val="false"/>
                <w:color w:val="121212"/>
                <w:sz w:val="24"/>
              </w:rPr>
              <w:t>通过 SAML Assertion 提供</w:t>
            </w:r>
          </w:p>
          <w:bookmarkEnd w:id="346"/>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ddcd7da" w:id="347"/>
          <w:p>
            <w:pPr>
              <w:spacing w:after="50" w:line="360" w:lineRule="auto" w:beforeLines="100"/>
              <w:ind w:left="0"/>
              <w:jc w:val="left"/>
            </w:pPr>
            <w:r>
              <w:rPr>
                <w:rFonts w:ascii="宋体" w:hAnsi="Times New Roman" w:eastAsia="宋体"/>
                <w:b w:val="false"/>
                <w:i w:val="false"/>
                <w:color w:val="121212"/>
                <w:sz w:val="24"/>
              </w:rPr>
              <w:t>不完全标识（sub字段）</w:t>
            </w:r>
          </w:p>
          <w:bookmarkEnd w:id="347"/>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570b44a" w:id="348"/>
          <w:p>
            <w:pPr>
              <w:spacing w:after="50" w:line="360" w:lineRule="auto" w:beforeLines="100"/>
              <w:ind w:left="0"/>
              <w:jc w:val="left"/>
            </w:pPr>
            <w:r>
              <w:rPr>
                <w:rFonts w:ascii="宋体" w:hAnsi="Times New Roman" w:eastAsia="宋体"/>
                <w:b w:val="false"/>
                <w:i w:val="false"/>
                <w:color w:val="121212"/>
                <w:sz w:val="24"/>
              </w:rPr>
              <w:t>通过 ID Token 提供</w:t>
            </w:r>
          </w:p>
          <w:bookmarkEnd w:id="348"/>
        </w:tc>
      </w:tr>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8d69d60" w:id="349"/>
          <w:p>
            <w:pPr>
              <w:spacing w:after="50" w:line="360" w:lineRule="auto" w:beforeLines="100"/>
              <w:ind w:left="0"/>
              <w:jc w:val="left"/>
            </w:pPr>
            <w:r>
              <w:rPr>
                <w:rFonts w:ascii="宋体" w:hAnsi="Times New Roman" w:eastAsia="宋体"/>
                <w:b/>
                <w:i w:val="false"/>
                <w:color w:val="000000"/>
                <w:sz w:val="22"/>
              </w:rPr>
              <w:t>支持的令牌</w:t>
            </w:r>
          </w:p>
          <w:bookmarkEnd w:id="349"/>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c2c85e0" w:id="350"/>
          <w:p>
            <w:pPr>
              <w:spacing w:after="50" w:line="360" w:lineRule="auto" w:beforeLines="100"/>
              <w:ind w:left="0"/>
              <w:jc w:val="left"/>
            </w:pPr>
            <w:r>
              <w:rPr>
                <w:rFonts w:ascii="宋体" w:hAnsi="Times New Roman" w:eastAsia="宋体"/>
                <w:b w:val="false"/>
                <w:i w:val="false"/>
                <w:color w:val="121212"/>
                <w:sz w:val="24"/>
              </w:rPr>
              <w:t>无</w:t>
            </w:r>
          </w:p>
          <w:bookmarkEnd w:id="350"/>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42e67d2" w:id="351"/>
          <w:p>
            <w:pPr>
              <w:spacing w:after="50" w:line="360" w:lineRule="auto" w:beforeLines="100"/>
              <w:ind w:left="0"/>
              <w:jc w:val="left"/>
            </w:pPr>
            <w:r>
              <w:rPr>
                <w:rFonts w:ascii="宋体" w:hAnsi="Times New Roman" w:eastAsia="宋体"/>
                <w:b w:val="false"/>
                <w:i w:val="false"/>
                <w:color w:val="121212"/>
                <w:sz w:val="24"/>
              </w:rPr>
              <w:t>Access Token（授权令牌）</w:t>
            </w:r>
          </w:p>
          <w:bookmarkEnd w:id="351"/>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508fe6b" w:id="352"/>
          <w:p>
            <w:pPr>
              <w:spacing w:after="50" w:line="360" w:lineRule="auto" w:beforeLines="100"/>
              <w:ind w:left="0"/>
              <w:jc w:val="left"/>
            </w:pPr>
            <w:r>
              <w:rPr>
                <w:rFonts w:ascii="宋体" w:hAnsi="Times New Roman" w:eastAsia="宋体"/>
                <w:b w:val="false"/>
                <w:i w:val="false"/>
                <w:color w:val="121212"/>
                <w:sz w:val="24"/>
              </w:rPr>
              <w:t>Access Token 和 ID Token</w:t>
            </w:r>
          </w:p>
          <w:bookmarkEnd w:id="352"/>
        </w:tc>
      </w:tr>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a5a542e" w:id="353"/>
          <w:p>
            <w:pPr>
              <w:spacing w:after="50" w:line="360" w:lineRule="auto" w:beforeLines="100"/>
              <w:ind w:left="0"/>
              <w:jc w:val="left"/>
            </w:pPr>
            <w:r>
              <w:rPr>
                <w:rFonts w:ascii="宋体" w:hAnsi="Times New Roman" w:eastAsia="宋体"/>
                <w:b/>
                <w:i w:val="false"/>
                <w:color w:val="000000"/>
                <w:sz w:val="22"/>
              </w:rPr>
              <w:t>认证方式</w:t>
            </w:r>
          </w:p>
          <w:bookmarkEnd w:id="353"/>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2557ab8" w:id="354"/>
          <w:p>
            <w:pPr>
              <w:spacing w:after="50" w:line="360" w:lineRule="auto" w:beforeLines="100"/>
              <w:ind w:left="0"/>
              <w:jc w:val="left"/>
            </w:pPr>
            <w:r>
              <w:rPr>
                <w:rFonts w:ascii="宋体" w:hAnsi="Times New Roman" w:eastAsia="宋体"/>
                <w:b w:val="false"/>
                <w:i w:val="false"/>
                <w:color w:val="121212"/>
                <w:sz w:val="24"/>
              </w:rPr>
              <w:t>通过 SAML Assertion 进行身份验证</w:t>
            </w:r>
          </w:p>
          <w:bookmarkEnd w:id="354"/>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f56b9fc" w:id="355"/>
          <w:p>
            <w:pPr>
              <w:spacing w:after="50" w:line="360" w:lineRule="auto" w:beforeLines="100"/>
              <w:ind w:left="0"/>
              <w:jc w:val="left"/>
            </w:pPr>
            <w:r>
              <w:rPr>
                <w:rFonts w:ascii="宋体" w:hAnsi="Times New Roman" w:eastAsia="宋体"/>
                <w:b w:val="false"/>
                <w:i w:val="false"/>
                <w:color w:val="121212"/>
                <w:sz w:val="24"/>
              </w:rPr>
              <w:t>无（仅授权）</w:t>
            </w:r>
          </w:p>
          <w:bookmarkEnd w:id="355"/>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14b885f" w:id="356"/>
          <w:p>
            <w:pPr>
              <w:spacing w:after="50" w:line="360" w:lineRule="auto" w:beforeLines="100"/>
              <w:ind w:left="0"/>
              <w:jc w:val="left"/>
            </w:pPr>
            <w:r>
              <w:rPr>
                <w:rFonts w:ascii="宋体" w:hAnsi="Times New Roman" w:eastAsia="宋体"/>
                <w:b w:val="false"/>
                <w:i w:val="false"/>
                <w:color w:val="121212"/>
                <w:sz w:val="24"/>
              </w:rPr>
              <w:t>通过 ID Token 进行身份验证</w:t>
            </w:r>
          </w:p>
          <w:bookmarkEnd w:id="356"/>
        </w:tc>
      </w:tr>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6e2bfa0" w:id="357"/>
          <w:p>
            <w:pPr>
              <w:spacing w:after="50" w:line="360" w:lineRule="auto" w:beforeLines="100"/>
              <w:ind w:left="0"/>
              <w:jc w:val="left"/>
            </w:pPr>
            <w:r>
              <w:rPr>
                <w:rFonts w:ascii="宋体" w:hAnsi="Times New Roman" w:eastAsia="宋体"/>
                <w:b/>
                <w:i w:val="false"/>
                <w:color w:val="000000"/>
                <w:sz w:val="22"/>
              </w:rPr>
              <w:t>跨域支持</w:t>
            </w:r>
          </w:p>
          <w:bookmarkEnd w:id="357"/>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4e6d8fc" w:id="358"/>
          <w:p>
            <w:pPr>
              <w:spacing w:after="50" w:line="360" w:lineRule="auto" w:beforeLines="100"/>
              <w:ind w:left="0"/>
              <w:jc w:val="left"/>
            </w:pPr>
            <w:r>
              <w:rPr>
                <w:rFonts w:ascii="宋体" w:hAnsi="Times New Roman" w:eastAsia="宋体"/>
                <w:b w:val="false"/>
                <w:i w:val="false"/>
                <w:color w:val="121212"/>
                <w:sz w:val="24"/>
              </w:rPr>
              <w:t>支持跨域认证</w:t>
            </w:r>
          </w:p>
          <w:bookmarkEnd w:id="358"/>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40ccea2" w:id="359"/>
          <w:p>
            <w:pPr>
              <w:spacing w:after="50" w:line="360" w:lineRule="auto" w:beforeLines="100"/>
              <w:ind w:left="0"/>
              <w:jc w:val="left"/>
            </w:pPr>
            <w:r>
              <w:rPr>
                <w:rFonts w:ascii="宋体" w:hAnsi="Times New Roman" w:eastAsia="宋体"/>
                <w:b w:val="false"/>
                <w:i w:val="false"/>
                <w:color w:val="121212"/>
                <w:sz w:val="24"/>
              </w:rPr>
              <w:t>支持跨域授权</w:t>
            </w:r>
          </w:p>
          <w:bookmarkEnd w:id="359"/>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5d71f3c" w:id="360"/>
          <w:p>
            <w:pPr>
              <w:spacing w:after="50" w:line="360" w:lineRule="auto" w:beforeLines="100"/>
              <w:ind w:left="0"/>
              <w:jc w:val="left"/>
            </w:pPr>
            <w:r>
              <w:rPr>
                <w:rFonts w:ascii="宋体" w:hAnsi="Times New Roman" w:eastAsia="宋体"/>
                <w:b w:val="false"/>
                <w:i w:val="false"/>
                <w:color w:val="121212"/>
                <w:sz w:val="24"/>
              </w:rPr>
              <w:t>支持跨域身份验证与授权</w:t>
            </w:r>
          </w:p>
          <w:bookmarkEnd w:id="360"/>
        </w:tc>
      </w:tr>
      <w:tr>
        <w:trPr>
          <w:trHeight w:val="495" w:hRule="atLeast"/>
        </w:trPr>
        <w:tc>
          <w:tcPr>
            <w:tcW w:w="33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f4a040a" w:id="361"/>
          <w:p>
            <w:pPr>
              <w:spacing w:after="50" w:line="360" w:lineRule="auto" w:beforeLines="100"/>
              <w:ind w:left="0"/>
              <w:jc w:val="left"/>
            </w:pPr>
            <w:r>
              <w:rPr>
                <w:rFonts w:ascii="宋体" w:hAnsi="Times New Roman" w:eastAsia="宋体"/>
                <w:b/>
                <w:i w:val="false"/>
                <w:color w:val="000000"/>
                <w:sz w:val="22"/>
              </w:rPr>
              <w:t>安全性</w:t>
            </w:r>
          </w:p>
          <w:bookmarkEnd w:id="361"/>
        </w:tc>
        <w:tc>
          <w:tcPr>
            <w:tcW w:w="346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1e04970" w:id="362"/>
          <w:p>
            <w:pPr>
              <w:spacing w:after="50" w:line="360" w:lineRule="auto" w:beforeLines="100"/>
              <w:ind w:left="0"/>
              <w:jc w:val="left"/>
            </w:pPr>
            <w:r>
              <w:rPr>
                <w:rFonts w:ascii="宋体" w:hAnsi="Times New Roman" w:eastAsia="宋体"/>
                <w:b w:val="false"/>
                <w:i w:val="false"/>
                <w:color w:val="121212"/>
                <w:sz w:val="24"/>
              </w:rPr>
              <w:t>基于签名的 XML</w:t>
            </w:r>
          </w:p>
          <w:bookmarkEnd w:id="362"/>
        </w:tc>
        <w:tc>
          <w:tcPr>
            <w:tcW w:w="34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3aa9100" w:id="363"/>
          <w:p>
            <w:pPr>
              <w:spacing w:after="50" w:line="360" w:lineRule="auto" w:beforeLines="100"/>
              <w:ind w:left="0"/>
              <w:jc w:val="left"/>
            </w:pPr>
            <w:r>
              <w:rPr>
                <w:rFonts w:ascii="宋体" w:hAnsi="Times New Roman" w:eastAsia="宋体"/>
                <w:b w:val="false"/>
                <w:i w:val="false"/>
                <w:color w:val="121212"/>
                <w:sz w:val="24"/>
              </w:rPr>
              <w:t>依赖于 HTTPS 和令牌的有效性</w:t>
            </w:r>
          </w:p>
          <w:bookmarkEnd w:id="363"/>
        </w:tc>
        <w:tc>
          <w:tcPr>
            <w:tcW w:w="34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9157d8e" w:id="364"/>
          <w:p>
            <w:pPr>
              <w:spacing w:after="50" w:line="360" w:lineRule="auto" w:beforeLines="100"/>
              <w:ind w:left="0"/>
              <w:jc w:val="left"/>
            </w:pPr>
            <w:r>
              <w:rPr>
                <w:rFonts w:ascii="宋体" w:hAnsi="Times New Roman" w:eastAsia="宋体"/>
                <w:b w:val="false"/>
                <w:i w:val="false"/>
                <w:color w:val="121212"/>
                <w:sz w:val="24"/>
              </w:rPr>
              <w:t>基于 JWT 的签名和加密</w:t>
            </w:r>
          </w:p>
          <w:bookmarkEnd w:id="364"/>
        </w:tc>
      </w:tr>
    </w:tbl>
    <w:bookmarkEnd w:id="324"/>
    <w:bookmarkStart w:name="jVgOY" w:id="365"/>
    <w:p>
      <w:pPr>
        <w:pStyle w:val="Heading3"/>
        <w:spacing w:after="50" w:line="360" w:lineRule="auto" w:beforeLines="100"/>
        <w:ind w:left="0"/>
        <w:jc w:val="left"/>
      </w:pPr>
      <w:r>
        <w:rPr>
          <w:rFonts w:ascii="宋体" w:hAnsi="Times New Roman" w:eastAsia="宋体"/>
          <w:color w:val="121212"/>
        </w:rPr>
        <w:t>安全性对比</w:t>
      </w:r>
    </w:p>
    <w:bookmarkEnd w:id="365"/>
    <w:bookmarkStart w:name="u52c78f71" w:id="366"/>
    <w:p>
      <w:pPr>
        <w:spacing w:after="50" w:line="360" w:lineRule="auto" w:beforeLines="100"/>
        <w:ind w:left="0"/>
        <w:jc w:val="left"/>
      </w:pPr>
      <w:r>
        <w:rPr>
          <w:rFonts w:ascii="宋体" w:hAnsi="Times New Roman" w:eastAsia="宋体"/>
          <w:b w:val="false"/>
          <w:i w:val="false"/>
          <w:color w:val="000000"/>
          <w:sz w:val="22"/>
        </w:rPr>
        <w:t>两者各有优缺点，具体安全性取决于使用场景和实现方式。下面是主要的安全对比：</w:t>
      </w:r>
    </w:p>
    <w:bookmarkEnd w:id="366"/>
    <w:bookmarkStart w:name="hTjJU" w:id="367"/>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2635"/>
        <w:gridCol w:w="5663"/>
        <w:gridCol w:w="5336"/>
      </w:tblGrid>
      <w:tr>
        <w:trPr>
          <w:trHeight w:val="495" w:hRule="atLeast"/>
        </w:trPr>
        <w:tc>
          <w:tcPr>
            <w:tcW w:w="263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b2332f4" w:id="368"/>
          <w:p>
            <w:pPr>
              <w:spacing w:after="50" w:line="360" w:lineRule="auto" w:beforeLines="100"/>
              <w:ind w:left="0"/>
              <w:jc w:val="left"/>
            </w:pPr>
            <w:r>
              <w:rPr>
                <w:rFonts w:ascii="宋体" w:hAnsi="Times New Roman" w:eastAsia="宋体"/>
                <w:b/>
                <w:i w:val="false"/>
                <w:color w:val="000000"/>
                <w:sz w:val="22"/>
              </w:rPr>
              <w:t>安全性维度</w:t>
            </w:r>
          </w:p>
          <w:bookmarkEnd w:id="368"/>
        </w:tc>
        <w:tc>
          <w:tcPr>
            <w:tcW w:w="56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93d9f71" w:id="369"/>
          <w:p>
            <w:pPr>
              <w:spacing w:after="50" w:line="360" w:lineRule="auto" w:beforeLines="100"/>
              <w:ind w:left="0"/>
              <w:jc w:val="left"/>
            </w:pPr>
            <w:r>
              <w:rPr>
                <w:rFonts w:ascii="宋体" w:hAnsi="Times New Roman" w:eastAsia="宋体"/>
                <w:b/>
                <w:i w:val="false"/>
                <w:color w:val="000000"/>
                <w:sz w:val="22"/>
              </w:rPr>
              <w:t>SAML</w:t>
            </w:r>
          </w:p>
          <w:bookmarkEnd w:id="369"/>
        </w:tc>
        <w:tc>
          <w:tcPr>
            <w:tcW w:w="533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7f2f016" w:id="370"/>
          <w:p>
            <w:pPr>
              <w:spacing w:after="50" w:line="360" w:lineRule="auto" w:beforeLines="100"/>
              <w:ind w:left="0"/>
              <w:jc w:val="left"/>
            </w:pPr>
            <w:r>
              <w:rPr>
                <w:rFonts w:ascii="宋体" w:hAnsi="Times New Roman" w:eastAsia="宋体"/>
                <w:b/>
                <w:i w:val="false"/>
                <w:color w:val="000000"/>
                <w:sz w:val="22"/>
              </w:rPr>
              <w:t>OIDC</w:t>
            </w:r>
          </w:p>
          <w:bookmarkEnd w:id="370"/>
        </w:tc>
      </w:tr>
      <w:tr>
        <w:trPr>
          <w:trHeight w:val="495" w:hRule="atLeast"/>
        </w:trPr>
        <w:tc>
          <w:tcPr>
            <w:tcW w:w="263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1ae8f97" w:id="371"/>
          <w:p>
            <w:pPr>
              <w:spacing w:after="50" w:line="360" w:lineRule="auto" w:beforeLines="100"/>
              <w:ind w:left="0"/>
              <w:jc w:val="left"/>
            </w:pPr>
            <w:r>
              <w:rPr>
                <w:rFonts w:ascii="宋体" w:hAnsi="Times New Roman" w:eastAsia="宋体"/>
                <w:b/>
                <w:i w:val="false"/>
                <w:color w:val="000000"/>
                <w:sz w:val="22"/>
              </w:rPr>
              <w:t>数据加密</w:t>
            </w:r>
          </w:p>
          <w:bookmarkEnd w:id="371"/>
        </w:tc>
        <w:tc>
          <w:tcPr>
            <w:tcW w:w="56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f019d9d" w:id="372"/>
          <w:p>
            <w:pPr>
              <w:spacing w:after="50" w:line="360" w:lineRule="auto" w:beforeLines="100"/>
              <w:ind w:left="0"/>
              <w:jc w:val="left"/>
            </w:pPr>
            <w:r>
              <w:rPr>
                <w:rFonts w:ascii="宋体" w:hAnsi="Times New Roman" w:eastAsia="宋体"/>
                <w:b w:val="false"/>
                <w:i w:val="false"/>
                <w:color w:val="000000"/>
                <w:sz w:val="22"/>
              </w:rPr>
              <w:t>SAML 断言可以加密（</w:t>
            </w:r>
            <w:r>
              <w:rPr>
                <w:rFonts w:ascii="宋体" w:hAnsi="Times New Roman" w:eastAsia="宋体"/>
                <w:b/>
                <w:i w:val="false"/>
                <w:color w:val="000000"/>
                <w:sz w:val="22"/>
              </w:rPr>
              <w:t>但通常只是签名，不加密</w:t>
            </w:r>
            <w:r>
              <w:rPr>
                <w:rFonts w:ascii="宋体" w:hAnsi="Times New Roman" w:eastAsia="宋体"/>
                <w:b w:val="false"/>
                <w:i w:val="false"/>
                <w:color w:val="000000"/>
                <w:sz w:val="22"/>
              </w:rPr>
              <w:t>）</w:t>
            </w:r>
          </w:p>
          <w:bookmarkEnd w:id="372"/>
        </w:tc>
        <w:tc>
          <w:tcPr>
            <w:tcW w:w="533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ec98c77" w:id="373"/>
          <w:p>
            <w:pPr>
              <w:spacing w:after="50" w:line="360" w:lineRule="auto" w:beforeLines="100"/>
              <w:ind w:left="0"/>
              <w:jc w:val="left"/>
            </w:pPr>
            <w:r>
              <w:rPr>
                <w:rFonts w:ascii="宋体" w:hAnsi="Times New Roman" w:eastAsia="宋体"/>
                <w:b w:val="false"/>
                <w:i w:val="false"/>
                <w:color w:val="000000"/>
                <w:sz w:val="22"/>
              </w:rPr>
              <w:t xml:space="preserve">ID Token &amp; Access Token </w:t>
            </w:r>
            <w:r>
              <w:rPr>
                <w:rFonts w:ascii="宋体" w:hAnsi="Times New Roman" w:eastAsia="宋体"/>
                <w:b/>
                <w:i w:val="false"/>
                <w:color w:val="000000"/>
                <w:sz w:val="22"/>
              </w:rPr>
              <w:t>通常是 JWT，支持加密和签名</w:t>
            </w:r>
          </w:p>
          <w:bookmarkEnd w:id="373"/>
        </w:tc>
      </w:tr>
      <w:tr>
        <w:trPr>
          <w:trHeight w:val="495" w:hRule="atLeast"/>
        </w:trPr>
        <w:tc>
          <w:tcPr>
            <w:tcW w:w="263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6889f9b" w:id="374"/>
          <w:p>
            <w:pPr>
              <w:spacing w:after="50" w:line="360" w:lineRule="auto" w:beforeLines="100"/>
              <w:ind w:left="0"/>
              <w:jc w:val="left"/>
            </w:pPr>
            <w:r>
              <w:rPr>
                <w:rFonts w:ascii="宋体" w:hAnsi="Times New Roman" w:eastAsia="宋体"/>
                <w:b/>
                <w:i w:val="false"/>
                <w:color w:val="000000"/>
                <w:sz w:val="22"/>
              </w:rPr>
              <w:t>数据完整性</w:t>
            </w:r>
          </w:p>
          <w:bookmarkEnd w:id="374"/>
        </w:tc>
        <w:tc>
          <w:tcPr>
            <w:tcW w:w="56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6ba3b8c" w:id="375"/>
          <w:p>
            <w:pPr>
              <w:spacing w:after="50" w:line="360" w:lineRule="auto" w:beforeLines="100"/>
              <w:ind w:left="0"/>
              <w:jc w:val="left"/>
            </w:pPr>
            <w:r>
              <w:rPr>
                <w:rFonts w:ascii="宋体" w:hAnsi="Times New Roman" w:eastAsia="宋体"/>
                <w:b w:val="false"/>
                <w:i w:val="false"/>
                <w:color w:val="000000"/>
                <w:sz w:val="22"/>
              </w:rPr>
              <w:t xml:space="preserve">SAML 断言使用 </w:t>
            </w:r>
            <w:r>
              <w:rPr>
                <w:rFonts w:ascii="宋体" w:hAnsi="Times New Roman" w:eastAsia="宋体"/>
                <w:b/>
                <w:i w:val="false"/>
                <w:color w:val="000000"/>
                <w:sz w:val="22"/>
              </w:rPr>
              <w:t>XML 数字签名</w:t>
            </w:r>
            <w:r>
              <w:rPr>
                <w:rFonts w:ascii="宋体" w:hAnsi="Times New Roman" w:eastAsia="宋体"/>
                <w:b w:val="false"/>
                <w:i w:val="false"/>
                <w:color w:val="000000"/>
                <w:sz w:val="22"/>
              </w:rPr>
              <w:t>，可防篡改</w:t>
            </w:r>
          </w:p>
          <w:bookmarkEnd w:id="375"/>
        </w:tc>
        <w:tc>
          <w:tcPr>
            <w:tcW w:w="533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70c21bb" w:id="376"/>
          <w:p>
            <w:pPr>
              <w:spacing w:after="50" w:line="360" w:lineRule="auto" w:beforeLines="100"/>
              <w:ind w:left="0"/>
              <w:jc w:val="left"/>
            </w:pPr>
            <w:r>
              <w:rPr>
                <w:rFonts w:ascii="宋体" w:hAnsi="Times New Roman" w:eastAsia="宋体"/>
                <w:b w:val="false"/>
                <w:i w:val="false"/>
                <w:color w:val="000000"/>
                <w:sz w:val="22"/>
              </w:rPr>
              <w:t xml:space="preserve">JWT 使用 </w:t>
            </w:r>
            <w:r>
              <w:rPr>
                <w:rFonts w:ascii="宋体" w:hAnsi="Times New Roman" w:eastAsia="宋体"/>
                <w:b/>
                <w:i w:val="false"/>
                <w:color w:val="000000"/>
                <w:sz w:val="22"/>
              </w:rPr>
              <w:t>JWS（JSON Web Signature）</w:t>
            </w:r>
            <w:r>
              <w:rPr>
                <w:rFonts w:ascii="宋体" w:hAnsi="Times New Roman" w:eastAsia="宋体"/>
                <w:b w:val="false"/>
                <w:i w:val="false"/>
                <w:color w:val="000000"/>
                <w:sz w:val="22"/>
              </w:rPr>
              <w:t>，确保完整性</w:t>
            </w:r>
          </w:p>
          <w:bookmarkEnd w:id="376"/>
        </w:tc>
      </w:tr>
      <w:tr>
        <w:trPr>
          <w:trHeight w:val="495" w:hRule="atLeast"/>
        </w:trPr>
        <w:tc>
          <w:tcPr>
            <w:tcW w:w="263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6974d98" w:id="377"/>
          <w:p>
            <w:pPr>
              <w:spacing w:after="50" w:line="360" w:lineRule="auto" w:beforeLines="100"/>
              <w:ind w:left="0"/>
              <w:jc w:val="left"/>
            </w:pPr>
            <w:r>
              <w:rPr>
                <w:rFonts w:ascii="宋体" w:hAnsi="Times New Roman" w:eastAsia="宋体"/>
                <w:b/>
                <w:i w:val="false"/>
                <w:color w:val="000000"/>
                <w:sz w:val="22"/>
              </w:rPr>
              <w:t>传输安全性</w:t>
            </w:r>
          </w:p>
          <w:bookmarkEnd w:id="377"/>
        </w:tc>
        <w:tc>
          <w:tcPr>
            <w:tcW w:w="56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bc8fc5a" w:id="378"/>
          <w:p>
            <w:pPr>
              <w:spacing w:after="50" w:line="360" w:lineRule="auto" w:beforeLines="100"/>
              <w:ind w:left="0"/>
              <w:jc w:val="left"/>
            </w:pPr>
            <w:r>
              <w:rPr>
                <w:rFonts w:ascii="宋体" w:hAnsi="Times New Roman" w:eastAsia="宋体"/>
                <w:b w:val="false"/>
                <w:i w:val="false"/>
                <w:color w:val="000000"/>
                <w:sz w:val="22"/>
              </w:rPr>
              <w:t xml:space="preserve">SAML 断言 </w:t>
            </w:r>
            <w:r>
              <w:rPr>
                <w:rFonts w:ascii="宋体" w:hAnsi="Times New Roman" w:eastAsia="宋体"/>
                <w:b/>
                <w:i w:val="false"/>
                <w:color w:val="000000"/>
                <w:sz w:val="22"/>
              </w:rPr>
              <w:t>通过浏览器传输</w:t>
            </w:r>
            <w:r>
              <w:rPr>
                <w:rFonts w:ascii="宋体" w:hAnsi="Times New Roman" w:eastAsia="宋体"/>
                <w:b w:val="false"/>
                <w:i w:val="false"/>
                <w:color w:val="000000"/>
                <w:sz w:val="22"/>
              </w:rPr>
              <w:t>，容易被劫持或泄露</w:t>
            </w:r>
          </w:p>
          <w:bookmarkEnd w:id="378"/>
        </w:tc>
        <w:tc>
          <w:tcPr>
            <w:tcW w:w="533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07af157" w:id="379"/>
          <w:p>
            <w:pPr>
              <w:spacing w:after="50" w:line="360" w:lineRule="auto" w:beforeLines="100"/>
              <w:ind w:left="0"/>
              <w:jc w:val="left"/>
            </w:pPr>
            <w:r>
              <w:rPr>
                <w:rFonts w:ascii="宋体" w:hAnsi="Times New Roman" w:eastAsia="宋体"/>
                <w:b w:val="false"/>
                <w:i w:val="false"/>
                <w:color w:val="000000"/>
                <w:sz w:val="22"/>
              </w:rPr>
              <w:t xml:space="preserve">OIDC </w:t>
            </w:r>
            <w:r>
              <w:rPr>
                <w:rFonts w:ascii="宋体" w:hAnsi="Times New Roman" w:eastAsia="宋体"/>
                <w:b/>
                <w:i w:val="false"/>
                <w:color w:val="000000"/>
                <w:sz w:val="22"/>
              </w:rPr>
              <w:t>令牌通过服务器端 API 传输</w:t>
            </w:r>
            <w:r>
              <w:rPr>
                <w:rFonts w:ascii="宋体" w:hAnsi="Times New Roman" w:eastAsia="宋体"/>
                <w:b w:val="false"/>
                <w:i w:val="false"/>
                <w:color w:val="000000"/>
                <w:sz w:val="22"/>
              </w:rPr>
              <w:t>，更安全</w:t>
            </w:r>
          </w:p>
          <w:bookmarkEnd w:id="379"/>
        </w:tc>
      </w:tr>
      <w:tr>
        <w:trPr>
          <w:trHeight w:val="495" w:hRule="atLeast"/>
        </w:trPr>
        <w:tc>
          <w:tcPr>
            <w:tcW w:w="263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7e88804" w:id="380"/>
          <w:p>
            <w:pPr>
              <w:spacing w:after="50" w:line="360" w:lineRule="auto" w:beforeLines="100"/>
              <w:ind w:left="0"/>
              <w:jc w:val="left"/>
            </w:pPr>
            <w:r>
              <w:rPr>
                <w:rFonts w:ascii="宋体" w:hAnsi="Times New Roman" w:eastAsia="宋体"/>
                <w:b/>
                <w:i w:val="false"/>
                <w:color w:val="000000"/>
                <w:sz w:val="22"/>
              </w:rPr>
              <w:t>Token 保护</w:t>
            </w:r>
          </w:p>
          <w:bookmarkEnd w:id="380"/>
        </w:tc>
        <w:tc>
          <w:tcPr>
            <w:tcW w:w="56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1ff630a" w:id="381"/>
          <w:p>
            <w:pPr>
              <w:spacing w:after="50" w:line="360" w:lineRule="auto" w:beforeLines="100"/>
              <w:ind w:left="0"/>
              <w:jc w:val="left"/>
            </w:pPr>
            <w:r>
              <w:rPr>
                <w:rFonts w:ascii="宋体" w:hAnsi="Times New Roman" w:eastAsia="宋体"/>
                <w:b w:val="false"/>
                <w:i w:val="false"/>
                <w:color w:val="000000"/>
                <w:sz w:val="22"/>
              </w:rPr>
              <w:t xml:space="preserve">SAML 断言 </w:t>
            </w:r>
            <w:r>
              <w:rPr>
                <w:rFonts w:ascii="宋体" w:hAnsi="Times New Roman" w:eastAsia="宋体"/>
                <w:b/>
                <w:i w:val="false"/>
                <w:color w:val="000000"/>
                <w:sz w:val="22"/>
              </w:rPr>
              <w:t>只能使用一次</w:t>
            </w:r>
            <w:r>
              <w:rPr>
                <w:rFonts w:ascii="宋体" w:hAnsi="Times New Roman" w:eastAsia="宋体"/>
                <w:b w:val="false"/>
                <w:i w:val="false"/>
                <w:color w:val="000000"/>
                <w:sz w:val="22"/>
              </w:rPr>
              <w:t>，无法存储或复用</w:t>
            </w:r>
          </w:p>
          <w:bookmarkEnd w:id="381"/>
        </w:tc>
        <w:tc>
          <w:tcPr>
            <w:tcW w:w="533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0dc88e5" w:id="382"/>
          <w:p>
            <w:pPr>
              <w:spacing w:after="50" w:line="360" w:lineRule="auto" w:beforeLines="100"/>
              <w:ind w:left="0"/>
              <w:jc w:val="left"/>
            </w:pPr>
            <w:r>
              <w:rPr>
                <w:rFonts w:ascii="宋体" w:hAnsi="Times New Roman" w:eastAsia="宋体"/>
                <w:b w:val="false"/>
                <w:i w:val="false"/>
                <w:color w:val="000000"/>
                <w:sz w:val="22"/>
              </w:rPr>
              <w:t xml:space="preserve">OIDC 的 Access Token </w:t>
            </w:r>
            <w:r>
              <w:rPr>
                <w:rFonts w:ascii="宋体" w:hAnsi="Times New Roman" w:eastAsia="宋体"/>
                <w:b/>
                <w:i w:val="false"/>
                <w:color w:val="000000"/>
                <w:sz w:val="22"/>
              </w:rPr>
              <w:t>可存储</w:t>
            </w:r>
            <w:r>
              <w:rPr>
                <w:rFonts w:ascii="宋体" w:hAnsi="Times New Roman" w:eastAsia="宋体"/>
                <w:b w:val="false"/>
                <w:i w:val="false"/>
                <w:color w:val="000000"/>
                <w:sz w:val="22"/>
              </w:rPr>
              <w:t>，存在被盗风险（但支持短期有效性）</w:t>
            </w:r>
          </w:p>
          <w:bookmarkEnd w:id="382"/>
        </w:tc>
      </w:tr>
      <w:tr>
        <w:trPr>
          <w:trHeight w:val="495" w:hRule="atLeast"/>
        </w:trPr>
        <w:tc>
          <w:tcPr>
            <w:tcW w:w="263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bdf1141" w:id="383"/>
          <w:p>
            <w:pPr>
              <w:spacing w:after="50" w:line="360" w:lineRule="auto" w:beforeLines="100"/>
              <w:ind w:left="0"/>
              <w:jc w:val="left"/>
            </w:pPr>
            <w:r>
              <w:rPr>
                <w:rFonts w:ascii="宋体" w:hAnsi="Times New Roman" w:eastAsia="宋体"/>
                <w:b/>
                <w:i w:val="false"/>
                <w:color w:val="000000"/>
                <w:sz w:val="22"/>
              </w:rPr>
              <w:t>Session 管理</w:t>
            </w:r>
          </w:p>
          <w:bookmarkEnd w:id="383"/>
        </w:tc>
        <w:tc>
          <w:tcPr>
            <w:tcW w:w="56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bde9539" w:id="384"/>
          <w:p>
            <w:pPr>
              <w:spacing w:after="50" w:line="360" w:lineRule="auto" w:beforeLines="100"/>
              <w:ind w:left="0"/>
              <w:jc w:val="left"/>
            </w:pPr>
            <w:r>
              <w:rPr>
                <w:rFonts w:ascii="宋体" w:hAnsi="Times New Roman" w:eastAsia="宋体"/>
                <w:b w:val="false"/>
                <w:i w:val="false"/>
                <w:color w:val="000000"/>
                <w:sz w:val="22"/>
              </w:rPr>
              <w:t>SAML 依赖浏览器 Cookie，无法主动注销</w:t>
            </w:r>
          </w:p>
          <w:bookmarkEnd w:id="384"/>
        </w:tc>
        <w:tc>
          <w:tcPr>
            <w:tcW w:w="533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6fe8c6e" w:id="385"/>
          <w:p>
            <w:pPr>
              <w:spacing w:after="50" w:line="360" w:lineRule="auto" w:beforeLines="100"/>
              <w:ind w:left="0"/>
              <w:jc w:val="left"/>
            </w:pPr>
            <w:r>
              <w:rPr>
                <w:rFonts w:ascii="宋体" w:hAnsi="Times New Roman" w:eastAsia="宋体"/>
                <w:b w:val="false"/>
                <w:i w:val="false"/>
                <w:color w:val="000000"/>
                <w:sz w:val="22"/>
              </w:rPr>
              <w:t xml:space="preserve">OIDC 支持 </w:t>
            </w:r>
            <w:r>
              <w:rPr>
                <w:rFonts w:ascii="宋体" w:hAnsi="Times New Roman" w:eastAsia="宋体"/>
                <w:b/>
                <w:i w:val="false"/>
                <w:color w:val="000000"/>
                <w:sz w:val="22"/>
              </w:rPr>
              <w:t>Token 过期 &amp; Refresh Token</w:t>
            </w:r>
            <w:r>
              <w:rPr>
                <w:rFonts w:ascii="宋体" w:hAnsi="Times New Roman" w:eastAsia="宋体"/>
                <w:b w:val="false"/>
                <w:i w:val="false"/>
                <w:color w:val="000000"/>
                <w:sz w:val="22"/>
              </w:rPr>
              <w:t>，更灵活</w:t>
            </w:r>
          </w:p>
          <w:bookmarkEnd w:id="385"/>
        </w:tc>
      </w:tr>
      <w:tr>
        <w:trPr>
          <w:trHeight w:val="495" w:hRule="atLeast"/>
        </w:trPr>
        <w:tc>
          <w:tcPr>
            <w:tcW w:w="263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3b25c1d" w:id="386"/>
          <w:p>
            <w:pPr>
              <w:spacing w:after="50" w:line="360" w:lineRule="auto" w:beforeLines="100"/>
              <w:ind w:left="0"/>
              <w:jc w:val="left"/>
            </w:pPr>
            <w:r>
              <w:rPr>
                <w:rFonts w:ascii="宋体" w:hAnsi="Times New Roman" w:eastAsia="宋体"/>
                <w:b/>
                <w:i w:val="false"/>
                <w:color w:val="000000"/>
                <w:sz w:val="22"/>
              </w:rPr>
              <w:t>漏洞风险</w:t>
            </w:r>
          </w:p>
          <w:bookmarkEnd w:id="386"/>
        </w:tc>
        <w:tc>
          <w:tcPr>
            <w:tcW w:w="56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be8b829" w:id="387"/>
          <w:p>
            <w:pPr>
              <w:spacing w:after="50" w:line="360" w:lineRule="auto" w:beforeLines="100"/>
              <w:ind w:left="0"/>
              <w:jc w:val="left"/>
            </w:pPr>
            <w:r>
              <w:rPr>
                <w:rFonts w:ascii="宋体" w:hAnsi="Times New Roman" w:eastAsia="宋体"/>
                <w:b w:val="false"/>
                <w:i w:val="false"/>
                <w:color w:val="000000"/>
                <w:sz w:val="22"/>
              </w:rPr>
              <w:t xml:space="preserve">SAML 受 </w:t>
            </w:r>
            <w:r>
              <w:rPr>
                <w:rFonts w:ascii="宋体" w:hAnsi="Times New Roman" w:eastAsia="宋体"/>
                <w:b/>
                <w:i w:val="false"/>
                <w:color w:val="000000"/>
                <w:sz w:val="22"/>
              </w:rPr>
              <w:t>XML 相关攻击（XML Injection, Signature Wrapping）</w:t>
            </w:r>
            <w:r>
              <w:rPr>
                <w:rFonts w:ascii="宋体" w:hAnsi="Times New Roman" w:eastAsia="宋体"/>
                <w:b w:val="false"/>
                <w:i w:val="false"/>
                <w:color w:val="000000"/>
                <w:sz w:val="22"/>
              </w:rPr>
              <w:t xml:space="preserve"> 影响</w:t>
            </w:r>
          </w:p>
          <w:bookmarkEnd w:id="387"/>
        </w:tc>
        <w:tc>
          <w:tcPr>
            <w:tcW w:w="533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c85cd3f" w:id="388"/>
          <w:p>
            <w:pPr>
              <w:spacing w:after="50" w:line="360" w:lineRule="auto" w:beforeLines="100"/>
              <w:ind w:left="0"/>
              <w:jc w:val="left"/>
            </w:pPr>
            <w:r>
              <w:rPr>
                <w:rFonts w:ascii="宋体" w:hAnsi="Times New Roman" w:eastAsia="宋体"/>
                <w:b w:val="false"/>
                <w:i w:val="false"/>
                <w:color w:val="000000"/>
                <w:sz w:val="22"/>
              </w:rPr>
              <w:t xml:space="preserve">OIDC 可能受到 </w:t>
            </w:r>
            <w:r>
              <w:rPr>
                <w:rFonts w:ascii="宋体" w:hAnsi="Times New Roman" w:eastAsia="宋体"/>
                <w:b/>
                <w:i w:val="false"/>
                <w:color w:val="000000"/>
                <w:sz w:val="22"/>
              </w:rPr>
              <w:t>Token 盗窃、Token Replay</w:t>
            </w:r>
            <w:r>
              <w:rPr>
                <w:rFonts w:ascii="宋体" w:hAnsi="Times New Roman" w:eastAsia="宋体"/>
                <w:b w:val="false"/>
                <w:i w:val="false"/>
                <w:color w:val="000000"/>
                <w:sz w:val="22"/>
              </w:rPr>
              <w:t xml:space="preserve"> 攻击</w:t>
            </w:r>
          </w:p>
          <w:bookmarkEnd w:id="388"/>
        </w:tc>
      </w:tr>
      <w:tr>
        <w:trPr>
          <w:trHeight w:val="495" w:hRule="atLeast"/>
        </w:trPr>
        <w:tc>
          <w:tcPr>
            <w:tcW w:w="263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38e3122" w:id="389"/>
          <w:p>
            <w:pPr>
              <w:spacing w:after="50" w:line="360" w:lineRule="auto" w:beforeLines="100"/>
              <w:ind w:left="0"/>
              <w:jc w:val="left"/>
            </w:pPr>
            <w:r>
              <w:rPr>
                <w:rFonts w:ascii="宋体" w:hAnsi="Times New Roman" w:eastAsia="宋体"/>
                <w:b/>
                <w:i w:val="false"/>
                <w:color w:val="000000"/>
                <w:sz w:val="22"/>
              </w:rPr>
              <w:t>双因素认证支持</w:t>
            </w:r>
          </w:p>
          <w:bookmarkEnd w:id="389"/>
        </w:tc>
        <w:tc>
          <w:tcPr>
            <w:tcW w:w="56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b44e581" w:id="390"/>
          <w:p>
            <w:pPr>
              <w:spacing w:after="50" w:line="360" w:lineRule="auto" w:beforeLines="100"/>
              <w:ind w:left="0"/>
              <w:jc w:val="left"/>
            </w:pPr>
            <w:r>
              <w:rPr>
                <w:rFonts w:ascii="宋体" w:hAnsi="Times New Roman" w:eastAsia="宋体"/>
                <w:b w:val="false"/>
                <w:i w:val="false"/>
                <w:color w:val="000000"/>
                <w:sz w:val="22"/>
              </w:rPr>
              <w:t>SAML 可用于 MFA，但需要额外配置</w:t>
            </w:r>
          </w:p>
          <w:bookmarkEnd w:id="390"/>
        </w:tc>
        <w:tc>
          <w:tcPr>
            <w:tcW w:w="533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1813d82" w:id="391"/>
          <w:p>
            <w:pPr>
              <w:spacing w:after="50" w:line="360" w:lineRule="auto" w:beforeLines="100"/>
              <w:ind w:left="0"/>
              <w:jc w:val="left"/>
            </w:pPr>
            <w:r>
              <w:rPr>
                <w:rFonts w:ascii="宋体" w:hAnsi="Times New Roman" w:eastAsia="宋体"/>
                <w:b w:val="false"/>
                <w:i w:val="false"/>
                <w:color w:val="000000"/>
                <w:sz w:val="22"/>
              </w:rPr>
              <w:t xml:space="preserve">OIDC </w:t>
            </w:r>
            <w:r>
              <w:rPr>
                <w:rFonts w:ascii="宋体" w:hAnsi="Times New Roman" w:eastAsia="宋体"/>
                <w:b/>
                <w:i w:val="false"/>
                <w:color w:val="000000"/>
                <w:sz w:val="22"/>
              </w:rPr>
              <w:t>与 OAuth 2.0 结合，支持 MFA 和设备身份验证</w:t>
            </w:r>
          </w:p>
          <w:bookmarkEnd w:id="391"/>
        </w:tc>
      </w:tr>
    </w:tbl>
    <w:bookmarkEnd w:id="367"/>
    <w:bookmarkStart w:name="ixzTm" w:id="392"/>
    <w:p>
      <w:pPr>
        <w:pStyle w:val="Heading3"/>
        <w:spacing w:after="50" w:line="360" w:lineRule="auto" w:beforeLines="100"/>
        <w:ind w:left="0"/>
        <w:jc w:val="left"/>
      </w:pPr>
      <w:r>
        <w:rPr>
          <w:rFonts w:ascii="宋体" w:hAnsi="Times New Roman" w:eastAsia="宋体"/>
        </w:rPr>
        <w:t>数据传输优化</w:t>
      </w:r>
    </w:p>
    <w:bookmarkEnd w:id="392"/>
    <w:bookmarkStart w:name="uac067570" w:id="393"/>
    <w:p>
      <w:pPr>
        <w:spacing w:after="50" w:line="360" w:lineRule="auto" w:beforeLines="100"/>
        <w:ind w:left="0"/>
        <w:jc w:val="left"/>
      </w:pPr>
      <w:r>
        <w:rPr>
          <w:rFonts w:ascii="宋体" w:hAnsi="Times New Roman" w:eastAsia="宋体"/>
          <w:b w:val="false"/>
          <w:i w:val="false"/>
          <w:color w:val="000000"/>
          <w:sz w:val="22"/>
        </w:rPr>
        <w:t>🟢</w:t>
      </w:r>
      <w:r>
        <w:rPr>
          <w:rFonts w:ascii="宋体" w:hAnsi="Times New Roman" w:eastAsia="宋体"/>
          <w:b w:val="false"/>
          <w:i w:val="false"/>
          <w:color w:val="000000"/>
          <w:sz w:val="22"/>
        </w:rPr>
        <w:t xml:space="preserve"> </w:t>
      </w:r>
      <w:r>
        <w:rPr>
          <w:rFonts w:ascii="宋体" w:hAnsi="Times New Roman" w:eastAsia="宋体"/>
          <w:b/>
          <w:i w:val="false"/>
          <w:color w:val="000000"/>
          <w:sz w:val="22"/>
        </w:rPr>
        <w:t>优化点</w:t>
      </w:r>
      <w:r>
        <w:rPr>
          <w:rFonts w:ascii="宋体" w:hAnsi="Times New Roman" w:eastAsia="宋体"/>
          <w:b w:val="false"/>
          <w:i w:val="false"/>
          <w:color w:val="000000"/>
          <w:sz w:val="22"/>
        </w:rPr>
        <w:t>：</w:t>
      </w:r>
    </w:p>
    <w:bookmarkEnd w:id="393"/>
    <w:bookmarkStart w:name="ud7747f96" w:id="394"/>
    <w:p>
      <w:pPr>
        <w:numPr>
          <w:ilvl w:val="0"/>
          <w:numId w:val="41"/>
        </w:numPr>
        <w:spacing w:after="50" w:line="360" w:lineRule="auto" w:beforeLines="100"/>
        <w:ind w:left="360"/>
        <w:jc w:val="left"/>
      </w:pPr>
      <w:r>
        <w:rPr>
          <w:rFonts w:ascii="宋体" w:hAnsi="Times New Roman" w:eastAsia="宋体"/>
          <w:b/>
          <w:i w:val="false"/>
          <w:color w:val="000000"/>
          <w:sz w:val="22"/>
        </w:rPr>
        <w:t>敏感数据（ID Token &amp; Access Token）不经过浏览器，而是通过后端 API 交换</w:t>
      </w:r>
      <w:r>
        <w:rPr>
          <w:rFonts w:ascii="宋体" w:hAnsi="Times New Roman" w:eastAsia="宋体"/>
          <w:b w:val="false"/>
          <w:i w:val="false"/>
          <w:color w:val="000000"/>
          <w:sz w:val="22"/>
        </w:rPr>
        <w:t>。</w:t>
      </w:r>
    </w:p>
    <w:bookmarkEnd w:id="394"/>
    <w:bookmarkStart w:name="u2cb83eaf" w:id="395"/>
    <w:p>
      <w:pPr>
        <w:numPr>
          <w:ilvl w:val="0"/>
          <w:numId w:val="41"/>
        </w:numPr>
        <w:spacing w:after="50" w:line="360" w:lineRule="auto" w:beforeLines="100"/>
        <w:ind w:left="360"/>
        <w:jc w:val="left"/>
      </w:pPr>
      <w:r>
        <w:rPr>
          <w:rFonts w:ascii="宋体" w:hAnsi="Times New Roman" w:eastAsia="宋体"/>
          <w:b/>
          <w:i w:val="false"/>
          <w:color w:val="000000"/>
          <w:sz w:val="22"/>
        </w:rPr>
        <w:t>ID Token（JWT）签名更轻量级，且支持多种加密方式</w:t>
      </w:r>
      <w:r>
        <w:rPr>
          <w:rFonts w:ascii="宋体" w:hAnsi="Times New Roman" w:eastAsia="宋体"/>
          <w:b w:val="false"/>
          <w:i w:val="false"/>
          <w:color w:val="000000"/>
          <w:sz w:val="22"/>
        </w:rPr>
        <w:t>，相比 SAML 的 XML 签名更易于处理。</w:t>
      </w:r>
    </w:p>
    <w:bookmarkEnd w:id="395"/>
    <w:bookmarkStart w:name="u952a6304" w:id="396"/>
    <w:p>
      <w:pPr>
        <w:numPr>
          <w:ilvl w:val="0"/>
          <w:numId w:val="41"/>
        </w:numPr>
        <w:spacing w:after="50" w:line="360" w:lineRule="auto" w:beforeLines="100"/>
        <w:ind w:left="360"/>
        <w:jc w:val="left"/>
      </w:pPr>
      <w:r>
        <w:rPr>
          <w:rFonts w:ascii="宋体" w:hAnsi="Times New Roman" w:eastAsia="宋体"/>
          <w:b/>
          <w:i w:val="false"/>
          <w:color w:val="000000"/>
          <w:sz w:val="22"/>
        </w:rPr>
        <w:t>Access Token 允许 API 授权</w:t>
      </w:r>
      <w:r>
        <w:rPr>
          <w:rFonts w:ascii="宋体" w:hAnsi="Times New Roman" w:eastAsia="宋体"/>
          <w:b w:val="false"/>
          <w:i w:val="false"/>
          <w:color w:val="000000"/>
          <w:sz w:val="22"/>
        </w:rPr>
        <w:t>，支持细粒度权限管理，而 SAML 只提供身份认证。</w:t>
      </w:r>
    </w:p>
    <w:bookmarkEnd w:id="396"/>
    <w:bookmarkStart w:name="u99333bc6" w:id="397"/>
    <w:p>
      <w:pPr>
        <w:spacing w:after="50" w:line="360" w:lineRule="auto" w:beforeLines="100"/>
        <w:ind w:left="0"/>
        <w:jc w:val="left"/>
      </w:pPr>
      <w:r>
        <w:rPr>
          <w:rFonts w:ascii="宋体" w:hAnsi="Times New Roman" w:eastAsia="宋体"/>
          <w:b w:val="false"/>
          <w:i w:val="false"/>
          <w:color w:val="000000"/>
          <w:sz w:val="22"/>
        </w:rPr>
        <w:t>✅</w:t>
      </w:r>
      <w:r>
        <w:rPr>
          <w:rFonts w:ascii="宋体" w:hAnsi="Times New Roman" w:eastAsia="宋体"/>
          <w:b w:val="false"/>
          <w:i w:val="false"/>
          <w:color w:val="000000"/>
          <w:sz w:val="22"/>
        </w:rPr>
        <w:t xml:space="preserve"> </w:t>
      </w:r>
      <w:r>
        <w:rPr>
          <w:rFonts w:ascii="宋体" w:hAnsi="Times New Roman" w:eastAsia="宋体"/>
          <w:b/>
          <w:i w:val="false"/>
          <w:color w:val="000000"/>
          <w:sz w:val="22"/>
        </w:rPr>
        <w:t>结论：OIDC 比 SAML 更安全，主要优化点包括</w:t>
      </w:r>
      <w:r>
        <w:rPr>
          <w:rFonts w:ascii="宋体" w:hAnsi="Times New Roman" w:eastAsia="宋体"/>
          <w:b w:val="false"/>
          <w:i w:val="false"/>
          <w:color w:val="000000"/>
          <w:sz w:val="22"/>
        </w:rPr>
        <w:t>：</w:t>
      </w:r>
    </w:p>
    <w:bookmarkEnd w:id="397"/>
    <w:bookmarkStart w:name="uf1eb9c25" w:id="398"/>
    <w:p>
      <w:pPr>
        <w:numPr>
          <w:ilvl w:val="0"/>
          <w:numId w:val="42"/>
        </w:numPr>
        <w:spacing w:after="50" w:line="360" w:lineRule="auto" w:beforeLines="100"/>
        <w:ind w:left="360"/>
        <w:jc w:val="left"/>
      </w:pPr>
      <w:r>
        <w:rPr>
          <w:rFonts w:ascii="宋体" w:hAnsi="Times New Roman" w:eastAsia="宋体"/>
          <w:b/>
          <w:i w:val="false"/>
          <w:color w:val="000000"/>
          <w:sz w:val="22"/>
        </w:rPr>
        <w:t>OIDC 避免了浏览器直接传输身份数据</w:t>
      </w:r>
      <w:r>
        <w:rPr>
          <w:rFonts w:ascii="宋体" w:hAnsi="Times New Roman" w:eastAsia="宋体"/>
          <w:b w:val="false"/>
          <w:i w:val="false"/>
          <w:color w:val="000000"/>
          <w:sz w:val="22"/>
        </w:rPr>
        <w:t>：</w:t>
      </w:r>
    </w:p>
    <w:bookmarkEnd w:id="398"/>
    <w:bookmarkStart w:name="ucccafdc0" w:id="399"/>
    <w:p>
      <w:pPr>
        <w:numPr>
          <w:ilvl w:val="1"/>
          <w:numId w:val="43"/>
        </w:numPr>
        <w:spacing w:after="50" w:line="360" w:lineRule="auto" w:beforeLines="100"/>
        <w:ind w:left="720"/>
        <w:jc w:val="left"/>
      </w:pPr>
      <w:r>
        <w:rPr>
          <w:rFonts w:ascii="宋体" w:hAnsi="Times New Roman" w:eastAsia="宋体"/>
          <w:b w:val="false"/>
          <w:i w:val="false"/>
          <w:color w:val="000000"/>
          <w:sz w:val="22"/>
        </w:rPr>
        <w:t>SAML 断言（身份信息）通过浏览器 POST 传输，有泄露风险。</w:t>
      </w:r>
    </w:p>
    <w:bookmarkEnd w:id="399"/>
    <w:bookmarkStart w:name="u38515f0a" w:id="400"/>
    <w:p>
      <w:pPr>
        <w:numPr>
          <w:ilvl w:val="1"/>
          <w:numId w:val="43"/>
        </w:numPr>
        <w:spacing w:after="50" w:line="360" w:lineRule="auto" w:beforeLines="100"/>
        <w:ind w:left="720"/>
        <w:jc w:val="left"/>
      </w:pPr>
      <w:r>
        <w:rPr>
          <w:rFonts w:ascii="宋体" w:hAnsi="Times New Roman" w:eastAsia="宋体"/>
          <w:b w:val="false"/>
          <w:i w:val="false"/>
          <w:color w:val="000000"/>
          <w:sz w:val="22"/>
        </w:rPr>
        <w:t xml:space="preserve">OIDC 只在浏览器传输 </w:t>
      </w:r>
      <w:r>
        <w:rPr>
          <w:rFonts w:ascii="宋体" w:hAnsi="Times New Roman" w:eastAsia="宋体"/>
          <w:b/>
          <w:i w:val="false"/>
          <w:color w:val="000000"/>
          <w:sz w:val="22"/>
        </w:rPr>
        <w:t>授权码</w:t>
      </w:r>
      <w:r>
        <w:rPr>
          <w:rFonts w:ascii="宋体" w:hAnsi="Times New Roman" w:eastAsia="宋体"/>
          <w:b w:val="false"/>
          <w:i w:val="false"/>
          <w:color w:val="000000"/>
          <w:sz w:val="22"/>
        </w:rPr>
        <w:t xml:space="preserve">（无敏感信息），令牌交换在 </w:t>
      </w:r>
      <w:r>
        <w:rPr>
          <w:rFonts w:ascii="宋体" w:hAnsi="Times New Roman" w:eastAsia="宋体"/>
          <w:b/>
          <w:i w:val="false"/>
          <w:color w:val="000000"/>
          <w:sz w:val="22"/>
        </w:rPr>
        <w:t>后端服务器完成</w:t>
      </w:r>
      <w:r>
        <w:rPr>
          <w:rFonts w:ascii="宋体" w:hAnsi="Times New Roman" w:eastAsia="宋体"/>
          <w:b w:val="false"/>
          <w:i w:val="false"/>
          <w:color w:val="000000"/>
          <w:sz w:val="22"/>
        </w:rPr>
        <w:t>，更安全。</w:t>
      </w:r>
    </w:p>
    <w:bookmarkEnd w:id="400"/>
    <w:bookmarkStart w:name="ue911b0e2" w:id="401"/>
    <w:p>
      <w:pPr>
        <w:numPr>
          <w:ilvl w:val="0"/>
          <w:numId w:val="44"/>
        </w:numPr>
        <w:spacing w:after="50" w:line="360" w:lineRule="auto" w:beforeLines="100"/>
        <w:ind w:left="360"/>
        <w:jc w:val="left"/>
      </w:pPr>
      <w:r>
        <w:rPr>
          <w:rFonts w:ascii="宋体" w:hAnsi="Times New Roman" w:eastAsia="宋体"/>
          <w:b/>
          <w:i w:val="false"/>
          <w:color w:val="000000"/>
          <w:sz w:val="22"/>
        </w:rPr>
        <w:t>OIDC 使用 JWT（JSON Web Token），比 SAML XML 解析更安全</w:t>
      </w:r>
      <w:r>
        <w:rPr>
          <w:rFonts w:ascii="宋体" w:hAnsi="Times New Roman" w:eastAsia="宋体"/>
          <w:b w:val="false"/>
          <w:i w:val="false"/>
          <w:color w:val="000000"/>
          <w:sz w:val="22"/>
        </w:rPr>
        <w:t>：</w:t>
      </w:r>
    </w:p>
    <w:bookmarkEnd w:id="401"/>
    <w:bookmarkStart w:name="u499cc4d7" w:id="402"/>
    <w:p>
      <w:pPr>
        <w:numPr>
          <w:ilvl w:val="1"/>
          <w:numId w:val="45"/>
        </w:numPr>
        <w:spacing w:after="50" w:line="360" w:lineRule="auto" w:beforeLines="100"/>
        <w:ind w:left="720"/>
        <w:jc w:val="left"/>
      </w:pPr>
      <w:r>
        <w:rPr>
          <w:rFonts w:ascii="宋体" w:hAnsi="Times New Roman" w:eastAsia="宋体"/>
          <w:b w:val="false"/>
          <w:i w:val="false"/>
          <w:color w:val="000000"/>
          <w:sz w:val="22"/>
        </w:rPr>
        <w:t xml:space="preserve">SAML 使用 </w:t>
      </w:r>
      <w:r>
        <w:rPr>
          <w:rFonts w:ascii="宋体" w:hAnsi="Times New Roman" w:eastAsia="宋体"/>
          <w:b/>
          <w:i w:val="false"/>
          <w:color w:val="000000"/>
          <w:sz w:val="22"/>
        </w:rPr>
        <w:t>XML 及数字签名</w:t>
      </w:r>
      <w:r>
        <w:rPr>
          <w:rFonts w:ascii="宋体" w:hAnsi="Times New Roman" w:eastAsia="宋体"/>
          <w:b w:val="false"/>
          <w:i w:val="false"/>
          <w:color w:val="000000"/>
          <w:sz w:val="22"/>
        </w:rPr>
        <w:t xml:space="preserve">，容易受到 </w:t>
      </w:r>
      <w:r>
        <w:rPr>
          <w:rFonts w:ascii="宋体" w:hAnsi="Times New Roman" w:eastAsia="宋体"/>
          <w:b/>
          <w:i w:val="false"/>
          <w:color w:val="000000"/>
          <w:sz w:val="22"/>
        </w:rPr>
        <w:t>XML 相关攻击（如 XML 署名绕过）</w:t>
      </w:r>
      <w:r>
        <w:rPr>
          <w:rFonts w:ascii="宋体" w:hAnsi="Times New Roman" w:eastAsia="宋体"/>
          <w:b w:val="false"/>
          <w:i w:val="false"/>
          <w:color w:val="000000"/>
          <w:sz w:val="22"/>
        </w:rPr>
        <w:t>。</w:t>
      </w:r>
    </w:p>
    <w:bookmarkEnd w:id="402"/>
    <w:bookmarkStart w:name="ua4ddefbb" w:id="403"/>
    <w:p>
      <w:pPr>
        <w:numPr>
          <w:ilvl w:val="1"/>
          <w:numId w:val="45"/>
        </w:numPr>
        <w:spacing w:after="50" w:line="360" w:lineRule="auto" w:beforeLines="100"/>
        <w:ind w:left="720"/>
        <w:jc w:val="left"/>
      </w:pPr>
      <w:r>
        <w:rPr>
          <w:rFonts w:ascii="宋体" w:hAnsi="Times New Roman" w:eastAsia="宋体"/>
          <w:b w:val="false"/>
          <w:i w:val="false"/>
          <w:color w:val="000000"/>
          <w:sz w:val="22"/>
        </w:rPr>
        <w:t xml:space="preserve">OIDC 使用 </w:t>
      </w:r>
      <w:r>
        <w:rPr>
          <w:rFonts w:ascii="宋体" w:hAnsi="Times New Roman" w:eastAsia="宋体"/>
          <w:b/>
          <w:i w:val="false"/>
          <w:color w:val="000000"/>
          <w:sz w:val="22"/>
        </w:rPr>
        <w:t>JWT（JSON）+ JWS 签名</w:t>
      </w:r>
      <w:r>
        <w:rPr>
          <w:rFonts w:ascii="宋体" w:hAnsi="Times New Roman" w:eastAsia="宋体"/>
          <w:b w:val="false"/>
          <w:i w:val="false"/>
          <w:color w:val="000000"/>
          <w:sz w:val="22"/>
        </w:rPr>
        <w:t>，结构更简单，不易受 XML 攻击。</w:t>
      </w:r>
    </w:p>
    <w:bookmarkEnd w:id="403"/>
    <w:bookmarkStart w:name="u2c57698e" w:id="404"/>
    <w:p>
      <w:pPr>
        <w:numPr>
          <w:ilvl w:val="0"/>
          <w:numId w:val="46"/>
        </w:numPr>
        <w:spacing w:after="50" w:line="360" w:lineRule="auto" w:beforeLines="100"/>
        <w:ind w:left="360"/>
        <w:jc w:val="left"/>
      </w:pPr>
      <w:r>
        <w:rPr>
          <w:rFonts w:ascii="宋体" w:hAnsi="Times New Roman" w:eastAsia="宋体"/>
          <w:b/>
          <w:i w:val="false"/>
          <w:color w:val="000000"/>
          <w:sz w:val="22"/>
        </w:rPr>
        <w:t>OIDC 结合 OAuth 2.0，支持更细粒度的安全控制</w:t>
      </w:r>
      <w:r>
        <w:rPr>
          <w:rFonts w:ascii="宋体" w:hAnsi="Times New Roman" w:eastAsia="宋体"/>
          <w:b w:val="false"/>
          <w:i w:val="false"/>
          <w:color w:val="000000"/>
          <w:sz w:val="22"/>
        </w:rPr>
        <w:t>：</w:t>
      </w:r>
    </w:p>
    <w:bookmarkEnd w:id="404"/>
    <w:bookmarkStart w:name="u9f7d4209" w:id="405"/>
    <w:p>
      <w:pPr>
        <w:numPr>
          <w:ilvl w:val="1"/>
          <w:numId w:val="47"/>
        </w:numPr>
        <w:spacing w:after="50" w:line="360" w:lineRule="auto" w:beforeLines="100"/>
        <w:ind w:left="720"/>
        <w:jc w:val="left"/>
      </w:pPr>
      <w:r>
        <w:rPr>
          <w:rFonts w:ascii="宋体" w:hAnsi="Times New Roman" w:eastAsia="宋体"/>
          <w:b w:val="false"/>
          <w:i w:val="false"/>
          <w:color w:val="000000"/>
          <w:sz w:val="22"/>
        </w:rPr>
        <w:t xml:space="preserve">OIDC 允许 </w:t>
      </w:r>
      <w:r>
        <w:rPr>
          <w:rFonts w:ascii="宋体" w:hAnsi="Times New Roman" w:eastAsia="宋体"/>
          <w:b/>
          <w:i w:val="false"/>
          <w:color w:val="000000"/>
          <w:sz w:val="22"/>
        </w:rPr>
        <w:t>短生命周期令牌（Access Token）</w:t>
      </w:r>
      <w:r>
        <w:rPr>
          <w:rFonts w:ascii="宋体" w:hAnsi="Times New Roman" w:eastAsia="宋体"/>
          <w:b w:val="false"/>
          <w:i w:val="false"/>
          <w:color w:val="000000"/>
          <w:sz w:val="22"/>
        </w:rPr>
        <w:t>，避免长期有效的 SAML 断言泄露风险。</w:t>
      </w:r>
    </w:p>
    <w:bookmarkEnd w:id="405"/>
    <w:bookmarkStart w:name="u92d642df" w:id="406"/>
    <w:p>
      <w:pPr>
        <w:numPr>
          <w:ilvl w:val="1"/>
          <w:numId w:val="47"/>
        </w:numPr>
        <w:spacing w:after="50" w:line="360" w:lineRule="auto" w:beforeLines="100"/>
        <w:ind w:left="720"/>
        <w:jc w:val="left"/>
      </w:pPr>
      <w:r>
        <w:rPr>
          <w:rFonts w:ascii="宋体" w:hAnsi="Times New Roman" w:eastAsia="宋体"/>
          <w:b w:val="false"/>
          <w:i w:val="false"/>
          <w:color w:val="000000"/>
          <w:sz w:val="22"/>
        </w:rPr>
        <w:t xml:space="preserve">OIDC 还可以支持 </w:t>
      </w:r>
      <w:r>
        <w:rPr>
          <w:rFonts w:ascii="宋体" w:hAnsi="Times New Roman" w:eastAsia="宋体"/>
          <w:b/>
          <w:i w:val="false"/>
          <w:color w:val="000000"/>
          <w:sz w:val="22"/>
        </w:rPr>
        <w:t>Refresh Token 机制</w:t>
      </w:r>
      <w:r>
        <w:rPr>
          <w:rFonts w:ascii="宋体" w:hAnsi="Times New Roman" w:eastAsia="宋体"/>
          <w:b w:val="false"/>
          <w:i w:val="false"/>
          <w:color w:val="000000"/>
          <w:sz w:val="22"/>
        </w:rPr>
        <w:t>，增强会话管理，而 SAML 需要额外配置。</w:t>
      </w:r>
    </w:p>
    <w:bookmarkEnd w:id="406"/>
    <w:bookmarkStart w:name="uf5b99329" w:id="407"/>
    <w:bookmarkEnd w:id="407"/>
    <w:bookmarkStart w:name="uca806b36" w:id="408"/>
    <w:bookmarkEnd w:id="408"/>
    <w:bookmarkStart w:name="z5pTK" w:id="409"/>
    <w:p>
      <w:pPr>
        <w:pStyle w:val="Heading3"/>
        <w:spacing w:after="50" w:line="360" w:lineRule="auto" w:beforeLines="100"/>
        <w:ind w:left="0"/>
        <w:jc w:val="left"/>
      </w:pPr>
      <w:r>
        <w:rPr>
          <w:rFonts w:ascii="宋体" w:hAnsi="Times New Roman" w:eastAsia="宋体"/>
        </w:rPr>
        <w:t>SAML 的主要优势</w:t>
      </w:r>
    </w:p>
    <w:bookmarkEnd w:id="409"/>
    <w:bookmarkStart w:name="u285e77f5" w:id="410"/>
    <w:p>
      <w:pPr>
        <w:spacing w:after="50" w:line="360" w:lineRule="auto" w:beforeLines="100"/>
        <w:ind w:left="0"/>
        <w:jc w:val="left"/>
      </w:pPr>
      <w:r>
        <w:rPr>
          <w:rFonts w:ascii="宋体" w:hAnsi="Times New Roman" w:eastAsia="宋体"/>
          <w:b w:val="false"/>
          <w:i w:val="false"/>
          <w:color w:val="000000"/>
          <w:sz w:val="22"/>
        </w:rPr>
        <w:t xml:space="preserve">尽管 OIDC 在数据传输安全性、集成便利性和现代 Web 兼容性上优于 SAML，但 </w:t>
      </w:r>
      <w:r>
        <w:rPr>
          <w:rFonts w:ascii="宋体" w:hAnsi="Times New Roman" w:eastAsia="宋体"/>
          <w:b/>
          <w:i w:val="false"/>
          <w:color w:val="000000"/>
          <w:sz w:val="22"/>
        </w:rPr>
        <w:t>SAML 仍然在某些应用场景中具备独特优势</w:t>
      </w:r>
      <w:r>
        <w:rPr>
          <w:rFonts w:ascii="宋体" w:hAnsi="Times New Roman" w:eastAsia="宋体"/>
          <w:b w:val="false"/>
          <w:i w:val="false"/>
          <w:color w:val="000000"/>
          <w:sz w:val="22"/>
        </w:rPr>
        <w:t xml:space="preserve">，尤其是在 </w:t>
      </w:r>
      <w:r>
        <w:rPr>
          <w:rFonts w:ascii="宋体" w:hAnsi="Times New Roman" w:eastAsia="宋体"/>
          <w:b/>
          <w:i w:val="false"/>
          <w:color w:val="000000"/>
          <w:sz w:val="22"/>
        </w:rPr>
        <w:t>企业级身份管理和传统 IT 系统</w:t>
      </w:r>
      <w:r>
        <w:rPr>
          <w:rFonts w:ascii="宋体" w:hAnsi="Times New Roman" w:eastAsia="宋体"/>
          <w:b w:val="false"/>
          <w:i w:val="false"/>
          <w:color w:val="000000"/>
          <w:sz w:val="22"/>
        </w:rPr>
        <w:t xml:space="preserve"> 中。 </w:t>
      </w:r>
    </w:p>
    <w:bookmarkEnd w:id="410"/>
    <w:bookmarkStart w:name="UyDL0" w:id="411"/>
    <w:p>
      <w:pPr>
        <w:pStyle w:val="Heading4"/>
        <w:spacing w:after="50" w:line="360" w:lineRule="auto" w:beforeLines="100"/>
        <w:ind w:left="0"/>
        <w:jc w:val="left"/>
      </w:pPr>
      <w:r>
        <w:rPr>
          <w:rFonts w:ascii="宋体" w:hAnsi="Times New Roman" w:eastAsia="宋体"/>
        </w:rPr>
        <w:t>✅</w:t>
      </w:r>
      <w:r>
        <w:rPr>
          <w:rFonts w:ascii="宋体" w:hAnsi="Times New Roman" w:eastAsia="宋体"/>
        </w:rPr>
        <w:t xml:space="preserve"> 1. 更适用于企业级单点登录（SSO）</w:t>
      </w:r>
    </w:p>
    <w:bookmarkEnd w:id="411"/>
    <w:bookmarkStart w:name="u05f8905b" w:id="412"/>
    <w:p>
      <w:pPr>
        <w:numPr>
          <w:ilvl w:val="0"/>
          <w:numId w:val="48"/>
        </w:numPr>
        <w:spacing w:after="50" w:line="360" w:lineRule="auto" w:beforeLines="100"/>
        <w:ind w:left="360"/>
        <w:jc w:val="left"/>
      </w:pPr>
      <w:r>
        <w:rPr>
          <w:rFonts w:ascii="宋体" w:hAnsi="Times New Roman" w:eastAsia="宋体"/>
          <w:b/>
          <w:i w:val="false"/>
          <w:color w:val="000000"/>
          <w:sz w:val="22"/>
        </w:rPr>
        <w:t>企业、政府机构、大型组织</w:t>
      </w:r>
      <w:r>
        <w:rPr>
          <w:rFonts w:ascii="宋体" w:hAnsi="Times New Roman" w:eastAsia="宋体"/>
          <w:b w:val="false"/>
          <w:i w:val="false"/>
          <w:color w:val="000000"/>
          <w:sz w:val="22"/>
        </w:rPr>
        <w:t xml:space="preserve"> 更倾向于使用 </w:t>
      </w:r>
      <w:r>
        <w:rPr>
          <w:rFonts w:ascii="宋体" w:hAnsi="Times New Roman" w:eastAsia="宋体"/>
          <w:b/>
          <w:i w:val="false"/>
          <w:color w:val="000000"/>
          <w:sz w:val="22"/>
        </w:rPr>
        <w:t>SAML 作为 SSO 方案</w:t>
      </w:r>
      <w:r>
        <w:rPr>
          <w:rFonts w:ascii="宋体" w:hAnsi="Times New Roman" w:eastAsia="宋体"/>
          <w:b w:val="false"/>
          <w:i w:val="false"/>
          <w:color w:val="000000"/>
          <w:sz w:val="22"/>
        </w:rPr>
        <w:t xml:space="preserve">，因为： </w:t>
      </w:r>
    </w:p>
    <w:bookmarkEnd w:id="412"/>
    <w:bookmarkStart w:name="ud723c934" w:id="413"/>
    <w:p>
      <w:pPr>
        <w:numPr>
          <w:ilvl w:val="1"/>
          <w:numId w:val="49"/>
        </w:numPr>
        <w:spacing w:after="50" w:line="360" w:lineRule="auto" w:beforeLines="100"/>
        <w:ind w:left="720"/>
        <w:jc w:val="left"/>
      </w:pPr>
      <w:r>
        <w:rPr>
          <w:rFonts w:ascii="宋体" w:hAnsi="Times New Roman" w:eastAsia="宋体"/>
          <w:b w:val="false"/>
          <w:i w:val="false"/>
          <w:color w:val="000000"/>
          <w:sz w:val="22"/>
        </w:rPr>
        <w:t xml:space="preserve">SAML 是 </w:t>
      </w:r>
      <w:r>
        <w:rPr>
          <w:rFonts w:ascii="宋体" w:hAnsi="Times New Roman" w:eastAsia="宋体"/>
          <w:b/>
          <w:i w:val="false"/>
          <w:color w:val="000000"/>
          <w:sz w:val="22"/>
        </w:rPr>
        <w:t>单点登录（SSO）行业标准</w:t>
      </w:r>
      <w:r>
        <w:rPr>
          <w:rFonts w:ascii="宋体" w:hAnsi="Times New Roman" w:eastAsia="宋体"/>
          <w:b w:val="false"/>
          <w:i w:val="false"/>
          <w:color w:val="000000"/>
          <w:sz w:val="22"/>
        </w:rPr>
        <w:t xml:space="preserve">，已经被 </w:t>
      </w:r>
      <w:r>
        <w:rPr>
          <w:rFonts w:ascii="宋体" w:hAnsi="Times New Roman" w:eastAsia="宋体"/>
          <w:b/>
          <w:i w:val="false"/>
          <w:color w:val="000000"/>
          <w:sz w:val="22"/>
        </w:rPr>
        <w:t>微软 AD FS、Okta、Ping Identity、OneLogin</w:t>
      </w:r>
      <w:r>
        <w:rPr>
          <w:rFonts w:ascii="宋体" w:hAnsi="Times New Roman" w:eastAsia="宋体"/>
          <w:b w:val="false"/>
          <w:i w:val="false"/>
          <w:color w:val="000000"/>
          <w:sz w:val="22"/>
        </w:rPr>
        <w:t xml:space="preserve"> 等企业级身份提供者（IdP）广泛采用。</w:t>
      </w:r>
    </w:p>
    <w:bookmarkEnd w:id="413"/>
    <w:bookmarkStart w:name="ue0857b63" w:id="414"/>
    <w:p>
      <w:pPr>
        <w:numPr>
          <w:ilvl w:val="1"/>
          <w:numId w:val="49"/>
        </w:numPr>
        <w:spacing w:after="50" w:line="360" w:lineRule="auto" w:beforeLines="100"/>
        <w:ind w:left="720"/>
        <w:jc w:val="left"/>
      </w:pPr>
      <w:r>
        <w:rPr>
          <w:rFonts w:ascii="宋体" w:hAnsi="Times New Roman" w:eastAsia="宋体"/>
          <w:b w:val="false"/>
          <w:i w:val="false"/>
          <w:color w:val="000000"/>
          <w:sz w:val="22"/>
        </w:rPr>
        <w:t xml:space="preserve">企业中常见的 </w:t>
      </w:r>
      <w:r>
        <w:rPr>
          <w:rFonts w:ascii="宋体" w:hAnsi="Times New Roman" w:eastAsia="宋体"/>
          <w:b/>
          <w:i w:val="false"/>
          <w:color w:val="000000"/>
          <w:sz w:val="22"/>
        </w:rPr>
        <w:t>内部 Web 应用（如 SAP、Oracle、Workday、Salesforce、Google Workspace、Microsoft 365）</w:t>
      </w:r>
      <w:r>
        <w:rPr>
          <w:rFonts w:ascii="宋体" w:hAnsi="Times New Roman" w:eastAsia="宋体"/>
          <w:b w:val="false"/>
          <w:i w:val="false"/>
          <w:color w:val="000000"/>
          <w:sz w:val="22"/>
        </w:rPr>
        <w:t xml:space="preserve"> 都支持 SAML 进行单点登录。</w:t>
      </w:r>
    </w:p>
    <w:bookmarkEnd w:id="414"/>
    <w:bookmarkStart w:name="u24de0df3" w:id="415"/>
    <w:p>
      <w:pPr>
        <w:numPr>
          <w:ilvl w:val="1"/>
          <w:numId w:val="49"/>
        </w:numPr>
        <w:spacing w:after="50" w:line="360" w:lineRule="auto" w:beforeLines="100"/>
        <w:ind w:left="720"/>
        <w:jc w:val="left"/>
      </w:pPr>
      <w:r>
        <w:rPr>
          <w:rFonts w:ascii="宋体" w:hAnsi="Times New Roman" w:eastAsia="宋体"/>
          <w:b w:val="false"/>
          <w:i w:val="false"/>
          <w:color w:val="000000"/>
          <w:sz w:val="22"/>
        </w:rPr>
        <w:t xml:space="preserve">许多 </w:t>
      </w:r>
      <w:r>
        <w:rPr>
          <w:rFonts w:ascii="宋体" w:hAnsi="Times New Roman" w:eastAsia="宋体"/>
          <w:b/>
          <w:i w:val="false"/>
          <w:color w:val="000000"/>
          <w:sz w:val="22"/>
        </w:rPr>
        <w:t>传统企业 IT 系统</w:t>
      </w:r>
      <w:r>
        <w:rPr>
          <w:rFonts w:ascii="宋体" w:hAnsi="Times New Roman" w:eastAsia="宋体"/>
          <w:b w:val="false"/>
          <w:i w:val="false"/>
          <w:color w:val="000000"/>
          <w:sz w:val="22"/>
        </w:rPr>
        <w:t xml:space="preserve"> 依赖 SAML </w:t>
      </w:r>
      <w:r>
        <w:rPr>
          <w:rFonts w:ascii="宋体" w:hAnsi="Times New Roman" w:eastAsia="宋体"/>
          <w:b/>
          <w:i w:val="false"/>
          <w:color w:val="000000"/>
          <w:sz w:val="22"/>
        </w:rPr>
        <w:t>身份联合（Federated Identity）</w:t>
      </w:r>
      <w:r>
        <w:rPr>
          <w:rFonts w:ascii="宋体" w:hAnsi="Times New Roman" w:eastAsia="宋体"/>
          <w:b w:val="false"/>
          <w:i w:val="false"/>
          <w:color w:val="000000"/>
          <w:sz w:val="22"/>
        </w:rPr>
        <w:t xml:space="preserve">，因为它可以与 </w:t>
      </w:r>
      <w:r>
        <w:rPr>
          <w:rFonts w:ascii="宋体" w:hAnsi="Times New Roman" w:eastAsia="宋体"/>
          <w:b/>
          <w:i w:val="false"/>
          <w:color w:val="000000"/>
          <w:sz w:val="22"/>
        </w:rPr>
        <w:t>Active Directory（AD）</w:t>
      </w:r>
      <w:r>
        <w:rPr>
          <w:rFonts w:ascii="宋体" w:hAnsi="Times New Roman" w:eastAsia="宋体"/>
          <w:b w:val="false"/>
          <w:i w:val="false"/>
          <w:color w:val="000000"/>
          <w:sz w:val="22"/>
        </w:rPr>
        <w:t xml:space="preserve"> 无缝集成。</w:t>
      </w:r>
    </w:p>
    <w:bookmarkEnd w:id="415"/>
    <w:bookmarkStart w:name="u2851458a" w:id="416"/>
    <w:p>
      <w:pPr>
        <w:spacing w:after="50" w:line="360" w:lineRule="auto" w:beforeLines="100"/>
        <w:ind w:left="0"/>
        <w:jc w:val="left"/>
      </w:pPr>
      <w:r>
        <w:rPr>
          <w:rFonts w:ascii="宋体" w:hAnsi="Times New Roman" w:eastAsia="宋体"/>
          <w:b w:val="false"/>
          <w:i w:val="false"/>
          <w:color w:val="000000"/>
          <w:sz w:val="22"/>
        </w:rPr>
        <w:t>📌</w:t>
      </w:r>
      <w:r>
        <w:rPr>
          <w:rFonts w:ascii="宋体" w:hAnsi="Times New Roman" w:eastAsia="宋体"/>
          <w:b w:val="false"/>
          <w:i w:val="false"/>
          <w:color w:val="000000"/>
          <w:sz w:val="22"/>
        </w:rPr>
        <w:t xml:space="preserve"> </w:t>
      </w:r>
      <w:r>
        <w:rPr>
          <w:rFonts w:ascii="宋体" w:hAnsi="Times New Roman" w:eastAsia="宋体"/>
          <w:b/>
          <w:i w:val="false"/>
          <w:color w:val="000000"/>
          <w:sz w:val="22"/>
        </w:rPr>
        <w:t>为什么这点重要？</w:t>
      </w:r>
    </w:p>
    <w:bookmarkEnd w:id="416"/>
    <w:bookmarkStart w:name="u7ec33424" w:id="417"/>
    <w:p>
      <w:pPr>
        <w:numPr>
          <w:ilvl w:val="0"/>
          <w:numId w:val="50"/>
        </w:numPr>
        <w:spacing w:after="50" w:line="360" w:lineRule="auto" w:beforeLines="100"/>
        <w:ind w:left="360"/>
        <w:jc w:val="left"/>
      </w:pPr>
      <w:r>
        <w:rPr>
          <w:rFonts w:ascii="宋体" w:hAnsi="Times New Roman" w:eastAsia="宋体"/>
          <w:b w:val="false"/>
          <w:i w:val="false"/>
          <w:color w:val="000000"/>
          <w:sz w:val="22"/>
        </w:rPr>
        <w:t xml:space="preserve">许多企业仍然使用 </w:t>
      </w:r>
      <w:r>
        <w:rPr>
          <w:rFonts w:ascii="宋体" w:hAnsi="Times New Roman" w:eastAsia="宋体"/>
          <w:b/>
          <w:i w:val="false"/>
          <w:color w:val="000000"/>
          <w:sz w:val="22"/>
        </w:rPr>
        <w:t>Windows Active Directory（AD）</w:t>
      </w:r>
      <w:r>
        <w:rPr>
          <w:rFonts w:ascii="宋体" w:hAnsi="Times New Roman" w:eastAsia="宋体"/>
          <w:b w:val="false"/>
          <w:i w:val="false"/>
          <w:color w:val="000000"/>
          <w:sz w:val="22"/>
        </w:rPr>
        <w:t xml:space="preserve">，SAML </w:t>
      </w:r>
      <w:r>
        <w:rPr>
          <w:rFonts w:ascii="宋体" w:hAnsi="Times New Roman" w:eastAsia="宋体"/>
          <w:b/>
          <w:i w:val="false"/>
          <w:color w:val="000000"/>
          <w:sz w:val="22"/>
        </w:rPr>
        <w:t>比 OIDC 更容易与 AD 集成</w:t>
      </w:r>
      <w:r>
        <w:rPr>
          <w:rFonts w:ascii="宋体" w:hAnsi="Times New Roman" w:eastAsia="宋体"/>
          <w:b w:val="false"/>
          <w:i w:val="false"/>
          <w:color w:val="000000"/>
          <w:sz w:val="22"/>
        </w:rPr>
        <w:t>。</w:t>
      </w:r>
    </w:p>
    <w:bookmarkEnd w:id="417"/>
    <w:bookmarkStart w:name="u8846aeb0" w:id="418"/>
    <w:p>
      <w:pPr>
        <w:numPr>
          <w:ilvl w:val="0"/>
          <w:numId w:val="50"/>
        </w:numPr>
        <w:spacing w:after="50" w:line="360" w:lineRule="auto" w:beforeLines="100"/>
        <w:ind w:left="360"/>
        <w:jc w:val="left"/>
      </w:pPr>
      <w:r>
        <w:rPr>
          <w:rFonts w:ascii="宋体" w:hAnsi="Times New Roman" w:eastAsia="宋体"/>
          <w:b w:val="false"/>
          <w:i w:val="false"/>
          <w:color w:val="000000"/>
          <w:sz w:val="22"/>
        </w:rPr>
        <w:t xml:space="preserve">SAML 的 </w:t>
      </w:r>
      <w:r>
        <w:rPr>
          <w:rFonts w:ascii="宋体" w:hAnsi="Times New Roman" w:eastAsia="宋体"/>
          <w:b/>
          <w:i w:val="false"/>
          <w:color w:val="000000"/>
          <w:sz w:val="22"/>
        </w:rPr>
        <w:t>企业适配性更强</w:t>
      </w:r>
      <w:r>
        <w:rPr>
          <w:rFonts w:ascii="宋体" w:hAnsi="Times New Roman" w:eastAsia="宋体"/>
          <w:b w:val="false"/>
          <w:i w:val="false"/>
          <w:color w:val="000000"/>
          <w:sz w:val="22"/>
        </w:rPr>
        <w:t>，适合复杂的企业 IT 环境（如混合云、私有云）。</w:t>
      </w:r>
    </w:p>
    <w:bookmarkEnd w:id="418"/>
    <w:bookmarkStart w:name="u386c4921" w:id="419"/>
    <w:p>
      <w:pPr>
        <w:numPr>
          <w:ilvl w:val="0"/>
          <w:numId w:val="50"/>
        </w:numPr>
        <w:spacing w:after="50" w:line="360" w:lineRule="auto" w:beforeLines="100"/>
        <w:ind w:left="360"/>
        <w:jc w:val="left"/>
      </w:pPr>
      <w:r>
        <w:rPr>
          <w:rFonts w:ascii="宋体" w:hAnsi="Times New Roman" w:eastAsia="宋体"/>
          <w:b/>
          <w:i w:val="false"/>
          <w:color w:val="000000"/>
          <w:sz w:val="22"/>
        </w:rPr>
        <w:t>企业 SAML SSO</w:t>
      </w:r>
      <w:r>
        <w:rPr>
          <w:rFonts w:ascii="宋体" w:hAnsi="Times New Roman" w:eastAsia="宋体"/>
          <w:b w:val="false"/>
          <w:i w:val="false"/>
          <w:color w:val="000000"/>
          <w:sz w:val="22"/>
        </w:rPr>
        <w:t xml:space="preserve"> 配置后可以大规模应用于 </w:t>
      </w:r>
      <w:r>
        <w:rPr>
          <w:rFonts w:ascii="宋体" w:hAnsi="Times New Roman" w:eastAsia="宋体"/>
          <w:b/>
          <w:i w:val="false"/>
          <w:color w:val="000000"/>
          <w:sz w:val="22"/>
        </w:rPr>
        <w:t>数百个 Web 应用</w:t>
      </w:r>
      <w:r>
        <w:rPr>
          <w:rFonts w:ascii="宋体" w:hAnsi="Times New Roman" w:eastAsia="宋体"/>
          <w:b w:val="false"/>
          <w:i w:val="false"/>
          <w:color w:val="000000"/>
          <w:sz w:val="22"/>
        </w:rPr>
        <w:t>，简化身份管理。</w:t>
      </w:r>
    </w:p>
    <w:bookmarkEnd w:id="419"/>
    <w:bookmarkStart w:name="zdhyj" w:id="420"/>
    <w:p>
      <w:pPr>
        <w:spacing w:line="360" w:lineRule="auto" w:beforeLines="100" w:after="50"/>
        <w:ind w:left="0"/>
      </w:pPr>
      <w:r>
        <w:rPr>
          <w:rFonts w:eastAsia="宋体" w:ascii="宋体"/>
        </w:rPr>
        <w:pict>
          <v:rect style="width:0;height:1.5pt" id="_x0000_i1025" o:hr="t" o:hrstd="t" o:hralign="center" stroked="f" fillcolor="#a0a0a0"/>
        </w:pict>
      </w:r>
    </w:p>
    <w:bookmarkEnd w:id="420"/>
    <w:bookmarkStart w:name="EKUAj" w:id="421"/>
    <w:p>
      <w:pPr>
        <w:pStyle w:val="Heading4"/>
        <w:spacing w:after="50" w:line="360" w:lineRule="auto" w:beforeLines="100"/>
        <w:ind w:left="0"/>
        <w:jc w:val="left"/>
      </w:pPr>
      <w:r>
        <w:rPr>
          <w:rFonts w:ascii="宋体" w:hAnsi="Times New Roman" w:eastAsia="宋体"/>
        </w:rPr>
        <w:t>✅</w:t>
      </w:r>
      <w:r>
        <w:rPr>
          <w:rFonts w:ascii="宋体" w:hAnsi="Times New Roman" w:eastAsia="宋体"/>
        </w:rPr>
        <w:t xml:space="preserve"> 2. SAML 适用于浏览器单点登录（Browser-based SSO）</w:t>
      </w:r>
    </w:p>
    <w:bookmarkEnd w:id="421"/>
    <w:bookmarkStart w:name="u0035dd36" w:id="422"/>
    <w:p>
      <w:pPr>
        <w:numPr>
          <w:ilvl w:val="0"/>
          <w:numId w:val="51"/>
        </w:numPr>
        <w:spacing w:after="50" w:line="360" w:lineRule="auto" w:beforeLines="100"/>
        <w:ind w:left="360"/>
        <w:jc w:val="left"/>
      </w:pPr>
      <w:r>
        <w:rPr>
          <w:rFonts w:ascii="宋体" w:hAnsi="Times New Roman" w:eastAsia="宋体"/>
          <w:b/>
          <w:i w:val="false"/>
          <w:color w:val="000000"/>
          <w:sz w:val="22"/>
        </w:rPr>
        <w:t>SAML 完全基于浏览器工作（Redirect + HTTP POST），更适合 Web 端 SSO</w:t>
      </w:r>
      <w:r>
        <w:rPr>
          <w:rFonts w:ascii="宋体" w:hAnsi="Times New Roman" w:eastAsia="宋体"/>
          <w:b w:val="false"/>
          <w:i w:val="false"/>
          <w:color w:val="000000"/>
          <w:sz w:val="22"/>
        </w:rPr>
        <w:t xml:space="preserve">： </w:t>
      </w:r>
    </w:p>
    <w:bookmarkEnd w:id="422"/>
    <w:bookmarkStart w:name="u446f72a9" w:id="423"/>
    <w:p>
      <w:pPr>
        <w:numPr>
          <w:ilvl w:val="1"/>
          <w:numId w:val="52"/>
        </w:numPr>
        <w:spacing w:after="50" w:line="360" w:lineRule="auto" w:beforeLines="100"/>
        <w:ind w:left="720"/>
        <w:jc w:val="left"/>
      </w:pPr>
      <w:r>
        <w:rPr>
          <w:rFonts w:ascii="宋体" w:hAnsi="Times New Roman" w:eastAsia="宋体"/>
          <w:b w:val="false"/>
          <w:i w:val="false"/>
          <w:color w:val="000000"/>
          <w:sz w:val="22"/>
        </w:rPr>
        <w:t xml:space="preserve">OIDC 需要 </w:t>
      </w:r>
      <w:r>
        <w:rPr>
          <w:rFonts w:ascii="宋体" w:hAnsi="Times New Roman" w:eastAsia="宋体"/>
          <w:b/>
          <w:i w:val="false"/>
          <w:color w:val="000000"/>
          <w:sz w:val="22"/>
        </w:rPr>
        <w:t>客户端 ID、授权码、服务器端令牌交换</w:t>
      </w:r>
      <w:r>
        <w:rPr>
          <w:rFonts w:ascii="宋体" w:hAnsi="Times New Roman" w:eastAsia="宋体"/>
          <w:b w:val="false"/>
          <w:i w:val="false"/>
          <w:color w:val="000000"/>
          <w:sz w:val="22"/>
        </w:rPr>
        <w:t>，对单纯的 SSO 可能过于复杂。</w:t>
      </w:r>
    </w:p>
    <w:bookmarkEnd w:id="423"/>
    <w:bookmarkStart w:name="u481739d2" w:id="424"/>
    <w:p>
      <w:pPr>
        <w:numPr>
          <w:ilvl w:val="1"/>
          <w:numId w:val="52"/>
        </w:numPr>
        <w:spacing w:after="50" w:line="360" w:lineRule="auto" w:beforeLines="100"/>
        <w:ind w:left="720"/>
        <w:jc w:val="left"/>
      </w:pPr>
      <w:r>
        <w:rPr>
          <w:rFonts w:ascii="宋体" w:hAnsi="Times New Roman" w:eastAsia="宋体"/>
          <w:b w:val="false"/>
          <w:i w:val="false"/>
          <w:color w:val="000000"/>
          <w:sz w:val="22"/>
        </w:rPr>
        <w:t xml:space="preserve">SAML </w:t>
      </w:r>
      <w:r>
        <w:rPr>
          <w:rFonts w:ascii="宋体" w:hAnsi="Times New Roman" w:eastAsia="宋体"/>
          <w:b/>
          <w:i w:val="false"/>
          <w:color w:val="000000"/>
          <w:sz w:val="22"/>
        </w:rPr>
        <w:t>不需要客户端存储 Token</w:t>
      </w:r>
      <w:r>
        <w:rPr>
          <w:rFonts w:ascii="宋体" w:hAnsi="Times New Roman" w:eastAsia="宋体"/>
          <w:b w:val="false"/>
          <w:i w:val="false"/>
          <w:color w:val="000000"/>
          <w:sz w:val="22"/>
        </w:rPr>
        <w:t xml:space="preserve">，适用于 </w:t>
      </w:r>
      <w:r>
        <w:rPr>
          <w:rFonts w:ascii="宋体" w:hAnsi="Times New Roman" w:eastAsia="宋体"/>
          <w:b/>
          <w:i w:val="false"/>
          <w:color w:val="000000"/>
          <w:sz w:val="22"/>
        </w:rPr>
        <w:t>多浏览器环境</w:t>
      </w:r>
      <w:r>
        <w:rPr>
          <w:rFonts w:ascii="宋体" w:hAnsi="Times New Roman" w:eastAsia="宋体"/>
          <w:b w:val="false"/>
          <w:i w:val="false"/>
          <w:color w:val="000000"/>
          <w:sz w:val="22"/>
        </w:rPr>
        <w:t>（如公司员工在不同设备上登录）。</w:t>
      </w:r>
    </w:p>
    <w:bookmarkEnd w:id="424"/>
    <w:bookmarkStart w:name="uc7de936e" w:id="425"/>
    <w:p>
      <w:pPr>
        <w:spacing w:after="50" w:line="360" w:lineRule="auto" w:beforeLines="100"/>
        <w:ind w:left="0"/>
        <w:jc w:val="left"/>
      </w:pPr>
      <w:r>
        <w:rPr>
          <w:rFonts w:ascii="宋体" w:hAnsi="Times New Roman" w:eastAsia="宋体"/>
          <w:b w:val="false"/>
          <w:i w:val="false"/>
          <w:color w:val="000000"/>
          <w:sz w:val="22"/>
        </w:rPr>
        <w:t>📌</w:t>
      </w:r>
      <w:r>
        <w:rPr>
          <w:rFonts w:ascii="宋体" w:hAnsi="Times New Roman" w:eastAsia="宋体"/>
          <w:b w:val="false"/>
          <w:i w:val="false"/>
          <w:color w:val="000000"/>
          <w:sz w:val="22"/>
        </w:rPr>
        <w:t xml:space="preserve"> </w:t>
      </w:r>
      <w:r>
        <w:rPr>
          <w:rFonts w:ascii="宋体" w:hAnsi="Times New Roman" w:eastAsia="宋体"/>
          <w:b/>
          <w:i w:val="false"/>
          <w:color w:val="000000"/>
          <w:sz w:val="22"/>
        </w:rPr>
        <w:t>实际案例</w:t>
      </w:r>
      <w:r>
        <w:rPr>
          <w:rFonts w:ascii="宋体" w:hAnsi="Times New Roman" w:eastAsia="宋体"/>
          <w:b w:val="false"/>
          <w:i w:val="false"/>
          <w:color w:val="000000"/>
          <w:sz w:val="22"/>
        </w:rPr>
        <w:t>：</w:t>
      </w:r>
    </w:p>
    <w:bookmarkEnd w:id="425"/>
    <w:bookmarkStart w:name="u3190a69c" w:id="426"/>
    <w:p>
      <w:pPr>
        <w:numPr>
          <w:ilvl w:val="0"/>
          <w:numId w:val="53"/>
        </w:numPr>
        <w:spacing w:after="50" w:line="360" w:lineRule="auto" w:beforeLines="100"/>
        <w:ind w:left="360"/>
        <w:jc w:val="left"/>
      </w:pPr>
      <w:r>
        <w:rPr>
          <w:rFonts w:ascii="宋体" w:hAnsi="Times New Roman" w:eastAsia="宋体"/>
          <w:b w:val="false"/>
          <w:i w:val="false"/>
          <w:color w:val="000000"/>
          <w:sz w:val="22"/>
        </w:rPr>
        <w:t>企业办公 Web 应用（如 SAP、Salesforce）通常不需要 API 授权，只需要 SSO，</w:t>
      </w:r>
      <w:r>
        <w:rPr>
          <w:rFonts w:ascii="宋体" w:hAnsi="Times New Roman" w:eastAsia="宋体"/>
          <w:b/>
          <w:i w:val="false"/>
          <w:color w:val="000000"/>
          <w:sz w:val="22"/>
        </w:rPr>
        <w:t>SAML 更适合</w:t>
      </w:r>
      <w:r>
        <w:rPr>
          <w:rFonts w:ascii="宋体" w:hAnsi="Times New Roman" w:eastAsia="宋体"/>
          <w:b w:val="false"/>
          <w:i w:val="false"/>
          <w:color w:val="000000"/>
          <w:sz w:val="22"/>
        </w:rPr>
        <w:t>。</w:t>
      </w:r>
    </w:p>
    <w:bookmarkEnd w:id="426"/>
    <w:bookmarkStart w:name="ua93092a1" w:id="427"/>
    <w:p>
      <w:pPr>
        <w:numPr>
          <w:ilvl w:val="0"/>
          <w:numId w:val="53"/>
        </w:numPr>
        <w:spacing w:after="50" w:line="360" w:lineRule="auto" w:beforeLines="100"/>
        <w:ind w:left="360"/>
        <w:jc w:val="left"/>
      </w:pPr>
      <w:r>
        <w:rPr>
          <w:rFonts w:ascii="宋体" w:hAnsi="Times New Roman" w:eastAsia="宋体"/>
          <w:b w:val="false"/>
          <w:i w:val="false"/>
          <w:color w:val="000000"/>
          <w:sz w:val="22"/>
        </w:rPr>
        <w:t xml:space="preserve">用户只需要 </w:t>
      </w:r>
      <w:r>
        <w:rPr>
          <w:rFonts w:ascii="宋体" w:hAnsi="Times New Roman" w:eastAsia="宋体"/>
          <w:b/>
          <w:i w:val="false"/>
          <w:color w:val="000000"/>
          <w:sz w:val="22"/>
        </w:rPr>
        <w:t>打开浏览器访问应用，SAML 自动完成身份认证</w:t>
      </w:r>
      <w:r>
        <w:rPr>
          <w:rFonts w:ascii="宋体" w:hAnsi="Times New Roman" w:eastAsia="宋体"/>
          <w:b w:val="false"/>
          <w:i w:val="false"/>
          <w:color w:val="000000"/>
          <w:sz w:val="22"/>
        </w:rPr>
        <w:t xml:space="preserve">，而 </w:t>
      </w:r>
      <w:r>
        <w:rPr>
          <w:rFonts w:ascii="宋体" w:hAnsi="Times New Roman" w:eastAsia="宋体"/>
          <w:b/>
          <w:i w:val="false"/>
          <w:color w:val="000000"/>
          <w:sz w:val="22"/>
        </w:rPr>
        <w:t>OIDC 需要额外的后端令牌管理</w:t>
      </w:r>
      <w:r>
        <w:rPr>
          <w:rFonts w:ascii="宋体" w:hAnsi="Times New Roman" w:eastAsia="宋体"/>
          <w:b w:val="false"/>
          <w:i w:val="false"/>
          <w:color w:val="000000"/>
          <w:sz w:val="22"/>
        </w:rPr>
        <w:t>。</w:t>
      </w:r>
    </w:p>
    <w:bookmarkEnd w:id="427"/>
    <w:bookmarkStart w:name="UqE9a" w:id="428"/>
    <w:p>
      <w:pPr>
        <w:spacing w:line="360" w:lineRule="auto" w:beforeLines="100" w:after="50"/>
        <w:ind w:left="0"/>
      </w:pPr>
      <w:r>
        <w:rPr>
          <w:rFonts w:eastAsia="宋体" w:ascii="宋体"/>
        </w:rPr>
        <w:pict>
          <v:rect style="width:0;height:1.5pt" id="_x0000_i1025" o:hr="t" o:hrstd="t" o:hralign="center" stroked="f" fillcolor="#a0a0a0"/>
        </w:pict>
      </w:r>
    </w:p>
    <w:bookmarkEnd w:id="428"/>
    <w:bookmarkStart w:name="NLvFH" w:id="429"/>
    <w:p>
      <w:pPr>
        <w:pStyle w:val="Heading4"/>
        <w:spacing w:after="50" w:line="360" w:lineRule="auto" w:beforeLines="100"/>
        <w:ind w:left="0"/>
        <w:jc w:val="left"/>
      </w:pPr>
      <w:r>
        <w:rPr>
          <w:rFonts w:ascii="宋体" w:hAnsi="Times New Roman" w:eastAsia="宋体"/>
        </w:rPr>
        <w:t>✅</w:t>
      </w:r>
      <w:r>
        <w:rPr>
          <w:rFonts w:ascii="宋体" w:hAnsi="Times New Roman" w:eastAsia="宋体"/>
        </w:rPr>
        <w:t xml:space="preserve"> 3. SAML 断言携带的信息更丰富</w:t>
      </w:r>
    </w:p>
    <w:bookmarkEnd w:id="429"/>
    <w:bookmarkStart w:name="u22ffbc56" w:id="430"/>
    <w:p>
      <w:pPr>
        <w:numPr>
          <w:ilvl w:val="0"/>
          <w:numId w:val="54"/>
        </w:numPr>
        <w:spacing w:after="50" w:line="360" w:lineRule="auto" w:beforeLines="100"/>
        <w:ind w:left="360"/>
        <w:jc w:val="left"/>
      </w:pPr>
      <w:r>
        <w:rPr>
          <w:rFonts w:ascii="宋体" w:hAnsi="Times New Roman" w:eastAsia="宋体"/>
          <w:b w:val="false"/>
          <w:i w:val="false"/>
          <w:color w:val="000000"/>
          <w:sz w:val="22"/>
        </w:rPr>
        <w:t xml:space="preserve">SAML 断言（Assertion）可以包含： </w:t>
      </w:r>
    </w:p>
    <w:bookmarkEnd w:id="430"/>
    <w:bookmarkStart w:name="u3e6c72e4" w:id="431"/>
    <w:p>
      <w:pPr>
        <w:numPr>
          <w:ilvl w:val="1"/>
          <w:numId w:val="55"/>
        </w:numPr>
        <w:spacing w:after="50" w:line="360" w:lineRule="auto" w:beforeLines="100"/>
        <w:ind w:left="720"/>
        <w:jc w:val="left"/>
      </w:pPr>
      <w:r>
        <w:rPr>
          <w:rFonts w:ascii="宋体" w:hAnsi="Times New Roman" w:eastAsia="宋体"/>
          <w:b/>
          <w:i w:val="false"/>
          <w:color w:val="000000"/>
          <w:sz w:val="22"/>
        </w:rPr>
        <w:t>用户身份信息（NameID, Email, UID）</w:t>
      </w:r>
    </w:p>
    <w:bookmarkEnd w:id="431"/>
    <w:bookmarkStart w:name="u6f0f3ba2" w:id="432"/>
    <w:p>
      <w:pPr>
        <w:numPr>
          <w:ilvl w:val="1"/>
          <w:numId w:val="55"/>
        </w:numPr>
        <w:spacing w:after="50" w:line="360" w:lineRule="auto" w:beforeLines="100"/>
        <w:ind w:left="720"/>
        <w:jc w:val="left"/>
      </w:pPr>
      <w:r>
        <w:rPr>
          <w:rFonts w:ascii="宋体" w:hAnsi="Times New Roman" w:eastAsia="宋体"/>
          <w:b/>
          <w:i w:val="false"/>
          <w:color w:val="000000"/>
          <w:sz w:val="22"/>
        </w:rPr>
        <w:t>用户属性（Role, Department, Security Group）</w:t>
      </w:r>
    </w:p>
    <w:bookmarkEnd w:id="432"/>
    <w:bookmarkStart w:name="ud4112bc1" w:id="433"/>
    <w:p>
      <w:pPr>
        <w:numPr>
          <w:ilvl w:val="1"/>
          <w:numId w:val="55"/>
        </w:numPr>
        <w:spacing w:after="50" w:line="360" w:lineRule="auto" w:beforeLines="100"/>
        <w:ind w:left="720"/>
        <w:jc w:val="left"/>
      </w:pPr>
      <w:r>
        <w:rPr>
          <w:rFonts w:ascii="宋体" w:hAnsi="Times New Roman" w:eastAsia="宋体"/>
          <w:b/>
          <w:i w:val="false"/>
          <w:color w:val="000000"/>
          <w:sz w:val="22"/>
        </w:rPr>
        <w:t>认证上下文（Authentication Context，如 MFA 是否启用）</w:t>
      </w:r>
    </w:p>
    <w:bookmarkEnd w:id="433"/>
    <w:bookmarkStart w:name="u91a36771" w:id="434"/>
    <w:p>
      <w:pPr>
        <w:numPr>
          <w:ilvl w:val="1"/>
          <w:numId w:val="55"/>
        </w:numPr>
        <w:spacing w:after="50" w:line="360" w:lineRule="auto" w:beforeLines="100"/>
        <w:ind w:left="720"/>
        <w:jc w:val="left"/>
      </w:pPr>
      <w:r>
        <w:rPr>
          <w:rFonts w:ascii="宋体" w:hAnsi="Times New Roman" w:eastAsia="宋体"/>
          <w:b/>
          <w:i w:val="false"/>
          <w:color w:val="000000"/>
          <w:sz w:val="22"/>
        </w:rPr>
        <w:t>授权信息（但不适用于 API 访问）</w:t>
      </w:r>
    </w:p>
    <w:bookmarkEnd w:id="434"/>
    <w:bookmarkStart w:name="u19dfbe70" w:id="435"/>
    <w:p>
      <w:pPr>
        <w:spacing w:after="50" w:line="360" w:lineRule="auto" w:beforeLines="100"/>
        <w:ind w:left="0"/>
        <w:jc w:val="left"/>
      </w:pPr>
      <w:r>
        <w:rPr>
          <w:rFonts w:ascii="宋体" w:hAnsi="Times New Roman" w:eastAsia="宋体"/>
          <w:b w:val="false"/>
          <w:i w:val="false"/>
          <w:color w:val="000000"/>
          <w:sz w:val="22"/>
        </w:rPr>
        <w:t>📌</w:t>
      </w:r>
      <w:r>
        <w:rPr>
          <w:rFonts w:ascii="宋体" w:hAnsi="Times New Roman" w:eastAsia="宋体"/>
          <w:b w:val="false"/>
          <w:i w:val="false"/>
          <w:color w:val="000000"/>
          <w:sz w:val="22"/>
        </w:rPr>
        <w:t xml:space="preserve"> </w:t>
      </w:r>
      <w:r>
        <w:rPr>
          <w:rFonts w:ascii="宋体" w:hAnsi="Times New Roman" w:eastAsia="宋体"/>
          <w:b/>
          <w:i w:val="false"/>
          <w:color w:val="000000"/>
          <w:sz w:val="22"/>
        </w:rPr>
        <w:t>相比之下，OIDC 主要提供</w:t>
      </w:r>
      <w:r>
        <w:rPr>
          <w:rFonts w:ascii="宋体" w:hAnsi="Times New Roman" w:eastAsia="宋体"/>
          <w:b w:val="false"/>
          <w:i w:val="false"/>
          <w:color w:val="000000"/>
          <w:sz w:val="22"/>
        </w:rPr>
        <w:t>：</w:t>
      </w:r>
    </w:p>
    <w:bookmarkEnd w:id="435"/>
    <w:bookmarkStart w:name="u7e03031e" w:id="436"/>
    <w:p>
      <w:pPr>
        <w:numPr>
          <w:ilvl w:val="0"/>
          <w:numId w:val="56"/>
        </w:numPr>
        <w:spacing w:after="50" w:line="360" w:lineRule="auto" w:beforeLines="100"/>
        <w:ind w:left="360"/>
        <w:jc w:val="left"/>
      </w:pPr>
      <w:r>
        <w:rPr>
          <w:rFonts w:ascii="宋体" w:hAnsi="Courier New" w:eastAsia="宋体"/>
          <w:b w:val="false"/>
          <w:i w:val="false"/>
          <w:color w:val="000000"/>
          <w:sz w:val="22"/>
        </w:rPr>
        <w:t>ID Token</w:t>
      </w:r>
      <w:r>
        <w:rPr>
          <w:rFonts w:ascii="宋体" w:hAnsi="Times New Roman" w:eastAsia="宋体"/>
          <w:b w:val="false"/>
          <w:i w:val="false"/>
          <w:color w:val="000000"/>
          <w:sz w:val="22"/>
        </w:rPr>
        <w:t xml:space="preserve"> 仅包含基础用户信息（如 </w:t>
      </w:r>
      <w:r>
        <w:rPr>
          <w:rFonts w:ascii="宋体" w:hAnsi="Courier New" w:eastAsia="宋体"/>
          <w:b w:val="false"/>
          <w:i w:val="false"/>
          <w:color w:val="000000"/>
          <w:sz w:val="22"/>
        </w:rPr>
        <w:t>sub</w:t>
      </w:r>
      <w:r>
        <w:rPr>
          <w:rFonts w:ascii="宋体" w:hAnsi="Times New Roman" w:eastAsia="宋体"/>
          <w:b w:val="false"/>
          <w:i w:val="false"/>
          <w:color w:val="000000"/>
          <w:sz w:val="22"/>
        </w:rPr>
        <w:t>、</w:t>
      </w:r>
      <w:r>
        <w:rPr>
          <w:rFonts w:ascii="宋体" w:hAnsi="Courier New" w:eastAsia="宋体"/>
          <w:b w:val="false"/>
          <w:i w:val="false"/>
          <w:color w:val="000000"/>
          <w:sz w:val="22"/>
        </w:rPr>
        <w:t>email</w:t>
      </w:r>
      <w:r>
        <w:rPr>
          <w:rFonts w:ascii="宋体" w:hAnsi="Times New Roman" w:eastAsia="宋体"/>
          <w:b w:val="false"/>
          <w:i w:val="false"/>
          <w:color w:val="000000"/>
          <w:sz w:val="22"/>
        </w:rPr>
        <w:t>）。</w:t>
      </w:r>
    </w:p>
    <w:bookmarkEnd w:id="436"/>
    <w:bookmarkStart w:name="ud3aa1140" w:id="437"/>
    <w:p>
      <w:pPr>
        <w:numPr>
          <w:ilvl w:val="0"/>
          <w:numId w:val="56"/>
        </w:numPr>
        <w:spacing w:after="50" w:line="360" w:lineRule="auto" w:beforeLines="100"/>
        <w:ind w:left="360"/>
        <w:jc w:val="left"/>
      </w:pPr>
      <w:r>
        <w:rPr>
          <w:rFonts w:ascii="宋体" w:hAnsi="Times New Roman" w:eastAsia="宋体"/>
          <w:b w:val="false"/>
          <w:i w:val="false"/>
          <w:color w:val="000000"/>
          <w:sz w:val="22"/>
        </w:rPr>
        <w:t xml:space="preserve">如果需要用户属性，OIDC 需要额外调用 </w:t>
      </w:r>
      <w:r>
        <w:rPr>
          <w:rFonts w:ascii="宋体" w:hAnsi="Times New Roman" w:eastAsia="宋体"/>
          <w:b/>
          <w:i w:val="false"/>
          <w:color w:val="000000"/>
          <w:sz w:val="22"/>
        </w:rPr>
        <w:t>UserInfo Endpoint</w:t>
      </w:r>
      <w:r>
        <w:rPr>
          <w:rFonts w:ascii="宋体" w:hAnsi="Times New Roman" w:eastAsia="宋体"/>
          <w:b w:val="false"/>
          <w:i w:val="false"/>
          <w:color w:val="000000"/>
          <w:sz w:val="22"/>
        </w:rPr>
        <w:t xml:space="preserve">，而 SAML 直接在 </w:t>
      </w:r>
      <w:r>
        <w:rPr>
          <w:rFonts w:ascii="宋体" w:hAnsi="Times New Roman" w:eastAsia="宋体"/>
          <w:b/>
          <w:i w:val="false"/>
          <w:color w:val="000000"/>
          <w:sz w:val="22"/>
        </w:rPr>
        <w:t>SAML 断言里提供完整信息</w:t>
      </w:r>
      <w:r>
        <w:rPr>
          <w:rFonts w:ascii="宋体" w:hAnsi="Times New Roman" w:eastAsia="宋体"/>
          <w:b w:val="false"/>
          <w:i w:val="false"/>
          <w:color w:val="000000"/>
          <w:sz w:val="22"/>
        </w:rPr>
        <w:t>。</w:t>
      </w:r>
    </w:p>
    <w:bookmarkEnd w:id="437"/>
    <w:bookmarkStart w:name="qLH7D" w:id="438"/>
    <w:p>
      <w:pPr>
        <w:pStyle w:val="Heading4"/>
        <w:spacing w:after="50" w:line="360" w:lineRule="auto" w:beforeLines="100"/>
        <w:ind w:left="0"/>
        <w:jc w:val="left"/>
      </w:pPr>
      <w:r>
        <w:rPr>
          <w:rFonts w:ascii="宋体" w:hAnsi="Times New Roman" w:eastAsia="宋体"/>
        </w:rPr>
        <w:t>OIDC 相比 SAML 更好的地方</w:t>
      </w:r>
    </w:p>
    <w:bookmarkEnd w:id="438"/>
    <w:bookmarkStart w:name="u838a8a68" w:id="439"/>
    <w:p>
      <w:pPr>
        <w:spacing w:after="50" w:line="360" w:lineRule="auto" w:beforeLines="100"/>
        <w:ind w:left="0"/>
        <w:jc w:val="left"/>
      </w:pPr>
      <w:r>
        <w:rPr>
          <w:rFonts w:ascii="宋体" w:hAnsi="Times New Roman" w:eastAsia="宋体"/>
          <w:b w:val="false"/>
          <w:i w:val="false"/>
          <w:color w:val="000000"/>
          <w:sz w:val="22"/>
        </w:rPr>
        <w:t>✅</w:t>
      </w:r>
      <w:r>
        <w:rPr>
          <w:rFonts w:ascii="宋体" w:hAnsi="Times New Roman" w:eastAsia="宋体"/>
          <w:b w:val="false"/>
          <w:i w:val="false"/>
          <w:color w:val="000000"/>
          <w:sz w:val="22"/>
        </w:rPr>
        <w:t xml:space="preserve"> </w:t>
      </w:r>
      <w:r>
        <w:rPr>
          <w:rFonts w:ascii="宋体" w:hAnsi="Times New Roman" w:eastAsia="宋体"/>
          <w:b/>
          <w:i w:val="false"/>
          <w:color w:val="000000"/>
          <w:sz w:val="22"/>
        </w:rPr>
        <w:t>OIDC 更适合现代 Web 和移动应用</w:t>
      </w:r>
    </w:p>
    <w:bookmarkEnd w:id="439"/>
    <w:bookmarkStart w:name="ude64d8c7" w:id="440"/>
    <w:p>
      <w:pPr>
        <w:numPr>
          <w:ilvl w:val="0"/>
          <w:numId w:val="57"/>
        </w:numPr>
        <w:spacing w:after="50" w:line="360" w:lineRule="auto" w:beforeLines="100"/>
        <w:ind w:left="360"/>
        <w:jc w:val="left"/>
      </w:pPr>
      <w:r>
        <w:rPr>
          <w:rFonts w:ascii="宋体" w:hAnsi="Times New Roman" w:eastAsia="宋体"/>
          <w:b w:val="false"/>
          <w:i w:val="false"/>
          <w:color w:val="000000"/>
          <w:sz w:val="22"/>
        </w:rPr>
        <w:t xml:space="preserve">OIDC 适用于 </w:t>
      </w:r>
      <w:r>
        <w:rPr>
          <w:rFonts w:ascii="宋体" w:hAnsi="Times New Roman" w:eastAsia="宋体"/>
          <w:b/>
          <w:i w:val="false"/>
          <w:color w:val="000000"/>
          <w:sz w:val="22"/>
        </w:rPr>
        <w:t>移动端、单页应用（SPA）、API 访问</w:t>
      </w:r>
      <w:r>
        <w:rPr>
          <w:rFonts w:ascii="宋体" w:hAnsi="Times New Roman" w:eastAsia="宋体"/>
          <w:b w:val="false"/>
          <w:i w:val="false"/>
          <w:color w:val="000000"/>
          <w:sz w:val="22"/>
        </w:rPr>
        <w:t xml:space="preserve">，SAML </w:t>
      </w:r>
      <w:r>
        <w:rPr>
          <w:rFonts w:ascii="宋体" w:hAnsi="Times New Roman" w:eastAsia="宋体"/>
          <w:b/>
          <w:i w:val="false"/>
          <w:color w:val="000000"/>
          <w:sz w:val="22"/>
        </w:rPr>
        <w:t>不适用于移动端</w:t>
      </w:r>
      <w:r>
        <w:rPr>
          <w:rFonts w:ascii="宋体" w:hAnsi="Times New Roman" w:eastAsia="宋体"/>
          <w:b w:val="false"/>
          <w:i w:val="false"/>
          <w:color w:val="000000"/>
          <w:sz w:val="22"/>
        </w:rPr>
        <w:t>。</w:t>
      </w:r>
    </w:p>
    <w:bookmarkEnd w:id="440"/>
    <w:bookmarkStart w:name="ud289467d" w:id="441"/>
    <w:p>
      <w:pPr>
        <w:numPr>
          <w:ilvl w:val="0"/>
          <w:numId w:val="57"/>
        </w:numPr>
        <w:spacing w:after="50" w:line="360" w:lineRule="auto" w:beforeLines="100"/>
        <w:ind w:left="360"/>
        <w:jc w:val="left"/>
      </w:pPr>
      <w:r>
        <w:rPr>
          <w:rFonts w:ascii="宋体" w:hAnsi="Times New Roman" w:eastAsia="宋体"/>
          <w:b w:val="false"/>
          <w:i w:val="false"/>
          <w:color w:val="000000"/>
          <w:sz w:val="22"/>
        </w:rPr>
        <w:t xml:space="preserve">OIDC 使用 </w:t>
      </w:r>
      <w:r>
        <w:rPr>
          <w:rFonts w:ascii="宋体" w:hAnsi="Times New Roman" w:eastAsia="宋体"/>
          <w:b/>
          <w:i w:val="false"/>
          <w:color w:val="000000"/>
          <w:sz w:val="22"/>
        </w:rPr>
        <w:t>OAuth 2.0 授权机制</w:t>
      </w:r>
      <w:r>
        <w:rPr>
          <w:rFonts w:ascii="宋体" w:hAnsi="Times New Roman" w:eastAsia="宋体"/>
          <w:b w:val="false"/>
          <w:i w:val="false"/>
          <w:color w:val="000000"/>
          <w:sz w:val="22"/>
        </w:rPr>
        <w:t xml:space="preserve">，支持 </w:t>
      </w:r>
      <w:r>
        <w:rPr>
          <w:rFonts w:ascii="宋体" w:hAnsi="Times New Roman" w:eastAsia="宋体"/>
          <w:b/>
          <w:i w:val="false"/>
          <w:color w:val="000000"/>
          <w:sz w:val="22"/>
        </w:rPr>
        <w:t>细粒度 API 访问控制</w:t>
      </w:r>
      <w:r>
        <w:rPr>
          <w:rFonts w:ascii="宋体" w:hAnsi="Times New Roman" w:eastAsia="宋体"/>
          <w:b w:val="false"/>
          <w:i w:val="false"/>
          <w:color w:val="000000"/>
          <w:sz w:val="22"/>
        </w:rPr>
        <w:t xml:space="preserve">，SAML </w:t>
      </w:r>
      <w:r>
        <w:rPr>
          <w:rFonts w:ascii="宋体" w:hAnsi="Times New Roman" w:eastAsia="宋体"/>
          <w:b/>
          <w:i w:val="false"/>
          <w:color w:val="000000"/>
          <w:sz w:val="22"/>
        </w:rPr>
        <w:t>不能用于 API 访问</w:t>
      </w:r>
      <w:r>
        <w:rPr>
          <w:rFonts w:ascii="宋体" w:hAnsi="Times New Roman" w:eastAsia="宋体"/>
          <w:b w:val="false"/>
          <w:i w:val="false"/>
          <w:color w:val="000000"/>
          <w:sz w:val="22"/>
        </w:rPr>
        <w:t>。</w:t>
      </w:r>
    </w:p>
    <w:bookmarkEnd w:id="441"/>
    <w:bookmarkStart w:name="u4ad81b33" w:id="442"/>
    <w:p>
      <w:pPr>
        <w:spacing w:after="50" w:line="360" w:lineRule="auto" w:beforeLines="100"/>
        <w:ind w:left="0"/>
        <w:jc w:val="left"/>
      </w:pPr>
      <w:r>
        <w:rPr>
          <w:rFonts w:ascii="宋体" w:hAnsi="Times New Roman" w:eastAsia="宋体"/>
          <w:b w:val="false"/>
          <w:i w:val="false"/>
          <w:color w:val="000000"/>
          <w:sz w:val="22"/>
        </w:rPr>
        <w:t>✅</w:t>
      </w:r>
      <w:r>
        <w:rPr>
          <w:rFonts w:ascii="宋体" w:hAnsi="Times New Roman" w:eastAsia="宋体"/>
          <w:b w:val="false"/>
          <w:i w:val="false"/>
          <w:color w:val="000000"/>
          <w:sz w:val="22"/>
        </w:rPr>
        <w:t xml:space="preserve"> </w:t>
      </w:r>
      <w:r>
        <w:rPr>
          <w:rFonts w:ascii="宋体" w:hAnsi="Times New Roman" w:eastAsia="宋体"/>
          <w:b/>
          <w:i w:val="false"/>
          <w:color w:val="000000"/>
          <w:sz w:val="22"/>
        </w:rPr>
        <w:t>OIDC 安全性更高</w:t>
      </w:r>
    </w:p>
    <w:bookmarkEnd w:id="442"/>
    <w:bookmarkStart w:name="u5ec8807e" w:id="443"/>
    <w:p>
      <w:pPr>
        <w:numPr>
          <w:ilvl w:val="0"/>
          <w:numId w:val="58"/>
        </w:numPr>
        <w:spacing w:after="50" w:line="360" w:lineRule="auto" w:beforeLines="100"/>
        <w:ind w:left="360"/>
        <w:jc w:val="left"/>
      </w:pPr>
      <w:r>
        <w:rPr>
          <w:rFonts w:ascii="宋体" w:hAnsi="Times New Roman" w:eastAsia="宋体"/>
          <w:b w:val="false"/>
          <w:i w:val="false"/>
          <w:color w:val="000000"/>
          <w:sz w:val="22"/>
        </w:rPr>
        <w:t xml:space="preserve">SAML 断言 </w:t>
      </w:r>
      <w:r>
        <w:rPr>
          <w:rFonts w:ascii="宋体" w:hAnsi="Times New Roman" w:eastAsia="宋体"/>
          <w:b/>
          <w:i w:val="false"/>
          <w:color w:val="000000"/>
          <w:sz w:val="22"/>
        </w:rPr>
        <w:t>在浏览器中传输，可能被拦截</w:t>
      </w:r>
      <w:r>
        <w:rPr>
          <w:rFonts w:ascii="宋体" w:hAnsi="Times New Roman" w:eastAsia="宋体"/>
          <w:b w:val="false"/>
          <w:i w:val="false"/>
          <w:color w:val="000000"/>
          <w:sz w:val="22"/>
        </w:rPr>
        <w:t xml:space="preserve">，而 OIDC </w:t>
      </w:r>
      <w:r>
        <w:rPr>
          <w:rFonts w:ascii="宋体" w:hAnsi="Times New Roman" w:eastAsia="宋体"/>
          <w:b/>
          <w:i w:val="false"/>
          <w:color w:val="000000"/>
          <w:sz w:val="22"/>
        </w:rPr>
        <w:t>令牌在服务器端交换</w:t>
      </w:r>
      <w:r>
        <w:rPr>
          <w:rFonts w:ascii="宋体" w:hAnsi="Times New Roman" w:eastAsia="宋体"/>
          <w:b w:val="false"/>
          <w:i w:val="false"/>
          <w:color w:val="000000"/>
          <w:sz w:val="22"/>
        </w:rPr>
        <w:t>。</w:t>
      </w:r>
    </w:p>
    <w:bookmarkEnd w:id="443"/>
    <w:bookmarkStart w:name="u98231942" w:id="444"/>
    <w:p>
      <w:pPr>
        <w:numPr>
          <w:ilvl w:val="0"/>
          <w:numId w:val="58"/>
        </w:numPr>
        <w:spacing w:after="50" w:line="360" w:lineRule="auto" w:beforeLines="100"/>
        <w:ind w:left="360"/>
        <w:jc w:val="left"/>
      </w:pPr>
      <w:r>
        <w:rPr>
          <w:rFonts w:ascii="宋体" w:hAnsi="Times New Roman" w:eastAsia="宋体"/>
          <w:b w:val="false"/>
          <w:i w:val="false"/>
          <w:color w:val="000000"/>
          <w:sz w:val="22"/>
        </w:rPr>
        <w:t xml:space="preserve">OIDC 允许 </w:t>
      </w:r>
      <w:r>
        <w:rPr>
          <w:rFonts w:ascii="宋体" w:hAnsi="Times New Roman" w:eastAsia="宋体"/>
          <w:b/>
          <w:i w:val="false"/>
          <w:color w:val="000000"/>
          <w:sz w:val="22"/>
        </w:rPr>
        <w:t>短生命周期 Access Token，避免长期 SAML 断言的泄露风险</w:t>
      </w:r>
      <w:r>
        <w:rPr>
          <w:rFonts w:ascii="宋体" w:hAnsi="Times New Roman" w:eastAsia="宋体"/>
          <w:b w:val="false"/>
          <w:i w:val="false"/>
          <w:color w:val="000000"/>
          <w:sz w:val="22"/>
        </w:rPr>
        <w:t>。</w:t>
      </w:r>
    </w:p>
    <w:bookmarkEnd w:id="444"/>
    <w:bookmarkStart w:name="u9b418010" w:id="445"/>
    <w:p>
      <w:pPr>
        <w:spacing w:after="50" w:line="360" w:lineRule="auto" w:beforeLines="100"/>
        <w:ind w:left="0"/>
        <w:jc w:val="left"/>
      </w:pPr>
      <w:r>
        <w:rPr>
          <w:rFonts w:ascii="宋体" w:hAnsi="Times New Roman" w:eastAsia="宋体"/>
          <w:b w:val="false"/>
          <w:i w:val="false"/>
          <w:color w:val="000000"/>
          <w:sz w:val="22"/>
        </w:rPr>
        <w:t>✅</w:t>
      </w:r>
      <w:r>
        <w:rPr>
          <w:rFonts w:ascii="宋体" w:hAnsi="Times New Roman" w:eastAsia="宋体"/>
          <w:b w:val="false"/>
          <w:i w:val="false"/>
          <w:color w:val="000000"/>
          <w:sz w:val="22"/>
        </w:rPr>
        <w:t xml:space="preserve"> </w:t>
      </w:r>
      <w:r>
        <w:rPr>
          <w:rFonts w:ascii="宋体" w:hAnsi="Times New Roman" w:eastAsia="宋体"/>
          <w:b/>
          <w:i w:val="false"/>
          <w:color w:val="000000"/>
          <w:sz w:val="22"/>
        </w:rPr>
        <w:t>OIDC 部署更轻量</w:t>
      </w:r>
    </w:p>
    <w:bookmarkEnd w:id="445"/>
    <w:bookmarkStart w:name="u056a01aa" w:id="446"/>
    <w:p>
      <w:pPr>
        <w:numPr>
          <w:ilvl w:val="0"/>
          <w:numId w:val="59"/>
        </w:numPr>
        <w:spacing w:after="50" w:line="360" w:lineRule="auto" w:beforeLines="100"/>
        <w:ind w:left="360"/>
        <w:jc w:val="left"/>
      </w:pPr>
      <w:r>
        <w:rPr>
          <w:rFonts w:ascii="宋体" w:hAnsi="Times New Roman" w:eastAsia="宋体"/>
          <w:b w:val="false"/>
          <w:i w:val="false"/>
          <w:color w:val="000000"/>
          <w:sz w:val="22"/>
        </w:rPr>
        <w:t xml:space="preserve">SAML 需要 </w:t>
      </w:r>
      <w:r>
        <w:rPr>
          <w:rFonts w:ascii="宋体" w:hAnsi="Times New Roman" w:eastAsia="宋体"/>
          <w:b/>
          <w:i w:val="false"/>
          <w:color w:val="000000"/>
          <w:sz w:val="22"/>
        </w:rPr>
        <w:t>复杂的 XML 解析</w:t>
      </w:r>
      <w:r>
        <w:rPr>
          <w:rFonts w:ascii="宋体" w:hAnsi="Times New Roman" w:eastAsia="宋体"/>
          <w:b w:val="false"/>
          <w:i w:val="false"/>
          <w:color w:val="000000"/>
          <w:sz w:val="22"/>
        </w:rPr>
        <w:t xml:space="preserve">，OIDC 采用 </w:t>
      </w:r>
      <w:r>
        <w:rPr>
          <w:rFonts w:ascii="宋体" w:hAnsi="Times New Roman" w:eastAsia="宋体"/>
          <w:b/>
          <w:i w:val="false"/>
          <w:color w:val="000000"/>
          <w:sz w:val="22"/>
        </w:rPr>
        <w:t>JSON &amp; REST API，易于集成</w:t>
      </w:r>
      <w:r>
        <w:rPr>
          <w:rFonts w:ascii="宋体" w:hAnsi="Times New Roman" w:eastAsia="宋体"/>
          <w:b w:val="false"/>
          <w:i w:val="false"/>
          <w:color w:val="000000"/>
          <w:sz w:val="22"/>
        </w:rPr>
        <w:t>。</w:t>
      </w:r>
    </w:p>
    <w:bookmarkEnd w:id="446"/>
    <w:bookmarkStart w:name="u62ae2b5e" w:id="447"/>
    <w:p>
      <w:pPr>
        <w:numPr>
          <w:ilvl w:val="0"/>
          <w:numId w:val="59"/>
        </w:numPr>
        <w:spacing w:after="50" w:line="360" w:lineRule="auto" w:beforeLines="100"/>
        <w:ind w:left="360"/>
        <w:jc w:val="left"/>
      </w:pPr>
      <w:r>
        <w:rPr>
          <w:rFonts w:ascii="宋体" w:hAnsi="Times New Roman" w:eastAsia="宋体"/>
          <w:b w:val="false"/>
          <w:i w:val="false"/>
          <w:color w:val="000000"/>
          <w:sz w:val="22"/>
        </w:rPr>
        <w:t xml:space="preserve">SAML 认证流程需要 </w:t>
      </w:r>
      <w:r>
        <w:rPr>
          <w:rFonts w:ascii="宋体" w:hAnsi="Times New Roman" w:eastAsia="宋体"/>
          <w:b/>
          <w:i w:val="false"/>
          <w:color w:val="000000"/>
          <w:sz w:val="22"/>
        </w:rPr>
        <w:t>SP &amp; IdP 预先交换元数据</w:t>
      </w:r>
      <w:r>
        <w:rPr>
          <w:rFonts w:ascii="宋体" w:hAnsi="Times New Roman" w:eastAsia="宋体"/>
          <w:b w:val="false"/>
          <w:i w:val="false"/>
          <w:color w:val="000000"/>
          <w:sz w:val="22"/>
        </w:rPr>
        <w:t xml:space="preserve">，OIDC 仅需 </w:t>
      </w:r>
      <w:r>
        <w:rPr>
          <w:rFonts w:ascii="宋体" w:hAnsi="Times New Roman" w:eastAsia="宋体"/>
          <w:b/>
          <w:i w:val="false"/>
          <w:color w:val="000000"/>
          <w:sz w:val="22"/>
        </w:rPr>
        <w:t>Client ID &amp; Secret</w:t>
      </w:r>
      <w:r>
        <w:rPr>
          <w:rFonts w:ascii="宋体" w:hAnsi="Times New Roman" w:eastAsia="宋体"/>
          <w:b w:val="false"/>
          <w:i w:val="false"/>
          <w:color w:val="000000"/>
          <w:sz w:val="22"/>
        </w:rPr>
        <w:t>。</w:t>
      </w:r>
    </w:p>
    <w:bookmarkEnd w:id="447"/>
    <w:bookmarkStart w:name="pOZs3" w:id="448"/>
    <w:p>
      <w:pPr>
        <w:pStyle w:val="Heading2"/>
        <w:spacing w:after="50" w:line="360" w:lineRule="auto" w:beforeLines="100"/>
        <w:ind w:left="0"/>
        <w:jc w:val="left"/>
      </w:pPr>
      <w:r>
        <w:rPr>
          <w:rFonts w:ascii="宋体" w:hAnsi="Times New Roman" w:eastAsia="宋体"/>
        </w:rPr>
        <w:t>网址资料</w:t>
      </w:r>
    </w:p>
    <w:bookmarkEnd w:id="448"/>
    <w:bookmarkStart w:name="ua4420305" w:id="449"/>
    <w:p>
      <w:pPr>
        <w:spacing w:after="50" w:line="360" w:lineRule="auto" w:beforeLines="100"/>
        <w:ind w:left="0"/>
        <w:jc w:val="left"/>
      </w:pPr>
      <w:r>
        <w:rPr>
          <w:rFonts w:ascii="宋体" w:hAnsi="Times New Roman" w:eastAsia="宋体"/>
          <w:b w:val="false"/>
          <w:i w:val="false"/>
          <w:color w:val="000000"/>
          <w:sz w:val="22"/>
        </w:rPr>
        <w:t>oauth</w:t>
      </w:r>
    </w:p>
    <w:bookmarkEnd w:id="449"/>
    <w:bookmarkStart w:name="u172b832f" w:id="450"/>
    <w:p>
      <w:pPr>
        <w:spacing w:after="50" w:line="360" w:lineRule="auto" w:beforeLines="100"/>
        <w:ind w:left="0"/>
        <w:jc w:val="left"/>
      </w:pPr>
      <w:hyperlink r:id="rId13">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https://zhuanlan.zhihu.com/p/717770658</w:t>
        </w:r>
      </w:hyperlink>
    </w:p>
    <w:bookmarkEnd w:id="450"/>
    <w:bookmarkStart w:name="ubde89cff" w:id="451"/>
    <w:p>
      <w:pPr>
        <w:spacing w:after="50" w:line="360" w:lineRule="auto" w:beforeLines="100"/>
        <w:ind w:left="0"/>
        <w:jc w:val="left"/>
      </w:pPr>
      <w:hyperlink r:id="rId1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https://openid.net/specs/openid-connect-core-1_0.html#ThirdPartyInitiatedLogin</w:t>
        </w:r>
      </w:hyperlink>
    </w:p>
    <w:bookmarkEnd w:id="451"/>
    <w:bookmarkStart w:name="ua2e15c3c" w:id="452"/>
    <w:p>
      <w:pPr>
        <w:spacing w:after="50" w:line="360" w:lineRule="auto" w:beforeLines="100"/>
        <w:ind w:left="0"/>
        <w:jc w:val="left"/>
      </w:pPr>
      <w:hyperlink r:id="rId1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https://blog.csdn.net/iamlake/article/details/93415206</w:t>
        </w:r>
      </w:hyperlink>
    </w:p>
    <w:bookmarkEnd w:id="452"/>
    <w:bookmarkStart w:name="uff4a8c1a" w:id="453"/>
    <w:p>
      <w:pPr>
        <w:spacing w:after="50" w:line="360" w:lineRule="auto" w:beforeLines="100"/>
        <w:ind w:left="0"/>
        <w:jc w:val="left"/>
      </w:pPr>
      <w:hyperlink r:id="rId16">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https://blog.csdn.net/xiaoyi52/article/details/136370402</w:t>
        </w:r>
      </w:hyperlink>
    </w:p>
    <w:bookmarkEnd w:id="453"/>
    <w:bookmarkStart w:name="u4b73aa0b" w:id="454"/>
    <w:p>
      <w:pPr>
        <w:spacing w:after="50" w:line="360" w:lineRule="auto" w:beforeLines="100"/>
        <w:ind w:left="0"/>
        <w:jc w:val="left"/>
      </w:pPr>
      <w:hyperlink r:id="rId17">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https://blog.csdn.net/weixin_43333483/article/details/126256938</w:t>
        </w:r>
      </w:hyperlink>
      <w:r>
        <w:rPr>
          <w:rFonts w:ascii="宋体" w:hAnsi="Times New Roman" w:eastAsia="宋体"/>
          <w:b w:val="false"/>
          <w:i w:val="false"/>
          <w:color w:val="000000"/>
          <w:sz w:val="22"/>
        </w:rPr>
        <w:t xml:space="preserve"> PKCE</w:t>
      </w:r>
    </w:p>
    <w:bookmarkEnd w:id="454"/>
    <w:bookmarkStart w:name="u45b62fd0" w:id="455"/>
    <w:p>
      <w:pPr>
        <w:spacing w:after="50" w:line="360" w:lineRule="auto" w:beforeLines="100"/>
        <w:ind w:left="0"/>
        <w:jc w:val="left"/>
      </w:pPr>
      <w:r>
        <w:rPr>
          <w:rFonts w:ascii="宋体" w:hAnsi="Times New Roman" w:eastAsia="宋体"/>
          <w:b w:val="false"/>
          <w:i w:val="false"/>
          <w:color w:val="000000"/>
          <w:sz w:val="22"/>
        </w:rPr>
        <w:t>saml</w:t>
      </w:r>
    </w:p>
    <w:bookmarkEnd w:id="455"/>
    <w:bookmarkStart w:name="uf2fd0449" w:id="456"/>
    <w:p>
      <w:pPr>
        <w:spacing w:after="50" w:line="360" w:lineRule="auto" w:beforeLines="100"/>
        <w:ind w:left="0"/>
        <w:jc w:val="left"/>
      </w:pPr>
      <w:hyperlink r:id="rId18">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https://blog.csdn.net/u012613251/article/details/137099294</w:t>
        </w:r>
      </w:hyperlink>
    </w:p>
    <w:bookmarkEnd w:id="456"/>
    <w:bookmarkStart w:name="u87eaa408" w:id="457"/>
    <w:p>
      <w:pPr>
        <w:spacing w:after="50" w:line="360" w:lineRule="auto" w:beforeLines="100"/>
        <w:ind w:left="0"/>
        <w:jc w:val="left"/>
      </w:pPr>
      <w:hyperlink r:id="rId19">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https://baijiahao.baidu.com/s?id=1725446632667720841&amp;wfr=spider&amp;for=pc</w:t>
        </w:r>
      </w:hyperlink>
    </w:p>
    <w:bookmarkEnd w:id="457"/>
    <w:bookmarkStart w:name="ua3080d7b" w:id="458"/>
    <w:p>
      <w:pPr>
        <w:spacing w:after="50" w:line="360" w:lineRule="auto" w:beforeLines="100"/>
        <w:ind w:left="0"/>
        <w:jc w:val="left"/>
      </w:pPr>
      <w:hyperlink r:id="rId20">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https://baijiahao.baidu.com/s?id=1825077970285524431&amp;wfr=spider&amp;for=pc</w:t>
        </w:r>
      </w:hyperlink>
    </w:p>
    <w:bookmarkEnd w:id="458"/>
    <w:bookmarkStart w:name="u5ce575f5" w:id="459"/>
    <w:p>
      <w:pPr>
        <w:spacing w:after="50" w:line="360" w:lineRule="auto" w:beforeLines="100"/>
        <w:ind w:left="0"/>
        <w:jc w:val="left"/>
      </w:pPr>
      <w:hyperlink r:id="rId21">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https://docs.oasis-open.org/security/saml/v2.0/saml-core-2.0-os.pdf</w:t>
        </w:r>
      </w:hyperlink>
      <w:r>
        <w:rPr>
          <w:rFonts w:ascii="宋体" w:hAnsi="Times New Roman" w:eastAsia="宋体"/>
          <w:b w:val="false"/>
          <w:i w:val="false"/>
          <w:color w:val="000000"/>
          <w:sz w:val="22"/>
        </w:rPr>
        <w:t xml:space="preserve"> SAML标准</w:t>
      </w:r>
    </w:p>
    <w:bookmarkEnd w:id="459"/>
    <w:bookmarkStart w:name="u742bb643" w:id="460"/>
    <w:p>
      <w:pPr>
        <w:spacing w:after="50" w:line="360" w:lineRule="auto" w:beforeLines="100"/>
        <w:ind w:left="0"/>
        <w:jc w:val="left"/>
      </w:pPr>
      <w:hyperlink r:id="rId22">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https://docs.oasis-open.org/security/saml/v2.0/saml-bindings-2.0-os.pdf</w:t>
        </w:r>
      </w:hyperlink>
      <w:r>
        <w:rPr>
          <w:rFonts w:ascii="宋体" w:hAnsi="Times New Roman" w:eastAsia="宋体"/>
          <w:b w:val="false"/>
          <w:i w:val="false"/>
          <w:color w:val="000000"/>
          <w:sz w:val="22"/>
        </w:rPr>
        <w:t xml:space="preserve"> SAML消息传输绑定标准</w:t>
      </w:r>
    </w:p>
    <w:bookmarkEnd w:id="460"/>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bullet"/>
      <w:lvlText w:val=""/>
      <w:lvlJc w:val="left"/>
      <w:pPr>
        <w:ind w:left="960" w:hanging="360"/>
      </w:pPr>
      <w:rPr>
        <w:rFonts w:hint="default" w:ascii="Symbol" w:hAnsi="Symbol"/>
      </w:rPr>
    </w:lvl>
  </w:abstractNum>
  <w:abstractNum w:abstractNumId="13">
    <w:multiLevelType w:val="multilevel"/>
    <w:lvl w:ilvl="0">
      <w:start w:val="1"/>
      <w:numFmt w:val="bullet"/>
      <w:lvlText w:val=""/>
      <w:lvlJc w:val="left"/>
      <w:pPr>
        <w:ind w:left="960" w:hanging="360"/>
      </w:pPr>
      <w:rPr>
        <w:rFonts w:hint="default" w:ascii="Symbol" w:hAnsi="Symbol"/>
      </w:rPr>
    </w:lvl>
  </w:abstractNum>
  <w:abstractNum w:abstractNumId="14">
    <w:multiLevelType w:val="multilevel"/>
    <w:lvl w:ilvl="0">
      <w:start w:val="1"/>
      <w:numFmt w:val="bullet"/>
      <w:lvlText w:val=""/>
      <w:lvlJc w:val="left"/>
      <w:pPr>
        <w:ind w:left="960" w:hanging="360"/>
      </w:pPr>
      <w:rPr>
        <w:rFonts w:hint="default" w:ascii="Symbol" w:hAnsi="Symbol"/>
      </w:rPr>
    </w:lvl>
  </w:abstractNum>
  <w:abstractNum w:abstractNumId="15">
    <w:multiLevelType w:val="multilevel"/>
    <w:lvl w:ilvl="0">
      <w:start w:val="1"/>
      <w:numFmt w:val="bullet"/>
      <w:lvlText w:val=""/>
      <w:lvlJc w:val="left"/>
      <w:pPr>
        <w:ind w:left="960" w:hanging="360"/>
      </w:pPr>
      <w:rPr>
        <w:rFonts w:hint="default" w:ascii="Symbol" w:hAnsi="Symbol"/>
      </w:rPr>
    </w:lvl>
  </w:abstractNum>
  <w:abstractNum w:abstractNumId="16">
    <w:multiLevelType w:val="multilevel"/>
    <w:lvl w:ilvl="1">
      <w:start w:val="1"/>
      <w:numFmt w:val="lowerLetter"/>
      <w:lvlText w:val="o"/>
      <w:lvlJc w:val="left"/>
      <w:pPr>
        <w:ind w:left="1560" w:hanging="360"/>
      </w:pPr>
      <w:rPr>
        <w:rFonts w:hint="default" w:ascii="Courier New" w:hAnsi="Courier New" w:cs="Courier New"/>
      </w:rPr>
    </w:lvl>
  </w:abstractNum>
  <w:abstractNum w:abstractNumId="17">
    <w:multiLevelType w:val="multilevel"/>
    <w:lvl w:ilvl="0">
      <w:start w:val="1"/>
      <w:numFmt w:val="bullet"/>
      <w:lvlText w:val=""/>
      <w:lvlJc w:val="left"/>
      <w:pPr>
        <w:ind w:left="960" w:hanging="360"/>
      </w:pPr>
      <w:rPr>
        <w:rFonts w:hint="default" w:ascii="Symbol" w:hAnsi="Symbol"/>
      </w:r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bullet"/>
      <w:lvlText w:val=""/>
      <w:lvlJc w:val="left"/>
      <w:pPr>
        <w:ind w:left="960" w:hanging="360"/>
      </w:pPr>
      <w:rPr>
        <w:rFonts w:hint="default" w:ascii="Symbol" w:hAnsi="Symbol"/>
      </w:rPr>
    </w:lvl>
  </w:abstractNum>
  <w:abstractNum w:abstractNumId="20">
    <w:multiLevelType w:val="multilevel"/>
    <w:lvl w:ilvl="0">
      <w:start w:val="1"/>
      <w:numFmt w:val="bullet"/>
      <w:lvlText w:val=""/>
      <w:lvlJc w:val="left"/>
      <w:pPr>
        <w:ind w:left="960" w:hanging="360"/>
      </w:pPr>
      <w:rPr>
        <w:rFonts w:hint="default" w:ascii="Symbol" w:hAnsi="Symbol"/>
      </w:rPr>
    </w:lvl>
  </w:abstractNum>
  <w:abstractNum w:abstractNumId="21">
    <w:multiLevelType w:val="multilevel"/>
    <w:lvl w:ilvl="0">
      <w:start w:val="1"/>
      <w:numFmt w:val="bullet"/>
      <w:lvlText w:val=""/>
      <w:lvlJc w:val="left"/>
      <w:pPr>
        <w:ind w:left="960" w:hanging="360"/>
      </w:pPr>
      <w:rPr>
        <w:rFonts w:hint="default" w:ascii="Symbol" w:hAnsi="Symbol"/>
      </w:rPr>
    </w:lvl>
  </w:abstractNum>
  <w:abstractNum w:abstractNumId="22">
    <w:multiLevelType w:val="multilevel"/>
    <w:lvl w:ilvl="0">
      <w:start w:val="1"/>
      <w:numFmt w:val="bullet"/>
      <w:lvlText w:val=""/>
      <w:lvlJc w:val="left"/>
      <w:pPr>
        <w:ind w:left="960" w:hanging="360"/>
      </w:pPr>
      <w:rPr>
        <w:rFonts w:hint="default" w:ascii="Symbol" w:hAnsi="Symbol"/>
      </w:rPr>
    </w:lvl>
  </w:abstractNum>
  <w:abstractNum w:abstractNumId="23">
    <w:multiLevelType w:val="multilevel"/>
    <w:lvl w:ilvl="0">
      <w:start w:val="1"/>
      <w:numFmt w:val="decimal"/>
      <w:lvlText w:val="%1."/>
      <w:lvlJc w:val="left"/>
      <w:pPr>
        <w:ind w:left="960" w:hanging="360"/>
      </w:pPr>
    </w:lvl>
  </w:abstractNum>
  <w:abstractNum w:abstractNumId="24">
    <w:multiLevelType w:val="multilevel"/>
    <w:lvl w:ilvl="0">
      <w:start w:val="1"/>
      <w:numFmt w:val="bullet"/>
      <w:lvlText w:val=""/>
      <w:lvlJc w:val="left"/>
      <w:pPr>
        <w:ind w:left="960" w:hanging="360"/>
      </w:pPr>
      <w:rPr>
        <w:rFonts w:hint="default" w:ascii="Symbol" w:hAnsi="Symbol"/>
      </w:rPr>
    </w:lvl>
  </w:abstractNum>
  <w:abstractNum w:abstractNumId="25">
    <w:multiLevelType w:val="multilevel"/>
    <w:lvl w:ilvl="1">
      <w:start w:val="1"/>
      <w:numFmt w:val="lowerLetter"/>
      <w:lvlText w:val="o"/>
      <w:lvlJc w:val="left"/>
      <w:pPr>
        <w:ind w:left="1560" w:hanging="360"/>
      </w:pPr>
      <w:rPr>
        <w:rFonts w:hint="default" w:ascii="Courier New" w:hAnsi="Courier New" w:cs="Courier New"/>
      </w:rPr>
    </w:lvl>
  </w:abstractNum>
  <w:abstractNum w:abstractNumId="26">
    <w:multiLevelType w:val="multilevel"/>
    <w:lvl w:ilvl="0">
      <w:start w:val="1"/>
      <w:numFmt w:val="bullet"/>
      <w:lvlText w:val=""/>
      <w:lvlJc w:val="left"/>
      <w:pPr>
        <w:ind w:left="960" w:hanging="360"/>
      </w:pPr>
      <w:rPr>
        <w:rFonts w:hint="default" w:ascii="Symbol" w:hAnsi="Symbol"/>
      </w:rPr>
    </w:lvl>
  </w:abstractNum>
  <w:abstractNum w:abstractNumId="27">
    <w:multiLevelType w:val="multilevel"/>
    <w:lvl w:ilvl="1">
      <w:start w:val="1"/>
      <w:numFmt w:val="lowerLetter"/>
      <w:lvlText w:val="o"/>
      <w:lvlJc w:val="left"/>
      <w:pPr>
        <w:ind w:left="1560" w:hanging="360"/>
      </w:pPr>
      <w:rPr>
        <w:rFonts w:hint="default" w:ascii="Courier New" w:hAnsi="Courier New" w:cs="Courier New"/>
      </w:rPr>
    </w:lvl>
  </w:abstractNum>
  <w:abstractNum w:abstractNumId="28">
    <w:multiLevelType w:val="multilevel"/>
    <w:lvl w:ilvl="0">
      <w:start w:val="1"/>
      <w:numFmt w:val="bullet"/>
      <w:lvlText w:val=""/>
      <w:lvlJc w:val="left"/>
      <w:pPr>
        <w:ind w:left="960" w:hanging="360"/>
      </w:pPr>
      <w:rPr>
        <w:rFonts w:hint="default" w:ascii="Symbol" w:hAnsi="Symbol"/>
      </w:rPr>
    </w:lvl>
  </w:abstractNum>
  <w:abstractNum w:abstractNumId="29">
    <w:multiLevelType w:val="multilevel"/>
    <w:lvl w:ilvl="0">
      <w:start w:val="1"/>
      <w:numFmt w:val="bullet"/>
      <w:lvlText w:val=""/>
      <w:lvlJc w:val="left"/>
      <w:pPr>
        <w:ind w:left="960" w:hanging="360"/>
      </w:pPr>
      <w:rPr>
        <w:rFonts w:hint="default" w:ascii="Symbol" w:hAnsi="Symbol"/>
      </w:rPr>
    </w:lvl>
  </w:abstractNum>
  <w:abstractNum w:abstractNumId="30">
    <w:multiLevelType w:val="multilevel"/>
    <w:lvl w:ilvl="0">
      <w:start w:val="1"/>
      <w:numFmt w:val="bullet"/>
      <w:lvlText w:val=""/>
      <w:lvlJc w:val="left"/>
      <w:pPr>
        <w:ind w:left="960" w:hanging="360"/>
      </w:pPr>
      <w:rPr>
        <w:rFonts w:hint="default" w:ascii="Symbol" w:hAnsi="Symbol"/>
      </w:rPr>
    </w:lvl>
  </w:abstractNum>
  <w:abstractNum w:abstractNumId="31">
    <w:multiLevelType w:val="multilevel"/>
    <w:lvl w:ilvl="0">
      <w:start w:val="1"/>
      <w:numFmt w:val="bullet"/>
      <w:lvlText w:val=""/>
      <w:lvlJc w:val="left"/>
      <w:pPr>
        <w:ind w:left="960" w:hanging="360"/>
      </w:pPr>
      <w:rPr>
        <w:rFonts w:hint="default" w:ascii="Symbol" w:hAnsi="Symbol"/>
      </w:rPr>
    </w:lvl>
  </w:abstractNum>
  <w:abstractNum w:abstractNumId="32">
    <w:multiLevelType w:val="multilevel"/>
    <w:lvl w:ilvl="0">
      <w:start w:val="1"/>
      <w:numFmt w:val="bullet"/>
      <w:lvlText w:val=""/>
      <w:lvlJc w:val="left"/>
      <w:pPr>
        <w:ind w:left="960" w:hanging="360"/>
      </w:pPr>
      <w:rPr>
        <w:rFonts w:hint="default" w:ascii="Symbol" w:hAnsi="Symbol"/>
      </w:rPr>
    </w:lvl>
  </w:abstractNum>
  <w:abstractNum w:abstractNumId="33">
    <w:multiLevelType w:val="multilevel"/>
    <w:lvl w:ilvl="0">
      <w:start w:val="1"/>
      <w:numFmt w:val="bullet"/>
      <w:lvlText w:val=""/>
      <w:lvlJc w:val="left"/>
      <w:pPr>
        <w:ind w:left="960" w:hanging="360"/>
      </w:pPr>
      <w:rPr>
        <w:rFonts w:hint="default" w:ascii="Symbol" w:hAnsi="Symbol"/>
      </w:rPr>
    </w:lvl>
  </w:abstractNum>
  <w:abstractNum w:abstractNumId="34">
    <w:multiLevelType w:val="multilevel"/>
    <w:lvl w:ilvl="0">
      <w:start w:val="1"/>
      <w:numFmt w:val="bullet"/>
      <w:lvlText w:val=""/>
      <w:lvlJc w:val="left"/>
      <w:pPr>
        <w:ind w:left="960" w:hanging="360"/>
      </w:pPr>
      <w:rPr>
        <w:rFonts w:hint="default" w:ascii="Symbol" w:hAnsi="Symbol"/>
      </w:rPr>
    </w:lvl>
  </w:abstractNum>
  <w:abstractNum w:abstractNumId="35">
    <w:multiLevelType w:val="multilevel"/>
    <w:lvl w:ilvl="0">
      <w:start w:val="1"/>
      <w:numFmt w:val="bullet"/>
      <w:lvlText w:val=""/>
      <w:lvlJc w:val="left"/>
      <w:pPr>
        <w:ind w:left="960" w:hanging="360"/>
      </w:pPr>
      <w:rPr>
        <w:rFonts w:hint="default" w:ascii="Symbol" w:hAnsi="Symbol"/>
      </w:rPr>
    </w:lvl>
  </w:abstractNum>
  <w:abstractNum w:abstractNumId="36">
    <w:multiLevelType w:val="multilevel"/>
    <w:lvl w:ilvl="0">
      <w:start w:val="1"/>
      <w:numFmt w:val="bullet"/>
      <w:lvlText w:val=""/>
      <w:lvlJc w:val="left"/>
      <w:pPr>
        <w:ind w:left="960" w:hanging="360"/>
      </w:pPr>
      <w:rPr>
        <w:rFonts w:hint="default" w:ascii="Symbol" w:hAnsi="Symbol"/>
      </w:rPr>
    </w:lvl>
  </w:abstractNum>
  <w:abstractNum w:abstractNumId="37">
    <w:multiLevelType w:val="multilevel"/>
    <w:lvl w:ilvl="0">
      <w:start w:val="1"/>
      <w:numFmt w:val="bullet"/>
      <w:lvlText w:val=""/>
      <w:lvlJc w:val="left"/>
      <w:pPr>
        <w:ind w:left="960" w:hanging="360"/>
      </w:pPr>
      <w:rPr>
        <w:rFonts w:hint="default" w:ascii="Symbol" w:hAnsi="Symbol"/>
      </w:rPr>
    </w:lvl>
  </w:abstractNum>
  <w:abstractNum w:abstractNumId="38">
    <w:multiLevelType w:val="multilevel"/>
    <w:lvl w:ilvl="0">
      <w:start w:val="1"/>
      <w:numFmt w:val="bullet"/>
      <w:lvlText w:val=""/>
      <w:lvlJc w:val="left"/>
      <w:pPr>
        <w:ind w:left="960" w:hanging="360"/>
      </w:pPr>
      <w:rPr>
        <w:rFonts w:hint="default" w:ascii="Symbol" w:hAnsi="Symbol"/>
      </w:rPr>
    </w:lvl>
  </w:abstractNum>
  <w:abstractNum w:abstractNumId="39">
    <w:multiLevelType w:val="multilevel"/>
    <w:lvl w:ilvl="0">
      <w:start w:val="1"/>
      <w:numFmt w:val="bullet"/>
      <w:lvlText w:val=""/>
      <w:lvlJc w:val="left"/>
      <w:pPr>
        <w:ind w:left="960" w:hanging="360"/>
      </w:pPr>
      <w:rPr>
        <w:rFonts w:hint="default" w:ascii="Symbol" w:hAnsi="Symbol"/>
      </w:rPr>
    </w:lvl>
  </w:abstractNum>
  <w:abstractNum w:abstractNumId="40">
    <w:multiLevelType w:val="multilevel"/>
    <w:lvl w:ilvl="0">
      <w:start w:val="1"/>
      <w:numFmt w:val="bullet"/>
      <w:lvlText w:val=""/>
      <w:lvlJc w:val="left"/>
      <w:pPr>
        <w:ind w:left="960" w:hanging="360"/>
      </w:pPr>
      <w:rPr>
        <w:rFonts w:hint="default" w:ascii="Symbol" w:hAnsi="Symbol"/>
      </w:rPr>
    </w:lvl>
  </w:abstractNum>
  <w:abstractNum w:abstractNumId="41">
    <w:multiLevelType w:val="multilevel"/>
    <w:lvl w:ilvl="0">
      <w:start w:val="1"/>
      <w:numFmt w:val="bullet"/>
      <w:lvlText w:val=""/>
      <w:lvlJc w:val="left"/>
      <w:pPr>
        <w:ind w:left="960" w:hanging="360"/>
      </w:pPr>
      <w:rPr>
        <w:rFonts w:hint="default" w:ascii="Symbol" w:hAnsi="Symbol"/>
      </w:rPr>
    </w:lvl>
  </w:abstractNum>
  <w:abstractNum w:abstractNumId="42">
    <w:multiLevelType w:val="multilevel"/>
    <w:lvl w:ilvl="0">
      <w:start w:val="1"/>
      <w:numFmt w:val="decimal"/>
      <w:lvlText w:val="%1."/>
      <w:lvlJc w:val="left"/>
      <w:pPr>
        <w:ind w:left="960" w:hanging="360"/>
      </w:pPr>
    </w:lvl>
  </w:abstractNum>
  <w:abstractNum w:abstractNumId="43">
    <w:multiLevelType w:val="multilevel"/>
    <w:lvl w:ilvl="1">
      <w:start w:val="1"/>
      <w:numFmt w:val="lowerLetter"/>
      <w:lvlText w:val="o"/>
      <w:lvlJc w:val="left"/>
      <w:pPr>
        <w:ind w:left="1560" w:hanging="360"/>
      </w:pPr>
      <w:rPr>
        <w:rFonts w:hint="default" w:ascii="Courier New" w:hAnsi="Courier New" w:cs="Courier New"/>
      </w:rPr>
    </w:lvl>
  </w:abstractNum>
  <w:abstractNum w:abstractNumId="44">
    <w:multiLevelType w:val="multilevel"/>
    <w:lvl w:ilvl="0">
      <w:start w:val="2"/>
      <w:numFmt w:val="decimal"/>
      <w:lvlText w:val="%1."/>
      <w:lvlJc w:val="left"/>
      <w:pPr>
        <w:ind w:left="960" w:hanging="360"/>
      </w:pPr>
    </w:lvl>
  </w:abstractNum>
  <w:abstractNum w:abstractNumId="45">
    <w:multiLevelType w:val="multilevel"/>
    <w:lvl w:ilvl="1">
      <w:start w:val="1"/>
      <w:numFmt w:val="lowerLetter"/>
      <w:lvlText w:val="o"/>
      <w:lvlJc w:val="left"/>
      <w:pPr>
        <w:ind w:left="1560" w:hanging="360"/>
      </w:pPr>
      <w:rPr>
        <w:rFonts w:hint="default" w:ascii="Courier New" w:hAnsi="Courier New" w:cs="Courier New"/>
      </w:rPr>
    </w:lvl>
  </w:abstractNum>
  <w:abstractNum w:abstractNumId="46">
    <w:multiLevelType w:val="multilevel"/>
    <w:lvl w:ilvl="0">
      <w:start w:val="3"/>
      <w:numFmt w:val="decimal"/>
      <w:lvlText w:val="%1."/>
      <w:lvlJc w:val="left"/>
      <w:pPr>
        <w:ind w:left="960" w:hanging="360"/>
      </w:pPr>
    </w:lvl>
  </w:abstractNum>
  <w:abstractNum w:abstractNumId="47">
    <w:multiLevelType w:val="multilevel"/>
    <w:lvl w:ilvl="1">
      <w:start w:val="1"/>
      <w:numFmt w:val="lowerLetter"/>
      <w:lvlText w:val="o"/>
      <w:lvlJc w:val="left"/>
      <w:pPr>
        <w:ind w:left="1560" w:hanging="360"/>
      </w:pPr>
      <w:rPr>
        <w:rFonts w:hint="default" w:ascii="Courier New" w:hAnsi="Courier New" w:cs="Courier New"/>
      </w:rPr>
    </w:lvl>
  </w:abstractNum>
  <w:abstractNum w:abstractNumId="48">
    <w:multiLevelType w:val="multilevel"/>
    <w:lvl w:ilvl="0">
      <w:start w:val="1"/>
      <w:numFmt w:val="bullet"/>
      <w:lvlText w:val=""/>
      <w:lvlJc w:val="left"/>
      <w:pPr>
        <w:ind w:left="960" w:hanging="360"/>
      </w:pPr>
      <w:rPr>
        <w:rFonts w:hint="default" w:ascii="Symbol" w:hAnsi="Symbol"/>
      </w:rPr>
    </w:lvl>
  </w:abstractNum>
  <w:abstractNum w:abstractNumId="49">
    <w:multiLevelType w:val="multilevel"/>
    <w:lvl w:ilvl="1">
      <w:start w:val="1"/>
      <w:numFmt w:val="lowerLetter"/>
      <w:lvlText w:val="o"/>
      <w:lvlJc w:val="left"/>
      <w:pPr>
        <w:ind w:left="1560" w:hanging="360"/>
      </w:pPr>
      <w:rPr>
        <w:rFonts w:hint="default" w:ascii="Courier New" w:hAnsi="Courier New" w:cs="Courier New"/>
      </w:rPr>
    </w:lvl>
  </w:abstractNum>
  <w:abstractNum w:abstractNumId="50">
    <w:multiLevelType w:val="multilevel"/>
    <w:lvl w:ilvl="0">
      <w:start w:val="1"/>
      <w:numFmt w:val="bullet"/>
      <w:lvlText w:val=""/>
      <w:lvlJc w:val="left"/>
      <w:pPr>
        <w:ind w:left="960" w:hanging="360"/>
      </w:pPr>
      <w:rPr>
        <w:rFonts w:hint="default" w:ascii="Symbol" w:hAnsi="Symbol"/>
      </w:rPr>
    </w:lvl>
  </w:abstractNum>
  <w:abstractNum w:abstractNumId="51">
    <w:multiLevelType w:val="multilevel"/>
    <w:lvl w:ilvl="0">
      <w:start w:val="1"/>
      <w:numFmt w:val="bullet"/>
      <w:lvlText w:val=""/>
      <w:lvlJc w:val="left"/>
      <w:pPr>
        <w:ind w:left="960" w:hanging="360"/>
      </w:pPr>
      <w:rPr>
        <w:rFonts w:hint="default" w:ascii="Symbol" w:hAnsi="Symbol"/>
      </w:rPr>
    </w:lvl>
  </w:abstractNum>
  <w:abstractNum w:abstractNumId="52">
    <w:multiLevelType w:val="multilevel"/>
    <w:lvl w:ilvl="1">
      <w:start w:val="1"/>
      <w:numFmt w:val="lowerLetter"/>
      <w:lvlText w:val="o"/>
      <w:lvlJc w:val="left"/>
      <w:pPr>
        <w:ind w:left="1560" w:hanging="360"/>
      </w:pPr>
      <w:rPr>
        <w:rFonts w:hint="default" w:ascii="Courier New" w:hAnsi="Courier New" w:cs="Courier New"/>
      </w:rPr>
    </w:lvl>
  </w:abstractNum>
  <w:abstractNum w:abstractNumId="53">
    <w:multiLevelType w:val="multilevel"/>
    <w:lvl w:ilvl="0">
      <w:start w:val="1"/>
      <w:numFmt w:val="bullet"/>
      <w:lvlText w:val=""/>
      <w:lvlJc w:val="left"/>
      <w:pPr>
        <w:ind w:left="960" w:hanging="360"/>
      </w:pPr>
      <w:rPr>
        <w:rFonts w:hint="default" w:ascii="Symbol" w:hAnsi="Symbol"/>
      </w:rPr>
    </w:lvl>
  </w:abstractNum>
  <w:abstractNum w:abstractNumId="54">
    <w:multiLevelType w:val="multilevel"/>
    <w:lvl w:ilvl="0">
      <w:start w:val="1"/>
      <w:numFmt w:val="bullet"/>
      <w:lvlText w:val=""/>
      <w:lvlJc w:val="left"/>
      <w:pPr>
        <w:ind w:left="960" w:hanging="360"/>
      </w:pPr>
      <w:rPr>
        <w:rFonts w:hint="default" w:ascii="Symbol" w:hAnsi="Symbol"/>
      </w:rPr>
    </w:lvl>
  </w:abstractNum>
  <w:abstractNum w:abstractNumId="55">
    <w:multiLevelType w:val="multilevel"/>
    <w:lvl w:ilvl="1">
      <w:start w:val="1"/>
      <w:numFmt w:val="lowerLetter"/>
      <w:lvlText w:val="o"/>
      <w:lvlJc w:val="left"/>
      <w:pPr>
        <w:ind w:left="1560" w:hanging="360"/>
      </w:pPr>
      <w:rPr>
        <w:rFonts w:hint="default" w:ascii="Courier New" w:hAnsi="Courier New" w:cs="Courier New"/>
      </w:rPr>
    </w:lvl>
  </w:abstractNum>
  <w:abstractNum w:abstractNumId="56">
    <w:multiLevelType w:val="multilevel"/>
    <w:lvl w:ilvl="0">
      <w:start w:val="1"/>
      <w:numFmt w:val="bullet"/>
      <w:lvlText w:val=""/>
      <w:lvlJc w:val="left"/>
      <w:pPr>
        <w:ind w:left="960" w:hanging="360"/>
      </w:pPr>
      <w:rPr>
        <w:rFonts w:hint="default" w:ascii="Symbol" w:hAnsi="Symbol"/>
      </w:rPr>
    </w:lvl>
  </w:abstractNum>
  <w:abstractNum w:abstractNumId="57">
    <w:multiLevelType w:val="multilevel"/>
    <w:lvl w:ilvl="0">
      <w:start w:val="1"/>
      <w:numFmt w:val="bullet"/>
      <w:lvlText w:val=""/>
      <w:lvlJc w:val="left"/>
      <w:pPr>
        <w:ind w:left="960" w:hanging="360"/>
      </w:pPr>
      <w:rPr>
        <w:rFonts w:hint="default" w:ascii="Symbol" w:hAnsi="Symbol"/>
      </w:rPr>
    </w:lvl>
  </w:abstractNum>
  <w:abstractNum w:abstractNumId="58">
    <w:multiLevelType w:val="multilevel"/>
    <w:lvl w:ilvl="0">
      <w:start w:val="1"/>
      <w:numFmt w:val="bullet"/>
      <w:lvlText w:val=""/>
      <w:lvlJc w:val="left"/>
      <w:pPr>
        <w:ind w:left="960" w:hanging="360"/>
      </w:pPr>
      <w:rPr>
        <w:rFonts w:hint="default" w:ascii="Symbol" w:hAnsi="Symbol"/>
      </w:rPr>
    </w:lvl>
  </w:abstractNum>
  <w:abstractNum w:abstractNumId="59">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https://zhuanlan.zhihu.com/p/717770658" TargetMode="External" Type="http://schemas.openxmlformats.org/officeDocument/2006/relationships/hyperlink"/><Relationship Id="rId14" Target="https://openid.net/specs/openid-connect-core-1_0.html#ThirdPartyInitiatedLogin" TargetMode="External" Type="http://schemas.openxmlformats.org/officeDocument/2006/relationships/hyperlink"/><Relationship Id="rId15" Target="https://blog.csdn.net/iamlake/article/details/93415206" TargetMode="External" Type="http://schemas.openxmlformats.org/officeDocument/2006/relationships/hyperlink"/><Relationship Id="rId16" Target="https://blog.csdn.net/xiaoyi52/article/details/136370402" TargetMode="External" Type="http://schemas.openxmlformats.org/officeDocument/2006/relationships/hyperlink"/><Relationship Id="rId17" Target="https://blog.csdn.net/weixin_43333483/article/details/126256938" TargetMode="External" Type="http://schemas.openxmlformats.org/officeDocument/2006/relationships/hyperlink"/><Relationship Id="rId18" Target="https://blog.csdn.net/u012613251/article/details/137099294" TargetMode="External" Type="http://schemas.openxmlformats.org/officeDocument/2006/relationships/hyperlink"/><Relationship Id="rId19" Target="https://baijiahao.baidu.com/s?id=1725446632667720841&amp;wfr=spider&amp;for=pc" TargetMode="External" Type="http://schemas.openxmlformats.org/officeDocument/2006/relationships/hyperlink"/><Relationship Id="rId2" Target="settings.xml" Type="http://schemas.openxmlformats.org/officeDocument/2006/relationships/settings"/><Relationship Id="rId20" Target="https://baijiahao.baidu.com/s?id=1825077970285524431&amp;wfr=spider&amp;for=pc" TargetMode="External" Type="http://schemas.openxmlformats.org/officeDocument/2006/relationships/hyperlink"/><Relationship Id="rId21" Target="https://docs.oasis-open.org/security/saml/v2.0/saml-core-2.0-os.pdf" TargetMode="External" Type="http://schemas.openxmlformats.org/officeDocument/2006/relationships/hyperlink"/><Relationship Id="rId22" Target="https://docs.oasis-open.org/security/saml/v2.0/saml-bindings-2.0-os.pdf" TargetMode="External" Type="http://schemas.openxmlformats.org/officeDocument/2006/relationships/hyperlink"/><Relationship Id="rId3" Target="numbering.xml" Type="http://schemas.openxmlformats.org/officeDocument/2006/relationships/numbering"/><Relationship Id="rId4" Target="media/document_image_rId4.png" Type="http://schemas.openxmlformats.org/officeDocument/2006/relationships/image"/><Relationship Id="rId5" Target="https://docs.oasis-open.org/security/saml/v2.0/saml-bindings-2.0-os.pdf" TargetMode="External" Type="http://schemas.openxmlformats.org/officeDocument/2006/relationships/hyperlink"/><Relationship Id="rId6" Target="https://zhuanlan.zhihu.com/p/717770658" TargetMode="External" Type="http://schemas.openxmlformats.org/officeDocument/2006/relationships/hyperlink"/><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