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C891" w14:textId="012CD787" w:rsidR="00BC2C78" w:rsidRDefault="00BC2C78">
      <w:pPr>
        <w:rPr>
          <w:lang w:val="en-US"/>
        </w:rPr>
      </w:pPr>
      <w:r>
        <w:rPr>
          <w:lang w:val="en-US"/>
        </w:rPr>
        <w:t xml:space="preserve">Cs 320 </w:t>
      </w:r>
    </w:p>
    <w:p w14:paraId="46390912" w14:textId="404AE532" w:rsidR="00BC2C78" w:rsidRDefault="00BC2C78">
      <w:pPr>
        <w:rPr>
          <w:lang w:val="en-US"/>
        </w:rPr>
      </w:pPr>
      <w:proofErr w:type="spellStart"/>
      <w:r>
        <w:rPr>
          <w:lang w:val="en-US"/>
        </w:rPr>
        <w:t>Tiba</w:t>
      </w:r>
      <w:proofErr w:type="spellEnd"/>
      <w:r>
        <w:rPr>
          <w:lang w:val="en-US"/>
        </w:rPr>
        <w:t xml:space="preserve"> </w:t>
      </w:r>
      <w:proofErr w:type="spellStart"/>
      <w:r>
        <w:rPr>
          <w:lang w:val="en-US"/>
        </w:rPr>
        <w:t>alramadan</w:t>
      </w:r>
      <w:proofErr w:type="spellEnd"/>
      <w:r>
        <w:rPr>
          <w:lang w:val="en-US"/>
        </w:rPr>
        <w:t xml:space="preserve"> </w:t>
      </w:r>
    </w:p>
    <w:p w14:paraId="14F2D8F9" w14:textId="77777777" w:rsidR="00BC2C78" w:rsidRDefault="00BC2C78">
      <w:pPr>
        <w:rPr>
          <w:lang w:val="en-US"/>
        </w:rPr>
      </w:pPr>
    </w:p>
    <w:p w14:paraId="4E0B04D2" w14:textId="77777777" w:rsidR="00BC2C78" w:rsidRDefault="00BC2C78">
      <w:pPr>
        <w:rPr>
          <w:lang w:val="en-US"/>
        </w:rPr>
      </w:pPr>
    </w:p>
    <w:p w14:paraId="2DEFB393" w14:textId="77777777" w:rsidR="00BC2C78" w:rsidRPr="00BC2C78" w:rsidRDefault="00BC2C78" w:rsidP="00BC2C78">
      <w:pPr>
        <w:rPr>
          <w:b/>
          <w:bCs/>
        </w:rPr>
      </w:pPr>
      <w:r w:rsidRPr="00BC2C78">
        <w:rPr>
          <w:b/>
          <w:bCs/>
        </w:rPr>
        <w:t>Summary and Reflections on Testing Strategies and Implementations</w:t>
      </w:r>
    </w:p>
    <w:p w14:paraId="5FC8C9BE" w14:textId="77777777" w:rsidR="00BC2C78" w:rsidRPr="00BC2C78" w:rsidRDefault="00BC2C78" w:rsidP="00BC2C78">
      <w:r w:rsidRPr="00BC2C78">
        <w:t>Reflecting on my experience developing and testing the mobile application for Grand Strand Systems, I am pleased to share insights into my unit testing approach, the effectiveness of the testing strategies I employed, and the overall quality of my JUnit tests. This report will also highlight key lessons learned about software testing techniques and the mindset I adopted to ensure quality and reliability in the code.</w:t>
      </w:r>
    </w:p>
    <w:p w14:paraId="34F078D5" w14:textId="77777777" w:rsidR="00BC2C78" w:rsidRPr="00BC2C78" w:rsidRDefault="00BC2C78" w:rsidP="00BC2C78">
      <w:pPr>
        <w:rPr>
          <w:b/>
          <w:bCs/>
        </w:rPr>
      </w:pPr>
      <w:r w:rsidRPr="00BC2C78">
        <w:rPr>
          <w:b/>
          <w:bCs/>
        </w:rPr>
        <w:t>Summary</w:t>
      </w:r>
    </w:p>
    <w:p w14:paraId="0858520F" w14:textId="77777777" w:rsidR="00BC2C78" w:rsidRPr="00BC2C78" w:rsidRDefault="00BC2C78" w:rsidP="00BC2C78">
      <w:r w:rsidRPr="00BC2C78">
        <w:rPr>
          <w:b/>
          <w:bCs/>
        </w:rPr>
        <w:t>Unit Testing Approach</w:t>
      </w:r>
    </w:p>
    <w:p w14:paraId="3F50B249" w14:textId="77777777" w:rsidR="00BC2C78" w:rsidRPr="00BC2C78" w:rsidRDefault="00BC2C78" w:rsidP="00BC2C78">
      <w:r w:rsidRPr="00BC2C78">
        <w:t xml:space="preserve">For the three primary features of the application—the </w:t>
      </w:r>
      <w:proofErr w:type="spellStart"/>
      <w:r w:rsidRPr="00BC2C78">
        <w:t>AppointmentService</w:t>
      </w:r>
      <w:proofErr w:type="spellEnd"/>
      <w:r w:rsidRPr="00BC2C78">
        <w:t xml:space="preserve">, </w:t>
      </w:r>
      <w:proofErr w:type="spellStart"/>
      <w:r w:rsidRPr="00BC2C78">
        <w:t>ContactService</w:t>
      </w:r>
      <w:proofErr w:type="spellEnd"/>
      <w:r w:rsidRPr="00BC2C78">
        <w:t xml:space="preserve">, and </w:t>
      </w:r>
      <w:proofErr w:type="spellStart"/>
      <w:r w:rsidRPr="00BC2C78">
        <w:t>TaskService</w:t>
      </w:r>
      <w:proofErr w:type="spellEnd"/>
      <w:r w:rsidRPr="00BC2C78">
        <w:t>—I employed a structured and methodical unit testing approach. The primary goal was to align the testing strategy with the software requirements, ensuring that each feature functioned as expected under various scenarios. My testing methodology emphasized thorough validation of input constraints, exception handling, and the integrity of CRUD (Create, Read, Update, Delete) operations.</w:t>
      </w:r>
    </w:p>
    <w:p w14:paraId="15D47423" w14:textId="77777777" w:rsidR="00BC2C78" w:rsidRPr="00BC2C78" w:rsidRDefault="00BC2C78" w:rsidP="00BC2C78">
      <w:pPr>
        <w:numPr>
          <w:ilvl w:val="0"/>
          <w:numId w:val="1"/>
        </w:numPr>
      </w:pPr>
      <w:proofErr w:type="spellStart"/>
      <w:r w:rsidRPr="00BC2C78">
        <w:rPr>
          <w:b/>
          <w:bCs/>
        </w:rPr>
        <w:t>AppointmentService</w:t>
      </w:r>
      <w:proofErr w:type="spellEnd"/>
      <w:r w:rsidRPr="00BC2C78">
        <w:t>: My testing strategy for this feature involved validating proper appointment creation, including checks for valid and invalid inputs. Specific scenarios tested included:</w:t>
      </w:r>
    </w:p>
    <w:p w14:paraId="12781F7C" w14:textId="77777777" w:rsidR="00BC2C78" w:rsidRPr="00BC2C78" w:rsidRDefault="00BC2C78" w:rsidP="00BC2C78">
      <w:pPr>
        <w:numPr>
          <w:ilvl w:val="1"/>
          <w:numId w:val="1"/>
        </w:numPr>
      </w:pPr>
      <w:r w:rsidRPr="00BC2C78">
        <w:t>Creation of appointments with valid dates and descriptions.</w:t>
      </w:r>
    </w:p>
    <w:p w14:paraId="255C9770" w14:textId="77777777" w:rsidR="00BC2C78" w:rsidRPr="00BC2C78" w:rsidRDefault="00BC2C78" w:rsidP="00BC2C78">
      <w:pPr>
        <w:numPr>
          <w:ilvl w:val="1"/>
          <w:numId w:val="1"/>
        </w:numPr>
      </w:pPr>
      <w:r w:rsidRPr="00BC2C78">
        <w:t>Validation of unique appointment IDs to prevent duplication.</w:t>
      </w:r>
    </w:p>
    <w:p w14:paraId="6C2A70C9" w14:textId="77777777" w:rsidR="00BC2C78" w:rsidRPr="00BC2C78" w:rsidRDefault="00BC2C78" w:rsidP="00BC2C78">
      <w:pPr>
        <w:numPr>
          <w:ilvl w:val="1"/>
          <w:numId w:val="1"/>
        </w:numPr>
      </w:pPr>
      <w:r w:rsidRPr="00BC2C78">
        <w:t>Deletion functionality for both existing and non-existent appointments.</w:t>
      </w:r>
    </w:p>
    <w:p w14:paraId="3335CBB4" w14:textId="77777777" w:rsidR="00BC2C78" w:rsidRPr="00BC2C78" w:rsidRDefault="00BC2C78" w:rsidP="00BC2C78">
      <w:pPr>
        <w:numPr>
          <w:ilvl w:val="0"/>
          <w:numId w:val="1"/>
        </w:numPr>
      </w:pPr>
      <w:proofErr w:type="spellStart"/>
      <w:r w:rsidRPr="00BC2C78">
        <w:rPr>
          <w:b/>
          <w:bCs/>
        </w:rPr>
        <w:t>ContactService</w:t>
      </w:r>
      <w:proofErr w:type="spellEnd"/>
      <w:r w:rsidRPr="00BC2C78">
        <w:t>: This feature’s testing focused on CRUD operations. I ensured proper validation of constraints, such as unique contact IDs and field-specific updates. Testing scenarios included:</w:t>
      </w:r>
    </w:p>
    <w:p w14:paraId="31D47575" w14:textId="77777777" w:rsidR="00BC2C78" w:rsidRPr="00BC2C78" w:rsidRDefault="00BC2C78" w:rsidP="00BC2C78">
      <w:pPr>
        <w:numPr>
          <w:ilvl w:val="1"/>
          <w:numId w:val="1"/>
        </w:numPr>
      </w:pPr>
      <w:r w:rsidRPr="00BC2C78">
        <w:t>Adding contacts with valid data.</w:t>
      </w:r>
    </w:p>
    <w:p w14:paraId="3EAAE4C4" w14:textId="77777777" w:rsidR="00BC2C78" w:rsidRPr="00BC2C78" w:rsidRDefault="00BC2C78" w:rsidP="00BC2C78">
      <w:pPr>
        <w:numPr>
          <w:ilvl w:val="1"/>
          <w:numId w:val="1"/>
        </w:numPr>
      </w:pPr>
      <w:r w:rsidRPr="00BC2C78">
        <w:t>Preventing duplicate contact IDs.</w:t>
      </w:r>
    </w:p>
    <w:p w14:paraId="3D17162F" w14:textId="77777777" w:rsidR="00BC2C78" w:rsidRPr="00BC2C78" w:rsidRDefault="00BC2C78" w:rsidP="00BC2C78">
      <w:pPr>
        <w:numPr>
          <w:ilvl w:val="1"/>
          <w:numId w:val="1"/>
        </w:numPr>
      </w:pPr>
      <w:r w:rsidRPr="00BC2C78">
        <w:t>Handling invalid inputs during updates, such as excessively long names or missing fields.</w:t>
      </w:r>
    </w:p>
    <w:p w14:paraId="39BAE0E4" w14:textId="77777777" w:rsidR="00BC2C78" w:rsidRPr="00BC2C78" w:rsidRDefault="00BC2C78" w:rsidP="00BC2C78">
      <w:pPr>
        <w:numPr>
          <w:ilvl w:val="0"/>
          <w:numId w:val="1"/>
        </w:numPr>
      </w:pPr>
      <w:proofErr w:type="spellStart"/>
      <w:r w:rsidRPr="00BC2C78">
        <w:rPr>
          <w:b/>
          <w:bCs/>
        </w:rPr>
        <w:lastRenderedPageBreak/>
        <w:t>TaskService</w:t>
      </w:r>
      <w:proofErr w:type="spellEnd"/>
      <w:r w:rsidRPr="00BC2C78">
        <w:t xml:space="preserve">: For the </w:t>
      </w:r>
      <w:proofErr w:type="spellStart"/>
      <w:r w:rsidRPr="00BC2C78">
        <w:t>TaskService</w:t>
      </w:r>
      <w:proofErr w:type="spellEnd"/>
      <w:r w:rsidRPr="00BC2C78">
        <w:t>, the emphasis was on validating task creation, updates, and deletion. I tested both successful and failing scenarios to ensure robust handling of edge cases. Scenarios included:</w:t>
      </w:r>
    </w:p>
    <w:p w14:paraId="5152602C" w14:textId="77777777" w:rsidR="00BC2C78" w:rsidRPr="00BC2C78" w:rsidRDefault="00BC2C78" w:rsidP="00BC2C78">
      <w:pPr>
        <w:numPr>
          <w:ilvl w:val="1"/>
          <w:numId w:val="1"/>
        </w:numPr>
      </w:pPr>
      <w:r w:rsidRPr="00BC2C78">
        <w:t>Adding tasks with unique IDs.</w:t>
      </w:r>
    </w:p>
    <w:p w14:paraId="60404D8D" w14:textId="77777777" w:rsidR="00BC2C78" w:rsidRPr="00BC2C78" w:rsidRDefault="00BC2C78" w:rsidP="00BC2C78">
      <w:pPr>
        <w:numPr>
          <w:ilvl w:val="1"/>
          <w:numId w:val="1"/>
        </w:numPr>
      </w:pPr>
      <w:r w:rsidRPr="00BC2C78">
        <w:t>Updating task names and descriptions within the allowed character limits.</w:t>
      </w:r>
    </w:p>
    <w:p w14:paraId="1DEC04B3" w14:textId="77777777" w:rsidR="00BC2C78" w:rsidRPr="00BC2C78" w:rsidRDefault="00BC2C78" w:rsidP="00BC2C78">
      <w:pPr>
        <w:numPr>
          <w:ilvl w:val="1"/>
          <w:numId w:val="1"/>
        </w:numPr>
      </w:pPr>
      <w:r w:rsidRPr="00BC2C78">
        <w:t>Deleting tasks, including handling non-existent IDs gracefully.</w:t>
      </w:r>
    </w:p>
    <w:p w14:paraId="027CFEC7" w14:textId="77777777" w:rsidR="00BC2C78" w:rsidRPr="00BC2C78" w:rsidRDefault="00BC2C78" w:rsidP="00BC2C78">
      <w:r w:rsidRPr="00BC2C78">
        <w:rPr>
          <w:b/>
          <w:bCs/>
        </w:rPr>
        <w:t>Alignment to Requirements</w:t>
      </w:r>
    </w:p>
    <w:p w14:paraId="1046D12B" w14:textId="77777777" w:rsidR="00BC2C78" w:rsidRPr="00BC2C78" w:rsidRDefault="00BC2C78" w:rsidP="00BC2C78">
      <w:r w:rsidRPr="00BC2C78">
        <w:t xml:space="preserve">My unit testing approach was closely aligned with the software requirements. For instance, the </w:t>
      </w:r>
      <w:proofErr w:type="spellStart"/>
      <w:r w:rsidRPr="00BC2C78">
        <w:t>AppointmentService</w:t>
      </w:r>
      <w:proofErr w:type="spellEnd"/>
      <w:r w:rsidRPr="00BC2C78">
        <w:t xml:space="preserve"> tests specifically validated input constraints, such as rejecting past dates or overly long descriptions. Similarly, the </w:t>
      </w:r>
      <w:proofErr w:type="spellStart"/>
      <w:r w:rsidRPr="00BC2C78">
        <w:t>ContactService</w:t>
      </w:r>
      <w:proofErr w:type="spellEnd"/>
      <w:r w:rsidRPr="00BC2C78">
        <w:t xml:space="preserve"> and </w:t>
      </w:r>
      <w:proofErr w:type="spellStart"/>
      <w:r w:rsidRPr="00BC2C78">
        <w:t>TaskService</w:t>
      </w:r>
      <w:proofErr w:type="spellEnd"/>
      <w:r w:rsidRPr="00BC2C78">
        <w:t xml:space="preserve"> tests adhered to requirements by validating unique IDs, ensuring proper updates, and handling edge cases effectively. The alignment was evident in the high code coverage achieved during testing, which provided confidence that the functionality met the outlined requirements.</w:t>
      </w:r>
    </w:p>
    <w:p w14:paraId="07D30CEF" w14:textId="77777777" w:rsidR="00BC2C78" w:rsidRPr="00BC2C78" w:rsidRDefault="00BC2C78" w:rsidP="00BC2C78">
      <w:r w:rsidRPr="00BC2C78">
        <w:rPr>
          <w:b/>
          <w:bCs/>
        </w:rPr>
        <w:t>Effectiveness of JUnit Tests</w:t>
      </w:r>
    </w:p>
    <w:p w14:paraId="46A3DAAE" w14:textId="77777777" w:rsidR="00BC2C78" w:rsidRPr="00BC2C78" w:rsidRDefault="00BC2C78" w:rsidP="00BC2C78">
      <w:r w:rsidRPr="00BC2C78">
        <w:t>The overall quality of my JUnit tests can be defended by the coverage percentage achieved, which indicated that a significant portion of the code was exercised during testing. By systematically testing both valid and invalid scenarios, I ensured that the code behaved as expected in diverse conditions. The use of </w:t>
      </w:r>
      <w:proofErr w:type="spellStart"/>
      <w:r w:rsidRPr="00BC2C78">
        <w:t>assertThrows</w:t>
      </w:r>
      <w:proofErr w:type="spellEnd"/>
      <w:r w:rsidRPr="00BC2C78">
        <w:t> to validate exception handling further reinforced the effectiveness of the tests.</w:t>
      </w:r>
    </w:p>
    <w:p w14:paraId="17092559" w14:textId="77777777" w:rsidR="00BC2C78" w:rsidRPr="00BC2C78" w:rsidRDefault="00BC2C78" w:rsidP="00BC2C78">
      <w:r w:rsidRPr="00BC2C78">
        <w:rPr>
          <w:b/>
          <w:bCs/>
        </w:rPr>
        <w:t>Experience Writing JUnit Tests</w:t>
      </w:r>
    </w:p>
    <w:p w14:paraId="54EA7C88" w14:textId="77777777" w:rsidR="00BC2C78" w:rsidRPr="00BC2C78" w:rsidRDefault="00BC2C78" w:rsidP="00BC2C78">
      <w:r w:rsidRPr="00BC2C78">
        <w:t xml:space="preserve">Writing the JUnit tests was both challenging and rewarding. To ensure the code was technically sound, I wrote clear and concise test cases that covered all major functionalities and edge cases. For example, in the </w:t>
      </w:r>
      <w:proofErr w:type="spellStart"/>
      <w:r w:rsidRPr="00BC2C78">
        <w:t>AppointmentServiceTest</w:t>
      </w:r>
      <w:proofErr w:type="spellEnd"/>
      <w:r w:rsidRPr="00BC2C78">
        <w:t>, I used assertions to validate unique appointment IDs, ensuring that duplicate IDs were not allowed. Additionally, efficiency was achieved by employing reusable setup methods, such as @BeforeEach, which streamlined the initialization of test objects and reduced redundancy.</w:t>
      </w:r>
    </w:p>
    <w:p w14:paraId="42B845E6" w14:textId="77777777" w:rsidR="00BC2C78" w:rsidRPr="00BC2C78" w:rsidRDefault="00BC2C78" w:rsidP="00BC2C78">
      <w:pPr>
        <w:rPr>
          <w:b/>
          <w:bCs/>
        </w:rPr>
      </w:pPr>
      <w:r w:rsidRPr="00BC2C78">
        <w:rPr>
          <w:b/>
          <w:bCs/>
        </w:rPr>
        <w:t>Reflection</w:t>
      </w:r>
    </w:p>
    <w:p w14:paraId="325E4FE3" w14:textId="77777777" w:rsidR="00BC2C78" w:rsidRPr="00BC2C78" w:rsidRDefault="00BC2C78" w:rsidP="00BC2C78">
      <w:r w:rsidRPr="00BC2C78">
        <w:rPr>
          <w:b/>
          <w:bCs/>
        </w:rPr>
        <w:t>Testing Techniques Employed</w:t>
      </w:r>
    </w:p>
    <w:p w14:paraId="672B8E4E" w14:textId="77777777" w:rsidR="00BC2C78" w:rsidRPr="00BC2C78" w:rsidRDefault="00BC2C78" w:rsidP="00BC2C78">
      <w:r w:rsidRPr="00BC2C78">
        <w:t xml:space="preserve">The testing techniques I employed included black-box testing, boundary value analysis, and exception testing. Black-box testing allowed me to validate the functionality of each feature without focusing on the internal implementation details. For example, I tested </w:t>
      </w:r>
      <w:r w:rsidRPr="00BC2C78">
        <w:lastRenderedPageBreak/>
        <w:t xml:space="preserve">the </w:t>
      </w:r>
      <w:proofErr w:type="spellStart"/>
      <w:r w:rsidRPr="00BC2C78">
        <w:t>ContactService’s</w:t>
      </w:r>
      <w:proofErr w:type="spellEnd"/>
      <w:r w:rsidRPr="00BC2C78">
        <w:t xml:space="preserve"> ability to handle valid and invalid inputs without examining the underlying logic.</w:t>
      </w:r>
    </w:p>
    <w:p w14:paraId="0CFF342F" w14:textId="77777777" w:rsidR="00BC2C78" w:rsidRPr="00BC2C78" w:rsidRDefault="00BC2C78" w:rsidP="00BC2C78">
      <w:r w:rsidRPr="00BC2C78">
        <w:t>Boundary value analysis helped ensure that inputs near the edges of valid ranges, such as maximum string lengths for descriptions, were handled correctly. Exception testing validated the application’s ability to handle invalid operations gracefully, such as attempting to delete non-existent tasks or appointments.</w:t>
      </w:r>
    </w:p>
    <w:p w14:paraId="3581AD7E" w14:textId="77777777" w:rsidR="00BC2C78" w:rsidRPr="00BC2C78" w:rsidRDefault="00BC2C78" w:rsidP="00BC2C78">
      <w:r w:rsidRPr="00BC2C78">
        <w:rPr>
          <w:b/>
          <w:bCs/>
        </w:rPr>
        <w:t>Other Testing Techniques</w:t>
      </w:r>
    </w:p>
    <w:p w14:paraId="4AE97A03" w14:textId="77777777" w:rsidR="00BC2C78" w:rsidRPr="00BC2C78" w:rsidRDefault="00BC2C78" w:rsidP="00BC2C78">
      <w:r w:rsidRPr="00BC2C78">
        <w:t xml:space="preserve">There are other testing techniques that I did not employ in this project, such as </w:t>
      </w:r>
      <w:proofErr w:type="gramStart"/>
      <w:r w:rsidRPr="00BC2C78">
        <w:t>white-box</w:t>
      </w:r>
      <w:proofErr w:type="gramEnd"/>
      <w:r w:rsidRPr="00BC2C78">
        <w:t xml:space="preserve"> testing and exploratory testing. White-box testing focuses on the internal structure and logic of the code, requiring detailed knowledge of the implementation. This technique could have been useful for </w:t>
      </w:r>
      <w:proofErr w:type="spellStart"/>
      <w:r w:rsidRPr="00BC2C78">
        <w:t>analyzing</w:t>
      </w:r>
      <w:proofErr w:type="spellEnd"/>
      <w:r w:rsidRPr="00BC2C78">
        <w:t xml:space="preserve"> potential performance bottlenecks or verifying complex algorithms. Exploratory testing, on the other hand, involves unscripted testing to uncover unexpected </w:t>
      </w:r>
      <w:proofErr w:type="spellStart"/>
      <w:r w:rsidRPr="00BC2C78">
        <w:t>behaviors</w:t>
      </w:r>
      <w:proofErr w:type="spellEnd"/>
      <w:r w:rsidRPr="00BC2C78">
        <w:t xml:space="preserve"> or edge cases, which could have complemented the structured tests I wrote.</w:t>
      </w:r>
    </w:p>
    <w:p w14:paraId="79FAAA9D" w14:textId="77777777" w:rsidR="00BC2C78" w:rsidRPr="00BC2C78" w:rsidRDefault="00BC2C78" w:rsidP="00BC2C78">
      <w:r w:rsidRPr="00BC2C78">
        <w:rPr>
          <w:b/>
          <w:bCs/>
        </w:rPr>
        <w:t>Practical Uses and Implications</w:t>
      </w:r>
    </w:p>
    <w:p w14:paraId="20704DF6" w14:textId="77777777" w:rsidR="00BC2C78" w:rsidRPr="00BC2C78" w:rsidRDefault="00BC2C78" w:rsidP="00BC2C78">
      <w:r w:rsidRPr="00BC2C78">
        <w:t>Each testing technique has practical applications depending on the project’s context. For instance, black-box testing is well-suited for validating requirements and user-facing functionality, while white-box testing is more appropriate for performance-critical systems. Exploratory testing can provide valuable insights into potential usability issues or rare bugs that structured tests might miss.</w:t>
      </w:r>
    </w:p>
    <w:p w14:paraId="0F6B92D6" w14:textId="77777777" w:rsidR="00BC2C78" w:rsidRPr="00BC2C78" w:rsidRDefault="00BC2C78" w:rsidP="00BC2C78">
      <w:r w:rsidRPr="00BC2C78">
        <w:rPr>
          <w:b/>
          <w:bCs/>
        </w:rPr>
        <w:t>Mindset: Caution and Bias</w:t>
      </w:r>
    </w:p>
    <w:p w14:paraId="2CECE59F" w14:textId="77777777" w:rsidR="00BC2C78" w:rsidRPr="00BC2C78" w:rsidRDefault="00BC2C78" w:rsidP="00BC2C78">
      <w:r w:rsidRPr="00BC2C78">
        <w:t xml:space="preserve">As a software tester, I adopted a cautious mindset, appreciating the complexity and interrelationships of the code. It was essential to understand how changes in one module could affect others. For instance, ensuring unique IDs in the </w:t>
      </w:r>
      <w:proofErr w:type="spellStart"/>
      <w:r w:rsidRPr="00BC2C78">
        <w:t>AppointmentService</w:t>
      </w:r>
      <w:proofErr w:type="spellEnd"/>
      <w:r w:rsidRPr="00BC2C78">
        <w:t xml:space="preserve"> required careful consideration of how IDs were generated and validated across multiple operations.</w:t>
      </w:r>
    </w:p>
    <w:p w14:paraId="1731E25A" w14:textId="77777777" w:rsidR="00BC2C78" w:rsidRPr="00BC2C78" w:rsidRDefault="00BC2C78" w:rsidP="00BC2C78">
      <w:r w:rsidRPr="00BC2C78">
        <w:t>To limit bias, I critically reviewed the code and test cases, seeking potential flaws or missed scenarios. If I were responsible for testing my own code exclusively, I could imagine bias being a concern, as familiarity with the implementation might lead to overlooking edge cases. To mitigate this, I approached the tests from a user’s perspective, considering how the application might fail under unexpected inputs or scenarios.</w:t>
      </w:r>
    </w:p>
    <w:p w14:paraId="6FC54526" w14:textId="77777777" w:rsidR="00BC2C78" w:rsidRPr="00BC2C78" w:rsidRDefault="00BC2C78" w:rsidP="00BC2C78">
      <w:r w:rsidRPr="00BC2C78">
        <w:rPr>
          <w:b/>
          <w:bCs/>
        </w:rPr>
        <w:t>Discipline and Commitment to Quality</w:t>
      </w:r>
    </w:p>
    <w:p w14:paraId="7DFAB451" w14:textId="77777777" w:rsidR="00BC2C78" w:rsidRPr="00BC2C78" w:rsidRDefault="00BC2C78" w:rsidP="00BC2C78">
      <w:r w:rsidRPr="00BC2C78">
        <w:t xml:space="preserve">Being disciplined in my commitment to quality was paramount. Cutting corners during testing might save time initially but could lead to significant technical debt later. For example, neglecting edge case testing for the </w:t>
      </w:r>
      <w:proofErr w:type="spellStart"/>
      <w:r w:rsidRPr="00BC2C78">
        <w:t>TaskService</w:t>
      </w:r>
      <w:proofErr w:type="spellEnd"/>
      <w:r w:rsidRPr="00BC2C78">
        <w:t xml:space="preserve"> might have resulted in errors </w:t>
      </w:r>
      <w:r w:rsidRPr="00BC2C78">
        <w:lastRenderedPageBreak/>
        <w:t>during production. To avoid technical debt, I plan to adopt practices such as thorough code reviews, maintaining comprehensive test suites, and refactoring code to address inefficiencies promptly.</w:t>
      </w:r>
    </w:p>
    <w:p w14:paraId="15E48ED3" w14:textId="77777777" w:rsidR="00BC2C78" w:rsidRPr="00BC2C78" w:rsidRDefault="00BC2C78" w:rsidP="00BC2C78">
      <w:pPr>
        <w:rPr>
          <w:b/>
          <w:bCs/>
        </w:rPr>
      </w:pPr>
      <w:r w:rsidRPr="00BC2C78">
        <w:rPr>
          <w:b/>
          <w:bCs/>
        </w:rPr>
        <w:t>Conclusion</w:t>
      </w:r>
    </w:p>
    <w:p w14:paraId="7C47F0D1" w14:textId="77777777" w:rsidR="00BC2C78" w:rsidRPr="00BC2C78" w:rsidRDefault="00BC2C78" w:rsidP="00BC2C78">
      <w:r w:rsidRPr="00BC2C78">
        <w:t>Overall, this project provided valuable insights into the importance of rigorous testing and the mindset required to ensure quality in software development. By employing a structured testing approach, I was able to validate the functionality and reliability of the application effectively. Moving forward, I aim to continue refining my testing strategies and maintaining a strong commitment to quality in all aspects of software engineering.</w:t>
      </w:r>
    </w:p>
    <w:p w14:paraId="1801B55E" w14:textId="77777777" w:rsidR="00BC2C78" w:rsidRPr="00BC2C78" w:rsidRDefault="00BC2C78"/>
    <w:sectPr w:rsidR="00BC2C78" w:rsidRPr="00BC2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064DE"/>
    <w:multiLevelType w:val="multilevel"/>
    <w:tmpl w:val="BF34E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16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78"/>
    <w:rsid w:val="00BC2C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94223FE"/>
  <w15:chartTrackingRefBased/>
  <w15:docId w15:val="{588D9504-23FB-C944-838F-B069B893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C78"/>
    <w:rPr>
      <w:rFonts w:eastAsiaTheme="majorEastAsia" w:cstheme="majorBidi"/>
      <w:color w:val="272727" w:themeColor="text1" w:themeTint="D8"/>
    </w:rPr>
  </w:style>
  <w:style w:type="paragraph" w:styleId="Title">
    <w:name w:val="Title"/>
    <w:basedOn w:val="Normal"/>
    <w:next w:val="Normal"/>
    <w:link w:val="TitleChar"/>
    <w:uiPriority w:val="10"/>
    <w:qFormat/>
    <w:rsid w:val="00BC2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C78"/>
    <w:pPr>
      <w:spacing w:before="160"/>
      <w:jc w:val="center"/>
    </w:pPr>
    <w:rPr>
      <w:i/>
      <w:iCs/>
      <w:color w:val="404040" w:themeColor="text1" w:themeTint="BF"/>
    </w:rPr>
  </w:style>
  <w:style w:type="character" w:customStyle="1" w:styleId="QuoteChar">
    <w:name w:val="Quote Char"/>
    <w:basedOn w:val="DefaultParagraphFont"/>
    <w:link w:val="Quote"/>
    <w:uiPriority w:val="29"/>
    <w:rsid w:val="00BC2C78"/>
    <w:rPr>
      <w:i/>
      <w:iCs/>
      <w:color w:val="404040" w:themeColor="text1" w:themeTint="BF"/>
    </w:rPr>
  </w:style>
  <w:style w:type="paragraph" w:styleId="ListParagraph">
    <w:name w:val="List Paragraph"/>
    <w:basedOn w:val="Normal"/>
    <w:uiPriority w:val="34"/>
    <w:qFormat/>
    <w:rsid w:val="00BC2C78"/>
    <w:pPr>
      <w:ind w:left="720"/>
      <w:contextualSpacing/>
    </w:pPr>
  </w:style>
  <w:style w:type="character" w:styleId="IntenseEmphasis">
    <w:name w:val="Intense Emphasis"/>
    <w:basedOn w:val="DefaultParagraphFont"/>
    <w:uiPriority w:val="21"/>
    <w:qFormat/>
    <w:rsid w:val="00BC2C78"/>
    <w:rPr>
      <w:i/>
      <w:iCs/>
      <w:color w:val="0F4761" w:themeColor="accent1" w:themeShade="BF"/>
    </w:rPr>
  </w:style>
  <w:style w:type="paragraph" w:styleId="IntenseQuote">
    <w:name w:val="Intense Quote"/>
    <w:basedOn w:val="Normal"/>
    <w:next w:val="Normal"/>
    <w:link w:val="IntenseQuoteChar"/>
    <w:uiPriority w:val="30"/>
    <w:qFormat/>
    <w:rsid w:val="00BC2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C78"/>
    <w:rPr>
      <w:i/>
      <w:iCs/>
      <w:color w:val="0F4761" w:themeColor="accent1" w:themeShade="BF"/>
    </w:rPr>
  </w:style>
  <w:style w:type="character" w:styleId="IntenseReference">
    <w:name w:val="Intense Reference"/>
    <w:basedOn w:val="DefaultParagraphFont"/>
    <w:uiPriority w:val="32"/>
    <w:qFormat/>
    <w:rsid w:val="00BC2C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9590">
      <w:bodyDiv w:val="1"/>
      <w:marLeft w:val="0"/>
      <w:marRight w:val="0"/>
      <w:marTop w:val="0"/>
      <w:marBottom w:val="0"/>
      <w:divBdr>
        <w:top w:val="none" w:sz="0" w:space="0" w:color="auto"/>
        <w:left w:val="none" w:sz="0" w:space="0" w:color="auto"/>
        <w:bottom w:val="none" w:sz="0" w:space="0" w:color="auto"/>
        <w:right w:val="none" w:sz="0" w:space="0" w:color="auto"/>
      </w:divBdr>
    </w:div>
    <w:div w:id="193489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Alramadan, Tiba</dc:creator>
  <cp:keywords/>
  <dc:description/>
  <cp:lastModifiedBy>Alramadan, Tiba</cp:lastModifiedBy>
  <cp:revision>1</cp:revision>
  <dcterms:created xsi:type="dcterms:W3CDTF">2024-12-14T16:58:00Z</dcterms:created>
  <dcterms:modified xsi:type="dcterms:W3CDTF">2024-12-14T16:59:00Z</dcterms:modified>
</cp:coreProperties>
</file>