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176BB">
      <w:pPr>
        <w:spacing w:line="80" w:lineRule="exact"/>
      </w:pPr>
    </w:p>
    <w:tbl>
      <w:tblPr>
        <w:tblStyle w:val="4"/>
        <w:tblW w:w="10920" w:type="dxa"/>
        <w:tblInd w:w="49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0"/>
      </w:tblGrid>
      <w:tr w14:paraId="5B3EB3A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27" w:hRule="atLeast"/>
        </w:trPr>
        <w:tc>
          <w:tcPr>
            <w:tcW w:w="10920" w:type="dxa"/>
            <w:vAlign w:val="top"/>
          </w:tcPr>
          <w:p w14:paraId="74809FD3">
            <w:pPr>
              <w:spacing w:line="315" w:lineRule="auto"/>
              <w:rPr>
                <w:rFonts w:ascii="Arial"/>
                <w:sz w:val="21"/>
              </w:rPr>
            </w:pPr>
            <w:r>
              <w:pict>
                <v:shape id="_x0000_s1026" o:spid="_x0000_s1026" style="position:absolute;left:0pt;margin-left:47.45pt;margin-top:132.9pt;height:0.75pt;width:451.3pt;mso-position-horizontal-relative:page;mso-position-vertical-relative:page;z-index:251661312;mso-width-relative:page;mso-height-relative:page;" fillcolor="#000000" filled="t" stroked="f" coordsize="9026,15" path="m0,0l9026,0,9026,14,0,14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-6323965</wp:posOffset>
                  </wp:positionH>
                  <wp:positionV relativeFrom="topMargin">
                    <wp:posOffset>499110</wp:posOffset>
                  </wp:positionV>
                  <wp:extent cx="1104900" cy="1048385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-1697355</wp:posOffset>
                  </wp:positionH>
                  <wp:positionV relativeFrom="topMargin">
                    <wp:posOffset>422910</wp:posOffset>
                  </wp:positionV>
                  <wp:extent cx="1104900" cy="109601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899" cy="109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CEBE2B">
            <w:pPr>
              <w:spacing w:line="316" w:lineRule="auto"/>
              <w:rPr>
                <w:rFonts w:ascii="Arial"/>
                <w:sz w:val="21"/>
              </w:rPr>
            </w:pPr>
          </w:p>
          <w:p w14:paraId="16AAD583">
            <w:pPr>
              <w:spacing w:line="316" w:lineRule="auto"/>
              <w:rPr>
                <w:rFonts w:ascii="Arial"/>
                <w:sz w:val="21"/>
              </w:rPr>
            </w:pPr>
          </w:p>
          <w:p w14:paraId="41AE53DB">
            <w:pPr>
              <w:spacing w:before="54" w:line="207" w:lineRule="auto"/>
              <w:ind w:left="3956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262626"/>
                <w:spacing w:val="17"/>
                <w:sz w:val="19"/>
                <w:szCs w:val="19"/>
              </w:rPr>
              <w:t>-Republic of the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31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17"/>
                <w:sz w:val="19"/>
                <w:szCs w:val="19"/>
              </w:rPr>
              <w:t>Phi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lippines</w:t>
            </w:r>
          </w:p>
          <w:p w14:paraId="7A26DEDE">
            <w:pPr>
              <w:spacing w:before="22" w:line="223" w:lineRule="exact"/>
              <w:ind w:left="4709"/>
              <w:rPr>
                <w:rFonts w:ascii="Copperplate Gothic Bold" w:hAnsi="Copperplate Gothic Bold" w:eastAsia="Copperplate Gothic Bold" w:cs="Copperplate Gothic Bold"/>
                <w:sz w:val="19"/>
                <w:szCs w:val="19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City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26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Iligan</w:t>
            </w:r>
          </w:p>
          <w:p w14:paraId="36D2CCB8">
            <w:pPr>
              <w:spacing w:line="228" w:lineRule="exact"/>
              <w:ind w:left="4453"/>
              <w:rPr>
                <w:rFonts w:ascii="Broadway" w:hAnsi="Broadway" w:eastAsia="Broadway" w:cs="Broadway"/>
                <w:sz w:val="19"/>
                <w:szCs w:val="19"/>
              </w:rPr>
            </w:pP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Barangay</w:t>
            </w:r>
            <w:r>
              <w:rPr>
                <w:rFonts w:ascii="Broadway" w:hAnsi="Broadway" w:eastAsia="Broadway" w:cs="Broadway"/>
                <w:color w:val="262626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Tibanga</w:t>
            </w:r>
          </w:p>
          <w:p w14:paraId="33F15107">
            <w:pPr>
              <w:spacing w:before="290" w:line="272" w:lineRule="exact"/>
              <w:ind w:left="2978"/>
              <w:rPr>
                <w:rFonts w:ascii="Copperplate Gothic Bold" w:hAnsi="Copperplate Gothic Bold" w:eastAsia="Copperplate Gothic Bold" w:cs="Copperplate Gothic Bold"/>
                <w:sz w:val="24"/>
                <w:szCs w:val="24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OFFICE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THE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PUNON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G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BARANGAY</w:t>
            </w:r>
          </w:p>
          <w:p w14:paraId="37364635">
            <w:pPr>
              <w:spacing w:line="263" w:lineRule="auto"/>
              <w:rPr>
                <w:rFonts w:ascii="Arial"/>
                <w:sz w:val="21"/>
              </w:rPr>
            </w:pPr>
          </w:p>
          <w:p w14:paraId="0C0FD0E5">
            <w:pPr>
              <w:spacing w:line="263" w:lineRule="auto"/>
              <w:rPr>
                <w:rFonts w:ascii="Arial"/>
                <w:sz w:val="21"/>
              </w:rPr>
            </w:pPr>
          </w:p>
          <w:p w14:paraId="62C647FF">
            <w:pPr>
              <w:spacing w:line="263" w:lineRule="auto"/>
              <w:rPr>
                <w:rFonts w:ascii="Arial"/>
                <w:sz w:val="21"/>
              </w:rPr>
            </w:pPr>
          </w:p>
          <w:p w14:paraId="4B6D01AE">
            <w:pPr>
              <w:spacing w:before="105" w:line="515" w:lineRule="exact"/>
              <w:ind w:left="2624"/>
              <w:outlineLvl w:val="0"/>
              <w:rPr>
                <w:rFonts w:ascii="Bodoni MT" w:hAnsi="Bodoni MT" w:eastAsia="Bodoni MT" w:cs="Bodoni MT"/>
                <w:sz w:val="35"/>
                <w:szCs w:val="35"/>
              </w:rPr>
            </w:pPr>
            <w:r>
              <w:rPr>
                <w:rFonts w:ascii="Bodoni MT" w:hAnsi="Bodoni MT" w:eastAsia="Bodoni MT" w:cs="Bodoni MT"/>
                <w:b/>
                <w:bCs/>
                <w:color w:val="262626"/>
                <w:spacing w:val="51"/>
                <w:position w:val="4"/>
                <w:sz w:val="35"/>
                <w:szCs w:val="35"/>
              </w:rPr>
              <w:t>BARANGAY CERTIFICATION</w:t>
            </w:r>
          </w:p>
          <w:p w14:paraId="0DA442D2">
            <w:pPr>
              <w:spacing w:line="244" w:lineRule="auto"/>
              <w:rPr>
                <w:rFonts w:ascii="Arial"/>
                <w:sz w:val="21"/>
              </w:rPr>
            </w:pPr>
          </w:p>
          <w:p w14:paraId="1AA27E4F">
            <w:pPr>
              <w:spacing w:line="245" w:lineRule="auto"/>
              <w:rPr>
                <w:rFonts w:ascii="Arial"/>
                <w:sz w:val="21"/>
              </w:rPr>
            </w:pPr>
          </w:p>
          <w:p w14:paraId="4E1CB8F7">
            <w:pPr>
              <w:pStyle w:val="5"/>
              <w:spacing w:before="68" w:line="192" w:lineRule="auto"/>
              <w:ind w:left="937"/>
            </w:pPr>
            <w:r>
              <w:rPr>
                <w:b/>
                <w:bCs/>
                <w:color w:val="262626"/>
                <w:spacing w:val="-5"/>
              </w:rPr>
              <w:t>TO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WHOM</w:t>
            </w:r>
            <w:r>
              <w:rPr>
                <w:color w:val="262626"/>
                <w:spacing w:val="3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IT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MAY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CONCERN:</w:t>
            </w:r>
          </w:p>
          <w:p w14:paraId="0C8DCCAD">
            <w:pPr>
              <w:pStyle w:val="5"/>
              <w:spacing w:before="285" w:line="285" w:lineRule="auto"/>
              <w:ind w:left="944" w:right="932" w:firstLine="713"/>
              <w:jc w:val="both"/>
            </w:pPr>
            <w:r>
              <w:rPr>
                <w:b/>
                <w:bCs/>
                <w:color w:val="262626"/>
                <w:spacing w:val="-2"/>
              </w:rPr>
              <w:t>THIS</w:t>
            </w:r>
            <w:r>
              <w:rPr>
                <w:color w:val="262626"/>
                <w:spacing w:val="30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IS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TO</w:t>
            </w:r>
            <w:r>
              <w:rPr>
                <w:color w:val="262626"/>
                <w:spacing w:val="17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CERTIFY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that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____________________________________,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______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years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old,</w:t>
            </w:r>
            <w:r>
              <w:rPr>
                <w:color w:val="262626"/>
                <w:spacing w:val="15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and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a</w:t>
            </w:r>
            <w:r>
              <w:rPr>
                <w:color w:val="262626"/>
                <w:spacing w:val="2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bonafide</w:t>
            </w:r>
            <w:r>
              <w:rPr>
                <w:color w:val="262626"/>
                <w:spacing w:val="23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resident</w:t>
            </w:r>
            <w:r>
              <w:rPr>
                <w:color w:val="262626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22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Purok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______,</w:t>
            </w:r>
            <w:r>
              <w:rPr>
                <w:color w:val="262626"/>
                <w:spacing w:val="2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Barangay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Tibanga,</w:t>
            </w:r>
            <w:r>
              <w:rPr>
                <w:color w:val="262626"/>
                <w:spacing w:val="24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Il</w:t>
            </w:r>
            <w:r>
              <w:rPr>
                <w:b/>
                <w:bCs/>
                <w:color w:val="262626"/>
                <w:spacing w:val="-5"/>
              </w:rPr>
              <w:t>igan</w:t>
            </w:r>
            <w:r>
              <w:rPr>
                <w:color w:val="262626"/>
                <w:spacing w:val="17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City,</w:t>
            </w:r>
            <w:r>
              <w:rPr>
                <w:color w:val="262626"/>
                <w:spacing w:val="22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is</w:t>
            </w:r>
            <w:r>
              <w:rPr>
                <w:color w:val="262626"/>
                <w:spacing w:val="27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personally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known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to</w:t>
            </w:r>
            <w:r>
              <w:rPr>
                <w:color w:val="262626"/>
                <w:spacing w:val="16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me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of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good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moral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character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and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as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a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law</w:t>
            </w:r>
            <w:r>
              <w:rPr>
                <w:b/>
                <w:bCs/>
                <w:color w:val="262626"/>
                <w:spacing w:val="-4"/>
              </w:rPr>
              <w:t>-abiding</w:t>
            </w:r>
            <w:r>
              <w:rPr>
                <w:color w:val="262626"/>
                <w:spacing w:val="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citizen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the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community.</w:t>
            </w:r>
          </w:p>
          <w:p w14:paraId="69D12334">
            <w:pPr>
              <w:pStyle w:val="5"/>
              <w:spacing w:before="213" w:line="282" w:lineRule="auto"/>
              <w:ind w:left="955" w:right="936" w:firstLine="720"/>
            </w:pPr>
            <w:r>
              <w:rPr>
                <w:b/>
                <w:bCs/>
                <w:color w:val="262626"/>
                <w:spacing w:val="-4"/>
              </w:rPr>
              <w:t>Further,</w:t>
            </w:r>
            <w:r>
              <w:rPr>
                <w:color w:val="262626"/>
                <w:spacing w:val="29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this</w:t>
            </w:r>
            <w:r>
              <w:rPr>
                <w:color w:val="262626"/>
                <w:spacing w:val="39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certifies</w:t>
            </w:r>
            <w:r>
              <w:rPr>
                <w:color w:val="262626"/>
                <w:spacing w:val="30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that</w:t>
            </w:r>
            <w:r>
              <w:rPr>
                <w:color w:val="262626"/>
                <w:spacing w:val="29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the</w:t>
            </w:r>
            <w:r>
              <w:rPr>
                <w:color w:val="262626"/>
                <w:spacing w:val="4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individual</w:t>
            </w:r>
            <w:r>
              <w:rPr>
                <w:color w:val="262626"/>
                <w:spacing w:val="4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is</w:t>
            </w:r>
            <w:r>
              <w:rPr>
                <w:color w:val="262626"/>
                <w:spacing w:val="30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</w:t>
            </w:r>
            <w:r>
              <w:rPr>
                <w:color w:val="262626"/>
                <w:spacing w:val="-4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he</w:t>
            </w:r>
            <w:r>
              <w:rPr>
                <w:color w:val="262626"/>
                <w:spacing w:val="3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owner</w:t>
            </w:r>
            <w:r>
              <w:rPr>
                <w:color w:val="262626"/>
                <w:spacing w:val="40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2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the</w:t>
            </w:r>
            <w:r>
              <w:rPr>
                <w:color w:val="262626"/>
                <w:spacing w:val="29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foll</w:t>
            </w:r>
            <w:r>
              <w:rPr>
                <w:b/>
                <w:bCs/>
                <w:color w:val="262626"/>
                <w:spacing w:val="-5"/>
              </w:rPr>
              <w:t>owing</w:t>
            </w:r>
            <w:r>
              <w:rPr>
                <w:color w:val="262626"/>
                <w:spacing w:val="4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motorized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Banca/Fishing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Vessel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which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describes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as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follows:</w:t>
            </w:r>
          </w:p>
          <w:p w14:paraId="0E7CABD0">
            <w:pPr>
              <w:pStyle w:val="5"/>
              <w:spacing w:before="136" w:line="192" w:lineRule="auto"/>
              <w:ind w:left="1212"/>
            </w:pPr>
            <w:r>
              <w:rPr>
                <w:b/>
                <w:bCs/>
                <w:color w:val="262626"/>
                <w:spacing w:val="-4"/>
              </w:rPr>
              <w:t>Name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35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Banca</w:t>
            </w:r>
            <w:r>
              <w:rPr>
                <w:color w:val="262626"/>
                <w:spacing w:val="-4"/>
              </w:rPr>
              <w:t xml:space="preserve">                    </w:t>
            </w:r>
            <w:r>
              <w:rPr>
                <w:b/>
                <w:bCs/>
                <w:color w:val="262626"/>
                <w:spacing w:val="-4"/>
              </w:rPr>
              <w:t>:</w:t>
            </w:r>
          </w:p>
          <w:p w14:paraId="70E4B3FE">
            <w:pPr>
              <w:pStyle w:val="5"/>
              <w:spacing w:before="105" w:line="309" w:lineRule="exact"/>
              <w:ind w:left="1212"/>
            </w:pPr>
            <w:r>
              <w:pict>
                <v:shape id="_x0000_s1027" o:spid="_x0000_s1027" o:spt="202" type="#_x0000_t202" style="position:absolute;left:0pt;margin-left:220.6pt;margin-top:-2.8pt;height:41.45pt;width:230pt;z-index:2516633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02CCAA">
                        <w:pPr>
                          <w:spacing w:line="20" w:lineRule="exact"/>
                        </w:pPr>
                      </w:p>
                      <w:tbl>
                        <w:tblPr>
                          <w:tblStyle w:val="4"/>
                          <w:tblW w:w="4559" w:type="dxa"/>
                          <w:tblInd w:w="20" w:type="dxa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559"/>
                        </w:tblGrid>
                        <w:tr w14:paraId="42898015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371" w:hRule="atLeast"/>
                          </w:trPr>
                          <w:tc>
                            <w:tcPr>
                              <w:tcW w:w="4559" w:type="dxa"/>
                              <w:tcBorders>
                                <w:top w:val="single" w:color="262626" w:sz="6" w:space="0"/>
                                <w:bottom w:val="single" w:color="262626" w:sz="6" w:space="0"/>
                              </w:tcBorders>
                              <w:vAlign w:val="top"/>
                            </w:tcPr>
                            <w:p w14:paraId="5AC907BD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  <w:tr w14:paraId="615EE3EF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372" w:hRule="atLeast"/>
                          </w:trPr>
                          <w:tc>
                            <w:tcPr>
                              <w:tcW w:w="4559" w:type="dxa"/>
                              <w:tcBorders>
                                <w:top w:val="single" w:color="262626" w:sz="6" w:space="0"/>
                                <w:bottom w:val="single" w:color="262626" w:sz="6" w:space="0"/>
                              </w:tcBorders>
                              <w:vAlign w:val="top"/>
                            </w:tcPr>
                            <w:p w14:paraId="59C4B008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</w:tbl>
                      <w:p w14:paraId="4E98318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bCs/>
                <w:color w:val="262626"/>
                <w:spacing w:val="-6"/>
                <w:position w:val="3"/>
              </w:rPr>
              <w:t>Length</w:t>
            </w:r>
            <w:r>
              <w:rPr>
                <w:color w:val="262626"/>
                <w:spacing w:val="1"/>
                <w:position w:val="3"/>
              </w:rPr>
              <w:t xml:space="preserve">                                 </w:t>
            </w:r>
            <w:r>
              <w:rPr>
                <w:b/>
                <w:bCs/>
                <w:color w:val="262626"/>
                <w:spacing w:val="-6"/>
                <w:position w:val="3"/>
              </w:rPr>
              <w:t>:</w:t>
            </w:r>
          </w:p>
          <w:p w14:paraId="49D47407">
            <w:pPr>
              <w:pStyle w:val="5"/>
              <w:spacing w:before="78" w:line="308" w:lineRule="exact"/>
              <w:ind w:left="1212"/>
            </w:pPr>
            <w:r>
              <w:rPr>
                <w:b/>
                <w:bCs/>
                <w:color w:val="262626"/>
                <w:spacing w:val="-6"/>
                <w:position w:val="1"/>
              </w:rPr>
              <w:t>Breadth</w:t>
            </w:r>
            <w:r>
              <w:rPr>
                <w:color w:val="262626"/>
                <w:spacing w:val="2"/>
                <w:position w:val="1"/>
              </w:rPr>
              <w:t xml:space="preserve">                       </w:t>
            </w:r>
            <w:r>
              <w:rPr>
                <w:color w:val="262626"/>
                <w:spacing w:val="1"/>
                <w:position w:val="1"/>
              </w:rPr>
              <w:t xml:space="preserve">        </w:t>
            </w:r>
            <w:r>
              <w:rPr>
                <w:b/>
                <w:bCs/>
                <w:color w:val="262626"/>
                <w:spacing w:val="-6"/>
                <w:position w:val="1"/>
              </w:rPr>
              <w:t>:</w:t>
            </w:r>
          </w:p>
          <w:p w14:paraId="660F1281">
            <w:pPr>
              <w:pStyle w:val="5"/>
              <w:spacing w:before="78" w:line="308" w:lineRule="exact"/>
              <w:ind w:left="1212"/>
            </w:pPr>
            <w:r>
              <w:pict>
                <v:shape id="_x0000_s1028" o:spid="_x0000_s1028" o:spt="202" type="#_x0000_t202" style="position:absolute;left:0pt;margin-left:220.6pt;margin-top:15.15pt;height:60.8pt;width:230pt;z-index:251662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23783A">
                        <w:pPr>
                          <w:spacing w:line="20" w:lineRule="exact"/>
                        </w:pPr>
                      </w:p>
                      <w:tbl>
                        <w:tblPr>
                          <w:tblStyle w:val="4"/>
                          <w:tblW w:w="4559" w:type="dxa"/>
                          <w:tblInd w:w="20" w:type="dxa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559"/>
                        </w:tblGrid>
                        <w:tr w14:paraId="2DF3D13E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374" w:hRule="atLeast"/>
                          </w:trPr>
                          <w:tc>
                            <w:tcPr>
                              <w:tcW w:w="4559" w:type="dxa"/>
                              <w:tcBorders>
                                <w:top w:val="single" w:color="262626" w:sz="6" w:space="0"/>
                                <w:bottom w:val="single" w:color="262626" w:sz="6" w:space="0"/>
                              </w:tcBorders>
                              <w:vAlign w:val="top"/>
                            </w:tcPr>
                            <w:p w14:paraId="582F49AF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  <w:tr w14:paraId="0A2D0533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367" w:hRule="atLeast"/>
                          </w:trPr>
                          <w:tc>
                            <w:tcPr>
                              <w:tcW w:w="4559" w:type="dxa"/>
                              <w:tcBorders>
                                <w:top w:val="single" w:color="262626" w:sz="6" w:space="0"/>
                                <w:bottom w:val="single" w:color="262626" w:sz="6" w:space="0"/>
                              </w:tcBorders>
                              <w:vAlign w:val="top"/>
                            </w:tcPr>
                            <w:p w14:paraId="41FA89D8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  <w:tr w14:paraId="43FBFFE2">
                          <w:tblPrEx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374" w:hRule="atLeast"/>
                          </w:trPr>
                          <w:tc>
                            <w:tcPr>
                              <w:tcW w:w="4559" w:type="dxa"/>
                              <w:tcBorders>
                                <w:top w:val="single" w:color="262626" w:sz="6" w:space="0"/>
                                <w:bottom w:val="single" w:color="262626" w:sz="6" w:space="0"/>
                              </w:tcBorders>
                              <w:vAlign w:val="top"/>
                            </w:tcPr>
                            <w:p w14:paraId="65732540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</w:tbl>
                      <w:p w14:paraId="2BD7CD7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b/>
                <w:bCs/>
                <w:color w:val="262626"/>
                <w:spacing w:val="-2"/>
                <w:position w:val="3"/>
              </w:rPr>
              <w:t>Depth</w:t>
            </w:r>
            <w:r>
              <w:rPr>
                <w:color w:val="262626"/>
                <w:spacing w:val="-2"/>
                <w:position w:val="3"/>
              </w:rPr>
              <w:t xml:space="preserve">                              </w:t>
            </w:r>
            <w:r>
              <w:rPr>
                <w:color w:val="262626"/>
                <w:spacing w:val="-3"/>
                <w:position w:val="3"/>
              </w:rPr>
              <w:t xml:space="preserve">      </w:t>
            </w:r>
            <w:r>
              <w:rPr>
                <w:b/>
                <w:bCs/>
                <w:color w:val="262626"/>
                <w:spacing w:val="-3"/>
                <w:position w:val="3"/>
              </w:rPr>
              <w:t>:</w:t>
            </w:r>
          </w:p>
          <w:p w14:paraId="2F409B06">
            <w:pPr>
              <w:pStyle w:val="5"/>
              <w:spacing w:before="79" w:line="308" w:lineRule="exact"/>
              <w:ind w:left="1212"/>
            </w:pPr>
            <w:r>
              <w:rPr>
                <w:b/>
                <w:bCs/>
                <w:color w:val="262626"/>
                <w:spacing w:val="-5"/>
                <w:position w:val="3"/>
              </w:rPr>
              <w:t>Make-Model</w:t>
            </w:r>
            <w:r>
              <w:rPr>
                <w:color w:val="262626"/>
                <w:spacing w:val="-5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of</w:t>
            </w:r>
            <w:r>
              <w:rPr>
                <w:color w:val="262626"/>
                <w:spacing w:val="28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Engine</w:t>
            </w:r>
            <w:r>
              <w:rPr>
                <w:color w:val="262626"/>
                <w:spacing w:val="5"/>
                <w:position w:val="3"/>
              </w:rPr>
              <w:t xml:space="preserve">       </w:t>
            </w:r>
            <w:r>
              <w:rPr>
                <w:b/>
                <w:bCs/>
                <w:color w:val="262626"/>
                <w:spacing w:val="-5"/>
                <w:position w:val="3"/>
              </w:rPr>
              <w:t>:</w:t>
            </w:r>
          </w:p>
          <w:p w14:paraId="58615E0D">
            <w:pPr>
              <w:pStyle w:val="5"/>
              <w:spacing w:before="78" w:line="308" w:lineRule="exact"/>
              <w:ind w:left="1194"/>
            </w:pPr>
            <w:r>
              <w:rPr>
                <w:b/>
                <w:bCs/>
                <w:color w:val="262626"/>
                <w:spacing w:val="-5"/>
                <w:position w:val="1"/>
              </w:rPr>
              <w:t>Serial</w:t>
            </w:r>
            <w:r>
              <w:rPr>
                <w:color w:val="262626"/>
                <w:spacing w:val="26"/>
                <w:w w:val="101"/>
                <w:position w:val="1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1"/>
              </w:rPr>
              <w:t>Number</w:t>
            </w:r>
            <w:r>
              <w:rPr>
                <w:color w:val="262626"/>
                <w:position w:val="1"/>
              </w:rPr>
              <w:t xml:space="preserve">                     </w:t>
            </w:r>
            <w:r>
              <w:rPr>
                <w:b/>
                <w:bCs/>
                <w:color w:val="262626"/>
                <w:spacing w:val="-5"/>
                <w:position w:val="1"/>
              </w:rPr>
              <w:t>:</w:t>
            </w:r>
          </w:p>
          <w:p w14:paraId="4F729535">
            <w:pPr>
              <w:pStyle w:val="5"/>
              <w:spacing w:before="78" w:line="309" w:lineRule="exact"/>
              <w:ind w:left="1212"/>
            </w:pPr>
            <w:r>
              <w:rPr>
                <w:b/>
                <w:bCs/>
                <w:color w:val="262626"/>
                <w:spacing w:val="-6"/>
                <w:position w:val="3"/>
              </w:rPr>
              <w:t>Place/Year</w:t>
            </w:r>
            <w:r>
              <w:rPr>
                <w:color w:val="262626"/>
                <w:spacing w:val="3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6"/>
                <w:position w:val="3"/>
              </w:rPr>
              <w:t>Built</w:t>
            </w:r>
            <w:r>
              <w:rPr>
                <w:color w:val="262626"/>
                <w:position w:val="3"/>
              </w:rPr>
              <w:t xml:space="preserve">                  </w:t>
            </w:r>
            <w:r>
              <w:rPr>
                <w:b/>
                <w:bCs/>
                <w:color w:val="262626"/>
                <w:spacing w:val="-6"/>
                <w:position w:val="3"/>
              </w:rPr>
              <w:t>:</w:t>
            </w:r>
          </w:p>
          <w:p w14:paraId="21C28475">
            <w:pPr>
              <w:pStyle w:val="5"/>
              <w:spacing w:before="217" w:line="308" w:lineRule="exact"/>
              <w:ind w:left="1657"/>
            </w:pPr>
            <w:r>
              <w:rPr>
                <w:b/>
                <w:bCs/>
                <w:color w:val="262626"/>
                <w:spacing w:val="-4"/>
                <w:position w:val="3"/>
              </w:rPr>
              <w:t>This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certification</w:t>
            </w:r>
            <w:r>
              <w:rPr>
                <w:color w:val="262626"/>
                <w:spacing w:val="1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is</w:t>
            </w:r>
            <w:r>
              <w:rPr>
                <w:color w:val="262626"/>
                <w:spacing w:val="2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being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issued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for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whatever</w:t>
            </w:r>
            <w:r>
              <w:rPr>
                <w:color w:val="262626"/>
                <w:spacing w:val="18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lega</w:t>
            </w:r>
            <w:r>
              <w:rPr>
                <w:b/>
                <w:bCs/>
                <w:color w:val="262626"/>
                <w:spacing w:val="-5"/>
                <w:position w:val="3"/>
              </w:rPr>
              <w:t>l</w:t>
            </w:r>
            <w:r>
              <w:rPr>
                <w:color w:val="262626"/>
                <w:spacing w:val="19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purpose</w:t>
            </w:r>
            <w:r>
              <w:rPr>
                <w:color w:val="262626"/>
                <w:spacing w:val="20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it</w:t>
            </w:r>
            <w:r>
              <w:rPr>
                <w:color w:val="262626"/>
                <w:spacing w:val="16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may</w:t>
            </w:r>
            <w:r>
              <w:rPr>
                <w:color w:val="262626"/>
                <w:spacing w:val="-5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serve</w:t>
            </w:r>
            <w:r>
              <w:rPr>
                <w:color w:val="262626"/>
                <w:spacing w:val="2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him</w:t>
            </w:r>
            <w:r>
              <w:rPr>
                <w:color w:val="262626"/>
                <w:spacing w:val="17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5"/>
                <w:position w:val="3"/>
              </w:rPr>
              <w:t>best.</w:t>
            </w:r>
          </w:p>
          <w:p w14:paraId="1A32E0B5">
            <w:pPr>
              <w:pStyle w:val="5"/>
              <w:spacing w:before="220" w:line="283" w:lineRule="auto"/>
              <w:ind w:left="955" w:right="935" w:firstLine="720"/>
            </w:pPr>
            <w:r>
              <w:rPr>
                <w:b/>
                <w:bCs/>
                <w:color w:val="262626"/>
                <w:spacing w:val="-3"/>
              </w:rPr>
              <w:t>Issued</w:t>
            </w:r>
            <w:r>
              <w:rPr>
                <w:color w:val="262626"/>
                <w:spacing w:val="63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this</w:t>
            </w:r>
            <w:r>
              <w:rPr>
                <w:color w:val="262626"/>
                <w:spacing w:val="5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_____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day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of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________________,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202</w:t>
            </w:r>
            <w:r>
              <w:rPr>
                <w:rFonts w:hint="default"/>
                <w:b/>
                <w:bCs/>
                <w:color w:val="262626"/>
                <w:spacing w:val="-3"/>
                <w:lang w:val="en-US"/>
              </w:rPr>
              <w:t>6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at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Barangay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Tibanga</w:t>
            </w:r>
            <w:r>
              <w:rPr>
                <w:color w:val="262626"/>
                <w:spacing w:val="8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Hall,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Iligan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City.</w:t>
            </w:r>
          </w:p>
          <w:p w14:paraId="3F8867A1">
            <w:pPr>
              <w:spacing w:line="264" w:lineRule="auto"/>
              <w:rPr>
                <w:rFonts w:ascii="Arial"/>
                <w:sz w:val="21"/>
              </w:rPr>
            </w:pPr>
          </w:p>
          <w:p w14:paraId="0D2A1175">
            <w:pPr>
              <w:spacing w:line="265" w:lineRule="auto"/>
              <w:rPr>
                <w:rFonts w:ascii="Arial"/>
                <w:sz w:val="21"/>
              </w:rPr>
            </w:pPr>
          </w:p>
          <w:p w14:paraId="1131571E">
            <w:pPr>
              <w:spacing w:line="265" w:lineRule="auto"/>
              <w:rPr>
                <w:rFonts w:ascii="Arial"/>
                <w:sz w:val="21"/>
              </w:rPr>
            </w:pPr>
          </w:p>
          <w:p w14:paraId="21E92EA4">
            <w:pPr>
              <w:pStyle w:val="5"/>
              <w:spacing w:before="69" w:line="332" w:lineRule="auto"/>
              <w:ind w:left="7075" w:right="1473" w:hanging="660"/>
            </w:pPr>
            <w:r>
              <w:rPr>
                <w:b/>
                <w:bCs/>
                <w:color w:val="262626"/>
                <w:spacing w:val="-7"/>
                <w:u w:val="single" w:color="auto"/>
              </w:rPr>
              <w:t>HON.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LOU</w:t>
            </w:r>
            <w:r>
              <w:rPr>
                <w:color w:val="262626"/>
                <w:spacing w:val="18"/>
                <w:w w:val="10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DARYL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B.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PATERNO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Punong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Barangay</w:t>
            </w:r>
          </w:p>
          <w:p w14:paraId="2AC09C86">
            <w:pPr>
              <w:pStyle w:val="5"/>
              <w:spacing w:before="132" w:line="283" w:lineRule="exact"/>
              <w:ind w:left="953"/>
              <w:rPr>
                <w:sz w:val="22"/>
                <w:szCs w:val="22"/>
              </w:rPr>
            </w:pP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Not</w:t>
            </w:r>
            <w:r>
              <w:rPr>
                <w:color w:val="262626"/>
                <w:spacing w:val="-3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valid</w:t>
            </w:r>
            <w:r>
              <w:rPr>
                <w:color w:val="262626"/>
                <w:spacing w:val="-3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without</w:t>
            </w:r>
            <w:r>
              <w:rPr>
                <w:color w:val="262626"/>
                <w:spacing w:val="18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Ba</w:t>
            </w:r>
            <w:r>
              <w:rPr>
                <w:b/>
                <w:bCs/>
                <w:color w:val="262626"/>
                <w:spacing w:val="-4"/>
                <w:position w:val="3"/>
                <w:sz w:val="22"/>
                <w:szCs w:val="22"/>
              </w:rPr>
              <w:t>rangay</w:t>
            </w:r>
            <w:r>
              <w:rPr>
                <w:color w:val="262626"/>
                <w:spacing w:val="-4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  <w:sz w:val="22"/>
                <w:szCs w:val="22"/>
              </w:rPr>
              <w:t>Seal</w:t>
            </w:r>
          </w:p>
          <w:p w14:paraId="4F9C8105">
            <w:pPr>
              <w:spacing w:line="248" w:lineRule="auto"/>
              <w:rPr>
                <w:rFonts w:ascii="Arial"/>
                <w:sz w:val="21"/>
              </w:rPr>
            </w:pPr>
          </w:p>
          <w:p w14:paraId="7301C51A">
            <w:pPr>
              <w:spacing w:line="248" w:lineRule="auto"/>
              <w:rPr>
                <w:rFonts w:ascii="Arial"/>
                <w:sz w:val="21"/>
              </w:rPr>
            </w:pPr>
          </w:p>
          <w:p w14:paraId="0996C1E9">
            <w:pPr>
              <w:spacing w:line="248" w:lineRule="auto"/>
              <w:rPr>
                <w:rFonts w:ascii="Arial"/>
                <w:sz w:val="21"/>
              </w:rPr>
            </w:pPr>
          </w:p>
          <w:p w14:paraId="3C960E70">
            <w:pPr>
              <w:spacing w:line="248" w:lineRule="auto"/>
              <w:rPr>
                <w:rFonts w:ascii="Arial"/>
                <w:sz w:val="21"/>
              </w:rPr>
            </w:pPr>
          </w:p>
          <w:p w14:paraId="71A084F7">
            <w:pPr>
              <w:spacing w:line="248" w:lineRule="auto"/>
              <w:rPr>
                <w:rFonts w:ascii="Arial"/>
                <w:sz w:val="21"/>
              </w:rPr>
            </w:pPr>
          </w:p>
          <w:p w14:paraId="7A5CC31F">
            <w:pPr>
              <w:spacing w:line="249" w:lineRule="auto"/>
              <w:rPr>
                <w:rFonts w:ascii="Arial"/>
                <w:sz w:val="21"/>
              </w:rPr>
            </w:pPr>
          </w:p>
          <w:p w14:paraId="464598FD">
            <w:pPr>
              <w:spacing w:line="249" w:lineRule="auto"/>
              <w:rPr>
                <w:rFonts w:ascii="Arial"/>
                <w:sz w:val="21"/>
              </w:rPr>
            </w:pPr>
          </w:p>
          <w:p w14:paraId="64AA121B">
            <w:pPr>
              <w:spacing w:line="249" w:lineRule="auto"/>
              <w:rPr>
                <w:rFonts w:ascii="Arial"/>
                <w:sz w:val="21"/>
              </w:rPr>
            </w:pPr>
          </w:p>
          <w:p w14:paraId="18638772">
            <w:pPr>
              <w:spacing w:before="52" w:line="226" w:lineRule="exact"/>
              <w:ind w:left="9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Address:              Purok 8, Barangay</w:t>
            </w:r>
            <w:r>
              <w:rPr>
                <w:rFonts w:ascii="Arial" w:hAnsi="Arial" w:eastAsia="Arial" w:cs="Arial"/>
                <w:color w:val="595959"/>
                <w:spacing w:val="1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Tibanga,</w:t>
            </w:r>
            <w:r>
              <w:rPr>
                <w:rFonts w:ascii="Arial" w:hAnsi="Arial" w:eastAsia="Arial" w:cs="Arial"/>
                <w:color w:val="595959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Iligan</w:t>
            </w:r>
            <w:r>
              <w:rPr>
                <w:rFonts w:ascii="Arial" w:hAnsi="Arial" w:eastAsia="Arial" w:cs="Arial"/>
                <w:color w:val="595959"/>
                <w:spacing w:val="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City,</w:t>
            </w:r>
            <w:r>
              <w:rPr>
                <w:rFonts w:ascii="Arial" w:hAnsi="Arial" w:eastAsia="Arial" w:cs="Arial"/>
                <w:color w:val="595959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Lone</w:t>
            </w:r>
            <w:r>
              <w:rPr>
                <w:rFonts w:ascii="Arial" w:hAnsi="Arial" w:eastAsia="Arial" w:cs="Arial"/>
                <w:color w:val="595959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District,</w:t>
            </w:r>
            <w:r>
              <w:rPr>
                <w:rFonts w:ascii="Arial" w:hAnsi="Arial" w:eastAsia="Arial" w:cs="Arial"/>
                <w:color w:val="595959"/>
                <w:spacing w:val="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9200</w:t>
            </w:r>
          </w:p>
          <w:p w14:paraId="199BF0BB">
            <w:pPr>
              <w:spacing w:before="1" w:line="239" w:lineRule="auto"/>
              <w:ind w:left="9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Telephone</w:t>
            </w:r>
            <w:r>
              <w:rPr>
                <w:rFonts w:ascii="Arial" w:hAnsi="Arial" w:eastAsia="Arial" w:cs="Arial"/>
                <w:color w:val="595959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No.:    (063) 222</w:t>
            </w:r>
            <w:r>
              <w:rPr>
                <w:rFonts w:ascii="Arial" w:hAnsi="Arial" w:eastAsia="Arial" w:cs="Arial"/>
                <w:color w:val="595959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8811</w:t>
            </w:r>
          </w:p>
          <w:p w14:paraId="32525D13">
            <w:pPr>
              <w:spacing w:line="225" w:lineRule="exact"/>
              <w:ind w:left="94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position w:val="2"/>
                <w:sz w:val="18"/>
                <w:szCs w:val="18"/>
              </w:rPr>
              <w:t>E-mail Address:   Barangaytibanga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2019@gmail.com</w:t>
            </w:r>
          </w:p>
        </w:tc>
      </w:tr>
    </w:tbl>
    <w:p w14:paraId="04FA9BAD">
      <w:pPr>
        <w:rPr>
          <w:rFonts w:ascii="Arial"/>
          <w:sz w:val="21"/>
        </w:rPr>
      </w:pPr>
    </w:p>
    <w:sectPr>
      <w:headerReference r:id="rId5" w:type="default"/>
      <w:pgSz w:w="11906" w:h="16838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F8E36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0pt;height:841.9pt;width:595.3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15607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Franklin Gothic Book" w:hAnsi="Franklin Gothic Book" w:eastAsia="Franklin Gothic Book" w:cs="Franklin Gothic Book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155</Words>
  <Characters>858</Characters>
  <TotalTime>0</TotalTime>
  <ScaleCrop>false</ScaleCrop>
  <LinksUpToDate>false</LinksUpToDate>
  <CharactersWithSpaces>1176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2026-04-28T02:10:00Z</dcterms:created>
  <dc:creator>Tibanga</dc:creator>
  <cp:lastModifiedBy>jubil ventic</cp:lastModifiedBy>
  <dcterms:modified xsi:type="dcterms:W3CDTF">2026-04-28T15:51:47Z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2026-04-28T04:15:18Z</vt:filetime>
  </property>
  <property fmtid="{D5CDD505-2E9C-101B-9397-08002B2CF9AE}" pid="4" name="KSOTemplateDocerSaveRecord">
    <vt:lpwstr>eyJoZGlkIjoiNmVhOTYwMDZlN2UyNThhMDllNjA0MWM3YzY5ZTQwNGUiLCJ1c2VySWQiOiI3MDUwNDk3NDkyNjIifQ==</vt:lpwstr>
  </property>
  <property fmtid="{D5CDD505-2E9C-101B-9397-08002B2CF9AE}" pid="5" name="KSOProductBuildVer">
    <vt:lpwstr>1033-12.1.0.25242</vt:lpwstr>
  </property>
  <property fmtid="{D5CDD505-2E9C-101B-9397-08002B2CF9AE}" pid="6" name="ICV">
    <vt:lpwstr>D4C72FC6C51C42709D0F0C313C6915E8_12</vt:lpwstr>
  </property>
</Properties>
</file>