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D1D" w:rsidRPr="00125624" w:rsidRDefault="002C7D1D" w:rsidP="002C7D1D">
      <w:pPr>
        <w:jc w:val="center"/>
      </w:pPr>
      <w:r w:rsidRPr="00125624">
        <w:t>PROPOSAL</w:t>
      </w:r>
    </w:p>
    <w:p w:rsidR="002C7D1D" w:rsidRPr="00125624" w:rsidRDefault="002C7D1D" w:rsidP="002C7D1D">
      <w:pPr>
        <w:jc w:val="center"/>
      </w:pPr>
      <w:proofErr w:type="gramStart"/>
      <w:r w:rsidRPr="00125624">
        <w:t>of</w:t>
      </w:r>
      <w:proofErr w:type="gramEnd"/>
      <w:r w:rsidRPr="00125624">
        <w:t xml:space="preserve"> the Diploma Project entitled (working title(s)):</w:t>
      </w:r>
    </w:p>
    <w:p w:rsidR="0091614B" w:rsidRPr="00125624" w:rsidRDefault="0091614B" w:rsidP="002C7D1D">
      <w:pPr>
        <w:jc w:val="center"/>
      </w:pPr>
    </w:p>
    <w:p w:rsidR="002C7D1D" w:rsidRPr="00125624" w:rsidRDefault="002C7D1D" w:rsidP="002C7D1D">
      <w:pPr>
        <w:jc w:val="center"/>
        <w:rPr>
          <w:sz w:val="28"/>
        </w:rPr>
      </w:pPr>
      <w:r w:rsidRPr="00125624">
        <w:rPr>
          <w:sz w:val="28"/>
        </w:rPr>
        <w:t>DIET4Elders: a Service Oriented Architecture for the Prevention and Self-Management of Malnutrition</w:t>
      </w:r>
    </w:p>
    <w:p w:rsidR="002C7D1D" w:rsidRPr="00125624" w:rsidRDefault="002C7D1D" w:rsidP="002C7D1D">
      <w:pPr>
        <w:jc w:val="center"/>
        <w:rPr>
          <w:sz w:val="28"/>
        </w:rPr>
      </w:pPr>
    </w:p>
    <w:tbl>
      <w:tblPr>
        <w:tblStyle w:val="Tabel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7704"/>
      </w:tblGrid>
      <w:tr w:rsidR="002C7D1D" w:rsidRPr="00125624" w:rsidTr="002C7D1D">
        <w:trPr>
          <w:trHeight w:val="467"/>
        </w:trPr>
        <w:tc>
          <w:tcPr>
            <w:tcW w:w="1668" w:type="dxa"/>
            <w:hideMark/>
          </w:tcPr>
          <w:p w:rsidR="002C7D1D" w:rsidRPr="00125624" w:rsidRDefault="002C7D1D">
            <w:r w:rsidRPr="00125624">
              <w:t xml:space="preserve">Author: </w:t>
            </w:r>
          </w:p>
        </w:tc>
        <w:tc>
          <w:tcPr>
            <w:tcW w:w="7953" w:type="dxa"/>
            <w:hideMark/>
          </w:tcPr>
          <w:p w:rsidR="002C7D1D" w:rsidRPr="00125624" w:rsidRDefault="002C7D1D">
            <w:pPr>
              <w:rPr>
                <w:b/>
                <w:bCs/>
              </w:rPr>
            </w:pPr>
            <w:proofErr w:type="spellStart"/>
            <w:r w:rsidRPr="00125624">
              <w:rPr>
                <w:b/>
                <w:bCs/>
              </w:rPr>
              <w:t>Akos</w:t>
            </w:r>
            <w:proofErr w:type="spellEnd"/>
            <w:r w:rsidRPr="00125624">
              <w:rPr>
                <w:b/>
                <w:bCs/>
              </w:rPr>
              <w:t xml:space="preserve"> Tiberiu BOROS</w:t>
            </w:r>
          </w:p>
        </w:tc>
      </w:tr>
      <w:tr w:rsidR="002C7D1D" w:rsidRPr="00125624" w:rsidTr="002C7D1D">
        <w:tc>
          <w:tcPr>
            <w:tcW w:w="1668" w:type="dxa"/>
            <w:hideMark/>
          </w:tcPr>
          <w:p w:rsidR="002C7D1D" w:rsidRPr="00125624" w:rsidRDefault="002C7D1D">
            <w:pPr>
              <w:rPr>
                <w:b/>
                <w:bCs/>
              </w:rPr>
            </w:pPr>
            <w:r w:rsidRPr="00125624">
              <w:t>Advisor:</w:t>
            </w:r>
          </w:p>
        </w:tc>
        <w:tc>
          <w:tcPr>
            <w:tcW w:w="7953" w:type="dxa"/>
            <w:hideMark/>
          </w:tcPr>
          <w:p w:rsidR="002C7D1D" w:rsidRPr="00125624" w:rsidRDefault="002C7D1D">
            <w:pPr>
              <w:rPr>
                <w:b/>
                <w:bCs/>
              </w:rPr>
            </w:pPr>
            <w:r w:rsidRPr="00125624">
              <w:rPr>
                <w:b/>
                <w:shd w:val="clear" w:color="auto" w:fill="FFFFFF"/>
              </w:rPr>
              <w:t xml:space="preserve">Dr. Eng. </w:t>
            </w:r>
            <w:proofErr w:type="spellStart"/>
            <w:r w:rsidRPr="00125624">
              <w:rPr>
                <w:b/>
                <w:shd w:val="clear" w:color="auto" w:fill="FFFFFF"/>
              </w:rPr>
              <w:t>Viorica</w:t>
            </w:r>
            <w:proofErr w:type="spellEnd"/>
            <w:r w:rsidRPr="00125624">
              <w:rPr>
                <w:b/>
                <w:shd w:val="clear" w:color="auto" w:fill="FFFFFF"/>
              </w:rPr>
              <w:t xml:space="preserve"> </w:t>
            </w:r>
            <w:proofErr w:type="spellStart"/>
            <w:r w:rsidRPr="00125624">
              <w:rPr>
                <w:b/>
                <w:shd w:val="clear" w:color="auto" w:fill="FFFFFF"/>
              </w:rPr>
              <w:t>Rozina</w:t>
            </w:r>
            <w:proofErr w:type="spellEnd"/>
            <w:r w:rsidRPr="00125624">
              <w:rPr>
                <w:b/>
                <w:shd w:val="clear" w:color="auto" w:fill="FFFFFF"/>
              </w:rPr>
              <w:t xml:space="preserve"> CHIFU</w:t>
            </w:r>
          </w:p>
          <w:p w:rsidR="002C7D1D" w:rsidRPr="00125624" w:rsidRDefault="002C7D1D">
            <w:pPr>
              <w:rPr>
                <w:b/>
                <w:bCs/>
              </w:rPr>
            </w:pPr>
            <w:r w:rsidRPr="00125624">
              <w:rPr>
                <w:b/>
                <w:shd w:val="clear" w:color="auto" w:fill="FFFFFF"/>
              </w:rPr>
              <w:t>Dr. Eng. Cristina Bianca POP</w:t>
            </w:r>
          </w:p>
        </w:tc>
      </w:tr>
    </w:tbl>
    <w:p w:rsidR="00996F7A" w:rsidRPr="00125624" w:rsidRDefault="00996F7A" w:rsidP="00996F7A">
      <w:pPr>
        <w:pStyle w:val="Heading1"/>
        <w:spacing w:after="100" w:afterAutospacing="1"/>
        <w:rPr>
          <w:rFonts w:ascii="Times New Roman" w:hAnsi="Times New Roman"/>
        </w:rPr>
      </w:pPr>
      <w:r w:rsidRPr="00125624">
        <w:rPr>
          <w:rFonts w:ascii="Times New Roman" w:hAnsi="Times New Roman"/>
        </w:rPr>
        <w:t>Project Purpose and Objectives</w:t>
      </w:r>
      <w:r w:rsidR="001C258E" w:rsidRPr="00125624">
        <w:rPr>
          <w:rFonts w:ascii="Times New Roman" w:hAnsi="Times New Roman"/>
        </w:rPr>
        <w:t xml:space="preserve"> </w:t>
      </w:r>
    </w:p>
    <w:p w:rsidR="003379B0" w:rsidRPr="00125624" w:rsidRDefault="001C258E" w:rsidP="00121C7B">
      <w:r w:rsidRPr="00125624">
        <w:t>The purpose of our project is to design an application that will provide nutrition care for older people on a daily basis. The application will take into account the user’s preferences,</w:t>
      </w:r>
      <w:r w:rsidR="00121C7B" w:rsidRPr="00125624">
        <w:t xml:space="preserve"> allergies and</w:t>
      </w:r>
      <w:r w:rsidR="003379B0" w:rsidRPr="00125624">
        <w:t>,</w:t>
      </w:r>
      <w:r w:rsidR="00121C7B" w:rsidRPr="00125624">
        <w:t xml:space="preserve"> depending on the health of the user</w:t>
      </w:r>
      <w:r w:rsidR="003379B0" w:rsidRPr="00125624">
        <w:t>,</w:t>
      </w:r>
      <w:r w:rsidR="00121C7B" w:rsidRPr="00125624">
        <w:t xml:space="preserve"> the doctor’s prescription.</w:t>
      </w:r>
      <w:r w:rsidR="003379B0" w:rsidRPr="00125624">
        <w:t xml:space="preserve"> The application will use menus generated by local food providers</w:t>
      </w:r>
      <w:r w:rsidR="004F4F38" w:rsidRPr="00125624">
        <w:t>.</w:t>
      </w:r>
    </w:p>
    <w:p w:rsidR="00121C7B" w:rsidRPr="00125624" w:rsidRDefault="00121C7B" w:rsidP="00121C7B"/>
    <w:p w:rsidR="00121C7B" w:rsidRPr="00125624" w:rsidRDefault="00121C7B" w:rsidP="00121C7B">
      <w:r w:rsidRPr="00125624">
        <w:t>Our main objectives are:</w:t>
      </w:r>
    </w:p>
    <w:p w:rsidR="00121C7B" w:rsidRPr="00125624" w:rsidRDefault="00121C7B" w:rsidP="00121C7B">
      <w:pPr>
        <w:pStyle w:val="ListParagraph"/>
        <w:numPr>
          <w:ilvl w:val="0"/>
          <w:numId w:val="5"/>
        </w:numPr>
      </w:pPr>
      <w:r w:rsidRPr="00125624">
        <w:t>Design a model of the nutrition process by using ontologies</w:t>
      </w:r>
    </w:p>
    <w:p w:rsidR="00121C7B" w:rsidRPr="00125624" w:rsidRDefault="00121C7B" w:rsidP="00121C7B">
      <w:pPr>
        <w:pStyle w:val="ListParagraph"/>
        <w:numPr>
          <w:ilvl w:val="0"/>
          <w:numId w:val="5"/>
        </w:numPr>
      </w:pPr>
      <w:r w:rsidRPr="00125624">
        <w:t>Map real data onto the ontology model to provide solid test data for the algorithm</w:t>
      </w:r>
    </w:p>
    <w:p w:rsidR="00BE28D9" w:rsidRPr="00125624" w:rsidRDefault="00121C7B" w:rsidP="00121C7B">
      <w:pPr>
        <w:pStyle w:val="ListParagraph"/>
        <w:numPr>
          <w:ilvl w:val="0"/>
          <w:numId w:val="5"/>
        </w:numPr>
      </w:pPr>
      <w:r w:rsidRPr="00125624">
        <w:t>Design an optimized hybrid algorithm that will generate daily menus for the older people</w:t>
      </w:r>
    </w:p>
    <w:p w:rsidR="00121C7B" w:rsidRPr="00125624" w:rsidRDefault="00BE28D9" w:rsidP="00121C7B">
      <w:pPr>
        <w:pStyle w:val="ListParagraph"/>
        <w:numPr>
          <w:ilvl w:val="0"/>
          <w:numId w:val="5"/>
        </w:numPr>
      </w:pPr>
      <w:r w:rsidRPr="00125624">
        <w:t xml:space="preserve">Link the generated menu with local food providers </w:t>
      </w:r>
      <w:r w:rsidR="00121C7B" w:rsidRPr="00125624">
        <w:t xml:space="preserve"> </w:t>
      </w:r>
    </w:p>
    <w:p w:rsidR="00A4313A" w:rsidRPr="00125624" w:rsidRDefault="00A4313A" w:rsidP="00A4313A">
      <w:pPr>
        <w:pStyle w:val="Heading1"/>
        <w:spacing w:after="100" w:afterAutospacing="1"/>
        <w:rPr>
          <w:rFonts w:ascii="Times New Roman" w:hAnsi="Times New Roman"/>
        </w:rPr>
      </w:pPr>
      <w:r w:rsidRPr="00125624">
        <w:rPr>
          <w:rFonts w:ascii="Times New Roman" w:hAnsi="Times New Roman"/>
        </w:rPr>
        <w:t>Project Description</w:t>
      </w:r>
    </w:p>
    <w:p w:rsidR="00A4313A" w:rsidRPr="00125624" w:rsidRDefault="00921C6F" w:rsidP="00A4313A">
      <w:r w:rsidRPr="00125624">
        <w:t xml:space="preserve">It is estimated that in Europe more than 15% of the population is affected by poor nutrition and malnutrition cause by the problems of ageing such as decrease in sensitivity, poor dental health, lack of transportation, physical difficulty, forgetfulness and other issues. </w:t>
      </w:r>
    </w:p>
    <w:p w:rsidR="00921C6F" w:rsidRPr="00125624" w:rsidRDefault="00921C6F" w:rsidP="00A4313A"/>
    <w:p w:rsidR="00921C6F" w:rsidRPr="00125624" w:rsidRDefault="00921C6F" w:rsidP="00A4313A">
      <w:r w:rsidRPr="00125624">
        <w:t xml:space="preserve">DIET4Elders is a project that addresses that problem by providing a nutrition care system. </w:t>
      </w:r>
      <w:r w:rsidR="00493381" w:rsidRPr="00125624">
        <w:t xml:space="preserve">It is an aid for preventing malnutrition and it offers an automated </w:t>
      </w:r>
      <w:proofErr w:type="spellStart"/>
      <w:r w:rsidR="00493381" w:rsidRPr="00125624">
        <w:t>carer</w:t>
      </w:r>
      <w:proofErr w:type="spellEnd"/>
      <w:r w:rsidR="009C606F" w:rsidRPr="00125624">
        <w:t xml:space="preserve"> that is present 24/7, making it easier </w:t>
      </w:r>
      <w:r w:rsidR="00D73CF6" w:rsidRPr="00125624">
        <w:t xml:space="preserve">for them </w:t>
      </w:r>
      <w:r w:rsidR="009C606F" w:rsidRPr="00125624">
        <w:t xml:space="preserve">to continue their daily life activities without having to worry about </w:t>
      </w:r>
      <w:r w:rsidR="00B76C9F" w:rsidRPr="00125624">
        <w:t>achiev</w:t>
      </w:r>
      <w:r w:rsidR="009C606F" w:rsidRPr="00125624">
        <w:t xml:space="preserve">ing the daily </w:t>
      </w:r>
      <w:r w:rsidR="00D73CF6" w:rsidRPr="00125624">
        <w:t>recommended dose of nutrients, or worry about having meals that are not medically recommended or contain ingredients the user is allergic to.</w:t>
      </w:r>
    </w:p>
    <w:p w:rsidR="001E13B8" w:rsidRPr="00125624" w:rsidRDefault="001E13B8" w:rsidP="00A4313A"/>
    <w:p w:rsidR="001E13B8" w:rsidRPr="00125624" w:rsidRDefault="001E13B8" w:rsidP="00A4313A">
      <w:r w:rsidRPr="00125624">
        <w:t>From the technical point of view, the project will consist of a model that is based on ontology concepts.</w:t>
      </w:r>
      <w:r w:rsidR="00875111" w:rsidRPr="00125624">
        <w:t xml:space="preserve"> The ontology will be populated by using the nutrients’ and weights’ data provided by the National Nutrient Database</w:t>
      </w:r>
      <w:r w:rsidR="00FA07C4" w:rsidRPr="00125624">
        <w:rPr>
          <w:rStyle w:val="FootnoteReference"/>
        </w:rPr>
        <w:footnoteReference w:id="1"/>
      </w:r>
      <w:r w:rsidR="00875111" w:rsidRPr="00125624">
        <w:t xml:space="preserve"> from the United States Department of Agriculture.</w:t>
      </w:r>
    </w:p>
    <w:p w:rsidR="00655B64" w:rsidRPr="00125624" w:rsidRDefault="00655B64" w:rsidP="00A4313A"/>
    <w:p w:rsidR="00655B64" w:rsidRPr="00125624" w:rsidRDefault="00655B64" w:rsidP="00A4313A">
      <w:r w:rsidRPr="00125624">
        <w:lastRenderedPageBreak/>
        <w:t xml:space="preserve">Based on the model, the application will have an algorithm that will generate food menus for a day that are provided by local food vendors. The ontology will be populated with many recipes that have at least one food vendor and can be recipes of starter, main or desert dishes. </w:t>
      </w:r>
    </w:p>
    <w:p w:rsidR="0091614B" w:rsidRPr="00125624" w:rsidRDefault="0091614B" w:rsidP="00A4313A"/>
    <w:p w:rsidR="0091614B" w:rsidRPr="00125624" w:rsidRDefault="0091614B" w:rsidP="00A4313A">
      <w:r w:rsidRPr="00125624">
        <w:t xml:space="preserve">The algorithm will need to be an optimization algorithm that, by repeated combination of dishes based on a mathematical model, will result in local optimal solutions. The fitness of a daily menu is computed by extracting </w:t>
      </w:r>
      <w:r w:rsidR="007A3871" w:rsidRPr="00125624">
        <w:t xml:space="preserve">the nutrients of each recipe, computing an error margin by comparing the real value with the expected value. The expected value of each nutrient (protein, vitamins </w:t>
      </w:r>
      <w:proofErr w:type="spellStart"/>
      <w:r w:rsidR="007A3871" w:rsidRPr="00125624">
        <w:t>etc</w:t>
      </w:r>
      <w:proofErr w:type="spellEnd"/>
      <w:r w:rsidR="007A3871" w:rsidRPr="00125624">
        <w:t>) will be provided by specialized sources based on gender, weight, age and medical condition.</w:t>
      </w:r>
    </w:p>
    <w:p w:rsidR="004B6C9A" w:rsidRPr="00125624" w:rsidRDefault="004B6C9A" w:rsidP="00A4313A"/>
    <w:p w:rsidR="004B6C9A" w:rsidRPr="00125624" w:rsidRDefault="004B6C9A" w:rsidP="00A4313A">
      <w:r w:rsidRPr="00125624">
        <w:t>The menus will also take into account user preferences as well as provide diversity in order to avoid generating similar dishes in consecutive days or so.</w:t>
      </w:r>
      <w:r w:rsidR="00306D97" w:rsidRPr="00125624">
        <w:t xml:space="preserve"> The </w:t>
      </w:r>
      <w:proofErr w:type="spellStart"/>
      <w:r w:rsidR="00306D97" w:rsidRPr="00125624">
        <w:t>carer</w:t>
      </w:r>
      <w:proofErr w:type="spellEnd"/>
      <w:r w:rsidR="00306D97" w:rsidRPr="00125624">
        <w:t xml:space="preserve"> will be able to specify the </w:t>
      </w:r>
      <w:proofErr w:type="spellStart"/>
      <w:proofErr w:type="gramStart"/>
      <w:r w:rsidR="00306D97" w:rsidRPr="00125624">
        <w:t>doctors</w:t>
      </w:r>
      <w:proofErr w:type="spellEnd"/>
      <w:proofErr w:type="gramEnd"/>
      <w:r w:rsidR="00306D97" w:rsidRPr="00125624">
        <w:t xml:space="preserve"> prescription and edit system settings.</w:t>
      </w:r>
    </w:p>
    <w:p w:rsidR="000D3038" w:rsidRPr="00125624" w:rsidRDefault="000D3038" w:rsidP="00A4313A"/>
    <w:p w:rsidR="000D3038" w:rsidRPr="00125624" w:rsidRDefault="000D3038" w:rsidP="000D3038">
      <w:pPr>
        <w:pStyle w:val="Heading1"/>
        <w:rPr>
          <w:rFonts w:ascii="Times New Roman" w:hAnsi="Times New Roman"/>
        </w:rPr>
      </w:pPr>
      <w:r w:rsidRPr="00125624">
        <w:rPr>
          <w:rFonts w:ascii="Times New Roman" w:hAnsi="Times New Roman"/>
        </w:rPr>
        <w:t>Related Work</w:t>
      </w:r>
    </w:p>
    <w:p w:rsidR="00C239DD" w:rsidRPr="00125624" w:rsidRDefault="00C239DD" w:rsidP="00C239DD">
      <w:r w:rsidRPr="00125624">
        <w:t xml:space="preserve">The main focus of this application is the hybrid algorithm that will be used to generate daily menus. The algorithm will be a nature inspired algorithm, to be more precise, it is the mathematical model of bee behavior. The algorithm will shape the cyclic process of </w:t>
      </w:r>
      <w:r w:rsidRPr="00125624">
        <w:rPr>
          <w:b/>
        </w:rPr>
        <w:t>honey bee mating</w:t>
      </w:r>
      <w:r w:rsidRPr="00125624">
        <w:t xml:space="preserve">, thus it is where its name is derived from. </w:t>
      </w:r>
    </w:p>
    <w:p w:rsidR="00C239DD" w:rsidRPr="00125624" w:rsidRDefault="00C239DD" w:rsidP="00C239DD"/>
    <w:p w:rsidR="00C239DD" w:rsidRPr="00125624" w:rsidRDefault="00C239DD" w:rsidP="00C239DD">
      <w:r w:rsidRPr="00125624">
        <w:t xml:space="preserve">Honey Bee Mating Optimization (HBMO) is a meta-heuristic algorithm and has been used for search and as an optimization tool in various problem domains including science, commerce and engineering. </w:t>
      </w:r>
      <w:r w:rsidR="00511AD3" w:rsidRPr="00125624">
        <w:t>“</w:t>
      </w:r>
      <w:r w:rsidRPr="00125624">
        <w:t>The honey-bees mating process may also be considered as a typical swarm-based approach to optimization, in which the search algorithm is inspired by the process of real honey-bees mating</w:t>
      </w:r>
      <w:r w:rsidR="00511AD3" w:rsidRPr="00125624">
        <w:t>”</w:t>
      </w:r>
      <w:r w:rsidR="00511AD3" w:rsidRPr="00125624">
        <w:rPr>
          <w:rStyle w:val="FootnoteReference"/>
        </w:rPr>
        <w:footnoteReference w:id="2"/>
      </w:r>
      <w:r w:rsidRPr="00125624">
        <w:t>.</w:t>
      </w:r>
    </w:p>
    <w:p w:rsidR="00BC01C4" w:rsidRPr="00125624" w:rsidRDefault="00BC01C4" w:rsidP="00C239DD"/>
    <w:p w:rsidR="00BC01C4" w:rsidRPr="00125624" w:rsidRDefault="00071A6F" w:rsidP="00C239DD">
      <w:r w:rsidRPr="00125624">
        <w:t xml:space="preserve">Direct-search and gradient-based search are two methods of traditional optimization. </w:t>
      </w:r>
      <w:r w:rsidR="003B503C" w:rsidRPr="00125624">
        <w:t>In direct-search methods, only the objective function and constraint values are used to guide the search strategy, whereas gradient-based methods use the ﬁrst and/or second-order derivatives of the objective function and/or constraints to guide the search process. Since derivative information is not used, direct-search methods usually require many function evaluations for convergence. For the same reason, they can also be applied to a variety of problems without a major change in the algorithm.</w:t>
      </w:r>
    </w:p>
    <w:p w:rsidR="00655B64" w:rsidRPr="00125624" w:rsidRDefault="00655B64" w:rsidP="00655B64">
      <w:pPr>
        <w:rPr>
          <w:sz w:val="28"/>
        </w:rPr>
      </w:pPr>
    </w:p>
    <w:p w:rsidR="00071A6F" w:rsidRPr="00125624" w:rsidRDefault="00071A6F" w:rsidP="00655B64">
      <w:r w:rsidRPr="00125624">
        <w:t xml:space="preserve">Modeling the behavior of social insects, such as ants and bees, and using these models for search and problem-solving are the context of the emerging area of swarm intelligence. Ant colony is a typical successful swarm-based approach to optimization, where the search algorithm is inspired by the behavior of real ants. Ant colony algorithms as evolutionary optimization algorithms were ﬁrst proposed by </w:t>
      </w:r>
      <w:proofErr w:type="spellStart"/>
      <w:r w:rsidRPr="00125624">
        <w:t>Dorigo</w:t>
      </w:r>
      <w:proofErr w:type="spellEnd"/>
      <w:r w:rsidRPr="00125624">
        <w:t xml:space="preserve"> (1992) and </w:t>
      </w:r>
      <w:proofErr w:type="spellStart"/>
      <w:r w:rsidRPr="00125624">
        <w:t>Dorigo</w:t>
      </w:r>
      <w:proofErr w:type="spellEnd"/>
      <w:r w:rsidRPr="00125624">
        <w:t xml:space="preserve"> et al. (1996) as a multi-agent approach to different </w:t>
      </w:r>
      <w:r w:rsidRPr="00125624">
        <w:lastRenderedPageBreak/>
        <w:t>combinatorial optimization problems like the traveling salesman problem and the quadratic</w:t>
      </w:r>
      <w:r w:rsidR="006B2C68" w:rsidRPr="00125624">
        <w:t xml:space="preserve"> </w:t>
      </w:r>
      <w:r w:rsidRPr="00125624">
        <w:t>assignment</w:t>
      </w:r>
      <w:r w:rsidR="006B2C68" w:rsidRPr="00125624">
        <w:t xml:space="preserve"> </w:t>
      </w:r>
      <w:r w:rsidRPr="00125624">
        <w:t>problem</w:t>
      </w:r>
      <w:r w:rsidR="001D5F50" w:rsidRPr="00125624">
        <w:t>.</w:t>
      </w:r>
    </w:p>
    <w:p w:rsidR="001D5F50" w:rsidRPr="00125624" w:rsidRDefault="001D5F50" w:rsidP="00655B64"/>
    <w:p w:rsidR="001D5F50" w:rsidRPr="00125624" w:rsidRDefault="001D5F50" w:rsidP="00655B64">
      <w:r w:rsidRPr="00125624">
        <w:t>Honey-bees mating may also be considered as a typical swarm-based approach to optimization, in which the search algorithm is inspired by the process of mating in real honey-bees. The behavior of honey-bees is the</w:t>
      </w:r>
      <w:r w:rsidR="00321B3D" w:rsidRPr="00125624">
        <w:t xml:space="preserve"> </w:t>
      </w:r>
      <w:r w:rsidRPr="00125624">
        <w:t>interaction</w:t>
      </w:r>
      <w:r w:rsidR="00321B3D" w:rsidRPr="00125624">
        <w:t xml:space="preserve"> </w:t>
      </w:r>
      <w:r w:rsidRPr="00125624">
        <w:t>of</w:t>
      </w:r>
      <w:r w:rsidR="00321B3D" w:rsidRPr="00125624">
        <w:t xml:space="preserve"> </w:t>
      </w:r>
      <w:r w:rsidR="00E7571C" w:rsidRPr="00125624">
        <w:t xml:space="preserve">their genetic </w:t>
      </w:r>
      <w:r w:rsidR="0093145E" w:rsidRPr="00125624">
        <w:t>p</w:t>
      </w:r>
      <w:r w:rsidRPr="00125624">
        <w:t>otentiality</w:t>
      </w:r>
      <w:r w:rsidR="0032774F" w:rsidRPr="00125624">
        <w:t xml:space="preserve">, </w:t>
      </w:r>
      <w:r w:rsidRPr="00125624">
        <w:t>ecological</w:t>
      </w:r>
      <w:r w:rsidR="0032774F" w:rsidRPr="00125624">
        <w:t xml:space="preserve"> </w:t>
      </w:r>
      <w:r w:rsidRPr="00125624">
        <w:t>and</w:t>
      </w:r>
      <w:r w:rsidR="0032774F" w:rsidRPr="00125624">
        <w:t xml:space="preserve"> </w:t>
      </w:r>
      <w:r w:rsidRPr="00125624">
        <w:t>physiological</w:t>
      </w:r>
      <w:r w:rsidR="0032774F" w:rsidRPr="00125624">
        <w:t xml:space="preserve"> </w:t>
      </w:r>
      <w:r w:rsidRPr="00125624">
        <w:t>environments,</w:t>
      </w:r>
      <w:r w:rsidR="0032774F" w:rsidRPr="00125624">
        <w:t xml:space="preserve"> </w:t>
      </w:r>
      <w:r w:rsidRPr="00125624">
        <w:t>and</w:t>
      </w:r>
      <w:r w:rsidR="0032774F" w:rsidRPr="00125624">
        <w:t xml:space="preserve"> </w:t>
      </w:r>
      <w:r w:rsidRPr="00125624">
        <w:t>the</w:t>
      </w:r>
      <w:r w:rsidR="0032774F" w:rsidRPr="00125624">
        <w:t xml:space="preserve"> </w:t>
      </w:r>
      <w:r w:rsidRPr="00125624">
        <w:t>social</w:t>
      </w:r>
      <w:r w:rsidR="0032774F" w:rsidRPr="00125624">
        <w:t xml:space="preserve"> </w:t>
      </w:r>
      <w:r w:rsidRPr="00125624">
        <w:t>conditions</w:t>
      </w:r>
      <w:r w:rsidR="0032774F" w:rsidRPr="00125624">
        <w:t xml:space="preserve"> of t</w:t>
      </w:r>
      <w:r w:rsidRPr="00125624">
        <w:t>he</w:t>
      </w:r>
      <w:r w:rsidR="0032774F" w:rsidRPr="00125624">
        <w:t xml:space="preserve"> </w:t>
      </w:r>
      <w:r w:rsidRPr="00125624">
        <w:t>colony,</w:t>
      </w:r>
      <w:r w:rsidR="0032774F" w:rsidRPr="00125624">
        <w:t xml:space="preserve"> </w:t>
      </w:r>
      <w:r w:rsidRPr="00125624">
        <w:t>as</w:t>
      </w:r>
      <w:r w:rsidR="0032774F" w:rsidRPr="00125624">
        <w:t xml:space="preserve"> </w:t>
      </w:r>
      <w:r w:rsidRPr="00125624">
        <w:t>well</w:t>
      </w:r>
      <w:r w:rsidR="0032774F" w:rsidRPr="00125624">
        <w:t xml:space="preserve"> </w:t>
      </w:r>
      <w:r w:rsidRPr="00125624">
        <w:t>as</w:t>
      </w:r>
      <w:r w:rsidR="0032774F" w:rsidRPr="00125624">
        <w:t xml:space="preserve"> </w:t>
      </w:r>
      <w:r w:rsidRPr="00125624">
        <w:t>various</w:t>
      </w:r>
      <w:r w:rsidR="0032774F" w:rsidRPr="00125624">
        <w:t xml:space="preserve"> </w:t>
      </w:r>
      <w:r w:rsidRPr="00125624">
        <w:t>prior</w:t>
      </w:r>
      <w:r w:rsidR="0032774F" w:rsidRPr="00125624">
        <w:t xml:space="preserve"> </w:t>
      </w:r>
      <w:r w:rsidRPr="00125624">
        <w:t>and</w:t>
      </w:r>
      <w:r w:rsidR="0032774F" w:rsidRPr="00125624">
        <w:t xml:space="preserve"> </w:t>
      </w:r>
      <w:r w:rsidRPr="00125624">
        <w:t>ongoing</w:t>
      </w:r>
      <w:r w:rsidR="0032774F" w:rsidRPr="00125624">
        <w:t xml:space="preserve"> </w:t>
      </w:r>
      <w:r w:rsidRPr="00125624">
        <w:t>interactions</w:t>
      </w:r>
      <w:r w:rsidR="0032774F" w:rsidRPr="00125624">
        <w:t>.</w:t>
      </w:r>
    </w:p>
    <w:p w:rsidR="0032774F" w:rsidRPr="00125624" w:rsidRDefault="0032774F" w:rsidP="00655B64"/>
    <w:p w:rsidR="0032774F" w:rsidRPr="00125624" w:rsidRDefault="003A159D" w:rsidP="003A159D">
      <w:pPr>
        <w:pStyle w:val="Heading1"/>
        <w:rPr>
          <w:rFonts w:ascii="Times New Roman" w:hAnsi="Times New Roman"/>
        </w:rPr>
      </w:pPr>
      <w:r w:rsidRPr="00125624">
        <w:rPr>
          <w:rFonts w:ascii="Times New Roman" w:hAnsi="Times New Roman"/>
        </w:rPr>
        <w:t>Necessary Resources</w:t>
      </w:r>
    </w:p>
    <w:p w:rsidR="003A159D" w:rsidRPr="00125624" w:rsidRDefault="00867070" w:rsidP="003A159D">
      <w:r w:rsidRPr="00125624">
        <w:t>Our system has mainly software dependencies:</w:t>
      </w:r>
    </w:p>
    <w:p w:rsidR="002B3365" w:rsidRDefault="002B3365" w:rsidP="00867070">
      <w:pPr>
        <w:pStyle w:val="ListParagraph"/>
        <w:numPr>
          <w:ilvl w:val="0"/>
          <w:numId w:val="6"/>
        </w:numPr>
      </w:pPr>
      <w:r>
        <w:t xml:space="preserve">The implementation will be done in </w:t>
      </w:r>
      <w:r>
        <w:rPr>
          <w:b/>
        </w:rPr>
        <w:t xml:space="preserve">Java </w:t>
      </w:r>
      <w:r>
        <w:t>programming language</w:t>
      </w:r>
    </w:p>
    <w:p w:rsidR="00867070" w:rsidRPr="00125624" w:rsidRDefault="00867070" w:rsidP="00867070">
      <w:pPr>
        <w:pStyle w:val="ListParagraph"/>
        <w:numPr>
          <w:ilvl w:val="0"/>
          <w:numId w:val="6"/>
        </w:numPr>
      </w:pPr>
      <w:r w:rsidRPr="00125624">
        <w:t>We need an open source ontology editor and a knowledge acquisition system in order to work with our ontology (</w:t>
      </w:r>
      <w:r w:rsidRPr="00787E43">
        <w:t xml:space="preserve">chose </w:t>
      </w:r>
      <w:r w:rsidRPr="00787E43">
        <w:rPr>
          <w:b/>
          <w:bCs/>
          <w:color w:val="252525"/>
          <w:shd w:val="clear" w:color="auto" w:fill="FFFFFF"/>
        </w:rPr>
        <w:t>Protégé</w:t>
      </w:r>
      <w:r w:rsidRPr="00125624">
        <w:rPr>
          <w:b/>
          <w:bCs/>
          <w:color w:val="252525"/>
          <w:sz w:val="21"/>
          <w:szCs w:val="21"/>
          <w:shd w:val="clear" w:color="auto" w:fill="FFFFFF"/>
        </w:rPr>
        <w:t>)</w:t>
      </w:r>
    </w:p>
    <w:p w:rsidR="00125624" w:rsidRDefault="00125624" w:rsidP="00867070">
      <w:pPr>
        <w:pStyle w:val="ListParagraph"/>
        <w:numPr>
          <w:ilvl w:val="0"/>
          <w:numId w:val="6"/>
        </w:numPr>
      </w:pPr>
      <w:r>
        <w:t xml:space="preserve">We need a relational </w:t>
      </w:r>
      <w:r w:rsidR="009A29B9">
        <w:t xml:space="preserve">DBMS </w:t>
      </w:r>
      <w:r>
        <w:t xml:space="preserve">to handle relational part of schema and from which we can import nutrition data into our ontology as well as food providers </w:t>
      </w:r>
      <w:proofErr w:type="spellStart"/>
      <w:r>
        <w:t>etc</w:t>
      </w:r>
      <w:proofErr w:type="spellEnd"/>
      <w:r>
        <w:t xml:space="preserve"> (</w:t>
      </w:r>
      <w:r w:rsidR="00D33E83">
        <w:t xml:space="preserve">choose </w:t>
      </w:r>
      <w:proofErr w:type="spellStart"/>
      <w:r w:rsidRPr="00D33E83">
        <w:rPr>
          <w:b/>
        </w:rPr>
        <w:t>Mysql</w:t>
      </w:r>
      <w:proofErr w:type="spellEnd"/>
      <w:r>
        <w:t>)</w:t>
      </w:r>
    </w:p>
    <w:p w:rsidR="00A11BD5" w:rsidRPr="00C56101" w:rsidRDefault="002B3365" w:rsidP="00867070">
      <w:pPr>
        <w:pStyle w:val="ListParagraph"/>
        <w:numPr>
          <w:ilvl w:val="0"/>
          <w:numId w:val="6"/>
        </w:numPr>
      </w:pPr>
      <w:r>
        <w:t xml:space="preserve">We need an open source semantic web framework for Java (chose </w:t>
      </w:r>
      <w:r>
        <w:rPr>
          <w:b/>
        </w:rPr>
        <w:t>Jena)</w:t>
      </w:r>
    </w:p>
    <w:p w:rsidR="00C56101" w:rsidRDefault="00C56101" w:rsidP="00C56101">
      <w:r>
        <w:t>We also need an extensive dataset:</w:t>
      </w:r>
    </w:p>
    <w:p w:rsidR="00C56101" w:rsidRDefault="000F710F" w:rsidP="00C56101">
      <w:pPr>
        <w:pStyle w:val="ListParagraph"/>
        <w:numPr>
          <w:ilvl w:val="0"/>
          <w:numId w:val="6"/>
        </w:numPr>
      </w:pPr>
      <w:r>
        <w:t>For the nutritive value of basic food the database from the N</w:t>
      </w:r>
      <w:r w:rsidR="001566C4">
        <w:t>utrient Data Lab of the National Agricultural Library</w:t>
      </w:r>
    </w:p>
    <w:p w:rsidR="0092669A" w:rsidRDefault="0092669A" w:rsidP="0092669A">
      <w:r>
        <w:t>The user needs:</w:t>
      </w:r>
    </w:p>
    <w:p w:rsidR="0092669A" w:rsidRDefault="0092669A" w:rsidP="0092669A">
      <w:pPr>
        <w:pStyle w:val="ListParagraph"/>
        <w:numPr>
          <w:ilvl w:val="0"/>
          <w:numId w:val="6"/>
        </w:numPr>
      </w:pPr>
      <w:r>
        <w:t>Any machine running an OS supporting JVM</w:t>
      </w:r>
    </w:p>
    <w:p w:rsidR="0092669A" w:rsidRDefault="0092669A" w:rsidP="0092669A">
      <w:pPr>
        <w:pStyle w:val="ListParagraph"/>
        <w:numPr>
          <w:ilvl w:val="0"/>
          <w:numId w:val="6"/>
        </w:numPr>
      </w:pPr>
      <w:r>
        <w:t>Internet connection</w:t>
      </w:r>
    </w:p>
    <w:p w:rsidR="006B6B4E" w:rsidRDefault="006B6B4E" w:rsidP="006B6B4E">
      <w:pPr>
        <w:pStyle w:val="Heading1"/>
      </w:pPr>
      <w:r>
        <w:t>Expected Results</w:t>
      </w:r>
    </w:p>
    <w:p w:rsidR="006B6B4E" w:rsidRDefault="006B6B4E" w:rsidP="006B6B4E">
      <w:pPr>
        <w:pStyle w:val="Heading1"/>
      </w:pPr>
      <w:r>
        <w:t>Project Timeline</w:t>
      </w:r>
    </w:p>
    <w:tbl>
      <w:tblPr>
        <w:tblStyle w:val="LightList-Accent11"/>
        <w:tblW w:w="10871" w:type="dxa"/>
        <w:jc w:val="center"/>
        <w:tblLook w:val="04A0" w:firstRow="1" w:lastRow="0" w:firstColumn="1" w:lastColumn="0" w:noHBand="0" w:noVBand="1"/>
      </w:tblPr>
      <w:tblGrid>
        <w:gridCol w:w="933"/>
        <w:gridCol w:w="1694"/>
        <w:gridCol w:w="2229"/>
        <w:gridCol w:w="3037"/>
        <w:gridCol w:w="2978"/>
      </w:tblGrid>
      <w:tr w:rsidR="006B6B4E" w:rsidRPr="00BE5CC3" w:rsidTr="00B71A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3" w:type="dxa"/>
          </w:tcPr>
          <w:p w:rsidR="006B6B4E" w:rsidRPr="00BE5CC3" w:rsidRDefault="006B6B4E" w:rsidP="00B71A31">
            <w:pPr>
              <w:overflowPunct w:val="0"/>
              <w:autoSpaceDE w:val="0"/>
              <w:autoSpaceDN w:val="0"/>
              <w:adjustRightInd w:val="0"/>
              <w:spacing w:after="100" w:afterAutospacing="1"/>
              <w:jc w:val="center"/>
            </w:pPr>
            <w:r w:rsidRPr="00BE5CC3">
              <w:t>Week</w:t>
            </w:r>
          </w:p>
        </w:tc>
        <w:tc>
          <w:tcPr>
            <w:tcW w:w="1694" w:type="dxa"/>
          </w:tcPr>
          <w:p w:rsidR="006B6B4E" w:rsidRPr="00BE5CC3" w:rsidRDefault="006B6B4E" w:rsidP="00B71A31">
            <w:pPr>
              <w:overflowPunct w:val="0"/>
              <w:autoSpaceDE w:val="0"/>
              <w:autoSpaceDN w:val="0"/>
              <w:adjustRightInd w:val="0"/>
              <w:spacing w:after="100" w:afterAutospacing="1"/>
              <w:jc w:val="center"/>
              <w:cnfStyle w:val="100000000000" w:firstRow="1" w:lastRow="0" w:firstColumn="0" w:lastColumn="0" w:oddVBand="0" w:evenVBand="0" w:oddHBand="0" w:evenHBand="0" w:firstRowFirstColumn="0" w:firstRowLastColumn="0" w:lastRowFirstColumn="0" w:lastRowLastColumn="0"/>
            </w:pPr>
            <w:r w:rsidRPr="00BE5CC3">
              <w:t>Period</w:t>
            </w:r>
          </w:p>
        </w:tc>
        <w:tc>
          <w:tcPr>
            <w:tcW w:w="2229" w:type="dxa"/>
          </w:tcPr>
          <w:p w:rsidR="006B6B4E" w:rsidRPr="00BE5CC3" w:rsidRDefault="006B6B4E" w:rsidP="00B71A31">
            <w:pPr>
              <w:overflowPunct w:val="0"/>
              <w:autoSpaceDE w:val="0"/>
              <w:autoSpaceDN w:val="0"/>
              <w:adjustRightInd w:val="0"/>
              <w:spacing w:after="100" w:afterAutospacing="1"/>
              <w:jc w:val="center"/>
              <w:cnfStyle w:val="100000000000" w:firstRow="1" w:lastRow="0" w:firstColumn="0" w:lastColumn="0" w:oddVBand="0" w:evenVBand="0" w:oddHBand="0" w:evenHBand="0" w:firstRowFirstColumn="0" w:firstRowLastColumn="0" w:lastRowFirstColumn="0" w:lastRowLastColumn="0"/>
            </w:pPr>
            <w:r w:rsidRPr="00BE5CC3">
              <w:t>Research</w:t>
            </w:r>
          </w:p>
        </w:tc>
        <w:tc>
          <w:tcPr>
            <w:tcW w:w="3037" w:type="dxa"/>
          </w:tcPr>
          <w:p w:rsidR="006B6B4E" w:rsidRPr="00BE5CC3" w:rsidRDefault="006B6B4E" w:rsidP="00B71A31">
            <w:pPr>
              <w:overflowPunct w:val="0"/>
              <w:autoSpaceDE w:val="0"/>
              <w:autoSpaceDN w:val="0"/>
              <w:adjustRightInd w:val="0"/>
              <w:spacing w:after="100" w:afterAutospacing="1"/>
              <w:jc w:val="center"/>
              <w:cnfStyle w:val="100000000000" w:firstRow="1" w:lastRow="0" w:firstColumn="0" w:lastColumn="0" w:oddVBand="0" w:evenVBand="0" w:oddHBand="0" w:evenHBand="0" w:firstRowFirstColumn="0" w:firstRowLastColumn="0" w:lastRowFirstColumn="0" w:lastRowLastColumn="0"/>
            </w:pPr>
            <w:r w:rsidRPr="00BE5CC3">
              <w:t>Implementation</w:t>
            </w:r>
          </w:p>
        </w:tc>
        <w:tc>
          <w:tcPr>
            <w:tcW w:w="2978" w:type="dxa"/>
          </w:tcPr>
          <w:p w:rsidR="006B6B4E" w:rsidRPr="00BE5CC3" w:rsidRDefault="006B6B4E" w:rsidP="00B71A31">
            <w:pPr>
              <w:overflowPunct w:val="0"/>
              <w:autoSpaceDE w:val="0"/>
              <w:autoSpaceDN w:val="0"/>
              <w:adjustRightInd w:val="0"/>
              <w:spacing w:after="100" w:afterAutospacing="1"/>
              <w:jc w:val="center"/>
              <w:cnfStyle w:val="100000000000" w:firstRow="1" w:lastRow="0" w:firstColumn="0" w:lastColumn="0" w:oddVBand="0" w:evenVBand="0" w:oddHBand="0" w:evenHBand="0" w:firstRowFirstColumn="0" w:firstRowLastColumn="0" w:lastRowFirstColumn="0" w:lastRowLastColumn="0"/>
            </w:pPr>
            <w:r w:rsidRPr="00BE5CC3">
              <w:t>Writing</w:t>
            </w:r>
          </w:p>
        </w:tc>
      </w:tr>
      <w:tr w:rsidR="006B6B4E" w:rsidRPr="00BE5CC3" w:rsidTr="00B71A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3" w:type="dxa"/>
          </w:tcPr>
          <w:p w:rsidR="006B6B4E" w:rsidRPr="00BE5CC3" w:rsidRDefault="006B6B4E" w:rsidP="00B71A31">
            <w:pPr>
              <w:overflowPunct w:val="0"/>
              <w:autoSpaceDE w:val="0"/>
              <w:autoSpaceDN w:val="0"/>
              <w:adjustRightInd w:val="0"/>
              <w:spacing w:after="100" w:afterAutospacing="1"/>
              <w:jc w:val="center"/>
            </w:pPr>
            <w:r w:rsidRPr="00BE5CC3">
              <w:t>1 - 8</w:t>
            </w:r>
          </w:p>
        </w:tc>
        <w:tc>
          <w:tcPr>
            <w:tcW w:w="1694"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r>
              <w:t>3</w:t>
            </w:r>
            <w:r w:rsidRPr="00BE5CC3">
              <w:t xml:space="preserve"> </w:t>
            </w:r>
            <w:proofErr w:type="spellStart"/>
            <w:r w:rsidRPr="00BE5CC3">
              <w:t>nov</w:t>
            </w:r>
            <w:proofErr w:type="spellEnd"/>
            <w:r w:rsidRPr="00BE5CC3">
              <w:t xml:space="preserve"> – 23 </w:t>
            </w:r>
            <w:proofErr w:type="spellStart"/>
            <w:r w:rsidRPr="00BE5CC3">
              <w:t>dec</w:t>
            </w:r>
            <w:proofErr w:type="spellEnd"/>
          </w:p>
        </w:tc>
        <w:tc>
          <w:tcPr>
            <w:tcW w:w="2229"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r w:rsidRPr="00BE5CC3">
              <w:t>Bibliography Study</w:t>
            </w:r>
          </w:p>
        </w:tc>
        <w:tc>
          <w:tcPr>
            <w:tcW w:w="3037"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r w:rsidRPr="00BE5CC3">
              <w:t>Comparison &amp; Tests</w:t>
            </w:r>
          </w:p>
        </w:tc>
        <w:tc>
          <w:tcPr>
            <w:tcW w:w="2978"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r w:rsidRPr="00BE5CC3">
              <w:t>Weekly short reports</w:t>
            </w:r>
          </w:p>
        </w:tc>
      </w:tr>
      <w:tr w:rsidR="006B6B4E" w:rsidRPr="00BE5CC3" w:rsidTr="00B71A31">
        <w:trPr>
          <w:jc w:val="center"/>
        </w:trPr>
        <w:tc>
          <w:tcPr>
            <w:cnfStyle w:val="001000000000" w:firstRow="0" w:lastRow="0" w:firstColumn="1" w:lastColumn="0" w:oddVBand="0" w:evenVBand="0" w:oddHBand="0" w:evenHBand="0" w:firstRowFirstColumn="0" w:firstRowLastColumn="0" w:lastRowFirstColumn="0" w:lastRowLastColumn="0"/>
            <w:tcW w:w="933" w:type="dxa"/>
          </w:tcPr>
          <w:p w:rsidR="006B6B4E" w:rsidRPr="00BE5CC3" w:rsidRDefault="006B6B4E" w:rsidP="00B71A31">
            <w:pPr>
              <w:overflowPunct w:val="0"/>
              <w:autoSpaceDE w:val="0"/>
              <w:autoSpaceDN w:val="0"/>
              <w:adjustRightInd w:val="0"/>
              <w:spacing w:after="100" w:afterAutospacing="1"/>
              <w:jc w:val="center"/>
            </w:pPr>
            <w:r w:rsidRPr="00BE5CC3">
              <w:t>9 - 13</w:t>
            </w:r>
          </w:p>
        </w:tc>
        <w:tc>
          <w:tcPr>
            <w:tcW w:w="1694"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r>
              <w:t xml:space="preserve">5 </w:t>
            </w:r>
            <w:proofErr w:type="spellStart"/>
            <w:r>
              <w:t>jan</w:t>
            </w:r>
            <w:proofErr w:type="spellEnd"/>
            <w:r>
              <w:t xml:space="preserve"> – 6</w:t>
            </w:r>
            <w:r w:rsidRPr="00BE5CC3">
              <w:t xml:space="preserve"> </w:t>
            </w:r>
            <w:proofErr w:type="spellStart"/>
            <w:r w:rsidRPr="00BE5CC3">
              <w:t>feb</w:t>
            </w:r>
            <w:proofErr w:type="spellEnd"/>
          </w:p>
        </w:tc>
        <w:tc>
          <w:tcPr>
            <w:tcW w:w="2229"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r w:rsidRPr="00BE5CC3">
              <w:t>- (session) -</w:t>
            </w:r>
          </w:p>
        </w:tc>
        <w:tc>
          <w:tcPr>
            <w:tcW w:w="3037"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r w:rsidRPr="00BE5CC3">
              <w:t>- (session) -</w:t>
            </w:r>
          </w:p>
        </w:tc>
        <w:tc>
          <w:tcPr>
            <w:tcW w:w="2978"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r w:rsidRPr="00BE5CC3">
              <w:t>- (session) -</w:t>
            </w:r>
          </w:p>
        </w:tc>
      </w:tr>
      <w:tr w:rsidR="006B6B4E" w:rsidRPr="00BE5CC3" w:rsidTr="00B71A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3" w:type="dxa"/>
          </w:tcPr>
          <w:p w:rsidR="006B6B4E" w:rsidRPr="00BE5CC3" w:rsidRDefault="006B6B4E" w:rsidP="00B71A31">
            <w:pPr>
              <w:overflowPunct w:val="0"/>
              <w:autoSpaceDE w:val="0"/>
              <w:autoSpaceDN w:val="0"/>
              <w:adjustRightInd w:val="0"/>
              <w:spacing w:after="100" w:afterAutospacing="1"/>
              <w:jc w:val="center"/>
            </w:pPr>
            <w:r w:rsidRPr="00BE5CC3">
              <w:t>14 - 15</w:t>
            </w:r>
          </w:p>
        </w:tc>
        <w:tc>
          <w:tcPr>
            <w:tcW w:w="1694"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r>
              <w:t xml:space="preserve">9 </w:t>
            </w:r>
            <w:proofErr w:type="spellStart"/>
            <w:r>
              <w:t>feb</w:t>
            </w:r>
            <w:proofErr w:type="spellEnd"/>
            <w:r>
              <w:t xml:space="preserve"> – 20</w:t>
            </w:r>
            <w:r w:rsidRPr="00BE5CC3">
              <w:t xml:space="preserve"> </w:t>
            </w:r>
            <w:proofErr w:type="spellStart"/>
            <w:r w:rsidRPr="00BE5CC3">
              <w:t>feb</w:t>
            </w:r>
            <w:proofErr w:type="spellEnd"/>
          </w:p>
        </w:tc>
        <w:tc>
          <w:tcPr>
            <w:tcW w:w="2229"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r w:rsidRPr="00BE5CC3">
              <w:t>Bibliography Study</w:t>
            </w:r>
          </w:p>
        </w:tc>
        <w:tc>
          <w:tcPr>
            <w:tcW w:w="3037"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r w:rsidRPr="00BE5CC3">
              <w:t>Comparison &amp; Tests</w:t>
            </w:r>
          </w:p>
        </w:tc>
        <w:tc>
          <w:tcPr>
            <w:tcW w:w="2978"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r w:rsidRPr="00BE5CC3">
              <w:t>Weekly short reports</w:t>
            </w:r>
          </w:p>
        </w:tc>
      </w:tr>
      <w:tr w:rsidR="006B6B4E" w:rsidRPr="00BE5CC3" w:rsidTr="00B71A31">
        <w:trPr>
          <w:jc w:val="center"/>
        </w:trPr>
        <w:tc>
          <w:tcPr>
            <w:cnfStyle w:val="001000000000" w:firstRow="0" w:lastRow="0" w:firstColumn="1" w:lastColumn="0" w:oddVBand="0" w:evenVBand="0" w:oddHBand="0" w:evenHBand="0" w:firstRowFirstColumn="0" w:firstRowLastColumn="0" w:lastRowFirstColumn="0" w:lastRowLastColumn="0"/>
            <w:tcW w:w="933" w:type="dxa"/>
          </w:tcPr>
          <w:p w:rsidR="006B6B4E" w:rsidRPr="00BE5CC3" w:rsidRDefault="006B6B4E" w:rsidP="00B71A31">
            <w:pPr>
              <w:overflowPunct w:val="0"/>
              <w:autoSpaceDE w:val="0"/>
              <w:autoSpaceDN w:val="0"/>
              <w:adjustRightInd w:val="0"/>
              <w:spacing w:after="100" w:afterAutospacing="1"/>
              <w:jc w:val="center"/>
            </w:pPr>
            <w:r w:rsidRPr="00BE5CC3">
              <w:t>16</w:t>
            </w:r>
          </w:p>
        </w:tc>
        <w:tc>
          <w:tcPr>
            <w:tcW w:w="1694"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r>
              <w:t xml:space="preserve">23 </w:t>
            </w:r>
            <w:proofErr w:type="spellStart"/>
            <w:r>
              <w:t>feb</w:t>
            </w:r>
            <w:proofErr w:type="spellEnd"/>
            <w:r>
              <w:t xml:space="preserve"> – 28</w:t>
            </w:r>
            <w:r w:rsidRPr="00BE5CC3">
              <w:t xml:space="preserve"> </w:t>
            </w:r>
            <w:proofErr w:type="spellStart"/>
            <w:r w:rsidRPr="00BE5CC3">
              <w:t>feb</w:t>
            </w:r>
            <w:proofErr w:type="spellEnd"/>
          </w:p>
        </w:tc>
        <w:tc>
          <w:tcPr>
            <w:tcW w:w="2229"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r>
              <w:t>Related Work Research</w:t>
            </w:r>
          </w:p>
        </w:tc>
        <w:tc>
          <w:tcPr>
            <w:tcW w:w="3037"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r w:rsidRPr="00BE5CC3">
              <w:t>Comparison &amp; Tests</w:t>
            </w:r>
          </w:p>
        </w:tc>
        <w:tc>
          <w:tcPr>
            <w:tcW w:w="2978"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r w:rsidRPr="00BE5CC3">
              <w:t>Weekly short reports</w:t>
            </w:r>
          </w:p>
        </w:tc>
      </w:tr>
      <w:tr w:rsidR="006B6B4E" w:rsidRPr="00BE5CC3" w:rsidTr="00B71A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3" w:type="dxa"/>
          </w:tcPr>
          <w:p w:rsidR="006B6B4E" w:rsidRPr="00BE5CC3" w:rsidRDefault="006B6B4E" w:rsidP="00B71A31">
            <w:pPr>
              <w:overflowPunct w:val="0"/>
              <w:autoSpaceDE w:val="0"/>
              <w:autoSpaceDN w:val="0"/>
              <w:adjustRightInd w:val="0"/>
              <w:spacing w:after="100" w:afterAutospacing="1"/>
              <w:jc w:val="center"/>
            </w:pPr>
            <w:r w:rsidRPr="00BE5CC3">
              <w:t>17</w:t>
            </w:r>
          </w:p>
        </w:tc>
        <w:tc>
          <w:tcPr>
            <w:tcW w:w="1694"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r>
              <w:t>1 mar – 6</w:t>
            </w:r>
            <w:r w:rsidRPr="00BE5CC3">
              <w:t xml:space="preserve"> mar</w:t>
            </w:r>
          </w:p>
        </w:tc>
        <w:tc>
          <w:tcPr>
            <w:tcW w:w="2229"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p>
        </w:tc>
        <w:tc>
          <w:tcPr>
            <w:tcW w:w="3037"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r w:rsidRPr="00BE5CC3">
              <w:t>Full Flow Conceptualization</w:t>
            </w:r>
          </w:p>
        </w:tc>
        <w:tc>
          <w:tcPr>
            <w:tcW w:w="2978"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r w:rsidRPr="00BE5CC3">
              <w:rPr>
                <w:sz w:val="22"/>
                <w:szCs w:val="22"/>
              </w:rPr>
              <w:t>Detailed Component Overview</w:t>
            </w:r>
          </w:p>
        </w:tc>
      </w:tr>
      <w:tr w:rsidR="006B6B4E" w:rsidRPr="00BE5CC3" w:rsidTr="00B71A31">
        <w:trPr>
          <w:jc w:val="center"/>
        </w:trPr>
        <w:tc>
          <w:tcPr>
            <w:cnfStyle w:val="001000000000" w:firstRow="0" w:lastRow="0" w:firstColumn="1" w:lastColumn="0" w:oddVBand="0" w:evenVBand="0" w:oddHBand="0" w:evenHBand="0" w:firstRowFirstColumn="0" w:firstRowLastColumn="0" w:lastRowFirstColumn="0" w:lastRowLastColumn="0"/>
            <w:tcW w:w="933" w:type="dxa"/>
          </w:tcPr>
          <w:p w:rsidR="006B6B4E" w:rsidRPr="00BE5CC3" w:rsidRDefault="006B6B4E" w:rsidP="00B71A31">
            <w:pPr>
              <w:overflowPunct w:val="0"/>
              <w:autoSpaceDE w:val="0"/>
              <w:autoSpaceDN w:val="0"/>
              <w:adjustRightInd w:val="0"/>
              <w:spacing w:after="100" w:afterAutospacing="1"/>
              <w:jc w:val="center"/>
            </w:pPr>
            <w:r w:rsidRPr="00BE5CC3">
              <w:t>18</w:t>
            </w:r>
          </w:p>
        </w:tc>
        <w:tc>
          <w:tcPr>
            <w:tcW w:w="1694"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r>
              <w:t>9 mar - 15 mar</w:t>
            </w:r>
          </w:p>
        </w:tc>
        <w:tc>
          <w:tcPr>
            <w:tcW w:w="2229"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p>
        </w:tc>
        <w:tc>
          <w:tcPr>
            <w:tcW w:w="3037"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r>
              <w:t xml:space="preserve">Implementing the data model </w:t>
            </w:r>
          </w:p>
        </w:tc>
        <w:tc>
          <w:tcPr>
            <w:tcW w:w="2978"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p>
        </w:tc>
      </w:tr>
      <w:tr w:rsidR="006B6B4E" w:rsidRPr="00BE5CC3" w:rsidTr="00B71A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3" w:type="dxa"/>
          </w:tcPr>
          <w:p w:rsidR="006B6B4E" w:rsidRPr="00BE5CC3" w:rsidRDefault="006B6B4E" w:rsidP="00B71A31">
            <w:pPr>
              <w:overflowPunct w:val="0"/>
              <w:autoSpaceDE w:val="0"/>
              <w:autoSpaceDN w:val="0"/>
              <w:adjustRightInd w:val="0"/>
              <w:spacing w:after="100" w:afterAutospacing="1"/>
              <w:jc w:val="center"/>
            </w:pPr>
            <w:r w:rsidRPr="00BE5CC3">
              <w:t>19</w:t>
            </w:r>
          </w:p>
        </w:tc>
        <w:tc>
          <w:tcPr>
            <w:tcW w:w="1694"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r>
              <w:t>16mar -</w:t>
            </w:r>
            <w:r w:rsidRPr="00BE5CC3">
              <w:t>21</w:t>
            </w:r>
            <w:r>
              <w:t xml:space="preserve"> mar</w:t>
            </w:r>
          </w:p>
        </w:tc>
        <w:tc>
          <w:tcPr>
            <w:tcW w:w="2229"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p>
        </w:tc>
        <w:tc>
          <w:tcPr>
            <w:tcW w:w="3037"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r>
              <w:t>Implementing HBMO simple version</w:t>
            </w:r>
          </w:p>
        </w:tc>
        <w:tc>
          <w:tcPr>
            <w:tcW w:w="2978"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p>
        </w:tc>
      </w:tr>
      <w:tr w:rsidR="006B6B4E" w:rsidRPr="00BE5CC3" w:rsidTr="00B71A31">
        <w:trPr>
          <w:jc w:val="center"/>
        </w:trPr>
        <w:tc>
          <w:tcPr>
            <w:cnfStyle w:val="001000000000" w:firstRow="0" w:lastRow="0" w:firstColumn="1" w:lastColumn="0" w:oddVBand="0" w:evenVBand="0" w:oddHBand="0" w:evenHBand="0" w:firstRowFirstColumn="0" w:firstRowLastColumn="0" w:lastRowFirstColumn="0" w:lastRowLastColumn="0"/>
            <w:tcW w:w="933" w:type="dxa"/>
          </w:tcPr>
          <w:p w:rsidR="006B6B4E" w:rsidRPr="00BE5CC3" w:rsidRDefault="006B6B4E" w:rsidP="00B71A31">
            <w:pPr>
              <w:overflowPunct w:val="0"/>
              <w:autoSpaceDE w:val="0"/>
              <w:autoSpaceDN w:val="0"/>
              <w:adjustRightInd w:val="0"/>
              <w:spacing w:after="100" w:afterAutospacing="1"/>
              <w:jc w:val="center"/>
            </w:pPr>
            <w:r w:rsidRPr="00BE5CC3">
              <w:t>20</w:t>
            </w:r>
          </w:p>
        </w:tc>
        <w:tc>
          <w:tcPr>
            <w:tcW w:w="1694"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r>
              <w:t>23mar –26mar</w:t>
            </w:r>
          </w:p>
        </w:tc>
        <w:tc>
          <w:tcPr>
            <w:tcW w:w="2229"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p>
        </w:tc>
        <w:tc>
          <w:tcPr>
            <w:tcW w:w="3037"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r>
              <w:t>Adding the recipes</w:t>
            </w:r>
          </w:p>
        </w:tc>
        <w:tc>
          <w:tcPr>
            <w:tcW w:w="2978"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p>
        </w:tc>
      </w:tr>
      <w:tr w:rsidR="006B6B4E" w:rsidRPr="00BE5CC3" w:rsidTr="00B71A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3" w:type="dxa"/>
          </w:tcPr>
          <w:p w:rsidR="006B6B4E" w:rsidRPr="00BE5CC3" w:rsidRDefault="006B6B4E" w:rsidP="00B71A31">
            <w:pPr>
              <w:overflowPunct w:val="0"/>
              <w:autoSpaceDE w:val="0"/>
              <w:autoSpaceDN w:val="0"/>
              <w:adjustRightInd w:val="0"/>
              <w:spacing w:after="100" w:afterAutospacing="1"/>
              <w:jc w:val="center"/>
            </w:pPr>
            <w:r w:rsidRPr="00BE5CC3">
              <w:lastRenderedPageBreak/>
              <w:t>21</w:t>
            </w:r>
          </w:p>
        </w:tc>
        <w:tc>
          <w:tcPr>
            <w:tcW w:w="1694"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r w:rsidRPr="00BE5CC3">
              <w:t>29 mar - 4apr</w:t>
            </w:r>
          </w:p>
        </w:tc>
        <w:tc>
          <w:tcPr>
            <w:tcW w:w="2229"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p>
        </w:tc>
        <w:tc>
          <w:tcPr>
            <w:tcW w:w="3037"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r>
              <w:t>Creating the database</w:t>
            </w:r>
          </w:p>
        </w:tc>
        <w:tc>
          <w:tcPr>
            <w:tcW w:w="2978"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p>
        </w:tc>
      </w:tr>
      <w:tr w:rsidR="006B6B4E" w:rsidRPr="00BE5CC3" w:rsidTr="00B71A31">
        <w:trPr>
          <w:jc w:val="center"/>
        </w:trPr>
        <w:tc>
          <w:tcPr>
            <w:cnfStyle w:val="001000000000" w:firstRow="0" w:lastRow="0" w:firstColumn="1" w:lastColumn="0" w:oddVBand="0" w:evenVBand="0" w:oddHBand="0" w:evenHBand="0" w:firstRowFirstColumn="0" w:firstRowLastColumn="0" w:lastRowFirstColumn="0" w:lastRowLastColumn="0"/>
            <w:tcW w:w="933" w:type="dxa"/>
          </w:tcPr>
          <w:p w:rsidR="006B6B4E" w:rsidRPr="00BE5CC3" w:rsidRDefault="006B6B4E" w:rsidP="00B71A31">
            <w:pPr>
              <w:overflowPunct w:val="0"/>
              <w:autoSpaceDE w:val="0"/>
              <w:autoSpaceDN w:val="0"/>
              <w:adjustRightInd w:val="0"/>
              <w:spacing w:after="100" w:afterAutospacing="1"/>
              <w:jc w:val="center"/>
            </w:pPr>
            <w:r w:rsidRPr="00BE5CC3">
              <w:t>22</w:t>
            </w:r>
          </w:p>
        </w:tc>
        <w:tc>
          <w:tcPr>
            <w:tcW w:w="1694"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r w:rsidRPr="00BE5CC3">
              <w:t>5</w:t>
            </w:r>
            <w:r>
              <w:t>apr</w:t>
            </w:r>
            <w:r w:rsidRPr="00BE5CC3">
              <w:t xml:space="preserve"> - 11</w:t>
            </w:r>
            <w:r>
              <w:t>apr</w:t>
            </w:r>
          </w:p>
        </w:tc>
        <w:tc>
          <w:tcPr>
            <w:tcW w:w="2229"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p>
        </w:tc>
        <w:tc>
          <w:tcPr>
            <w:tcW w:w="3037"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r>
              <w:t>Assessing the simple version</w:t>
            </w:r>
          </w:p>
        </w:tc>
        <w:tc>
          <w:tcPr>
            <w:tcW w:w="2978"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r w:rsidRPr="00BE5CC3">
              <w:t>Introduction</w:t>
            </w:r>
          </w:p>
        </w:tc>
      </w:tr>
      <w:tr w:rsidR="006B6B4E" w:rsidRPr="00BE5CC3" w:rsidTr="00B71A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3" w:type="dxa"/>
          </w:tcPr>
          <w:p w:rsidR="006B6B4E" w:rsidRPr="00BE5CC3" w:rsidRDefault="006B6B4E" w:rsidP="00B71A31">
            <w:pPr>
              <w:overflowPunct w:val="0"/>
              <w:autoSpaceDE w:val="0"/>
              <w:autoSpaceDN w:val="0"/>
              <w:adjustRightInd w:val="0"/>
              <w:spacing w:after="100" w:afterAutospacing="1"/>
              <w:jc w:val="center"/>
            </w:pPr>
            <w:r w:rsidRPr="00BE5CC3">
              <w:t>23</w:t>
            </w:r>
          </w:p>
        </w:tc>
        <w:tc>
          <w:tcPr>
            <w:tcW w:w="1694"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r w:rsidRPr="00BE5CC3">
              <w:t>12</w:t>
            </w:r>
            <w:r>
              <w:t>apr</w:t>
            </w:r>
            <w:r w:rsidRPr="00BE5CC3">
              <w:t xml:space="preserve"> – 18</w:t>
            </w:r>
            <w:r>
              <w:t>apr</w:t>
            </w:r>
          </w:p>
        </w:tc>
        <w:tc>
          <w:tcPr>
            <w:tcW w:w="2229"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p>
        </w:tc>
        <w:tc>
          <w:tcPr>
            <w:tcW w:w="3037"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r>
              <w:t>Adding more heuristics to HBMO</w:t>
            </w:r>
          </w:p>
        </w:tc>
        <w:tc>
          <w:tcPr>
            <w:tcW w:w="2978"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r w:rsidRPr="00BE5CC3">
              <w:t>Bibliographic study</w:t>
            </w:r>
          </w:p>
        </w:tc>
      </w:tr>
      <w:tr w:rsidR="006B6B4E" w:rsidRPr="00BE5CC3" w:rsidTr="00B71A31">
        <w:trPr>
          <w:jc w:val="center"/>
        </w:trPr>
        <w:tc>
          <w:tcPr>
            <w:cnfStyle w:val="001000000000" w:firstRow="0" w:lastRow="0" w:firstColumn="1" w:lastColumn="0" w:oddVBand="0" w:evenVBand="0" w:oddHBand="0" w:evenHBand="0" w:firstRowFirstColumn="0" w:firstRowLastColumn="0" w:lastRowFirstColumn="0" w:lastRowLastColumn="0"/>
            <w:tcW w:w="933" w:type="dxa"/>
          </w:tcPr>
          <w:p w:rsidR="006B6B4E" w:rsidRPr="00BE5CC3" w:rsidRDefault="006B6B4E" w:rsidP="00B71A31">
            <w:pPr>
              <w:overflowPunct w:val="0"/>
              <w:autoSpaceDE w:val="0"/>
              <w:autoSpaceDN w:val="0"/>
              <w:adjustRightInd w:val="0"/>
              <w:spacing w:after="100" w:afterAutospacing="1"/>
              <w:jc w:val="center"/>
            </w:pPr>
            <w:r w:rsidRPr="00BE5CC3">
              <w:t>24</w:t>
            </w:r>
          </w:p>
        </w:tc>
        <w:tc>
          <w:tcPr>
            <w:tcW w:w="1694"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r w:rsidRPr="00BE5CC3">
              <w:t>19</w:t>
            </w:r>
            <w:r>
              <w:t>apr</w:t>
            </w:r>
            <w:r w:rsidRPr="00BE5CC3">
              <w:t xml:space="preserve">  – 25</w:t>
            </w:r>
            <w:r>
              <w:t>apr</w:t>
            </w:r>
          </w:p>
        </w:tc>
        <w:tc>
          <w:tcPr>
            <w:tcW w:w="2229"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p>
        </w:tc>
        <w:tc>
          <w:tcPr>
            <w:tcW w:w="3037"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r>
              <w:t xml:space="preserve">Flow </w:t>
            </w:r>
            <w:r w:rsidRPr="00BE5CC3">
              <w:t>Integration</w:t>
            </w:r>
          </w:p>
        </w:tc>
        <w:tc>
          <w:tcPr>
            <w:tcW w:w="2978"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r w:rsidRPr="00BE5CC3">
              <w:t>Analysis &amp; design</w:t>
            </w:r>
          </w:p>
        </w:tc>
      </w:tr>
      <w:tr w:rsidR="006B6B4E" w:rsidRPr="00BE5CC3" w:rsidTr="00B71A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3" w:type="dxa"/>
          </w:tcPr>
          <w:p w:rsidR="006B6B4E" w:rsidRPr="00BE5CC3" w:rsidRDefault="006B6B4E" w:rsidP="00B71A31">
            <w:pPr>
              <w:overflowPunct w:val="0"/>
              <w:autoSpaceDE w:val="0"/>
              <w:autoSpaceDN w:val="0"/>
              <w:adjustRightInd w:val="0"/>
              <w:spacing w:after="100" w:afterAutospacing="1"/>
              <w:jc w:val="center"/>
            </w:pPr>
            <w:r w:rsidRPr="00BE5CC3">
              <w:t>25</w:t>
            </w:r>
          </w:p>
        </w:tc>
        <w:tc>
          <w:tcPr>
            <w:tcW w:w="1694"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r w:rsidRPr="00BE5CC3">
              <w:t xml:space="preserve">26 </w:t>
            </w:r>
            <w:proofErr w:type="spellStart"/>
            <w:r w:rsidRPr="00BE5CC3">
              <w:t>apr</w:t>
            </w:r>
            <w:proofErr w:type="spellEnd"/>
            <w:r w:rsidRPr="00BE5CC3">
              <w:t xml:space="preserve"> – 2 may</w:t>
            </w:r>
          </w:p>
        </w:tc>
        <w:tc>
          <w:tcPr>
            <w:tcW w:w="2229"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p>
        </w:tc>
        <w:tc>
          <w:tcPr>
            <w:tcW w:w="3037"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r>
              <w:t xml:space="preserve">Flow </w:t>
            </w:r>
            <w:r w:rsidRPr="00BE5CC3">
              <w:t>Integration</w:t>
            </w:r>
          </w:p>
        </w:tc>
        <w:tc>
          <w:tcPr>
            <w:tcW w:w="2978"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p>
        </w:tc>
      </w:tr>
      <w:tr w:rsidR="006B6B4E" w:rsidRPr="00BE5CC3" w:rsidTr="00B71A31">
        <w:trPr>
          <w:jc w:val="center"/>
        </w:trPr>
        <w:tc>
          <w:tcPr>
            <w:cnfStyle w:val="001000000000" w:firstRow="0" w:lastRow="0" w:firstColumn="1" w:lastColumn="0" w:oddVBand="0" w:evenVBand="0" w:oddHBand="0" w:evenHBand="0" w:firstRowFirstColumn="0" w:firstRowLastColumn="0" w:lastRowFirstColumn="0" w:lastRowLastColumn="0"/>
            <w:tcW w:w="933" w:type="dxa"/>
          </w:tcPr>
          <w:p w:rsidR="006B6B4E" w:rsidRPr="00BE5CC3" w:rsidRDefault="006B6B4E" w:rsidP="00B71A31">
            <w:pPr>
              <w:overflowPunct w:val="0"/>
              <w:autoSpaceDE w:val="0"/>
              <w:autoSpaceDN w:val="0"/>
              <w:adjustRightInd w:val="0"/>
              <w:spacing w:after="100" w:afterAutospacing="1"/>
              <w:jc w:val="center"/>
            </w:pPr>
            <w:r w:rsidRPr="00BE5CC3">
              <w:t>26</w:t>
            </w:r>
          </w:p>
        </w:tc>
        <w:tc>
          <w:tcPr>
            <w:tcW w:w="1694"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r w:rsidRPr="00BE5CC3">
              <w:t>3</w:t>
            </w:r>
            <w:r>
              <w:t>may</w:t>
            </w:r>
            <w:r w:rsidRPr="00BE5CC3">
              <w:t xml:space="preserve"> – 9</w:t>
            </w:r>
            <w:r>
              <w:t>may</w:t>
            </w:r>
          </w:p>
        </w:tc>
        <w:tc>
          <w:tcPr>
            <w:tcW w:w="2229"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p>
        </w:tc>
        <w:tc>
          <w:tcPr>
            <w:tcW w:w="3037"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r w:rsidRPr="00BE5CC3">
              <w:t>Implementation stabilization</w:t>
            </w:r>
          </w:p>
        </w:tc>
        <w:tc>
          <w:tcPr>
            <w:tcW w:w="2978"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r w:rsidRPr="00BE5CC3">
              <w:t>Implementation</w:t>
            </w:r>
          </w:p>
        </w:tc>
      </w:tr>
      <w:tr w:rsidR="006B6B4E" w:rsidRPr="00BE5CC3" w:rsidTr="00B71A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3" w:type="dxa"/>
          </w:tcPr>
          <w:p w:rsidR="006B6B4E" w:rsidRPr="00BE5CC3" w:rsidRDefault="006B6B4E" w:rsidP="00B71A31">
            <w:pPr>
              <w:overflowPunct w:val="0"/>
              <w:autoSpaceDE w:val="0"/>
              <w:autoSpaceDN w:val="0"/>
              <w:adjustRightInd w:val="0"/>
              <w:spacing w:after="100" w:afterAutospacing="1"/>
              <w:jc w:val="center"/>
            </w:pPr>
            <w:r w:rsidRPr="00BE5CC3">
              <w:t>27</w:t>
            </w:r>
          </w:p>
        </w:tc>
        <w:tc>
          <w:tcPr>
            <w:tcW w:w="1694"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r w:rsidRPr="00BE5CC3">
              <w:t>10</w:t>
            </w:r>
            <w:r>
              <w:t>may</w:t>
            </w:r>
            <w:r w:rsidRPr="00BE5CC3">
              <w:t xml:space="preserve"> -16</w:t>
            </w:r>
            <w:r>
              <w:t>may</w:t>
            </w:r>
          </w:p>
        </w:tc>
        <w:tc>
          <w:tcPr>
            <w:tcW w:w="2229"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p>
        </w:tc>
        <w:tc>
          <w:tcPr>
            <w:tcW w:w="3037"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r w:rsidRPr="00BE5CC3">
              <w:t>Fine Tuning &amp; Testing</w:t>
            </w:r>
          </w:p>
        </w:tc>
        <w:tc>
          <w:tcPr>
            <w:tcW w:w="2978"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p>
        </w:tc>
      </w:tr>
      <w:tr w:rsidR="006B6B4E" w:rsidRPr="00BE5CC3" w:rsidTr="00B71A31">
        <w:trPr>
          <w:jc w:val="center"/>
        </w:trPr>
        <w:tc>
          <w:tcPr>
            <w:cnfStyle w:val="001000000000" w:firstRow="0" w:lastRow="0" w:firstColumn="1" w:lastColumn="0" w:oddVBand="0" w:evenVBand="0" w:oddHBand="0" w:evenHBand="0" w:firstRowFirstColumn="0" w:firstRowLastColumn="0" w:lastRowFirstColumn="0" w:lastRowLastColumn="0"/>
            <w:tcW w:w="933" w:type="dxa"/>
          </w:tcPr>
          <w:p w:rsidR="006B6B4E" w:rsidRPr="00BE5CC3" w:rsidRDefault="006B6B4E" w:rsidP="00B71A31">
            <w:pPr>
              <w:overflowPunct w:val="0"/>
              <w:autoSpaceDE w:val="0"/>
              <w:autoSpaceDN w:val="0"/>
              <w:adjustRightInd w:val="0"/>
              <w:spacing w:after="100" w:afterAutospacing="1"/>
              <w:jc w:val="center"/>
            </w:pPr>
            <w:r w:rsidRPr="00BE5CC3">
              <w:t>28 - 29</w:t>
            </w:r>
          </w:p>
        </w:tc>
        <w:tc>
          <w:tcPr>
            <w:tcW w:w="1694"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r w:rsidRPr="00BE5CC3">
              <w:t>17</w:t>
            </w:r>
            <w:r>
              <w:t>may</w:t>
            </w:r>
            <w:r w:rsidRPr="00BE5CC3">
              <w:t xml:space="preserve"> -27may</w:t>
            </w:r>
          </w:p>
        </w:tc>
        <w:tc>
          <w:tcPr>
            <w:tcW w:w="2229"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p>
        </w:tc>
        <w:tc>
          <w:tcPr>
            <w:tcW w:w="3037"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r w:rsidRPr="00BE5CC3">
              <w:t>Performance &amp; scalability</w:t>
            </w:r>
          </w:p>
        </w:tc>
        <w:tc>
          <w:tcPr>
            <w:tcW w:w="2978"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r w:rsidRPr="00BE5CC3">
              <w:t>Tests &amp; conclusions</w:t>
            </w:r>
          </w:p>
        </w:tc>
      </w:tr>
      <w:tr w:rsidR="006B6B4E" w:rsidRPr="00BE5CC3" w:rsidTr="00B71A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3" w:type="dxa"/>
          </w:tcPr>
          <w:p w:rsidR="006B6B4E" w:rsidRPr="00BE5CC3" w:rsidRDefault="006B6B4E" w:rsidP="00B71A31">
            <w:pPr>
              <w:overflowPunct w:val="0"/>
              <w:autoSpaceDE w:val="0"/>
              <w:autoSpaceDN w:val="0"/>
              <w:adjustRightInd w:val="0"/>
              <w:spacing w:after="100" w:afterAutospacing="1"/>
              <w:jc w:val="center"/>
            </w:pPr>
            <w:r w:rsidRPr="00BE5CC3">
              <w:t>30-31</w:t>
            </w:r>
          </w:p>
        </w:tc>
        <w:tc>
          <w:tcPr>
            <w:tcW w:w="1694"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r>
              <w:t>2jun-8</w:t>
            </w:r>
            <w:r w:rsidRPr="00BE5CC3">
              <w:t>june</w:t>
            </w:r>
          </w:p>
        </w:tc>
        <w:tc>
          <w:tcPr>
            <w:tcW w:w="2229"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r w:rsidRPr="00BE5CC3">
              <w:t>- (session) -</w:t>
            </w:r>
          </w:p>
        </w:tc>
        <w:tc>
          <w:tcPr>
            <w:tcW w:w="3037"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r w:rsidRPr="00BE5CC3">
              <w:t>- (session) -</w:t>
            </w:r>
          </w:p>
        </w:tc>
        <w:tc>
          <w:tcPr>
            <w:tcW w:w="2978" w:type="dxa"/>
          </w:tcPr>
          <w:p w:rsidR="006B6B4E" w:rsidRPr="00BE5CC3" w:rsidRDefault="006B6B4E"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pPr>
            <w:r w:rsidRPr="00BE5CC3">
              <w:t>- (session) -</w:t>
            </w:r>
          </w:p>
        </w:tc>
      </w:tr>
      <w:tr w:rsidR="006B6B4E" w:rsidRPr="00BE5CC3" w:rsidTr="00B71A31">
        <w:trPr>
          <w:jc w:val="center"/>
        </w:trPr>
        <w:tc>
          <w:tcPr>
            <w:cnfStyle w:val="001000000000" w:firstRow="0" w:lastRow="0" w:firstColumn="1" w:lastColumn="0" w:oddVBand="0" w:evenVBand="0" w:oddHBand="0" w:evenHBand="0" w:firstRowFirstColumn="0" w:firstRowLastColumn="0" w:lastRowFirstColumn="0" w:lastRowLastColumn="0"/>
            <w:tcW w:w="933" w:type="dxa"/>
          </w:tcPr>
          <w:p w:rsidR="006B6B4E" w:rsidRPr="00BE5CC3" w:rsidRDefault="006B6B4E" w:rsidP="00B71A31">
            <w:pPr>
              <w:overflowPunct w:val="0"/>
              <w:autoSpaceDE w:val="0"/>
              <w:autoSpaceDN w:val="0"/>
              <w:adjustRightInd w:val="0"/>
              <w:spacing w:after="100" w:afterAutospacing="1"/>
              <w:jc w:val="center"/>
            </w:pPr>
            <w:r w:rsidRPr="00BE5CC3">
              <w:t>32-33</w:t>
            </w:r>
          </w:p>
        </w:tc>
        <w:tc>
          <w:tcPr>
            <w:tcW w:w="1694"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r>
              <w:t>9</w:t>
            </w:r>
            <w:r w:rsidRPr="00BE5CC3">
              <w:t>june-24june</w:t>
            </w:r>
          </w:p>
        </w:tc>
        <w:tc>
          <w:tcPr>
            <w:tcW w:w="2229"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p>
        </w:tc>
        <w:tc>
          <w:tcPr>
            <w:tcW w:w="3037" w:type="dxa"/>
          </w:tcPr>
          <w:p w:rsidR="006B6B4E" w:rsidRPr="00BE5CC3" w:rsidRDefault="006B6B4E"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r w:rsidRPr="00BE5CC3">
              <w:t>Final tests and demo</w:t>
            </w:r>
          </w:p>
        </w:tc>
        <w:tc>
          <w:tcPr>
            <w:tcW w:w="2978" w:type="dxa"/>
          </w:tcPr>
          <w:p w:rsidR="006B6B4E" w:rsidRPr="00BE5CC3" w:rsidRDefault="006B6B4E" w:rsidP="00B71A31">
            <w:pPr>
              <w:keepNext/>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pPr>
            <w:r w:rsidRPr="00BE5CC3">
              <w:t>Improve &amp; Finalize doc</w:t>
            </w:r>
          </w:p>
        </w:tc>
      </w:tr>
    </w:tbl>
    <w:p w:rsidR="006B6B4E" w:rsidRDefault="006B6B4E" w:rsidP="006B6B4E"/>
    <w:p w:rsidR="00251778" w:rsidRDefault="00251778" w:rsidP="00251778">
      <w:pPr>
        <w:pStyle w:val="Heading1"/>
      </w:pPr>
      <w:r>
        <w:t>Table of Contents</w:t>
      </w:r>
    </w:p>
    <w:p w:rsidR="000B0E9F" w:rsidRDefault="000B0E9F" w:rsidP="000B0E9F"/>
    <w:p w:rsidR="000B0E9F" w:rsidRDefault="000B0E9F" w:rsidP="00B534FF">
      <w:pPr>
        <w:spacing w:after="100" w:afterAutospacing="1"/>
        <w:jc w:val="both"/>
      </w:pPr>
      <w:r>
        <w:t xml:space="preserve">For the table of contents, please see the </w:t>
      </w:r>
      <w:hyperlink r:id="rId8" w:history="1">
        <w:r w:rsidR="00F465BC">
          <w:rPr>
            <w:rStyle w:val="Hyperlink"/>
          </w:rPr>
          <w:t>Tiberiu_Boros</w:t>
        </w:r>
        <w:r>
          <w:rPr>
            <w:rStyle w:val="Hyperlink"/>
          </w:rPr>
          <w:t>_contents_bibliography.pdf</w:t>
        </w:r>
      </w:hyperlink>
      <w:r>
        <w:t xml:space="preserve"> attached document.</w:t>
      </w:r>
    </w:p>
    <w:p w:rsidR="00E87A84" w:rsidRDefault="00251778" w:rsidP="00480679">
      <w:pPr>
        <w:pStyle w:val="Heading1"/>
      </w:pPr>
      <w:bookmarkStart w:id="0" w:name="_Bibliography"/>
      <w:bookmarkEnd w:id="0"/>
      <w:r>
        <w:t>Bibliography</w:t>
      </w:r>
    </w:p>
    <w:p w:rsidR="00480679" w:rsidRDefault="00480679" w:rsidP="003E1890">
      <w:pPr>
        <w:spacing w:after="100" w:afterAutospacing="1"/>
        <w:jc w:val="both"/>
      </w:pPr>
    </w:p>
    <w:p w:rsidR="008D08D2" w:rsidRDefault="003E1890" w:rsidP="003E1890">
      <w:pPr>
        <w:spacing w:after="100" w:afterAutospacing="1"/>
        <w:jc w:val="both"/>
      </w:pPr>
      <w:r>
        <w:t xml:space="preserve">For the bibliography, please see the </w:t>
      </w:r>
      <w:hyperlink r:id="rId9" w:anchor="Bibliography" w:history="1">
        <w:r w:rsidR="00F2577F">
          <w:rPr>
            <w:rStyle w:val="Hyperlink"/>
          </w:rPr>
          <w:t>Tiberiu_Boros</w:t>
        </w:r>
        <w:r>
          <w:rPr>
            <w:rStyle w:val="Hyperlink"/>
          </w:rPr>
          <w:t>_contents</w:t>
        </w:r>
        <w:r>
          <w:rPr>
            <w:rStyle w:val="Hyperlink"/>
          </w:rPr>
          <w:t>_</w:t>
        </w:r>
        <w:r>
          <w:rPr>
            <w:rStyle w:val="Hyperlink"/>
          </w:rPr>
          <w:t>bibli</w:t>
        </w:r>
        <w:bookmarkStart w:id="1" w:name="_GoBack"/>
        <w:r>
          <w:rPr>
            <w:rStyle w:val="Hyperlink"/>
          </w:rPr>
          <w:t>o</w:t>
        </w:r>
        <w:bookmarkEnd w:id="1"/>
        <w:r>
          <w:rPr>
            <w:rStyle w:val="Hyperlink"/>
          </w:rPr>
          <w:t>graphy.pdf</w:t>
        </w:r>
      </w:hyperlink>
      <w:r>
        <w:t xml:space="preserve"> attached document.</w:t>
      </w:r>
    </w:p>
    <w:p w:rsidR="00251778" w:rsidRDefault="00251778" w:rsidP="00251778">
      <w:pPr>
        <w:pStyle w:val="Heading1"/>
      </w:pPr>
      <w:r>
        <w:t>Glossary</w:t>
      </w:r>
    </w:p>
    <w:p w:rsidR="007C0046" w:rsidRDefault="007C0046" w:rsidP="007C0046">
      <w:pPr>
        <w:pStyle w:val="Heading1"/>
        <w:numPr>
          <w:ilvl w:val="0"/>
          <w:numId w:val="0"/>
        </w:numPr>
        <w:ind w:left="360"/>
      </w:pPr>
    </w:p>
    <w:tbl>
      <w:tblPr>
        <w:tblStyle w:val="LightList-Accent11"/>
        <w:tblW w:w="0" w:type="auto"/>
        <w:tblLook w:val="04A0" w:firstRow="1" w:lastRow="0" w:firstColumn="1" w:lastColumn="0" w:noHBand="0" w:noVBand="1"/>
      </w:tblPr>
      <w:tblGrid>
        <w:gridCol w:w="2718"/>
        <w:gridCol w:w="6138"/>
      </w:tblGrid>
      <w:tr w:rsidR="00F143E4" w:rsidRPr="00BE5CC3" w:rsidTr="00B71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143E4" w:rsidRPr="00BE5CC3" w:rsidRDefault="00F143E4" w:rsidP="00B71A31">
            <w:pPr>
              <w:overflowPunct w:val="0"/>
              <w:autoSpaceDE w:val="0"/>
              <w:autoSpaceDN w:val="0"/>
              <w:adjustRightInd w:val="0"/>
              <w:spacing w:after="100" w:afterAutospacing="1"/>
              <w:jc w:val="center"/>
              <w:rPr>
                <w:szCs w:val="32"/>
              </w:rPr>
            </w:pPr>
            <w:r w:rsidRPr="00BE5CC3">
              <w:rPr>
                <w:szCs w:val="32"/>
              </w:rPr>
              <w:t>Term</w:t>
            </w:r>
          </w:p>
        </w:tc>
        <w:tc>
          <w:tcPr>
            <w:tcW w:w="6138" w:type="dxa"/>
          </w:tcPr>
          <w:p w:rsidR="00F143E4" w:rsidRPr="00BE5CC3" w:rsidRDefault="00F143E4" w:rsidP="00B71A31">
            <w:pPr>
              <w:overflowPunct w:val="0"/>
              <w:autoSpaceDE w:val="0"/>
              <w:autoSpaceDN w:val="0"/>
              <w:adjustRightInd w:val="0"/>
              <w:spacing w:after="100" w:afterAutospacing="1"/>
              <w:jc w:val="center"/>
              <w:cnfStyle w:val="100000000000" w:firstRow="1" w:lastRow="0" w:firstColumn="0" w:lastColumn="0" w:oddVBand="0" w:evenVBand="0" w:oddHBand="0" w:evenHBand="0" w:firstRowFirstColumn="0" w:firstRowLastColumn="0" w:lastRowFirstColumn="0" w:lastRowLastColumn="0"/>
              <w:rPr>
                <w:sz w:val="22"/>
                <w:szCs w:val="32"/>
              </w:rPr>
            </w:pPr>
            <w:r w:rsidRPr="00BE5CC3">
              <w:rPr>
                <w:sz w:val="22"/>
                <w:szCs w:val="32"/>
              </w:rPr>
              <w:t>Definition</w:t>
            </w:r>
          </w:p>
        </w:tc>
      </w:tr>
      <w:tr w:rsidR="00F143E4" w:rsidRPr="00BE5CC3" w:rsidTr="00B71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143E4" w:rsidRPr="00BE5CC3" w:rsidRDefault="00F143E4" w:rsidP="00B71A31">
            <w:pPr>
              <w:overflowPunct w:val="0"/>
              <w:autoSpaceDE w:val="0"/>
              <w:autoSpaceDN w:val="0"/>
              <w:adjustRightInd w:val="0"/>
              <w:spacing w:after="100" w:afterAutospacing="1"/>
              <w:jc w:val="center"/>
            </w:pPr>
            <w:r>
              <w:rPr>
                <w:szCs w:val="32"/>
              </w:rPr>
              <w:t>HBMO</w:t>
            </w:r>
          </w:p>
        </w:tc>
        <w:tc>
          <w:tcPr>
            <w:tcW w:w="6138" w:type="dxa"/>
          </w:tcPr>
          <w:p w:rsidR="00F143E4" w:rsidRPr="00BE5CC3" w:rsidRDefault="00F143E4"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rPr>
                <w:sz w:val="22"/>
              </w:rPr>
            </w:pPr>
            <w:r>
              <w:rPr>
                <w:sz w:val="22"/>
              </w:rPr>
              <w:t>Honey Bee Mating Optimization bio-inspired algorithm</w:t>
            </w:r>
          </w:p>
        </w:tc>
      </w:tr>
      <w:tr w:rsidR="00F143E4" w:rsidRPr="00BE5CC3" w:rsidTr="00B71A31">
        <w:tc>
          <w:tcPr>
            <w:cnfStyle w:val="001000000000" w:firstRow="0" w:lastRow="0" w:firstColumn="1" w:lastColumn="0" w:oddVBand="0" w:evenVBand="0" w:oddHBand="0" w:evenHBand="0" w:firstRowFirstColumn="0" w:firstRowLastColumn="0" w:lastRowFirstColumn="0" w:lastRowLastColumn="0"/>
            <w:tcW w:w="2718" w:type="dxa"/>
          </w:tcPr>
          <w:p w:rsidR="00F143E4" w:rsidRPr="00BE5CC3" w:rsidRDefault="00F143E4" w:rsidP="00B71A31">
            <w:pPr>
              <w:overflowPunct w:val="0"/>
              <w:autoSpaceDE w:val="0"/>
              <w:autoSpaceDN w:val="0"/>
              <w:adjustRightInd w:val="0"/>
              <w:spacing w:after="100" w:afterAutospacing="1"/>
              <w:jc w:val="center"/>
              <w:rPr>
                <w:szCs w:val="32"/>
              </w:rPr>
            </w:pPr>
            <w:r>
              <w:rPr>
                <w:szCs w:val="32"/>
              </w:rPr>
              <w:t>Jena</w:t>
            </w:r>
          </w:p>
        </w:tc>
        <w:tc>
          <w:tcPr>
            <w:tcW w:w="6138" w:type="dxa"/>
          </w:tcPr>
          <w:p w:rsidR="00F143E4" w:rsidRPr="00BE5CC3" w:rsidRDefault="00F143E4"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rPr>
                <w:sz w:val="22"/>
                <w:szCs w:val="32"/>
              </w:rPr>
            </w:pPr>
            <w:r>
              <w:rPr>
                <w:rStyle w:val="apple-converted-space"/>
                <w:rFonts w:ascii="Arial" w:hAnsi="Arial" w:cs="Arial"/>
                <w:color w:val="252525"/>
                <w:sz w:val="23"/>
                <w:szCs w:val="23"/>
                <w:shd w:val="clear" w:color="auto" w:fill="FFFFFF"/>
              </w:rPr>
              <w:t> </w:t>
            </w:r>
            <w:r>
              <w:rPr>
                <w:sz w:val="22"/>
              </w:rPr>
              <w:t>Framework API to interact with ontologies in Java</w:t>
            </w:r>
          </w:p>
        </w:tc>
      </w:tr>
      <w:tr w:rsidR="003F370E" w:rsidRPr="00BE5CC3" w:rsidTr="00B71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3F370E" w:rsidRPr="003F370E" w:rsidRDefault="003F370E" w:rsidP="00B71A31">
            <w:pPr>
              <w:overflowPunct w:val="0"/>
              <w:autoSpaceDE w:val="0"/>
              <w:autoSpaceDN w:val="0"/>
              <w:adjustRightInd w:val="0"/>
              <w:spacing w:after="100" w:afterAutospacing="1"/>
              <w:jc w:val="center"/>
              <w:rPr>
                <w:szCs w:val="32"/>
              </w:rPr>
            </w:pPr>
            <w:r w:rsidRPr="003F370E">
              <w:rPr>
                <w:szCs w:val="32"/>
              </w:rPr>
              <w:t>Prot</w:t>
            </w:r>
            <w:r w:rsidRPr="003F370E">
              <w:rPr>
                <w:bCs w:val="0"/>
                <w:color w:val="252525"/>
                <w:shd w:val="clear" w:color="auto" w:fill="FFFFFF"/>
              </w:rPr>
              <w:t>égé</w:t>
            </w:r>
          </w:p>
        </w:tc>
        <w:tc>
          <w:tcPr>
            <w:tcW w:w="6138" w:type="dxa"/>
          </w:tcPr>
          <w:p w:rsidR="003F370E" w:rsidRPr="00485473" w:rsidRDefault="00485473" w:rsidP="00B71A31">
            <w:pPr>
              <w:overflowPunct w:val="0"/>
              <w:autoSpaceDE w:val="0"/>
              <w:autoSpaceDN w:val="0"/>
              <w:adjustRightInd w:val="0"/>
              <w:spacing w:after="100" w:afterAutospacing="1"/>
              <w:jc w:val="center"/>
              <w:cnfStyle w:val="000000100000" w:firstRow="0" w:lastRow="0" w:firstColumn="0" w:lastColumn="0" w:oddVBand="0" w:evenVBand="0" w:oddHBand="1" w:evenHBand="0" w:firstRowFirstColumn="0" w:firstRowLastColumn="0" w:lastRowFirstColumn="0" w:lastRowLastColumn="0"/>
              <w:rPr>
                <w:rStyle w:val="apple-converted-space"/>
                <w:color w:val="252525"/>
                <w:sz w:val="22"/>
                <w:szCs w:val="22"/>
                <w:shd w:val="clear" w:color="auto" w:fill="FFFFFF"/>
              </w:rPr>
            </w:pPr>
            <w:r w:rsidRPr="00485473">
              <w:rPr>
                <w:b/>
                <w:bCs/>
                <w:color w:val="252525"/>
                <w:sz w:val="22"/>
                <w:szCs w:val="22"/>
                <w:shd w:val="clear" w:color="auto" w:fill="FFFFFF"/>
              </w:rPr>
              <w:t>Protégé</w:t>
            </w:r>
            <w:r w:rsidRPr="00485473">
              <w:rPr>
                <w:rStyle w:val="apple-converted-space"/>
                <w:color w:val="252525"/>
                <w:sz w:val="22"/>
                <w:szCs w:val="22"/>
                <w:shd w:val="clear" w:color="auto" w:fill="FFFFFF"/>
              </w:rPr>
              <w:t> </w:t>
            </w:r>
            <w:r w:rsidRPr="00485473">
              <w:rPr>
                <w:color w:val="252525"/>
                <w:sz w:val="22"/>
                <w:szCs w:val="22"/>
                <w:shd w:val="clear" w:color="auto" w:fill="FFFFFF"/>
              </w:rPr>
              <w:t>is a free, open source</w:t>
            </w:r>
            <w:r w:rsidRPr="00485473">
              <w:rPr>
                <w:rStyle w:val="apple-converted-space"/>
                <w:color w:val="252525"/>
                <w:sz w:val="22"/>
                <w:szCs w:val="22"/>
                <w:shd w:val="clear" w:color="auto" w:fill="FFFFFF"/>
              </w:rPr>
              <w:t> </w:t>
            </w:r>
            <w:hyperlink r:id="rId10" w:tooltip="Ontology (computer science)" w:history="1">
              <w:r w:rsidRPr="00485473">
                <w:rPr>
                  <w:rStyle w:val="Hyperlink"/>
                  <w:color w:val="0B0080"/>
                  <w:sz w:val="22"/>
                  <w:szCs w:val="22"/>
                  <w:shd w:val="clear" w:color="auto" w:fill="FFFFFF"/>
                </w:rPr>
                <w:t>ontology</w:t>
              </w:r>
            </w:hyperlink>
            <w:r w:rsidRPr="00485473">
              <w:rPr>
                <w:rStyle w:val="apple-converted-space"/>
                <w:color w:val="252525"/>
                <w:sz w:val="22"/>
                <w:szCs w:val="22"/>
                <w:shd w:val="clear" w:color="auto" w:fill="FFFFFF"/>
              </w:rPr>
              <w:t> </w:t>
            </w:r>
            <w:r w:rsidRPr="00485473">
              <w:rPr>
                <w:color w:val="252525"/>
                <w:sz w:val="22"/>
                <w:szCs w:val="22"/>
                <w:shd w:val="clear" w:color="auto" w:fill="FFFFFF"/>
              </w:rPr>
              <w:t>editor and a</w:t>
            </w:r>
            <w:r w:rsidRPr="00485473">
              <w:rPr>
                <w:rStyle w:val="apple-converted-space"/>
                <w:color w:val="252525"/>
                <w:sz w:val="22"/>
                <w:szCs w:val="22"/>
                <w:shd w:val="clear" w:color="auto" w:fill="FFFFFF"/>
              </w:rPr>
              <w:t> </w:t>
            </w:r>
            <w:hyperlink r:id="rId11" w:tooltip="Knowledge management" w:history="1">
              <w:r w:rsidRPr="00485473">
                <w:rPr>
                  <w:rStyle w:val="Hyperlink"/>
                  <w:color w:val="0B0080"/>
                  <w:sz w:val="22"/>
                  <w:szCs w:val="22"/>
                  <w:shd w:val="clear" w:color="auto" w:fill="FFFFFF"/>
                </w:rPr>
                <w:t>knowledge acquisition</w:t>
              </w:r>
            </w:hyperlink>
            <w:r w:rsidRPr="00485473">
              <w:rPr>
                <w:rStyle w:val="apple-converted-space"/>
                <w:color w:val="252525"/>
                <w:sz w:val="22"/>
                <w:szCs w:val="22"/>
                <w:shd w:val="clear" w:color="auto" w:fill="FFFFFF"/>
              </w:rPr>
              <w:t> </w:t>
            </w:r>
            <w:r w:rsidRPr="00485473">
              <w:rPr>
                <w:color w:val="252525"/>
                <w:sz w:val="22"/>
                <w:szCs w:val="22"/>
                <w:shd w:val="clear" w:color="auto" w:fill="FFFFFF"/>
              </w:rPr>
              <w:t>system.</w:t>
            </w:r>
          </w:p>
        </w:tc>
      </w:tr>
      <w:tr w:rsidR="005D7861" w:rsidRPr="00BE5CC3" w:rsidTr="00B71A31">
        <w:tc>
          <w:tcPr>
            <w:cnfStyle w:val="001000000000" w:firstRow="0" w:lastRow="0" w:firstColumn="1" w:lastColumn="0" w:oddVBand="0" w:evenVBand="0" w:oddHBand="0" w:evenHBand="0" w:firstRowFirstColumn="0" w:firstRowLastColumn="0" w:lastRowFirstColumn="0" w:lastRowLastColumn="0"/>
            <w:tcW w:w="2718" w:type="dxa"/>
          </w:tcPr>
          <w:p w:rsidR="005D7861" w:rsidRPr="005D7861" w:rsidRDefault="005D7861" w:rsidP="00B71A31">
            <w:pPr>
              <w:overflowPunct w:val="0"/>
              <w:autoSpaceDE w:val="0"/>
              <w:autoSpaceDN w:val="0"/>
              <w:adjustRightInd w:val="0"/>
              <w:spacing w:after="100" w:afterAutospacing="1"/>
              <w:jc w:val="center"/>
              <w:rPr>
                <w:szCs w:val="32"/>
              </w:rPr>
            </w:pPr>
            <w:proofErr w:type="spellStart"/>
            <w:r w:rsidRPr="005D7861">
              <w:t>Mysql</w:t>
            </w:r>
            <w:proofErr w:type="spellEnd"/>
          </w:p>
        </w:tc>
        <w:tc>
          <w:tcPr>
            <w:tcW w:w="6138" w:type="dxa"/>
          </w:tcPr>
          <w:p w:rsidR="005D7861" w:rsidRPr="005D7861" w:rsidRDefault="005D7861" w:rsidP="00B71A31">
            <w:pPr>
              <w:overflowPunct w:val="0"/>
              <w:autoSpaceDE w:val="0"/>
              <w:autoSpaceDN w:val="0"/>
              <w:adjustRightInd w:val="0"/>
              <w:spacing w:after="100" w:afterAutospacing="1"/>
              <w:jc w:val="center"/>
              <w:cnfStyle w:val="000000000000" w:firstRow="0" w:lastRow="0" w:firstColumn="0" w:lastColumn="0" w:oddVBand="0" w:evenVBand="0" w:oddHBand="0" w:evenHBand="0" w:firstRowFirstColumn="0" w:firstRowLastColumn="0" w:lastRowFirstColumn="0" w:lastRowLastColumn="0"/>
              <w:rPr>
                <w:b/>
                <w:bCs/>
                <w:color w:val="252525"/>
                <w:sz w:val="22"/>
                <w:szCs w:val="22"/>
                <w:shd w:val="clear" w:color="auto" w:fill="FFFFFF"/>
              </w:rPr>
            </w:pPr>
            <w:proofErr w:type="spellStart"/>
            <w:r>
              <w:rPr>
                <w:rStyle w:val="apple-converted-space"/>
                <w:color w:val="252525"/>
                <w:sz w:val="22"/>
                <w:szCs w:val="22"/>
                <w:shd w:val="clear" w:color="auto" w:fill="FFFFFF"/>
              </w:rPr>
              <w:t>Mysql</w:t>
            </w:r>
            <w:proofErr w:type="spellEnd"/>
            <w:r>
              <w:rPr>
                <w:rStyle w:val="apple-converted-space"/>
                <w:color w:val="252525"/>
                <w:sz w:val="22"/>
                <w:szCs w:val="22"/>
                <w:shd w:val="clear" w:color="auto" w:fill="FFFFFF"/>
              </w:rPr>
              <w:t xml:space="preserve"> is a</w:t>
            </w:r>
            <w:r w:rsidRPr="005D7861">
              <w:rPr>
                <w:rStyle w:val="apple-converted-space"/>
                <w:color w:val="252525"/>
                <w:sz w:val="22"/>
                <w:szCs w:val="22"/>
                <w:shd w:val="clear" w:color="auto" w:fill="FFFFFF"/>
              </w:rPr>
              <w:t> </w:t>
            </w:r>
            <w:hyperlink r:id="rId12" w:tooltip="Relational database management system" w:history="1">
              <w:r w:rsidRPr="005D7861">
                <w:rPr>
                  <w:rStyle w:val="Hyperlink"/>
                  <w:color w:val="0B0080"/>
                  <w:sz w:val="22"/>
                  <w:szCs w:val="22"/>
                  <w:shd w:val="clear" w:color="auto" w:fill="FFFFFF"/>
                </w:rPr>
                <w:t>relational database management system</w:t>
              </w:r>
            </w:hyperlink>
          </w:p>
        </w:tc>
      </w:tr>
    </w:tbl>
    <w:p w:rsidR="00F143E4" w:rsidRPr="00125624" w:rsidRDefault="00F143E4" w:rsidP="00F143E4"/>
    <w:sectPr w:rsidR="00F143E4" w:rsidRPr="0012562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BB2" w:rsidRDefault="005A3BB2" w:rsidP="002C7D1D">
      <w:r>
        <w:separator/>
      </w:r>
    </w:p>
  </w:endnote>
  <w:endnote w:type="continuationSeparator" w:id="0">
    <w:p w:rsidR="005A3BB2" w:rsidRDefault="005A3BB2" w:rsidP="002C7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BB2" w:rsidRDefault="005A3BB2" w:rsidP="002C7D1D">
      <w:r>
        <w:separator/>
      </w:r>
    </w:p>
  </w:footnote>
  <w:footnote w:type="continuationSeparator" w:id="0">
    <w:p w:rsidR="005A3BB2" w:rsidRDefault="005A3BB2" w:rsidP="002C7D1D">
      <w:r>
        <w:continuationSeparator/>
      </w:r>
    </w:p>
  </w:footnote>
  <w:footnote w:id="1">
    <w:p w:rsidR="0091614B" w:rsidRDefault="0091614B">
      <w:pPr>
        <w:pStyle w:val="FootnoteText"/>
      </w:pPr>
      <w:r>
        <w:rPr>
          <w:rStyle w:val="FootnoteReference"/>
        </w:rPr>
        <w:footnoteRef/>
      </w:r>
      <w:r>
        <w:t xml:space="preserve"> National Nutrient Database - </w:t>
      </w:r>
      <w:r w:rsidRPr="00875111">
        <w:t>http://ndb.nal.usda.gov/ndb/search</w:t>
      </w:r>
    </w:p>
  </w:footnote>
  <w:footnote w:id="2">
    <w:p w:rsidR="00511AD3" w:rsidRDefault="00511AD3">
      <w:pPr>
        <w:pStyle w:val="FootnoteText"/>
      </w:pPr>
      <w:r>
        <w:rPr>
          <w:rStyle w:val="FootnoteReference"/>
        </w:rPr>
        <w:footnoteRef/>
      </w:r>
      <w:r>
        <w:t xml:space="preserve"> Honey-Bees Mating Optimization (HBMO) Algorithm: A New Heuristic Approach for Water Resources Optimization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14B" w:rsidRDefault="0091614B">
    <w:pPr>
      <w:pStyle w:val="Header"/>
    </w:pPr>
    <w:r>
      <w:rPr>
        <w:noProof/>
        <w:lang w:eastAsia="en-US"/>
      </w:rPr>
      <w:drawing>
        <wp:inline distT="0" distB="0" distL="0" distR="0">
          <wp:extent cx="5295265" cy="901065"/>
          <wp:effectExtent l="0" t="0" r="635" b="0"/>
          <wp:docPr id="1" name="Picture 1" descr="ooxWord://word/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xWord://word/media/image1.jpeg"/>
                  <pic:cNvPicPr>
                    <a:picLocks noChangeAspect="1" noChangeArrowheads="1"/>
                  </pic:cNvPicPr>
                </pic:nvPicPr>
                <pic:blipFill>
                  <a:blip r:embed="rId1" r:link="rId2">
                    <a:extLst>
                      <a:ext uri="{28A0092B-C50C-407E-A947-70E740481C1C}">
                        <a14:useLocalDpi xmlns:a14="http://schemas.microsoft.com/office/drawing/2010/main" val="0"/>
                      </a:ext>
                    </a:extLst>
                  </a:blip>
                  <a:srcRect l="6857" t="18460" r="6483" b="7898"/>
                  <a:stretch>
                    <a:fillRect/>
                  </a:stretch>
                </pic:blipFill>
                <pic:spPr bwMode="auto">
                  <a:xfrm>
                    <a:off x="0" y="0"/>
                    <a:ext cx="5295265" cy="90106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47039"/>
    <w:multiLevelType w:val="hybridMultilevel"/>
    <w:tmpl w:val="EF80AF68"/>
    <w:lvl w:ilvl="0" w:tplc="0802A890">
      <w:start w:val="1"/>
      <w:numFmt w:val="decimal"/>
      <w:pStyle w:val="Heading1"/>
      <w:lvlText w:val="%1."/>
      <w:lvlJc w:val="left"/>
      <w:pPr>
        <w:ind w:left="70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FB1100E"/>
    <w:multiLevelType w:val="hybridMultilevel"/>
    <w:tmpl w:val="0C740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6B4A8A"/>
    <w:multiLevelType w:val="hybridMultilevel"/>
    <w:tmpl w:val="86E8F20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nsid w:val="4B3C0240"/>
    <w:multiLevelType w:val="hybridMultilevel"/>
    <w:tmpl w:val="F3EA2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CA2696"/>
    <w:multiLevelType w:val="hybridMultilevel"/>
    <w:tmpl w:val="FFC252A0"/>
    <w:lvl w:ilvl="0" w:tplc="F96C48A2">
      <w:numFmt w:val="bullet"/>
      <w:lvlText w:val="-"/>
      <w:lvlJc w:val="left"/>
      <w:pPr>
        <w:ind w:left="1080" w:hanging="360"/>
      </w:pPr>
      <w:rPr>
        <w:rFonts w:ascii="Times New Roman" w:eastAsia="Batang"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D1D"/>
    <w:rsid w:val="000150A2"/>
    <w:rsid w:val="00071A6F"/>
    <w:rsid w:val="000B0E9F"/>
    <w:rsid w:val="000C5B17"/>
    <w:rsid w:val="000D3038"/>
    <w:rsid w:val="000F710F"/>
    <w:rsid w:val="00121C7B"/>
    <w:rsid w:val="00125624"/>
    <w:rsid w:val="001566C4"/>
    <w:rsid w:val="001C258E"/>
    <w:rsid w:val="001D5F50"/>
    <w:rsid w:val="001E13B8"/>
    <w:rsid w:val="00251778"/>
    <w:rsid w:val="00261CC4"/>
    <w:rsid w:val="002B3365"/>
    <w:rsid w:val="002C7D1D"/>
    <w:rsid w:val="002E5AD9"/>
    <w:rsid w:val="00306D97"/>
    <w:rsid w:val="00321B3D"/>
    <w:rsid w:val="0032774F"/>
    <w:rsid w:val="003379B0"/>
    <w:rsid w:val="003A159D"/>
    <w:rsid w:val="003B503C"/>
    <w:rsid w:val="003E1890"/>
    <w:rsid w:val="003F370E"/>
    <w:rsid w:val="00480679"/>
    <w:rsid w:val="00485473"/>
    <w:rsid w:val="00493381"/>
    <w:rsid w:val="004B6C9A"/>
    <w:rsid w:val="004E110B"/>
    <w:rsid w:val="004F4F38"/>
    <w:rsid w:val="00511AD3"/>
    <w:rsid w:val="00514878"/>
    <w:rsid w:val="005A3BB2"/>
    <w:rsid w:val="005D7861"/>
    <w:rsid w:val="00655B64"/>
    <w:rsid w:val="00665291"/>
    <w:rsid w:val="006B2C68"/>
    <w:rsid w:val="006B6B4E"/>
    <w:rsid w:val="00762B3E"/>
    <w:rsid w:val="00787E43"/>
    <w:rsid w:val="007A3871"/>
    <w:rsid w:val="007C0046"/>
    <w:rsid w:val="0083702E"/>
    <w:rsid w:val="00867070"/>
    <w:rsid w:val="00875111"/>
    <w:rsid w:val="008D08D2"/>
    <w:rsid w:val="0091614B"/>
    <w:rsid w:val="00921C6F"/>
    <w:rsid w:val="0092669A"/>
    <w:rsid w:val="0093145E"/>
    <w:rsid w:val="00996F7A"/>
    <w:rsid w:val="009A29B9"/>
    <w:rsid w:val="009C606F"/>
    <w:rsid w:val="00A11BD5"/>
    <w:rsid w:val="00A4313A"/>
    <w:rsid w:val="00A836C8"/>
    <w:rsid w:val="00B3371E"/>
    <w:rsid w:val="00B534FF"/>
    <w:rsid w:val="00B76C9F"/>
    <w:rsid w:val="00BC01C4"/>
    <w:rsid w:val="00BE28D9"/>
    <w:rsid w:val="00C239DD"/>
    <w:rsid w:val="00C44422"/>
    <w:rsid w:val="00C56101"/>
    <w:rsid w:val="00D17EC7"/>
    <w:rsid w:val="00D33E83"/>
    <w:rsid w:val="00D73CF6"/>
    <w:rsid w:val="00E03AA6"/>
    <w:rsid w:val="00E47184"/>
    <w:rsid w:val="00E7571C"/>
    <w:rsid w:val="00E87A84"/>
    <w:rsid w:val="00F143E4"/>
    <w:rsid w:val="00F2577F"/>
    <w:rsid w:val="00F465BC"/>
    <w:rsid w:val="00FA07C4"/>
    <w:rsid w:val="00FE6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14174-6A1C-4A6E-8C13-79D03D232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D1D"/>
    <w:pPr>
      <w:spacing w:after="0" w:line="240" w:lineRule="auto"/>
    </w:pPr>
    <w:rPr>
      <w:rFonts w:ascii="Times New Roman" w:eastAsia="Batang" w:hAnsi="Times New Roman" w:cs="Times New Roman"/>
      <w:sz w:val="24"/>
      <w:szCs w:val="24"/>
      <w:lang w:eastAsia="ko-KR"/>
    </w:rPr>
  </w:style>
  <w:style w:type="paragraph" w:styleId="Heading1">
    <w:name w:val="heading 1"/>
    <w:basedOn w:val="Normal"/>
    <w:link w:val="Heading1Char"/>
    <w:qFormat/>
    <w:rsid w:val="00996F7A"/>
    <w:pPr>
      <w:keepNext/>
      <w:keepLines/>
      <w:numPr>
        <w:numId w:val="2"/>
      </w:numPr>
      <w:spacing w:before="480"/>
      <w:ind w:left="36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D1D"/>
    <w:pPr>
      <w:tabs>
        <w:tab w:val="center" w:pos="4680"/>
        <w:tab w:val="right" w:pos="9360"/>
      </w:tabs>
    </w:pPr>
  </w:style>
  <w:style w:type="character" w:customStyle="1" w:styleId="HeaderChar">
    <w:name w:val="Header Char"/>
    <w:basedOn w:val="DefaultParagraphFont"/>
    <w:link w:val="Header"/>
    <w:uiPriority w:val="99"/>
    <w:rsid w:val="002C7D1D"/>
  </w:style>
  <w:style w:type="paragraph" w:styleId="Footer">
    <w:name w:val="footer"/>
    <w:basedOn w:val="Normal"/>
    <w:link w:val="FooterChar"/>
    <w:uiPriority w:val="99"/>
    <w:unhideWhenUsed/>
    <w:rsid w:val="002C7D1D"/>
    <w:pPr>
      <w:tabs>
        <w:tab w:val="center" w:pos="4680"/>
        <w:tab w:val="right" w:pos="9360"/>
      </w:tabs>
    </w:pPr>
  </w:style>
  <w:style w:type="character" w:customStyle="1" w:styleId="FooterChar">
    <w:name w:val="Footer Char"/>
    <w:basedOn w:val="DefaultParagraphFont"/>
    <w:link w:val="Footer"/>
    <w:uiPriority w:val="99"/>
    <w:rsid w:val="002C7D1D"/>
  </w:style>
  <w:style w:type="table" w:customStyle="1" w:styleId="TabelNormal">
    <w:name w:val="Tabel Normal"/>
    <w:semiHidden/>
    <w:rsid w:val="002C7D1D"/>
    <w:pPr>
      <w:spacing w:after="0" w:line="240" w:lineRule="auto"/>
    </w:pPr>
    <w:rPr>
      <w:rFonts w:ascii="Times New Roman" w:eastAsia="Times New Roman" w:hAnsi="Times New Roman" w:cs="Times New Roman"/>
      <w:sz w:val="20"/>
      <w:szCs w:val="20"/>
    </w:rPr>
    <w:tblPr>
      <w:tblCellMar>
        <w:top w:w="0" w:type="dxa"/>
        <w:left w:w="108" w:type="dxa"/>
        <w:bottom w:w="0" w:type="dxa"/>
        <w:right w:w="108" w:type="dxa"/>
      </w:tblCellMar>
    </w:tblPr>
  </w:style>
  <w:style w:type="paragraph" w:styleId="ListParagraph">
    <w:name w:val="List Paragraph"/>
    <w:basedOn w:val="Normal"/>
    <w:uiPriority w:val="34"/>
    <w:qFormat/>
    <w:rsid w:val="00996F7A"/>
    <w:pPr>
      <w:ind w:left="720"/>
      <w:contextualSpacing/>
    </w:pPr>
  </w:style>
  <w:style w:type="character" w:customStyle="1" w:styleId="Heading1Char">
    <w:name w:val="Heading 1 Char"/>
    <w:basedOn w:val="DefaultParagraphFont"/>
    <w:link w:val="Heading1"/>
    <w:rsid w:val="00996F7A"/>
    <w:rPr>
      <w:rFonts w:ascii="Cambria" w:eastAsia="Batang" w:hAnsi="Cambria" w:cs="Times New Roman"/>
      <w:b/>
      <w:bCs/>
      <w:color w:val="365F91"/>
      <w:sz w:val="28"/>
      <w:szCs w:val="28"/>
      <w:lang w:eastAsia="ko-KR"/>
    </w:rPr>
  </w:style>
  <w:style w:type="paragraph" w:styleId="EndnoteText">
    <w:name w:val="endnote text"/>
    <w:basedOn w:val="Normal"/>
    <w:link w:val="EndnoteTextChar"/>
    <w:uiPriority w:val="99"/>
    <w:semiHidden/>
    <w:unhideWhenUsed/>
    <w:rsid w:val="00875111"/>
    <w:rPr>
      <w:sz w:val="20"/>
      <w:szCs w:val="20"/>
    </w:rPr>
  </w:style>
  <w:style w:type="character" w:customStyle="1" w:styleId="EndnoteTextChar">
    <w:name w:val="Endnote Text Char"/>
    <w:basedOn w:val="DefaultParagraphFont"/>
    <w:link w:val="EndnoteText"/>
    <w:uiPriority w:val="99"/>
    <w:semiHidden/>
    <w:rsid w:val="00875111"/>
    <w:rPr>
      <w:rFonts w:ascii="Times New Roman" w:eastAsia="Batang" w:hAnsi="Times New Roman" w:cs="Times New Roman"/>
      <w:sz w:val="20"/>
      <w:szCs w:val="20"/>
      <w:lang w:eastAsia="ko-KR"/>
    </w:rPr>
  </w:style>
  <w:style w:type="character" w:styleId="EndnoteReference">
    <w:name w:val="endnote reference"/>
    <w:basedOn w:val="DefaultParagraphFont"/>
    <w:uiPriority w:val="99"/>
    <w:semiHidden/>
    <w:unhideWhenUsed/>
    <w:rsid w:val="00875111"/>
    <w:rPr>
      <w:vertAlign w:val="superscript"/>
    </w:rPr>
  </w:style>
  <w:style w:type="paragraph" w:styleId="FootnoteText">
    <w:name w:val="footnote text"/>
    <w:basedOn w:val="Normal"/>
    <w:link w:val="FootnoteTextChar"/>
    <w:uiPriority w:val="99"/>
    <w:semiHidden/>
    <w:unhideWhenUsed/>
    <w:rsid w:val="00FA07C4"/>
    <w:rPr>
      <w:sz w:val="20"/>
      <w:szCs w:val="20"/>
    </w:rPr>
  </w:style>
  <w:style w:type="character" w:customStyle="1" w:styleId="FootnoteTextChar">
    <w:name w:val="Footnote Text Char"/>
    <w:basedOn w:val="DefaultParagraphFont"/>
    <w:link w:val="FootnoteText"/>
    <w:uiPriority w:val="99"/>
    <w:semiHidden/>
    <w:rsid w:val="00FA07C4"/>
    <w:rPr>
      <w:rFonts w:ascii="Times New Roman" w:eastAsia="Batang" w:hAnsi="Times New Roman" w:cs="Times New Roman"/>
      <w:sz w:val="20"/>
      <w:szCs w:val="20"/>
      <w:lang w:eastAsia="ko-KR"/>
    </w:rPr>
  </w:style>
  <w:style w:type="character" w:styleId="FootnoteReference">
    <w:name w:val="footnote reference"/>
    <w:basedOn w:val="DefaultParagraphFont"/>
    <w:uiPriority w:val="99"/>
    <w:semiHidden/>
    <w:unhideWhenUsed/>
    <w:rsid w:val="00FA07C4"/>
    <w:rPr>
      <w:vertAlign w:val="superscript"/>
    </w:rPr>
  </w:style>
  <w:style w:type="table" w:customStyle="1" w:styleId="LightList-Accent11">
    <w:name w:val="Light List - Accent 11"/>
    <w:basedOn w:val="TableNormal"/>
    <w:uiPriority w:val="61"/>
    <w:rsid w:val="006B6B4E"/>
    <w:pPr>
      <w:spacing w:after="0" w:line="240" w:lineRule="auto"/>
    </w:pPr>
    <w:rPr>
      <w:rFonts w:ascii="Times New Roman" w:eastAsia="Batang" w:hAnsi="Times New Roman" w:cs="Times New Roman"/>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apple-converted-space">
    <w:name w:val="apple-converted-space"/>
    <w:basedOn w:val="DefaultParagraphFont"/>
    <w:rsid w:val="00F143E4"/>
  </w:style>
  <w:style w:type="character" w:styleId="Hyperlink">
    <w:name w:val="Hyperlink"/>
    <w:basedOn w:val="DefaultParagraphFont"/>
    <w:semiHidden/>
    <w:unhideWhenUsed/>
    <w:rsid w:val="003E1890"/>
    <w:rPr>
      <w:color w:val="0000FF"/>
      <w:u w:val="single"/>
    </w:rPr>
  </w:style>
  <w:style w:type="character" w:styleId="FollowedHyperlink">
    <w:name w:val="FollowedHyperlink"/>
    <w:basedOn w:val="DefaultParagraphFont"/>
    <w:uiPriority w:val="99"/>
    <w:semiHidden/>
    <w:unhideWhenUsed/>
    <w:rsid w:val="005D78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000265">
      <w:bodyDiv w:val="1"/>
      <w:marLeft w:val="0"/>
      <w:marRight w:val="0"/>
      <w:marTop w:val="0"/>
      <w:marBottom w:val="0"/>
      <w:divBdr>
        <w:top w:val="none" w:sz="0" w:space="0" w:color="auto"/>
        <w:left w:val="none" w:sz="0" w:space="0" w:color="auto"/>
        <w:bottom w:val="none" w:sz="0" w:space="0" w:color="auto"/>
        <w:right w:val="none" w:sz="0" w:space="0" w:color="auto"/>
      </w:divBdr>
    </w:div>
    <w:div w:id="1159081827">
      <w:bodyDiv w:val="1"/>
      <w:marLeft w:val="0"/>
      <w:marRight w:val="0"/>
      <w:marTop w:val="0"/>
      <w:marBottom w:val="0"/>
      <w:divBdr>
        <w:top w:val="none" w:sz="0" w:space="0" w:color="auto"/>
        <w:left w:val="none" w:sz="0" w:space="0" w:color="auto"/>
        <w:bottom w:val="none" w:sz="0" w:space="0" w:color="auto"/>
        <w:right w:val="none" w:sz="0" w:space="0" w:color="auto"/>
      </w:divBdr>
    </w:div>
    <w:div w:id="1844318162">
      <w:bodyDiv w:val="1"/>
      <w:marLeft w:val="0"/>
      <w:marRight w:val="0"/>
      <w:marTop w:val="0"/>
      <w:marBottom w:val="0"/>
      <w:divBdr>
        <w:top w:val="none" w:sz="0" w:space="0" w:color="auto"/>
        <w:left w:val="none" w:sz="0" w:space="0" w:color="auto"/>
        <w:bottom w:val="none" w:sz="0" w:space="0" w:color="auto"/>
        <w:right w:val="none" w:sz="0" w:space="0" w:color="auto"/>
      </w:divBdr>
    </w:div>
    <w:div w:id="1851487030">
      <w:bodyDiv w:val="1"/>
      <w:marLeft w:val="0"/>
      <w:marRight w:val="0"/>
      <w:marTop w:val="0"/>
      <w:marBottom w:val="0"/>
      <w:divBdr>
        <w:top w:val="none" w:sz="0" w:space="0" w:color="auto"/>
        <w:left w:val="none" w:sz="0" w:space="0" w:color="auto"/>
        <w:bottom w:val="none" w:sz="0" w:space="0" w:color="auto"/>
        <w:right w:val="none" w:sz="0" w:space="0" w:color="auto"/>
      </w:divBdr>
    </w:div>
    <w:div w:id="1972319175">
      <w:bodyDiv w:val="1"/>
      <w:marLeft w:val="0"/>
      <w:marRight w:val="0"/>
      <w:marTop w:val="0"/>
      <w:marBottom w:val="0"/>
      <w:divBdr>
        <w:top w:val="none" w:sz="0" w:space="0" w:color="auto"/>
        <w:left w:val="none" w:sz="0" w:space="0" w:color="auto"/>
        <w:bottom w:val="none" w:sz="0" w:space="0" w:color="auto"/>
        <w:right w:val="none" w:sz="0" w:space="0" w:color="auto"/>
      </w:divBdr>
    </w:div>
    <w:div w:id="198307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iberiu_Boros_contents_bibliography.docx"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Relational_database_management_syst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Knowledge_managem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Ontology_(computer_science)" TargetMode="External"/><Relationship Id="rId4" Type="http://schemas.openxmlformats.org/officeDocument/2006/relationships/settings" Target="settings.xml"/><Relationship Id="rId9" Type="http://schemas.openxmlformats.org/officeDocument/2006/relationships/hyperlink" Target="Tiberiu_Boros_contents_bibliography.doc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ooxWord://word/media/image1.jpe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94075-276F-4192-BB0B-692F17893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tiberiu boros</dc:creator>
  <cp:keywords/>
  <dc:description/>
  <cp:lastModifiedBy>tiberiu boros</cp:lastModifiedBy>
  <cp:revision>65</cp:revision>
  <dcterms:created xsi:type="dcterms:W3CDTF">2015-03-19T13:48:00Z</dcterms:created>
  <dcterms:modified xsi:type="dcterms:W3CDTF">2015-03-22T21:48:00Z</dcterms:modified>
</cp:coreProperties>
</file>