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D0" w:rsidRDefault="00F20BD0" w:rsidP="00F20BD0">
      <w:pPr>
        <w:pStyle w:val="Default"/>
      </w:pPr>
    </w:p>
    <w:p w:rsidR="00F20BD0" w:rsidRDefault="00F20BD0" w:rsidP="003A3F69">
      <w:pPr>
        <w:pStyle w:val="Heading1"/>
      </w:pPr>
      <w:r>
        <w:t xml:space="preserve"> Table of Contents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1 Introduction - Project Context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1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1.1 Optimal food menus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2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2 Project Objectives and Specifications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3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2.1 Problem specification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4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2.2 Functional requirements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4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2.3 Non-Functional requirements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4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3 Bibliographic research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5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3.1 Optimization algorithms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6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3.1.1 Honey Bee Mating Optimization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6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3.1.2 Honey Bee Colony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6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3.1.3 </w:t>
      </w:r>
      <w:proofErr w:type="spellStart"/>
      <w:r>
        <w:rPr>
          <w:rFonts w:ascii="Times New Roman" w:hAnsi="Times New Roman" w:cs="Times New Roman"/>
          <w:sz w:val="23"/>
          <w:szCs w:val="23"/>
        </w:rPr>
        <w:t>Cukoo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Search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6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3.1.4 Genetic Algorithms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6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4 Analysis and Theoretical Foundation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7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4.1 Fitness Function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8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4.1.1 Kilocalories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8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4.1.2 Macro-</w:t>
      </w:r>
      <w:proofErr w:type="spellStart"/>
      <w:r>
        <w:rPr>
          <w:rFonts w:ascii="Times New Roman" w:hAnsi="Times New Roman" w:cs="Times New Roman"/>
          <w:sz w:val="23"/>
          <w:szCs w:val="23"/>
        </w:rPr>
        <w:t>Nutirents</w:t>
      </w:r>
      <w:proofErr w:type="spellEnd"/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8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4.1.3. Error Margin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>8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4.1.4 Nutrient’s weight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>8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4.1.4 Level 1fitness function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>8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4.1.4 Level 2 fitness function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>8</w:t>
      </w:r>
    </w:p>
    <w:p w:rsidR="00440C91" w:rsidRDefault="00F20BD0" w:rsidP="00440C91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4.1.4 </w:t>
      </w:r>
      <w:r w:rsidR="00440C91">
        <w:rPr>
          <w:rFonts w:ascii="Times New Roman" w:hAnsi="Times New Roman" w:cs="Times New Roman"/>
          <w:sz w:val="23"/>
          <w:szCs w:val="23"/>
        </w:rPr>
        <w:t xml:space="preserve">Examples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="00440C91">
        <w:rPr>
          <w:rFonts w:ascii="Times New Roman" w:hAnsi="Times New Roman" w:cs="Times New Roman"/>
          <w:sz w:val="23"/>
          <w:szCs w:val="23"/>
        </w:rPr>
        <w:t>8</w:t>
      </w:r>
    </w:p>
    <w:p w:rsidR="00F20BD0" w:rsidRDefault="00F20BD0" w:rsidP="00440C91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4.2 Algorithm Implementation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8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4.2.1 </w:t>
      </w:r>
      <w:r w:rsidR="00440C91">
        <w:rPr>
          <w:rFonts w:ascii="Times New Roman" w:hAnsi="Times New Roman" w:cs="Times New Roman"/>
          <w:sz w:val="23"/>
          <w:szCs w:val="23"/>
        </w:rPr>
        <w:t>Data model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8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4.2.2 </w:t>
      </w:r>
      <w:r w:rsidR="00440C91">
        <w:rPr>
          <w:rFonts w:ascii="Times New Roman" w:hAnsi="Times New Roman" w:cs="Times New Roman"/>
          <w:sz w:val="23"/>
          <w:szCs w:val="23"/>
        </w:rPr>
        <w:t>Honey Bee Mating Optimization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8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4.2.3 </w:t>
      </w:r>
      <w:r w:rsidR="00440C91">
        <w:rPr>
          <w:rFonts w:ascii="Times New Roman" w:hAnsi="Times New Roman" w:cs="Times New Roman"/>
          <w:sz w:val="23"/>
          <w:szCs w:val="23"/>
        </w:rPr>
        <w:t>Honey Bee Colony Optimization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8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5 Detailed Design and Implementation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9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5.1 System architecture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10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5.1.1 Online Flow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10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5.1.2 Offline Flow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10 </w:t>
      </w:r>
    </w:p>
    <w:p w:rsidR="00F20BD0" w:rsidRDefault="00CA0996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5.2</w:t>
      </w:r>
      <w:r w:rsidR="00F20BD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Honey Bee Mating Optimization Details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="00F20BD0">
        <w:rPr>
          <w:rFonts w:ascii="Times New Roman" w:hAnsi="Times New Roman" w:cs="Times New Roman"/>
          <w:sz w:val="23"/>
          <w:szCs w:val="23"/>
        </w:rPr>
        <w:t xml:space="preserve">10 </w:t>
      </w:r>
    </w:p>
    <w:p w:rsidR="00F20BD0" w:rsidRDefault="00CA0996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5.3</w:t>
      </w:r>
      <w:r w:rsidR="00F20BD0">
        <w:rPr>
          <w:rFonts w:ascii="Times New Roman" w:hAnsi="Times New Roman" w:cs="Times New Roman"/>
          <w:sz w:val="23"/>
          <w:szCs w:val="23"/>
        </w:rPr>
        <w:t>.</w:t>
      </w:r>
      <w:r w:rsidRPr="00CA0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Bee Colony Optimization Details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="00F20BD0">
        <w:rPr>
          <w:rFonts w:ascii="Times New Roman" w:hAnsi="Times New Roman" w:cs="Times New Roman"/>
          <w:sz w:val="23"/>
          <w:szCs w:val="23"/>
        </w:rPr>
        <w:t xml:space="preserve">10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6 Testing and Validation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11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6.1 Technological motivation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12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6.2 Compared Relevance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12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6.3 Coverage Coefficient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12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6.4 System Scalability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12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7 User's manual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13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7.1 System Installation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14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7.2 User's Manual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14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8 Conclusions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15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8.1 Contributions and Achievements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16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8.2 Result Analysis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16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8.3 Further Work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16 </w:t>
      </w:r>
    </w:p>
    <w:p w:rsidR="00F20BD0" w:rsidRDefault="00F20BD0" w:rsidP="00F20B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Bibliography </w:t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 w:rsidR="004C6436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17 </w:t>
      </w:r>
    </w:p>
    <w:p w:rsidR="00F20BD0" w:rsidRDefault="00F20BD0" w:rsidP="003A3F69">
      <w:pPr>
        <w:pStyle w:val="Heading1"/>
      </w:pPr>
      <w:bookmarkStart w:id="0" w:name="Bibliography"/>
      <w:bookmarkStart w:id="1" w:name="_GoBack"/>
      <w:r>
        <w:lastRenderedPageBreak/>
        <w:t>Bibliography</w:t>
      </w:r>
      <w:bookmarkEnd w:id="0"/>
      <w:bookmarkEnd w:id="1"/>
      <w:r>
        <w:t xml:space="preserve"> </w:t>
      </w:r>
    </w:p>
    <w:p w:rsidR="00F20BD0" w:rsidRPr="00F20BD0" w:rsidRDefault="00F20BD0" w:rsidP="00F20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[1] Catal</w:t>
      </w:r>
      <w:r w:rsidRPr="00F20BD0">
        <w:rPr>
          <w:sz w:val="23"/>
          <w:szCs w:val="23"/>
        </w:rPr>
        <w:t xml:space="preserve">an-Salgado Edgar-Armando, </w:t>
      </w:r>
      <w:proofErr w:type="spellStart"/>
      <w:r w:rsidRPr="00F20BD0">
        <w:rPr>
          <w:sz w:val="23"/>
          <w:szCs w:val="23"/>
        </w:rPr>
        <w:t>Zagal</w:t>
      </w:r>
      <w:proofErr w:type="spellEnd"/>
      <w:r w:rsidRPr="00F20BD0">
        <w:rPr>
          <w:sz w:val="23"/>
          <w:szCs w:val="23"/>
        </w:rPr>
        <w:t>-Flores Roberto, Torres-Fernandez</w:t>
      </w:r>
    </w:p>
    <w:p w:rsidR="00C220F6" w:rsidRDefault="00F20BD0" w:rsidP="00F20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Yuliana</w:t>
      </w:r>
      <w:r w:rsidRPr="00F20BD0">
        <w:rPr>
          <w:sz w:val="23"/>
          <w:szCs w:val="23"/>
        </w:rPr>
        <w:t xml:space="preserve"> and Paz-Nieves Alexis</w:t>
      </w:r>
      <w:r>
        <w:rPr>
          <w:sz w:val="23"/>
          <w:szCs w:val="23"/>
        </w:rPr>
        <w:t xml:space="preserve">, </w:t>
      </w:r>
      <w:r w:rsidRPr="00F20BD0">
        <w:rPr>
          <w:sz w:val="23"/>
          <w:szCs w:val="23"/>
        </w:rPr>
        <w:t>Diet Generator Using Genetic Algorithms</w:t>
      </w:r>
      <w:r>
        <w:rPr>
          <w:sz w:val="23"/>
          <w:szCs w:val="23"/>
        </w:rPr>
        <w:t xml:space="preserve">, </w:t>
      </w:r>
      <w:r w:rsidRPr="00F20BD0">
        <w:rPr>
          <w:sz w:val="23"/>
          <w:szCs w:val="23"/>
        </w:rPr>
        <w:t xml:space="preserve">ESCOM-IPN, Av. Juan de Dios </w:t>
      </w:r>
      <w:proofErr w:type="spellStart"/>
      <w:r w:rsidRPr="00F20BD0">
        <w:rPr>
          <w:sz w:val="23"/>
          <w:szCs w:val="23"/>
        </w:rPr>
        <w:t>Batiz</w:t>
      </w:r>
      <w:proofErr w:type="spellEnd"/>
      <w:r w:rsidRPr="00F20BD0">
        <w:rPr>
          <w:sz w:val="23"/>
          <w:szCs w:val="23"/>
        </w:rPr>
        <w:t xml:space="preserve"> s/n, GAM, Mexico DF</w:t>
      </w:r>
    </w:p>
    <w:p w:rsidR="00F20BD0" w:rsidRDefault="00F20BD0" w:rsidP="00F20BD0">
      <w:pPr>
        <w:pStyle w:val="Default"/>
      </w:pPr>
      <w:r>
        <w:rPr>
          <w:sz w:val="23"/>
          <w:szCs w:val="23"/>
        </w:rPr>
        <w:t>[2]</w:t>
      </w:r>
      <w:r w:rsidR="00BF5A36">
        <w:rPr>
          <w:sz w:val="23"/>
          <w:szCs w:val="23"/>
        </w:rPr>
        <w:t xml:space="preserve"> </w:t>
      </w:r>
      <w:r w:rsidR="00BF5A36">
        <w:t>Honey-Bees Mating Optimization (HBMO) Algorithm: A New Heuristic Approach for Water Resources Optimization</w:t>
      </w:r>
    </w:p>
    <w:sectPr w:rsidR="00F2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D0"/>
    <w:rsid w:val="003A3F69"/>
    <w:rsid w:val="00440C91"/>
    <w:rsid w:val="004C6436"/>
    <w:rsid w:val="00541743"/>
    <w:rsid w:val="00BF5A36"/>
    <w:rsid w:val="00C220F6"/>
    <w:rsid w:val="00CA0996"/>
    <w:rsid w:val="00F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BD273-46A4-482F-AFCA-2103D40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0BD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EB5CA-AF3F-495A-AE41-CA4F1A44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cristiprg</dc:creator>
  <cp:keywords/>
  <dc:description/>
  <cp:lastModifiedBy>tiberiu boros</cp:lastModifiedBy>
  <cp:revision>6</cp:revision>
  <dcterms:created xsi:type="dcterms:W3CDTF">2015-03-22T21:01:00Z</dcterms:created>
  <dcterms:modified xsi:type="dcterms:W3CDTF">2015-03-22T21:48:00Z</dcterms:modified>
</cp:coreProperties>
</file>