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1D41CC" w14:textId="23C2CB53" w:rsidR="00CF631A" w:rsidRPr="00404C16" w:rsidRDefault="000A085A" w:rsidP="0041434D">
      <w:pPr>
        <w:pStyle w:val="berschrift1"/>
      </w:pPr>
      <w:r w:rsidRPr="00C60556">
        <w:t>Messwertblöcke</w:t>
      </w:r>
      <w:r w:rsidR="00CF631A" w:rsidRPr="00404C16">
        <w:t xml:space="preserve"> - UDS</w:t>
      </w:r>
    </w:p>
    <w:p w14:paraId="672A6659" w14:textId="77777777" w:rsidR="00957012" w:rsidRPr="00404C16" w:rsidRDefault="00957012" w:rsidP="00957012"/>
    <w:p w14:paraId="3E774660" w14:textId="77777777" w:rsidR="00D025A1" w:rsidRDefault="001F18D1" w:rsidP="00F8492F">
      <w:pPr>
        <w:rPr>
          <w:sz w:val="24"/>
          <w:szCs w:val="24"/>
        </w:rPr>
      </w:pPr>
      <w:r w:rsidRPr="4A06ACBD">
        <w:rPr>
          <w:sz w:val="24"/>
          <w:szCs w:val="24"/>
        </w:rPr>
        <w:t>Um dieses Modul aufzurufen, klicken Sie bitte in der Funktions</w:t>
      </w:r>
      <w:r w:rsidR="006D3B4F" w:rsidRPr="4A06ACBD">
        <w:rPr>
          <w:sz w:val="24"/>
          <w:szCs w:val="24"/>
        </w:rPr>
        <w:t xml:space="preserve">liste </w:t>
      </w:r>
      <w:r w:rsidR="00DB1CEF" w:rsidRPr="4A06ACBD">
        <w:rPr>
          <w:sz w:val="24"/>
          <w:szCs w:val="24"/>
        </w:rPr>
        <w:t xml:space="preserve">des Steuergerätes </w:t>
      </w:r>
      <w:r w:rsidR="006D3B4F" w:rsidRPr="4A06ACBD">
        <w:rPr>
          <w:sz w:val="24"/>
          <w:szCs w:val="24"/>
        </w:rPr>
        <w:t>auf „</w:t>
      </w:r>
      <w:r w:rsidR="002D2386" w:rsidRPr="4A06ACBD">
        <w:rPr>
          <w:sz w:val="24"/>
          <w:szCs w:val="24"/>
        </w:rPr>
        <w:t>Messwertblöcke</w:t>
      </w:r>
      <w:r w:rsidR="006D3B4F" w:rsidRPr="4A06ACBD">
        <w:rPr>
          <w:sz w:val="24"/>
          <w:szCs w:val="24"/>
        </w:rPr>
        <w:t>“ (s</w:t>
      </w:r>
      <w:r w:rsidRPr="4A06ACBD">
        <w:rPr>
          <w:sz w:val="24"/>
          <w:szCs w:val="24"/>
        </w:rPr>
        <w:t>iehe Abbildung</w:t>
      </w:r>
      <w:r w:rsidR="006D3B4F" w:rsidRPr="4A06ACBD">
        <w:rPr>
          <w:sz w:val="24"/>
          <w:szCs w:val="24"/>
        </w:rPr>
        <w:t>)</w:t>
      </w:r>
      <w:r w:rsidRPr="4A06ACBD">
        <w:rPr>
          <w:sz w:val="24"/>
          <w:szCs w:val="24"/>
        </w:rPr>
        <w:t>.</w:t>
      </w:r>
    </w:p>
    <w:p w14:paraId="0A37501D" w14:textId="568D7EF7" w:rsidR="001F18D1" w:rsidRDefault="25749334" w:rsidP="4A06ACBD">
      <w:r>
        <w:rPr>
          <w:noProof/>
        </w:rPr>
        <w:drawing>
          <wp:inline distT="0" distB="0" distL="0" distR="0" wp14:anchorId="01A1C31C" wp14:editId="5912A8B9">
            <wp:extent cx="5638800" cy="4452302"/>
            <wp:effectExtent l="0" t="0" r="0" b="0"/>
            <wp:docPr id="1706580246" name="Grafik 1706580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4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EC42" w14:textId="77777777" w:rsidR="001F18D1" w:rsidRDefault="001F18D1" w:rsidP="00F8492F">
      <w:pPr>
        <w:rPr>
          <w:sz w:val="24"/>
          <w:szCs w:val="24"/>
        </w:rPr>
      </w:pPr>
      <w:r>
        <w:rPr>
          <w:sz w:val="24"/>
          <w:szCs w:val="24"/>
        </w:rPr>
        <w:t xml:space="preserve">Drücken Sie auf </w:t>
      </w:r>
      <w:r w:rsidR="00FB0139" w:rsidRPr="00FB0139">
        <w:rPr>
          <w:sz w:val="24"/>
          <w:szCs w:val="24"/>
        </w:rPr>
        <w:t>„Weiter“</w:t>
      </w:r>
      <w:r w:rsidR="00D9255F">
        <w:rPr>
          <w:sz w:val="24"/>
          <w:szCs w:val="24"/>
        </w:rPr>
        <w:t xml:space="preserve"> (bzw. </w:t>
      </w:r>
      <w:r w:rsidR="00FB0139">
        <w:rPr>
          <w:sz w:val="24"/>
          <w:szCs w:val="24"/>
        </w:rPr>
        <w:t>„</w:t>
      </w:r>
      <w:r w:rsidR="00D9255F" w:rsidRPr="00FB0139">
        <w:rPr>
          <w:sz w:val="24"/>
          <w:szCs w:val="24"/>
        </w:rPr>
        <w:t>Next</w:t>
      </w:r>
      <w:r w:rsidR="00FB0139">
        <w:rPr>
          <w:sz w:val="24"/>
          <w:szCs w:val="24"/>
        </w:rPr>
        <w:t>“</w:t>
      </w:r>
      <w:r w:rsidR="00D9255F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5DAB6C7B" w14:textId="77777777" w:rsidR="00E528A7" w:rsidRDefault="00E528A7" w:rsidP="00E528A7">
      <w:pPr>
        <w:rPr>
          <w:vanish/>
          <w:sz w:val="24"/>
          <w:szCs w:val="24"/>
        </w:rPr>
      </w:pPr>
    </w:p>
    <w:p w14:paraId="02EB378F" w14:textId="77777777" w:rsidR="00E528A7" w:rsidRDefault="00E528A7">
      <w:pPr>
        <w:spacing w:after="0" w:line="240" w:lineRule="auto"/>
        <w:ind w:left="357" w:hanging="357"/>
        <w:rPr>
          <w:vanish/>
          <w:sz w:val="24"/>
          <w:szCs w:val="24"/>
        </w:rPr>
      </w:pPr>
      <w:r>
        <w:rPr>
          <w:vanish/>
          <w:sz w:val="24"/>
          <w:szCs w:val="24"/>
        </w:rPr>
        <w:br w:type="page"/>
      </w:r>
    </w:p>
    <w:p w14:paraId="399C1C81" w14:textId="77777777" w:rsidR="00167545" w:rsidRDefault="00E528A7" w:rsidP="00E528A7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 d</w:t>
      </w:r>
      <w:r w:rsidR="00F53DC1">
        <w:rPr>
          <w:sz w:val="24"/>
          <w:szCs w:val="24"/>
        </w:rPr>
        <w:t>er Haupta</w:t>
      </w:r>
      <w:r>
        <w:rPr>
          <w:sz w:val="24"/>
          <w:szCs w:val="24"/>
        </w:rPr>
        <w:t xml:space="preserve">nsicht werden alle Messwerte des Steuergeräts aufgelistet.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6"/>
        <w:gridCol w:w="6642"/>
      </w:tblGrid>
      <w:tr w:rsidR="00167545" w14:paraId="20EF0A3C" w14:textId="77777777" w:rsidTr="00261A6F">
        <w:tc>
          <w:tcPr>
            <w:tcW w:w="2646" w:type="dxa"/>
          </w:tcPr>
          <w:p w14:paraId="5A39BBE3" w14:textId="0677E8EB" w:rsidR="00167545" w:rsidRDefault="455680AE" w:rsidP="280AF3DA">
            <w:r>
              <w:rPr>
                <w:noProof/>
              </w:rPr>
              <w:drawing>
                <wp:inline distT="0" distB="0" distL="0" distR="0" wp14:anchorId="0F35CE43" wp14:editId="7A1DA121">
                  <wp:extent cx="428625" cy="476250"/>
                  <wp:effectExtent l="0" t="0" r="0" b="0"/>
                  <wp:docPr id="1993962235" name="Grafik 1993962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42" w:type="dxa"/>
          </w:tcPr>
          <w:p w14:paraId="380DBD60" w14:textId="77777777" w:rsidR="00167545" w:rsidRDefault="006A31E9" w:rsidP="00C621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Laden</w:t>
            </w:r>
            <w:r w:rsidR="00167545">
              <w:rPr>
                <w:sz w:val="24"/>
                <w:szCs w:val="24"/>
              </w:rPr>
              <w:t xml:space="preserve"> eine gespeicherte Konfiguration.</w:t>
            </w:r>
          </w:p>
        </w:tc>
      </w:tr>
      <w:tr w:rsidR="00167545" w14:paraId="11D1DB56" w14:textId="77777777" w:rsidTr="00261A6F">
        <w:tc>
          <w:tcPr>
            <w:tcW w:w="2646" w:type="dxa"/>
          </w:tcPr>
          <w:p w14:paraId="41C8F396" w14:textId="61F80BBE" w:rsidR="00167545" w:rsidRDefault="04B49A4D" w:rsidP="280AF3DA">
            <w:pPr>
              <w:rPr>
                <w:noProof/>
                <w:lang w:eastAsia="de-DE"/>
              </w:rPr>
            </w:pPr>
            <w:r>
              <w:rPr>
                <w:noProof/>
              </w:rPr>
              <w:drawing>
                <wp:inline distT="0" distB="0" distL="0" distR="0" wp14:anchorId="68F07455" wp14:editId="51A1A40A">
                  <wp:extent cx="476250" cy="447675"/>
                  <wp:effectExtent l="0" t="0" r="0" b="0"/>
                  <wp:docPr id="36321612" name="Grafik 363216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42" w:type="dxa"/>
          </w:tcPr>
          <w:p w14:paraId="1016D557" w14:textId="77777777" w:rsidR="00167545" w:rsidRDefault="00167545" w:rsidP="00C621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Speichert die ausgewählten Messwerte in einer Konfigurationsdatei.</w:t>
            </w:r>
          </w:p>
        </w:tc>
      </w:tr>
      <w:tr w:rsidR="00167545" w14:paraId="6045D586" w14:textId="77777777" w:rsidTr="00261A6F">
        <w:tc>
          <w:tcPr>
            <w:tcW w:w="2646" w:type="dxa"/>
          </w:tcPr>
          <w:p w14:paraId="72A3D3EC" w14:textId="7F882918" w:rsidR="00167545" w:rsidRDefault="62C31403" w:rsidP="280AF3DA">
            <w:pPr>
              <w:rPr>
                <w:noProof/>
                <w:lang w:eastAsia="de-DE"/>
              </w:rPr>
            </w:pPr>
            <w:r>
              <w:rPr>
                <w:noProof/>
              </w:rPr>
              <w:drawing>
                <wp:inline distT="0" distB="0" distL="0" distR="0" wp14:anchorId="68698BF8" wp14:editId="190C8500">
                  <wp:extent cx="561975" cy="466725"/>
                  <wp:effectExtent l="0" t="0" r="0" b="0"/>
                  <wp:docPr id="1228576847" name="Grafik 12285768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42" w:type="dxa"/>
          </w:tcPr>
          <w:p w14:paraId="3A29701D" w14:textId="77777777" w:rsidR="00167545" w:rsidRDefault="00167545" w:rsidP="00C621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Löscht die aktuelle Konfiguration. Nicht die Konfigurationsdatei!</w:t>
            </w:r>
          </w:p>
        </w:tc>
      </w:tr>
      <w:tr w:rsidR="00167545" w14:paraId="0F4EE572" w14:textId="77777777" w:rsidTr="00261A6F">
        <w:tc>
          <w:tcPr>
            <w:tcW w:w="2646" w:type="dxa"/>
          </w:tcPr>
          <w:p w14:paraId="0D0B940D" w14:textId="7DA134D1" w:rsidR="00167545" w:rsidRDefault="3CD1A083" w:rsidP="280AF3DA">
            <w:pPr>
              <w:rPr>
                <w:noProof/>
                <w:lang w:eastAsia="de-DE"/>
              </w:rPr>
            </w:pPr>
            <w:r>
              <w:rPr>
                <w:noProof/>
              </w:rPr>
              <w:drawing>
                <wp:inline distT="0" distB="0" distL="0" distR="0" wp14:anchorId="4A4CF047" wp14:editId="46671D2B">
                  <wp:extent cx="1543050" cy="742950"/>
                  <wp:effectExtent l="0" t="0" r="0" b="0"/>
                  <wp:docPr id="1950140696" name="Grafik 1950140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42" w:type="dxa"/>
          </w:tcPr>
          <w:p w14:paraId="1185F02F" w14:textId="77777777" w:rsidR="00167545" w:rsidRDefault="00167545" w:rsidP="004D44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 Such-Feld kann nach beliebigen Messwert</w:t>
            </w:r>
            <w:r w:rsidR="004D44CD">
              <w:rPr>
                <w:sz w:val="24"/>
                <w:szCs w:val="24"/>
              </w:rPr>
              <w:t>en</w:t>
            </w:r>
            <w:r>
              <w:rPr>
                <w:sz w:val="24"/>
                <w:szCs w:val="24"/>
              </w:rPr>
              <w:t xml:space="preserve"> gesucht werden. Die Liste wird nach dem gesuchten Text gefiltert.</w:t>
            </w:r>
          </w:p>
        </w:tc>
      </w:tr>
      <w:tr w:rsidR="00167545" w14:paraId="508F8FCD" w14:textId="77777777" w:rsidTr="00261A6F">
        <w:tc>
          <w:tcPr>
            <w:tcW w:w="2646" w:type="dxa"/>
          </w:tcPr>
          <w:p w14:paraId="0E27B00A" w14:textId="472DFFA2" w:rsidR="00167545" w:rsidRDefault="332B21C6" w:rsidP="280AF3DA">
            <w:pPr>
              <w:rPr>
                <w:noProof/>
                <w:lang w:eastAsia="de-DE"/>
              </w:rPr>
            </w:pPr>
            <w:r>
              <w:rPr>
                <w:noProof/>
              </w:rPr>
              <w:drawing>
                <wp:inline distT="0" distB="0" distL="0" distR="0" wp14:anchorId="601D2B3A" wp14:editId="0C233E3E">
                  <wp:extent cx="381000" cy="381000"/>
                  <wp:effectExtent l="0" t="0" r="0" b="0"/>
                  <wp:docPr id="876334204" name="Grafik 876334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42" w:type="dxa"/>
          </w:tcPr>
          <w:p w14:paraId="456450BA" w14:textId="77777777" w:rsidR="00167545" w:rsidRDefault="00167545" w:rsidP="00C621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Über den Button zurück, gelangt man in die Funktionsliste des Steuergerätes</w:t>
            </w:r>
          </w:p>
        </w:tc>
      </w:tr>
      <w:tr w:rsidR="00167545" w14:paraId="77ED5063" w14:textId="77777777" w:rsidTr="00261A6F">
        <w:tc>
          <w:tcPr>
            <w:tcW w:w="2646" w:type="dxa"/>
          </w:tcPr>
          <w:p w14:paraId="60061E4C" w14:textId="674A223F" w:rsidR="00167545" w:rsidRDefault="048547DC" w:rsidP="280AF3DA">
            <w:pPr>
              <w:rPr>
                <w:noProof/>
                <w:lang w:eastAsia="de-DE"/>
              </w:rPr>
            </w:pPr>
            <w:r>
              <w:rPr>
                <w:noProof/>
              </w:rPr>
              <w:drawing>
                <wp:inline distT="0" distB="0" distL="0" distR="0" wp14:anchorId="267772BB" wp14:editId="69DA21CC">
                  <wp:extent cx="352425" cy="381000"/>
                  <wp:effectExtent l="0" t="0" r="0" b="0"/>
                  <wp:docPr id="63933130" name="Grafik 63933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42" w:type="dxa"/>
          </w:tcPr>
          <w:p w14:paraId="49F2D1D4" w14:textId="77777777" w:rsidR="00167545" w:rsidRDefault="00167545" w:rsidP="00C621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Über den Button Weiter werden die selektierten Messwerte ausgelesen.</w:t>
            </w:r>
          </w:p>
        </w:tc>
      </w:tr>
    </w:tbl>
    <w:p w14:paraId="4B94D5A5" w14:textId="6788FA64" w:rsidR="00E528A7" w:rsidRPr="00992282" w:rsidRDefault="693C4315" w:rsidP="00E528A7">
      <w:r>
        <w:rPr>
          <w:noProof/>
        </w:rPr>
        <w:drawing>
          <wp:inline distT="0" distB="0" distL="0" distR="0" wp14:anchorId="31B377F7" wp14:editId="4E4D2026">
            <wp:extent cx="5394476" cy="4259388"/>
            <wp:effectExtent l="0" t="0" r="0" b="0"/>
            <wp:docPr id="65647839" name="Grafik 65647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476" cy="425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282">
        <w:br w:type="page"/>
      </w:r>
    </w:p>
    <w:p w14:paraId="1D9F8317" w14:textId="77777777" w:rsidR="009678EC" w:rsidRDefault="00F53DC1" w:rsidP="009678EC">
      <w:r>
        <w:rPr>
          <w:sz w:val="24"/>
          <w:szCs w:val="24"/>
        </w:rPr>
        <w:lastRenderedPageBreak/>
        <w:t xml:space="preserve">Selektieren Sie die gewünschten Messwerte und klicken Sie auf </w:t>
      </w:r>
      <w:r w:rsidR="004B0E02">
        <w:rPr>
          <w:sz w:val="24"/>
          <w:szCs w:val="24"/>
        </w:rPr>
        <w:t>„</w:t>
      </w:r>
      <w:r w:rsidR="004B0E02" w:rsidRPr="004B0E02">
        <w:rPr>
          <w:b/>
          <w:sz w:val="24"/>
          <w:szCs w:val="24"/>
        </w:rPr>
        <w:t>Start</w:t>
      </w:r>
      <w:r w:rsidR="004B0E02">
        <w:rPr>
          <w:sz w:val="24"/>
          <w:szCs w:val="24"/>
        </w:rPr>
        <w:t>“</w:t>
      </w:r>
      <w:r>
        <w:rPr>
          <w:sz w:val="24"/>
          <w:szCs w:val="24"/>
        </w:rPr>
        <w:t>.</w:t>
      </w:r>
    </w:p>
    <w:p w14:paraId="79D40E4B" w14:textId="77777777" w:rsidR="00F53DC1" w:rsidRDefault="00F53DC1" w:rsidP="00F8492F">
      <w:pPr>
        <w:rPr>
          <w:sz w:val="24"/>
          <w:szCs w:val="24"/>
        </w:rPr>
      </w:pPr>
      <w:r>
        <w:rPr>
          <w:sz w:val="24"/>
          <w:szCs w:val="24"/>
        </w:rPr>
        <w:t xml:space="preserve">Die selektierten Messwerte werden ausgelesen und </w:t>
      </w:r>
      <w:r w:rsidR="00992282">
        <w:rPr>
          <w:sz w:val="24"/>
          <w:szCs w:val="24"/>
        </w:rPr>
        <w:t xml:space="preserve">in einer Baumstruktur </w:t>
      </w:r>
      <w:r>
        <w:rPr>
          <w:sz w:val="24"/>
          <w:szCs w:val="24"/>
        </w:rPr>
        <w:t>angezeigt.</w:t>
      </w:r>
    </w:p>
    <w:p w14:paraId="51BBFFF8" w14:textId="77777777" w:rsidR="00992282" w:rsidRDefault="00992282" w:rsidP="00F8492F">
      <w:pPr>
        <w:rPr>
          <w:sz w:val="24"/>
          <w:szCs w:val="24"/>
        </w:rPr>
      </w:pPr>
      <w:r w:rsidRPr="4A06ACBD">
        <w:rPr>
          <w:sz w:val="24"/>
          <w:szCs w:val="24"/>
        </w:rPr>
        <w:t>Je nach Anzahl der Messwerte und der Geschwindigkeit des ECU kann das einige Zeit dauern.</w:t>
      </w:r>
    </w:p>
    <w:p w14:paraId="3DEEC669" w14:textId="5335521E" w:rsidR="00F53DC1" w:rsidRDefault="7437E082" w:rsidP="4A06ACBD">
      <w:r>
        <w:rPr>
          <w:noProof/>
        </w:rPr>
        <w:drawing>
          <wp:inline distT="0" distB="0" distL="0" distR="0" wp14:anchorId="3C71281F" wp14:editId="15B5A3B8">
            <wp:extent cx="5575905" cy="4402641"/>
            <wp:effectExtent l="0" t="0" r="0" b="0"/>
            <wp:docPr id="1821002866" name="Grafik 1821002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05" cy="44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B9AB" w14:textId="77777777" w:rsidR="00080D8A" w:rsidRDefault="00080D8A" w:rsidP="00080D8A">
      <w:r>
        <w:br w:type="page"/>
      </w:r>
    </w:p>
    <w:p w14:paraId="76C2695E" w14:textId="77777777" w:rsidR="00080D8A" w:rsidRDefault="00080D8A" w:rsidP="00F8492F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 dieser Ansicht können die Messwerte zyklische ausgelesen werden und anschließend in ein iDEX Protokoll gedruckt werden.</w:t>
      </w:r>
    </w:p>
    <w:p w14:paraId="45FB0818" w14:textId="77777777" w:rsidR="009678EC" w:rsidRDefault="009678EC" w:rsidP="00F8492F">
      <w:pPr>
        <w:rPr>
          <w:sz w:val="24"/>
          <w:szCs w:val="24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6694"/>
      </w:tblGrid>
      <w:tr w:rsidR="009678EC" w14:paraId="594410FF" w14:textId="77777777" w:rsidTr="280AF3DA">
        <w:tc>
          <w:tcPr>
            <w:tcW w:w="2518" w:type="dxa"/>
          </w:tcPr>
          <w:p w14:paraId="049F31CB" w14:textId="4F27F8ED" w:rsidR="009678EC" w:rsidRDefault="6B8D6A42" w:rsidP="280AF3DA">
            <w:r>
              <w:rPr>
                <w:noProof/>
              </w:rPr>
              <w:drawing>
                <wp:inline distT="0" distB="0" distL="0" distR="0" wp14:anchorId="29AE7130" wp14:editId="149DB488">
                  <wp:extent cx="371475" cy="390525"/>
                  <wp:effectExtent l="0" t="0" r="0" b="0"/>
                  <wp:docPr id="1612366570" name="Grafik 1612366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4" w:type="dxa"/>
          </w:tcPr>
          <w:p w14:paraId="3BAF6DC3" w14:textId="77777777" w:rsidR="009678EC" w:rsidRDefault="009678EC" w:rsidP="00C621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Startet das zyklische Auslesen der Messwerte.</w:t>
            </w:r>
          </w:p>
        </w:tc>
      </w:tr>
      <w:tr w:rsidR="009678EC" w14:paraId="3BC537F8" w14:textId="77777777" w:rsidTr="280AF3DA">
        <w:tc>
          <w:tcPr>
            <w:tcW w:w="2518" w:type="dxa"/>
          </w:tcPr>
          <w:p w14:paraId="53128261" w14:textId="6BB5D558" w:rsidR="009678EC" w:rsidRDefault="3991B82A" w:rsidP="280AF3DA">
            <w:pPr>
              <w:rPr>
                <w:noProof/>
                <w:lang w:eastAsia="de-DE"/>
              </w:rPr>
            </w:pPr>
            <w:r>
              <w:rPr>
                <w:noProof/>
              </w:rPr>
              <w:drawing>
                <wp:inline distT="0" distB="0" distL="0" distR="0" wp14:anchorId="66BA99B5" wp14:editId="2FE55762">
                  <wp:extent cx="432000" cy="399016"/>
                  <wp:effectExtent l="0" t="0" r="0" b="0"/>
                  <wp:docPr id="282713188" name="Grafik 282713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1148"/>
                          <a:stretch/>
                        </pic:blipFill>
                        <pic:spPr bwMode="auto">
                          <a:xfrm>
                            <a:off x="0" y="0"/>
                            <a:ext cx="433119" cy="400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4" w:type="dxa"/>
          </w:tcPr>
          <w:p w14:paraId="6CC1F5DF" w14:textId="77777777" w:rsidR="009678EC" w:rsidRDefault="009678EC" w:rsidP="00C621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Stoppt das zyklische Auslesen der Messwerte.</w:t>
            </w:r>
          </w:p>
        </w:tc>
      </w:tr>
      <w:tr w:rsidR="009678EC" w14:paraId="13D24B47" w14:textId="77777777" w:rsidTr="280AF3DA">
        <w:tc>
          <w:tcPr>
            <w:tcW w:w="2518" w:type="dxa"/>
          </w:tcPr>
          <w:p w14:paraId="62486C05" w14:textId="2095B8F2" w:rsidR="009678EC" w:rsidRDefault="2F8124D8" w:rsidP="280AF3DA">
            <w:pPr>
              <w:rPr>
                <w:noProof/>
                <w:lang w:eastAsia="de-DE"/>
              </w:rPr>
            </w:pPr>
            <w:r>
              <w:rPr>
                <w:noProof/>
              </w:rPr>
              <w:drawing>
                <wp:inline distT="0" distB="0" distL="0" distR="0" wp14:anchorId="05B91B79" wp14:editId="34733EC3">
                  <wp:extent cx="390525" cy="428625"/>
                  <wp:effectExtent l="0" t="0" r="0" b="0"/>
                  <wp:docPr id="202863682" name="Grafik 2028636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4" w:type="dxa"/>
          </w:tcPr>
          <w:p w14:paraId="12F64A86" w14:textId="77777777" w:rsidR="009678EC" w:rsidRDefault="009678EC" w:rsidP="00C621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Druckt die ausgelesenen Messwerte in ein iDEX Protokoll.</w:t>
            </w:r>
          </w:p>
        </w:tc>
      </w:tr>
    </w:tbl>
    <w:p w14:paraId="4101652C" w14:textId="77777777" w:rsidR="009678EC" w:rsidRDefault="009678EC" w:rsidP="00F8492F">
      <w:pPr>
        <w:rPr>
          <w:sz w:val="24"/>
          <w:szCs w:val="24"/>
        </w:rPr>
      </w:pPr>
    </w:p>
    <w:p w14:paraId="4B99056E" w14:textId="0D7255F7" w:rsidR="00193905" w:rsidRDefault="5376D9D5" w:rsidP="4A06ACBD">
      <w:r>
        <w:rPr>
          <w:noProof/>
        </w:rPr>
        <w:drawing>
          <wp:inline distT="0" distB="0" distL="0" distR="0" wp14:anchorId="14800ABF" wp14:editId="45A8AFAE">
            <wp:extent cx="5745238" cy="4536344"/>
            <wp:effectExtent l="0" t="0" r="0" b="0"/>
            <wp:docPr id="1525724763" name="Grafik 1525724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38" cy="453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C43A" w14:textId="77777777" w:rsidR="00080D8A" w:rsidRDefault="00080D8A">
      <w:pPr>
        <w:spacing w:after="0" w:line="240" w:lineRule="auto"/>
        <w:ind w:left="357" w:hanging="357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782914" w14:textId="77777777" w:rsidR="00F65B11" w:rsidRDefault="00F65B11" w:rsidP="00F65B11">
      <w:pPr>
        <w:pStyle w:val="berschrift2"/>
      </w:pPr>
      <w:r>
        <w:lastRenderedPageBreak/>
        <w:t>Einstellungsmenü</w:t>
      </w:r>
    </w:p>
    <w:p w14:paraId="4DDBEF00" w14:textId="77777777" w:rsidR="00F65B11" w:rsidRDefault="00F65B11" w:rsidP="00F65B11"/>
    <w:p w14:paraId="0BAD5C94" w14:textId="77777777" w:rsidR="00F65B11" w:rsidRDefault="00F65B11" w:rsidP="00F65B11">
      <w:pPr>
        <w:pStyle w:val="berschrift3"/>
      </w:pPr>
      <w:r>
        <w:t>Einstellungen</w:t>
      </w:r>
    </w:p>
    <w:p w14:paraId="3461D779" w14:textId="77777777" w:rsidR="00F65B11" w:rsidRDefault="00F65B11" w:rsidP="00F65B11"/>
    <w:p w14:paraId="7347FAF8" w14:textId="77777777" w:rsidR="00683F6F" w:rsidRDefault="00683F6F" w:rsidP="00683F6F">
      <w:pPr>
        <w:spacing w:after="0" w:line="240" w:lineRule="auto"/>
        <w:ind w:left="357" w:hanging="357"/>
        <w:rPr>
          <w:sz w:val="24"/>
          <w:szCs w:val="24"/>
        </w:rPr>
      </w:pPr>
      <w:r>
        <w:rPr>
          <w:sz w:val="24"/>
          <w:szCs w:val="24"/>
        </w:rPr>
        <w:t>K</w:t>
      </w:r>
      <w:r w:rsidRPr="00243779">
        <w:rPr>
          <w:sz w:val="24"/>
          <w:szCs w:val="24"/>
        </w:rPr>
        <w:t xml:space="preserve">licken </w:t>
      </w:r>
      <w:r>
        <w:rPr>
          <w:sz w:val="24"/>
          <w:szCs w:val="24"/>
        </w:rPr>
        <w:t xml:space="preserve">Sie </w:t>
      </w:r>
      <w:r w:rsidRPr="00243779">
        <w:rPr>
          <w:sz w:val="24"/>
          <w:szCs w:val="24"/>
        </w:rPr>
        <w:t>auf den Tab „Einstellun</w:t>
      </w:r>
      <w:r w:rsidR="00653EA1">
        <w:rPr>
          <w:sz w:val="24"/>
          <w:szCs w:val="24"/>
        </w:rPr>
        <w:t>g</w:t>
      </w:r>
      <w:r w:rsidRPr="00243779">
        <w:rPr>
          <w:sz w:val="24"/>
          <w:szCs w:val="24"/>
        </w:rPr>
        <w:t>en“</w:t>
      </w:r>
      <w:r>
        <w:rPr>
          <w:sz w:val="24"/>
          <w:szCs w:val="24"/>
        </w:rPr>
        <w:t xml:space="preserve">. </w:t>
      </w:r>
    </w:p>
    <w:p w14:paraId="342C9E2F" w14:textId="77777777" w:rsidR="00683F6F" w:rsidRDefault="00683F6F" w:rsidP="00683F6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In diesem Tab </w:t>
      </w:r>
      <w:r w:rsidRPr="00243779">
        <w:rPr>
          <w:sz w:val="24"/>
          <w:szCs w:val="24"/>
        </w:rPr>
        <w:t xml:space="preserve">kann die Zykluszeit </w:t>
      </w:r>
      <w:r>
        <w:rPr>
          <w:sz w:val="24"/>
          <w:szCs w:val="24"/>
        </w:rPr>
        <w:t>für das</w:t>
      </w:r>
      <w:r w:rsidRPr="00243779">
        <w:rPr>
          <w:sz w:val="24"/>
          <w:szCs w:val="24"/>
        </w:rPr>
        <w:t xml:space="preserve"> zyklische </w:t>
      </w:r>
      <w:r>
        <w:rPr>
          <w:sz w:val="24"/>
          <w:szCs w:val="24"/>
        </w:rPr>
        <w:t>A</w:t>
      </w:r>
      <w:r w:rsidRPr="00243779">
        <w:rPr>
          <w:sz w:val="24"/>
          <w:szCs w:val="24"/>
        </w:rPr>
        <w:t xml:space="preserve">uslesen der Messwerte </w:t>
      </w:r>
      <w:r>
        <w:rPr>
          <w:sz w:val="24"/>
          <w:szCs w:val="24"/>
        </w:rPr>
        <w:t>e</w:t>
      </w:r>
      <w:r w:rsidRPr="00243779">
        <w:rPr>
          <w:sz w:val="24"/>
          <w:szCs w:val="24"/>
        </w:rPr>
        <w:t xml:space="preserve">ingestellt </w:t>
      </w:r>
      <w:r>
        <w:rPr>
          <w:sz w:val="24"/>
          <w:szCs w:val="24"/>
        </w:rPr>
        <w:t>werden.</w:t>
      </w:r>
    </w:p>
    <w:p w14:paraId="3CF2D8B6" w14:textId="77777777" w:rsidR="00992282" w:rsidRDefault="00992282" w:rsidP="00683F6F">
      <w:pPr>
        <w:spacing w:after="0" w:line="240" w:lineRule="auto"/>
        <w:rPr>
          <w:sz w:val="24"/>
          <w:szCs w:val="24"/>
        </w:rPr>
      </w:pPr>
    </w:p>
    <w:p w14:paraId="54E166FB" w14:textId="77777777" w:rsidR="00992282" w:rsidRDefault="00992282" w:rsidP="00992282">
      <w:pPr>
        <w:spacing w:after="0" w:line="240" w:lineRule="auto"/>
        <w:ind w:left="357" w:hanging="357"/>
        <w:rPr>
          <w:sz w:val="24"/>
          <w:szCs w:val="24"/>
        </w:rPr>
      </w:pPr>
      <w:r>
        <w:rPr>
          <w:sz w:val="24"/>
          <w:szCs w:val="24"/>
        </w:rPr>
        <w:t>Über den Schieberegler kann die Zykluszeit von 200ms bis 5s eingestellt werden.</w:t>
      </w:r>
    </w:p>
    <w:p w14:paraId="0FB78278" w14:textId="77777777" w:rsidR="00243779" w:rsidRPr="00243779" w:rsidRDefault="00243779" w:rsidP="00243779">
      <w:pPr>
        <w:spacing w:after="0" w:line="240" w:lineRule="auto"/>
        <w:ind w:left="357" w:hanging="357"/>
        <w:rPr>
          <w:sz w:val="24"/>
          <w:szCs w:val="24"/>
        </w:rPr>
      </w:pPr>
    </w:p>
    <w:p w14:paraId="1FC39945" w14:textId="5E91E7B4" w:rsidR="00F65B11" w:rsidRDefault="77BC043B" w:rsidP="4A06ACBD">
      <w:pPr>
        <w:spacing w:after="0" w:line="240" w:lineRule="auto"/>
        <w:ind w:left="357" w:hanging="357"/>
      </w:pPr>
      <w:r>
        <w:rPr>
          <w:noProof/>
        </w:rPr>
        <w:drawing>
          <wp:inline distT="0" distB="0" distL="0" distR="0" wp14:anchorId="2D192674" wp14:editId="7DDDAD5A">
            <wp:extent cx="5769428" cy="4555444"/>
            <wp:effectExtent l="0" t="0" r="0" b="0"/>
            <wp:docPr id="677334498" name="Grafik 677334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428" cy="455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CB0E" w14:textId="77777777" w:rsidR="00F65B11" w:rsidRDefault="00F65B11">
      <w:pPr>
        <w:spacing w:after="0" w:line="240" w:lineRule="auto"/>
        <w:ind w:left="357" w:hanging="357"/>
        <w:rPr>
          <w:sz w:val="24"/>
          <w:szCs w:val="24"/>
        </w:rPr>
      </w:pPr>
    </w:p>
    <w:p w14:paraId="34CE0A41" w14:textId="77777777" w:rsidR="00F65B11" w:rsidRDefault="00F65B11">
      <w:pPr>
        <w:spacing w:after="0" w:line="240" w:lineRule="auto"/>
        <w:ind w:left="357" w:hanging="357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A3FF38C" w14:textId="77777777" w:rsidR="00CF631A" w:rsidRDefault="00243779" w:rsidP="00243779">
      <w:pPr>
        <w:pStyle w:val="berschrift3"/>
      </w:pPr>
      <w:r>
        <w:lastRenderedPageBreak/>
        <w:t>Ansicht</w:t>
      </w:r>
    </w:p>
    <w:p w14:paraId="62EBF3C5" w14:textId="77777777" w:rsidR="00243779" w:rsidRDefault="00243779">
      <w:pPr>
        <w:spacing w:after="0" w:line="240" w:lineRule="auto"/>
        <w:ind w:left="357" w:hanging="357"/>
        <w:rPr>
          <w:sz w:val="24"/>
          <w:szCs w:val="24"/>
        </w:rPr>
      </w:pPr>
    </w:p>
    <w:p w14:paraId="6698854B" w14:textId="77777777" w:rsidR="00243779" w:rsidRDefault="00683F6F" w:rsidP="00683F6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Klicken Sie auf</w:t>
      </w:r>
      <w:r w:rsidR="00243779">
        <w:rPr>
          <w:sz w:val="24"/>
          <w:szCs w:val="24"/>
        </w:rPr>
        <w:t xml:space="preserve"> „Ansicht“ </w:t>
      </w:r>
      <w:r>
        <w:rPr>
          <w:sz w:val="24"/>
          <w:szCs w:val="24"/>
        </w:rPr>
        <w:t xml:space="preserve">um </w:t>
      </w:r>
      <w:r w:rsidR="00243779">
        <w:rPr>
          <w:sz w:val="24"/>
          <w:szCs w:val="24"/>
        </w:rPr>
        <w:t xml:space="preserve">zusätzliche Spalten </w:t>
      </w:r>
      <w:r>
        <w:rPr>
          <w:sz w:val="24"/>
          <w:szCs w:val="24"/>
        </w:rPr>
        <w:t>anzuzeigen oder auszublenden</w:t>
      </w:r>
      <w:r w:rsidR="00243779">
        <w:rPr>
          <w:sz w:val="24"/>
          <w:szCs w:val="24"/>
        </w:rPr>
        <w:t>.</w:t>
      </w:r>
    </w:p>
    <w:p w14:paraId="6D98A12B" w14:textId="77777777" w:rsidR="00992282" w:rsidRDefault="00992282" w:rsidP="00992282">
      <w:pPr>
        <w:spacing w:after="0" w:line="240" w:lineRule="auto"/>
        <w:rPr>
          <w:sz w:val="24"/>
          <w:szCs w:val="24"/>
        </w:rPr>
      </w:pPr>
    </w:p>
    <w:p w14:paraId="0D61BC30" w14:textId="0F48A920" w:rsidR="00992282" w:rsidRDefault="00992282" w:rsidP="00992282">
      <w:pPr>
        <w:spacing w:after="0" w:line="240" w:lineRule="auto"/>
        <w:rPr>
          <w:sz w:val="24"/>
          <w:szCs w:val="24"/>
        </w:rPr>
      </w:pPr>
      <w:r w:rsidRPr="44212646">
        <w:rPr>
          <w:sz w:val="24"/>
          <w:szCs w:val="24"/>
        </w:rPr>
        <w:t>Durch selektieren der Checkboxen „ODX Namen anzeigen“ und/oder „Service ID anzeigen“, werden die gleichnamigen Spalten in der Liste der Messwerte eingeblendet. Diese Einstellungen werden auch in der Ansicht zum Auslesen der Messwerte übernommen.</w:t>
      </w:r>
    </w:p>
    <w:p w14:paraId="2946DB82" w14:textId="0F48A920" w:rsidR="00992282" w:rsidRDefault="57EC0828" w:rsidP="44212646">
      <w:pPr>
        <w:spacing w:after="0" w:line="240" w:lineRule="auto"/>
      </w:pPr>
      <w:r>
        <w:rPr>
          <w:noProof/>
        </w:rPr>
        <w:drawing>
          <wp:inline distT="0" distB="0" distL="0" distR="0" wp14:anchorId="14850476" wp14:editId="7DFE32F4">
            <wp:extent cx="5430762" cy="4288039"/>
            <wp:effectExtent l="0" t="0" r="0" b="0"/>
            <wp:docPr id="1629120888" name="Grafik 162912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762" cy="4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CBBD" w14:textId="799E821F" w:rsidR="00243779" w:rsidRDefault="00243779" w:rsidP="4A06ACBD">
      <w:pPr>
        <w:spacing w:after="0" w:line="240" w:lineRule="auto"/>
        <w:ind w:left="357" w:hanging="357"/>
      </w:pPr>
    </w:p>
    <w:p w14:paraId="5997CC1D" w14:textId="77777777" w:rsidR="00825C8C" w:rsidRDefault="00825C8C" w:rsidP="005E293A">
      <w:pPr>
        <w:spacing w:after="0" w:line="240" w:lineRule="auto"/>
        <w:rPr>
          <w:sz w:val="24"/>
          <w:szCs w:val="24"/>
        </w:rPr>
      </w:pPr>
    </w:p>
    <w:p w14:paraId="110FFD37" w14:textId="77777777" w:rsidR="00243779" w:rsidRDefault="00243779">
      <w:pPr>
        <w:spacing w:after="0" w:line="240" w:lineRule="auto"/>
        <w:ind w:left="357" w:hanging="357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2E7981F" w14:textId="77777777" w:rsidR="00CF631A" w:rsidRPr="00E51F83" w:rsidRDefault="00E02DCF" w:rsidP="00261A6F">
      <w:pPr>
        <w:pStyle w:val="berschrift2"/>
      </w:pPr>
      <w:r>
        <w:lastRenderedPageBreak/>
        <w:t>Messwertblöcke</w:t>
      </w:r>
      <w:r w:rsidR="00CF631A" w:rsidRPr="00E51F83">
        <w:t xml:space="preserve"> - KWP</w:t>
      </w:r>
    </w:p>
    <w:p w14:paraId="29D6B04F" w14:textId="77777777" w:rsidR="00CF631A" w:rsidRDefault="00CF631A" w:rsidP="00F8492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0538910" w14:textId="77777777" w:rsidR="00E51F83" w:rsidRDefault="00E51F83" w:rsidP="00E51F83">
      <w:pPr>
        <w:rPr>
          <w:sz w:val="24"/>
          <w:szCs w:val="24"/>
        </w:rPr>
      </w:pPr>
      <w:r w:rsidRPr="44212646">
        <w:rPr>
          <w:sz w:val="24"/>
          <w:szCs w:val="24"/>
        </w:rPr>
        <w:t>Um dieses Modul aufzurufen, klicken Sie bitte in der Funktionsliste des Steuergerätes auf „Messwertblöcke“ (siehe Abbildung).</w:t>
      </w:r>
    </w:p>
    <w:p w14:paraId="6B699379" w14:textId="6AD0EE0C" w:rsidR="00CF631A" w:rsidRDefault="1759334C" w:rsidP="44212646">
      <w:r>
        <w:rPr>
          <w:noProof/>
        </w:rPr>
        <w:drawing>
          <wp:inline distT="0" distB="0" distL="0" distR="0" wp14:anchorId="43440AEB" wp14:editId="198645E0">
            <wp:extent cx="5638800" cy="4452302"/>
            <wp:effectExtent l="0" t="0" r="0" b="0"/>
            <wp:docPr id="964733030" name="Grafik 96473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4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0682" w14:textId="77777777" w:rsidR="00695D0A" w:rsidRDefault="00CF631A" w:rsidP="00F8492F">
      <w:pPr>
        <w:rPr>
          <w:sz w:val="24"/>
          <w:szCs w:val="24"/>
        </w:rPr>
      </w:pPr>
      <w:r>
        <w:rPr>
          <w:sz w:val="24"/>
          <w:szCs w:val="24"/>
        </w:rPr>
        <w:t xml:space="preserve">Drücken Sie auf </w:t>
      </w:r>
      <w:r w:rsidR="00967A55">
        <w:rPr>
          <w:sz w:val="24"/>
          <w:szCs w:val="24"/>
        </w:rPr>
        <w:t>„</w:t>
      </w:r>
      <w:r w:rsidRPr="00967A55">
        <w:rPr>
          <w:sz w:val="24"/>
          <w:szCs w:val="24"/>
        </w:rPr>
        <w:t>weiter</w:t>
      </w:r>
      <w:r w:rsidR="00967A55">
        <w:rPr>
          <w:sz w:val="24"/>
          <w:szCs w:val="24"/>
        </w:rPr>
        <w:t>“</w:t>
      </w:r>
      <w:r w:rsidR="00092B57">
        <w:rPr>
          <w:sz w:val="24"/>
          <w:szCs w:val="24"/>
        </w:rPr>
        <w:t xml:space="preserve"> (bzw. </w:t>
      </w:r>
      <w:r w:rsidR="00967A55">
        <w:rPr>
          <w:sz w:val="24"/>
          <w:szCs w:val="24"/>
        </w:rPr>
        <w:t>„</w:t>
      </w:r>
      <w:r w:rsidR="00092B57" w:rsidRPr="00967A55">
        <w:rPr>
          <w:sz w:val="24"/>
          <w:szCs w:val="24"/>
        </w:rPr>
        <w:t>Next</w:t>
      </w:r>
      <w:r w:rsidR="00967A55">
        <w:rPr>
          <w:i/>
          <w:sz w:val="24"/>
          <w:szCs w:val="24"/>
        </w:rPr>
        <w:t>“</w:t>
      </w:r>
      <w:r w:rsidR="00092B57">
        <w:rPr>
          <w:sz w:val="24"/>
          <w:szCs w:val="24"/>
        </w:rPr>
        <w:t>)</w:t>
      </w:r>
      <w:r w:rsidR="00992282">
        <w:rPr>
          <w:sz w:val="24"/>
          <w:szCs w:val="24"/>
        </w:rPr>
        <w:t xml:space="preserve"> oder doppelklicken Sie</w:t>
      </w:r>
      <w:r>
        <w:rPr>
          <w:sz w:val="24"/>
          <w:szCs w:val="24"/>
        </w:rPr>
        <w:t>.</w:t>
      </w:r>
    </w:p>
    <w:p w14:paraId="3FE9F23F" w14:textId="77777777" w:rsidR="00695D0A" w:rsidRDefault="00695D0A" w:rsidP="00695D0A">
      <w:r>
        <w:br w:type="page"/>
      </w:r>
    </w:p>
    <w:p w14:paraId="25896B4A" w14:textId="77777777" w:rsidR="00D24ACB" w:rsidRDefault="00691737" w:rsidP="00F8492F">
      <w:pPr>
        <w:rPr>
          <w:sz w:val="24"/>
          <w:szCs w:val="24"/>
        </w:rPr>
      </w:pPr>
      <w:r>
        <w:rPr>
          <w:sz w:val="24"/>
          <w:szCs w:val="24"/>
        </w:rPr>
        <w:lastRenderedPageBreak/>
        <w:t>Geben Sie die Kanalnummer(n) ein und drücken Sie auf den Button „Weiter“.</w:t>
      </w:r>
    </w:p>
    <w:p w14:paraId="1F72F646" w14:textId="77777777" w:rsidR="00691737" w:rsidRDefault="00691737" w:rsidP="00F8492F">
      <w:pPr>
        <w:rPr>
          <w:sz w:val="24"/>
          <w:szCs w:val="24"/>
        </w:rPr>
      </w:pPr>
    </w:p>
    <w:p w14:paraId="08CE6F91" w14:textId="3FF95686" w:rsidR="001E17C4" w:rsidRDefault="009F1459" w:rsidP="00F849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792420" wp14:editId="7847F7AB">
            <wp:extent cx="5760720" cy="38608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CEAD" w14:textId="77777777" w:rsidR="00207B16" w:rsidRDefault="00207B16" w:rsidP="004B0E02">
      <w:pPr>
        <w:spacing w:after="0" w:line="240" w:lineRule="auto"/>
        <w:rPr>
          <w:sz w:val="24"/>
          <w:szCs w:val="24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5636"/>
      </w:tblGrid>
      <w:tr w:rsidR="001D0D5E" w14:paraId="41EE42C9" w14:textId="77777777" w:rsidTr="280AF3DA">
        <w:tc>
          <w:tcPr>
            <w:tcW w:w="3652" w:type="dxa"/>
          </w:tcPr>
          <w:p w14:paraId="6BB9E253" w14:textId="09D16D1C" w:rsidR="001D0D5E" w:rsidRDefault="009F1459" w:rsidP="44212646">
            <w:r>
              <w:rPr>
                <w:noProof/>
              </w:rPr>
              <w:drawing>
                <wp:inline distT="0" distB="0" distL="0" distR="0" wp14:anchorId="42539221" wp14:editId="1B19D65B">
                  <wp:extent cx="428625" cy="419100"/>
                  <wp:effectExtent l="0" t="0" r="9525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6" w:type="dxa"/>
          </w:tcPr>
          <w:p w14:paraId="7216A2FB" w14:textId="77777777" w:rsidR="001D0D5E" w:rsidRDefault="001D0D5E" w:rsidP="00F56B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Laden eine gespeicherte Konfiguration.</w:t>
            </w:r>
          </w:p>
        </w:tc>
      </w:tr>
      <w:tr w:rsidR="001D0D5E" w14:paraId="3A3DF560" w14:textId="77777777" w:rsidTr="280AF3DA">
        <w:tc>
          <w:tcPr>
            <w:tcW w:w="3652" w:type="dxa"/>
          </w:tcPr>
          <w:p w14:paraId="23DE523C" w14:textId="43BEE3F0" w:rsidR="001D0D5E" w:rsidRDefault="009F1459" w:rsidP="44212646">
            <w:pPr>
              <w:rPr>
                <w:noProof/>
                <w:lang w:eastAsia="de-DE"/>
              </w:rPr>
            </w:pPr>
            <w:r>
              <w:rPr>
                <w:noProof/>
              </w:rPr>
              <w:drawing>
                <wp:inline distT="0" distB="0" distL="0" distR="0" wp14:anchorId="0D3B57D7" wp14:editId="7EB9E851">
                  <wp:extent cx="428625" cy="439079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06" cy="44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6" w:type="dxa"/>
          </w:tcPr>
          <w:p w14:paraId="3B48C6B5" w14:textId="77777777" w:rsidR="001D0D5E" w:rsidRDefault="001D0D5E" w:rsidP="00F56B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Speichert die Messwerte in einer Konfigurationsdatei.</w:t>
            </w:r>
          </w:p>
        </w:tc>
      </w:tr>
      <w:tr w:rsidR="001D0D5E" w14:paraId="2881E2EF" w14:textId="77777777" w:rsidTr="280AF3DA">
        <w:tc>
          <w:tcPr>
            <w:tcW w:w="3652" w:type="dxa"/>
          </w:tcPr>
          <w:p w14:paraId="52E56223" w14:textId="1BC7F24A" w:rsidR="001D0D5E" w:rsidRDefault="009F1459" w:rsidP="44212646">
            <w:pPr>
              <w:rPr>
                <w:noProof/>
                <w:lang w:eastAsia="de-DE"/>
              </w:rPr>
            </w:pPr>
            <w:r>
              <w:rPr>
                <w:noProof/>
              </w:rPr>
              <w:drawing>
                <wp:inline distT="0" distB="0" distL="0" distR="0" wp14:anchorId="60A6CA63" wp14:editId="01FD7873">
                  <wp:extent cx="432000" cy="390521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r="9290"/>
                          <a:stretch/>
                        </pic:blipFill>
                        <pic:spPr bwMode="auto">
                          <a:xfrm>
                            <a:off x="0" y="0"/>
                            <a:ext cx="432005" cy="390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6" w:type="dxa"/>
          </w:tcPr>
          <w:p w14:paraId="707EE62C" w14:textId="77777777" w:rsidR="001D0D5E" w:rsidRDefault="001D0D5E" w:rsidP="00F56B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Löscht die aktuelle Konfiguration. Nicht die Konfigurationsdatei!</w:t>
            </w:r>
          </w:p>
        </w:tc>
      </w:tr>
      <w:tr w:rsidR="001D0D5E" w14:paraId="1B6828BC" w14:textId="77777777" w:rsidTr="280AF3DA">
        <w:tc>
          <w:tcPr>
            <w:tcW w:w="3652" w:type="dxa"/>
          </w:tcPr>
          <w:p w14:paraId="07547A01" w14:textId="77777777" w:rsidR="001D0D5E" w:rsidRDefault="001D0D5E" w:rsidP="00F56BDA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886282B" wp14:editId="13EA4517">
                  <wp:extent cx="1974652" cy="295275"/>
                  <wp:effectExtent l="0" t="0" r="0" b="0"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rafik 39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652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6" w:type="dxa"/>
          </w:tcPr>
          <w:p w14:paraId="5181AE04" w14:textId="77777777" w:rsidR="001D0D5E" w:rsidRDefault="001D0D5E" w:rsidP="00F56B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diesem Feld können die Kanalnummer eingeben werden. Folgende Eingaben sind möglich:</w:t>
            </w:r>
          </w:p>
          <w:p w14:paraId="2C4260FF" w14:textId="77777777" w:rsidR="001D0D5E" w:rsidRDefault="001D0D5E" w:rsidP="00F56BDA">
            <w:pPr>
              <w:pStyle w:val="Listenabsatz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Einzelne Kanalnummern z.B. 1</w:t>
            </w:r>
          </w:p>
          <w:p w14:paraId="208B5AA7" w14:textId="77777777" w:rsidR="001D0D5E" w:rsidRDefault="001D0D5E" w:rsidP="00F56BDA">
            <w:pPr>
              <w:pStyle w:val="Listenabsatz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Auflistung z.B. 1,2,3,5,8</w:t>
            </w:r>
          </w:p>
          <w:p w14:paraId="2B058243" w14:textId="77777777" w:rsidR="001D0D5E" w:rsidRDefault="001D0D5E" w:rsidP="00F56BDA">
            <w:pPr>
              <w:pStyle w:val="Listenabsatz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Bereich z.B. 4-12</w:t>
            </w:r>
          </w:p>
          <w:p w14:paraId="41001748" w14:textId="77777777" w:rsidR="001D0D5E" w:rsidRPr="00D24ACB" w:rsidRDefault="001D0D5E" w:rsidP="00F56B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 können nur Kanalnummern im Bereich von 1-255 verwendet werden.</w:t>
            </w:r>
          </w:p>
        </w:tc>
      </w:tr>
      <w:tr w:rsidR="001D0D5E" w14:paraId="4FCAE462" w14:textId="77777777" w:rsidTr="280AF3DA">
        <w:tc>
          <w:tcPr>
            <w:tcW w:w="3652" w:type="dxa"/>
          </w:tcPr>
          <w:p w14:paraId="5043CB0F" w14:textId="6C0E169F" w:rsidR="001D0D5E" w:rsidRDefault="00AD682A" w:rsidP="280AF3DA">
            <w:pPr>
              <w:rPr>
                <w:noProof/>
                <w:lang w:eastAsia="de-D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6192" behindDoc="0" locked="0" layoutInCell="1" allowOverlap="1" wp14:anchorId="10875012" wp14:editId="29654D10">
                  <wp:simplePos x="0" y="0"/>
                  <wp:positionH relativeFrom="column">
                    <wp:posOffset>452755</wp:posOffset>
                  </wp:positionH>
                  <wp:positionV relativeFrom="paragraph">
                    <wp:posOffset>62230</wp:posOffset>
                  </wp:positionV>
                  <wp:extent cx="431800" cy="389890"/>
                  <wp:effectExtent l="0" t="0" r="0" b="0"/>
                  <wp:wrapSquare wrapText="bothSides"/>
                  <wp:docPr id="778444822" name="Grafik 7784448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290"/>
                          <a:stretch/>
                        </pic:blipFill>
                        <pic:spPr bwMode="auto">
                          <a:xfrm>
                            <a:off x="0" y="0"/>
                            <a:ext cx="431800" cy="389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1F3557AF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6C47494" wp14:editId="2E4A39C7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62230</wp:posOffset>
                  </wp:positionV>
                  <wp:extent cx="400050" cy="390525"/>
                  <wp:effectExtent l="0" t="0" r="0" b="0"/>
                  <wp:wrapSquare wrapText="bothSides"/>
                  <wp:docPr id="2091967945" name="Grafik 20919679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36" w:type="dxa"/>
          </w:tcPr>
          <w:p w14:paraId="76D8B8B0" w14:textId="073F2217" w:rsidR="001D0D5E" w:rsidRDefault="1F3557AF" w:rsidP="280AF3DA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FC5187F" wp14:editId="70974E66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62230</wp:posOffset>
                  </wp:positionV>
                  <wp:extent cx="400050" cy="390525"/>
                  <wp:effectExtent l="0" t="0" r="0" b="0"/>
                  <wp:wrapSquare wrapText="bothSides"/>
                  <wp:docPr id="392122605" name="Grafik 392122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6928A7FF" w:rsidRPr="280AF3DA">
              <w:rPr>
                <w:sz w:val="24"/>
                <w:szCs w:val="24"/>
              </w:rPr>
              <w:t>Mit den Button  werden die Eingegebenen Kanäle hinzugefügt.</w:t>
            </w:r>
          </w:p>
          <w:p w14:paraId="2C49314F" w14:textId="1C0B8BD2" w:rsidR="001D0D5E" w:rsidRDefault="009F1459" w:rsidP="00FF21A4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7216" behindDoc="0" locked="0" layoutInCell="1" allowOverlap="1" wp14:anchorId="192597AF" wp14:editId="77A7875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1905</wp:posOffset>
                  </wp:positionV>
                  <wp:extent cx="432000" cy="390521"/>
                  <wp:effectExtent l="0" t="0" r="0" b="0"/>
                  <wp:wrapSquare wrapText="bothSides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290"/>
                          <a:stretch/>
                        </pic:blipFill>
                        <pic:spPr bwMode="auto">
                          <a:xfrm>
                            <a:off x="0" y="0"/>
                            <a:ext cx="432000" cy="390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1D0D5E">
              <w:rPr>
                <w:sz w:val="24"/>
                <w:szCs w:val="24"/>
              </w:rPr>
              <w:t xml:space="preserve">Mit den Button  werden die selektierten Messwerte aus der Liste </w:t>
            </w:r>
            <w:r w:rsidR="00C8526B">
              <w:rPr>
                <w:sz w:val="24"/>
                <w:szCs w:val="24"/>
              </w:rPr>
              <w:t>entfernt</w:t>
            </w:r>
            <w:r w:rsidR="001D0D5E">
              <w:rPr>
                <w:sz w:val="24"/>
                <w:szCs w:val="24"/>
              </w:rPr>
              <w:t>.</w:t>
            </w:r>
          </w:p>
        </w:tc>
      </w:tr>
      <w:tr w:rsidR="001D0D5E" w14:paraId="7A95B613" w14:textId="77777777" w:rsidTr="280AF3DA">
        <w:tc>
          <w:tcPr>
            <w:tcW w:w="3652" w:type="dxa"/>
          </w:tcPr>
          <w:p w14:paraId="07459315" w14:textId="272DBC46" w:rsidR="001D0D5E" w:rsidRDefault="009F1459" w:rsidP="44212646">
            <w:pPr>
              <w:rPr>
                <w:noProof/>
                <w:lang w:eastAsia="de-DE"/>
              </w:rPr>
            </w:pPr>
            <w:r>
              <w:rPr>
                <w:noProof/>
              </w:rPr>
              <w:drawing>
                <wp:inline distT="0" distB="0" distL="0" distR="0" wp14:anchorId="209C8D3E" wp14:editId="30E345C3">
                  <wp:extent cx="438150" cy="438150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6" w:type="dxa"/>
          </w:tcPr>
          <w:p w14:paraId="27CBE2EA" w14:textId="77777777" w:rsidR="001D0D5E" w:rsidRDefault="001D0D5E" w:rsidP="00F56B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Über den Button zurück, gelangt man in die Funktionsliste des Steuergerätes</w:t>
            </w:r>
          </w:p>
        </w:tc>
      </w:tr>
      <w:tr w:rsidR="001D0D5E" w14:paraId="2F70E134" w14:textId="77777777" w:rsidTr="280AF3DA">
        <w:tc>
          <w:tcPr>
            <w:tcW w:w="3652" w:type="dxa"/>
          </w:tcPr>
          <w:p w14:paraId="6537F28F" w14:textId="36DDDCC3" w:rsidR="001D0D5E" w:rsidRDefault="009F1459" w:rsidP="44212646">
            <w:pPr>
              <w:rPr>
                <w:noProof/>
                <w:lang w:eastAsia="de-DE"/>
              </w:rPr>
            </w:pPr>
            <w:r>
              <w:rPr>
                <w:noProof/>
              </w:rPr>
              <w:drawing>
                <wp:inline distT="0" distB="0" distL="0" distR="0" wp14:anchorId="786AE400" wp14:editId="0D106FED">
                  <wp:extent cx="426720" cy="466415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52" cy="46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6" w:type="dxa"/>
          </w:tcPr>
          <w:p w14:paraId="16C6D34A" w14:textId="77777777" w:rsidR="001D0D5E" w:rsidRDefault="001D0D5E" w:rsidP="00F56B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Über den Button Weiter werden die Messwerte ausgelesen.</w:t>
            </w:r>
          </w:p>
        </w:tc>
      </w:tr>
    </w:tbl>
    <w:p w14:paraId="6DFB9E20" w14:textId="77777777" w:rsidR="001D0D5E" w:rsidRDefault="001D0D5E" w:rsidP="001D0D5E"/>
    <w:p w14:paraId="746AA6E6" w14:textId="77777777" w:rsidR="00207B16" w:rsidRDefault="00207B16" w:rsidP="00F8492F">
      <w:pPr>
        <w:rPr>
          <w:sz w:val="24"/>
          <w:szCs w:val="24"/>
        </w:rPr>
      </w:pPr>
      <w:r>
        <w:rPr>
          <w:sz w:val="24"/>
          <w:szCs w:val="24"/>
        </w:rPr>
        <w:t>Die Messwerte werden ausgelesen und angezeigt.</w:t>
      </w:r>
    </w:p>
    <w:p w14:paraId="2464348C" w14:textId="77777777" w:rsidR="00FF21A4" w:rsidRDefault="00FF21A4" w:rsidP="00F8492F">
      <w:pPr>
        <w:rPr>
          <w:sz w:val="24"/>
          <w:szCs w:val="24"/>
        </w:rPr>
      </w:pPr>
      <w:r>
        <w:rPr>
          <w:sz w:val="24"/>
          <w:szCs w:val="24"/>
        </w:rPr>
        <w:t>Abhängig von dem aktuellen Status des Moduls sehen sie ein „Start“ oder „Stop“ Button.</w:t>
      </w:r>
    </w:p>
    <w:p w14:paraId="67DA2851" w14:textId="7EA9572E" w:rsidR="00AD682A" w:rsidRDefault="002B0960">
      <w:pPr>
        <w:rPr>
          <w:sz w:val="24"/>
          <w:szCs w:val="24"/>
        </w:rPr>
      </w:pPr>
      <w:r>
        <w:rPr>
          <w:noProof/>
          <w:sz w:val="24"/>
          <w:szCs w:val="24"/>
          <w:lang w:eastAsia="de-DE"/>
        </w:rPr>
        <w:drawing>
          <wp:inline distT="0" distB="0" distL="0" distR="0" wp14:anchorId="1BDBF1B8" wp14:editId="20846816">
            <wp:extent cx="5762625" cy="4303873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afik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0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82A">
        <w:rPr>
          <w:sz w:val="24"/>
          <w:szCs w:val="24"/>
        </w:rPr>
        <w:br w:type="page"/>
      </w:r>
    </w:p>
    <w:p w14:paraId="3479EABE" w14:textId="77777777" w:rsidR="001E17C4" w:rsidRDefault="001E17C4" w:rsidP="00F8492F">
      <w:pPr>
        <w:rPr>
          <w:sz w:val="24"/>
          <w:szCs w:val="24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6694"/>
      </w:tblGrid>
      <w:tr w:rsidR="00D869D6" w14:paraId="10098D29" w14:textId="77777777" w:rsidTr="44212646">
        <w:tc>
          <w:tcPr>
            <w:tcW w:w="2518" w:type="dxa"/>
          </w:tcPr>
          <w:p w14:paraId="144A5D23" w14:textId="29D4D3C7" w:rsidR="00D869D6" w:rsidRDefault="00A60D26" w:rsidP="44212646">
            <w:r>
              <w:rPr>
                <w:noProof/>
              </w:rPr>
              <w:drawing>
                <wp:inline distT="0" distB="0" distL="0" distR="0" wp14:anchorId="64CD32D6" wp14:editId="2F2428C4">
                  <wp:extent cx="390525" cy="419100"/>
                  <wp:effectExtent l="0" t="0" r="9525" b="0"/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4" w:type="dxa"/>
          </w:tcPr>
          <w:p w14:paraId="46FF1FD3" w14:textId="77777777" w:rsidR="00D869D6" w:rsidRDefault="00D869D6" w:rsidP="00F56B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Startet das zyklische Auslesen der Messwerte.</w:t>
            </w:r>
          </w:p>
        </w:tc>
      </w:tr>
      <w:tr w:rsidR="00D869D6" w14:paraId="04E67665" w14:textId="77777777" w:rsidTr="44212646">
        <w:tc>
          <w:tcPr>
            <w:tcW w:w="2518" w:type="dxa"/>
          </w:tcPr>
          <w:p w14:paraId="738610EB" w14:textId="2AC5DAFA" w:rsidR="00D869D6" w:rsidRDefault="00A60D26" w:rsidP="44212646">
            <w:pPr>
              <w:rPr>
                <w:noProof/>
                <w:lang w:eastAsia="de-DE"/>
              </w:rPr>
            </w:pPr>
            <w:r>
              <w:rPr>
                <w:noProof/>
              </w:rPr>
              <w:drawing>
                <wp:inline distT="0" distB="0" distL="0" distR="0" wp14:anchorId="036E7C38" wp14:editId="40A02A30">
                  <wp:extent cx="381000" cy="352425"/>
                  <wp:effectExtent l="0" t="0" r="0" b="952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4" w:type="dxa"/>
          </w:tcPr>
          <w:p w14:paraId="506F4BE2" w14:textId="77777777" w:rsidR="00D869D6" w:rsidRDefault="00D869D6" w:rsidP="00F56B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Stoppt das zyklische Auslesen der Messwerte.</w:t>
            </w:r>
          </w:p>
        </w:tc>
      </w:tr>
      <w:tr w:rsidR="00D869D6" w14:paraId="7899962B" w14:textId="77777777" w:rsidTr="44212646">
        <w:tc>
          <w:tcPr>
            <w:tcW w:w="2518" w:type="dxa"/>
          </w:tcPr>
          <w:p w14:paraId="637805D2" w14:textId="1ACE3DB4" w:rsidR="00D869D6" w:rsidRDefault="00A60D26" w:rsidP="44212646">
            <w:pPr>
              <w:rPr>
                <w:noProof/>
                <w:lang w:eastAsia="de-DE"/>
              </w:rPr>
            </w:pPr>
            <w:r>
              <w:rPr>
                <w:noProof/>
              </w:rPr>
              <w:drawing>
                <wp:inline distT="0" distB="0" distL="0" distR="0" wp14:anchorId="7521F5B5" wp14:editId="32DC205C">
                  <wp:extent cx="390525" cy="425238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12" cy="426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4" w:type="dxa"/>
          </w:tcPr>
          <w:p w14:paraId="4C4BB9EB" w14:textId="77777777" w:rsidR="00D869D6" w:rsidRDefault="00D869D6" w:rsidP="00F56B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Druckt die ausgelesenen Messwerte in ein iDEX Protokoll.</w:t>
            </w:r>
          </w:p>
        </w:tc>
      </w:tr>
    </w:tbl>
    <w:p w14:paraId="463F29E8" w14:textId="77777777" w:rsidR="00D869D6" w:rsidRDefault="00D869D6" w:rsidP="00F8492F">
      <w:pPr>
        <w:rPr>
          <w:sz w:val="24"/>
          <w:szCs w:val="24"/>
        </w:rPr>
      </w:pPr>
    </w:p>
    <w:p w14:paraId="2893528C" w14:textId="77777777" w:rsidR="00D869D6" w:rsidRDefault="00D869D6" w:rsidP="00B6069C">
      <w:pPr>
        <w:pStyle w:val="berschrift2"/>
      </w:pPr>
      <w:r>
        <w:t>Einstellungsmenü</w:t>
      </w:r>
    </w:p>
    <w:p w14:paraId="3B7B4B86" w14:textId="77777777" w:rsidR="004B0E02" w:rsidRDefault="004B0E02" w:rsidP="00B6069C">
      <w:pPr>
        <w:spacing w:after="0" w:line="240" w:lineRule="auto"/>
        <w:ind w:left="357" w:hanging="357"/>
        <w:rPr>
          <w:sz w:val="24"/>
          <w:szCs w:val="24"/>
        </w:rPr>
      </w:pPr>
    </w:p>
    <w:p w14:paraId="37DC3CC5" w14:textId="77777777" w:rsidR="00B6069C" w:rsidRDefault="00B83828" w:rsidP="00B6069C">
      <w:pPr>
        <w:spacing w:after="0" w:line="240" w:lineRule="auto"/>
        <w:ind w:left="357" w:hanging="357"/>
        <w:rPr>
          <w:sz w:val="24"/>
          <w:szCs w:val="24"/>
        </w:rPr>
      </w:pPr>
      <w:r>
        <w:rPr>
          <w:sz w:val="24"/>
          <w:szCs w:val="24"/>
        </w:rPr>
        <w:t>K</w:t>
      </w:r>
      <w:r w:rsidR="00B6069C" w:rsidRPr="00243779">
        <w:rPr>
          <w:sz w:val="24"/>
          <w:szCs w:val="24"/>
        </w:rPr>
        <w:t xml:space="preserve">licken </w:t>
      </w:r>
      <w:r>
        <w:rPr>
          <w:sz w:val="24"/>
          <w:szCs w:val="24"/>
        </w:rPr>
        <w:t xml:space="preserve">Sie </w:t>
      </w:r>
      <w:r w:rsidR="00B6069C" w:rsidRPr="00243779">
        <w:rPr>
          <w:sz w:val="24"/>
          <w:szCs w:val="24"/>
        </w:rPr>
        <w:t>auf den Tab „</w:t>
      </w:r>
      <w:r w:rsidR="00B6069C" w:rsidRPr="004B0E02">
        <w:rPr>
          <w:b/>
          <w:sz w:val="24"/>
          <w:szCs w:val="24"/>
        </w:rPr>
        <w:t>Einstellun</w:t>
      </w:r>
      <w:r w:rsidR="00653EA1" w:rsidRPr="004B0E02">
        <w:rPr>
          <w:b/>
          <w:sz w:val="24"/>
          <w:szCs w:val="24"/>
        </w:rPr>
        <w:t>g</w:t>
      </w:r>
      <w:r w:rsidR="00B6069C" w:rsidRPr="004B0E02">
        <w:rPr>
          <w:b/>
          <w:sz w:val="24"/>
          <w:szCs w:val="24"/>
        </w:rPr>
        <w:t>en</w:t>
      </w:r>
      <w:r w:rsidR="00B6069C" w:rsidRPr="00243779">
        <w:rPr>
          <w:sz w:val="24"/>
          <w:szCs w:val="24"/>
        </w:rPr>
        <w:t>“</w:t>
      </w:r>
      <w:r w:rsidR="00B6069C">
        <w:rPr>
          <w:sz w:val="24"/>
          <w:szCs w:val="24"/>
        </w:rPr>
        <w:t>.</w:t>
      </w:r>
    </w:p>
    <w:p w14:paraId="3A0FF5F2" w14:textId="77777777" w:rsidR="004B0E02" w:rsidRDefault="004B0E02" w:rsidP="00B6069C">
      <w:pPr>
        <w:spacing w:after="0" w:line="240" w:lineRule="auto"/>
        <w:ind w:left="357" w:hanging="357"/>
        <w:rPr>
          <w:sz w:val="24"/>
          <w:szCs w:val="24"/>
        </w:rPr>
      </w:pPr>
    </w:p>
    <w:p w14:paraId="60C141FE" w14:textId="77777777" w:rsidR="003D6C5A" w:rsidRDefault="00B6069C" w:rsidP="00B838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In diesem </w:t>
      </w:r>
      <w:r w:rsidR="00B83828">
        <w:rPr>
          <w:sz w:val="24"/>
          <w:szCs w:val="24"/>
        </w:rPr>
        <w:t xml:space="preserve">Tab </w:t>
      </w:r>
      <w:r w:rsidRPr="00243779">
        <w:rPr>
          <w:sz w:val="24"/>
          <w:szCs w:val="24"/>
        </w:rPr>
        <w:t xml:space="preserve">kann die Zykluszeit </w:t>
      </w:r>
      <w:r>
        <w:rPr>
          <w:sz w:val="24"/>
          <w:szCs w:val="24"/>
        </w:rPr>
        <w:t>für das</w:t>
      </w:r>
      <w:r w:rsidRPr="00243779">
        <w:rPr>
          <w:sz w:val="24"/>
          <w:szCs w:val="24"/>
        </w:rPr>
        <w:t xml:space="preserve"> zyklische </w:t>
      </w:r>
      <w:r>
        <w:rPr>
          <w:sz w:val="24"/>
          <w:szCs w:val="24"/>
        </w:rPr>
        <w:t>A</w:t>
      </w:r>
      <w:r w:rsidRPr="00243779">
        <w:rPr>
          <w:sz w:val="24"/>
          <w:szCs w:val="24"/>
        </w:rPr>
        <w:t xml:space="preserve">uslesen der Messwerte </w:t>
      </w:r>
      <w:r>
        <w:rPr>
          <w:sz w:val="24"/>
          <w:szCs w:val="24"/>
        </w:rPr>
        <w:t>e</w:t>
      </w:r>
      <w:r w:rsidRPr="00243779">
        <w:rPr>
          <w:sz w:val="24"/>
          <w:szCs w:val="24"/>
        </w:rPr>
        <w:t xml:space="preserve">ingestellt </w:t>
      </w:r>
      <w:r>
        <w:rPr>
          <w:sz w:val="24"/>
          <w:szCs w:val="24"/>
        </w:rPr>
        <w:t>werden.</w:t>
      </w:r>
    </w:p>
    <w:p w14:paraId="3C52F6F1" w14:textId="77777777" w:rsidR="003D6C5A" w:rsidRDefault="003D6C5A" w:rsidP="00B838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Es können Werte zwischen 200ms und 5s gewählt werden, Ausgangswert ist 1s.</w:t>
      </w:r>
    </w:p>
    <w:p w14:paraId="5630AD66" w14:textId="77777777" w:rsidR="00B6069C" w:rsidRDefault="00B6069C" w:rsidP="00B6069C"/>
    <w:p w14:paraId="61829076" w14:textId="77777777" w:rsidR="00B6069C" w:rsidRPr="00B6069C" w:rsidRDefault="009666E0" w:rsidP="00B6069C">
      <w:r>
        <w:rPr>
          <w:noProof/>
          <w:lang w:eastAsia="de-DE"/>
        </w:rPr>
        <w:drawing>
          <wp:inline distT="0" distB="0" distL="0" distR="0" wp14:anchorId="0705C9FA" wp14:editId="2EBEA137">
            <wp:extent cx="5760720" cy="4306611"/>
            <wp:effectExtent l="0" t="0" r="0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afik 4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69C" w:rsidRPr="00B6069C" w:rsidSect="007A7736">
      <w:footerReference w:type="default" r:id="rId4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6B1AA3" w14:textId="77777777" w:rsidR="0009763D" w:rsidRDefault="0009763D" w:rsidP="00F16196">
      <w:pPr>
        <w:spacing w:before="0" w:after="0" w:line="240" w:lineRule="auto"/>
      </w:pPr>
      <w:r>
        <w:separator/>
      </w:r>
    </w:p>
  </w:endnote>
  <w:endnote w:type="continuationSeparator" w:id="0">
    <w:p w14:paraId="7901689C" w14:textId="77777777" w:rsidR="0009763D" w:rsidRDefault="0009763D" w:rsidP="00F1619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8E8C36" w14:textId="77777777" w:rsidR="00F16196" w:rsidRDefault="0009763D">
    <w:pPr>
      <w:pStyle w:val="Fuzeile"/>
    </w:pPr>
    <w:r>
      <w:rPr>
        <w:noProof/>
        <w:lang w:eastAsia="de-DE"/>
      </w:rPr>
      <w:pict w14:anchorId="5F2CF5A6">
        <v:shapetype id="_x0000_t202" coordsize="21600,21600" o:spt="202" path="m,l,21600r21600,l21600,xe">
          <v:stroke joinstyle="miter"/>
          <v:path gradientshapeok="t" o:connecttype="rect"/>
        </v:shapetype>
        <v:shape id="MSIPCM563b406cb51ebd7c6e9e6679" o:spid="_x0000_s2049" type="#_x0000_t202" alt="{&quot;HashCode&quot;:1622173095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8240;mso-wrap-style:square;mso-position-horizontal:absolute;mso-position-horizontal-relative:page;mso-position-vertical:absolute;mso-position-vertical-relative:page;v-text-anchor:bottom" o:allowincell="f" filled="f" stroked="f">
          <v:textbox inset="20pt,0,,0">
            <w:txbxContent>
              <w:p w14:paraId="3E501DD4" w14:textId="77777777" w:rsidR="00F16196" w:rsidRPr="00F16196" w:rsidRDefault="00F16196" w:rsidP="00F16196">
                <w:pPr>
                  <w:spacing w:before="0" w:after="0"/>
                  <w:rPr>
                    <w:rFonts w:ascii="Arial" w:hAnsi="Arial" w:cs="Arial"/>
                    <w:color w:val="000000"/>
                    <w:sz w:val="16"/>
                  </w:rPr>
                </w:pPr>
                <w:r w:rsidRPr="00F16196">
                  <w:rPr>
                    <w:rFonts w:ascii="Arial" w:hAnsi="Arial" w:cs="Arial"/>
                    <w:color w:val="000000"/>
                    <w:sz w:val="16"/>
                  </w:rPr>
                  <w:t>INTERNAL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796A6D" w14:textId="77777777" w:rsidR="0009763D" w:rsidRDefault="0009763D" w:rsidP="00F16196">
      <w:pPr>
        <w:spacing w:before="0" w:after="0" w:line="240" w:lineRule="auto"/>
      </w:pPr>
      <w:r>
        <w:separator/>
      </w:r>
    </w:p>
  </w:footnote>
  <w:footnote w:type="continuationSeparator" w:id="0">
    <w:p w14:paraId="6B417993" w14:textId="77777777" w:rsidR="0009763D" w:rsidRDefault="0009763D" w:rsidP="00F1619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4434B"/>
    <w:multiLevelType w:val="multilevel"/>
    <w:tmpl w:val="D8188A2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4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0017294"/>
    <w:multiLevelType w:val="hybridMultilevel"/>
    <w:tmpl w:val="49B4E21E"/>
    <w:lvl w:ilvl="0" w:tplc="B6320CD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24158A"/>
    <w:multiLevelType w:val="multilevel"/>
    <w:tmpl w:val="FA1A3DDE"/>
    <w:lvl w:ilvl="0">
      <w:start w:val="4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2D141A59"/>
    <w:multiLevelType w:val="hybridMultilevel"/>
    <w:tmpl w:val="EEB4277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4060A"/>
    <w:multiLevelType w:val="multilevel"/>
    <w:tmpl w:val="1DEE7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39C45D1"/>
    <w:multiLevelType w:val="multilevel"/>
    <w:tmpl w:val="4BEE5D2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9A90276"/>
    <w:multiLevelType w:val="hybridMultilevel"/>
    <w:tmpl w:val="5A8E8E0C"/>
    <w:lvl w:ilvl="0" w:tplc="FA2AE51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C24CC9"/>
    <w:multiLevelType w:val="multilevel"/>
    <w:tmpl w:val="1DEE7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7060CEB"/>
    <w:multiLevelType w:val="multilevel"/>
    <w:tmpl w:val="D8188A2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4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70C75604"/>
    <w:multiLevelType w:val="hybridMultilevel"/>
    <w:tmpl w:val="FEF82C70"/>
    <w:lvl w:ilvl="0" w:tplc="3B5EDAF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7"/>
  </w:num>
  <w:num w:numId="6">
    <w:abstractNumId w:val="0"/>
  </w:num>
  <w:num w:numId="7">
    <w:abstractNumId w:val="8"/>
  </w:num>
  <w:num w:numId="8">
    <w:abstractNumId w:val="2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376D4"/>
    <w:rsid w:val="00056081"/>
    <w:rsid w:val="00080D8A"/>
    <w:rsid w:val="00082F9A"/>
    <w:rsid w:val="00090CB5"/>
    <w:rsid w:val="00092B57"/>
    <w:rsid w:val="0009763D"/>
    <w:rsid w:val="000A085A"/>
    <w:rsid w:val="000C5B60"/>
    <w:rsid w:val="00167545"/>
    <w:rsid w:val="00193905"/>
    <w:rsid w:val="001C2F6D"/>
    <w:rsid w:val="001D0D5E"/>
    <w:rsid w:val="001E17C4"/>
    <w:rsid w:val="001E1967"/>
    <w:rsid w:val="001F18D1"/>
    <w:rsid w:val="001F1BC3"/>
    <w:rsid w:val="00207B16"/>
    <w:rsid w:val="00213D9B"/>
    <w:rsid w:val="00222D01"/>
    <w:rsid w:val="00232B4F"/>
    <w:rsid w:val="00243779"/>
    <w:rsid w:val="00261A6F"/>
    <w:rsid w:val="002B0960"/>
    <w:rsid w:val="002B1DF1"/>
    <w:rsid w:val="002B28AA"/>
    <w:rsid w:val="002D2386"/>
    <w:rsid w:val="002D6B97"/>
    <w:rsid w:val="00311E1D"/>
    <w:rsid w:val="00330939"/>
    <w:rsid w:val="00375411"/>
    <w:rsid w:val="00386D3B"/>
    <w:rsid w:val="003D6C5A"/>
    <w:rsid w:val="003E5923"/>
    <w:rsid w:val="00404C16"/>
    <w:rsid w:val="0041434D"/>
    <w:rsid w:val="00443F15"/>
    <w:rsid w:val="004B0E02"/>
    <w:rsid w:val="004C4F00"/>
    <w:rsid w:val="004D44CD"/>
    <w:rsid w:val="004D7BC2"/>
    <w:rsid w:val="004E3741"/>
    <w:rsid w:val="005C6F8D"/>
    <w:rsid w:val="005E293A"/>
    <w:rsid w:val="005E71F2"/>
    <w:rsid w:val="00647065"/>
    <w:rsid w:val="00653EA1"/>
    <w:rsid w:val="006645B7"/>
    <w:rsid w:val="00683F6F"/>
    <w:rsid w:val="0068575D"/>
    <w:rsid w:val="0068746B"/>
    <w:rsid w:val="006906F0"/>
    <w:rsid w:val="00691737"/>
    <w:rsid w:val="00695D0A"/>
    <w:rsid w:val="006A31E9"/>
    <w:rsid w:val="006B1E69"/>
    <w:rsid w:val="006D3B4F"/>
    <w:rsid w:val="006D4C02"/>
    <w:rsid w:val="00700A35"/>
    <w:rsid w:val="00716B28"/>
    <w:rsid w:val="00755FEB"/>
    <w:rsid w:val="00765FBB"/>
    <w:rsid w:val="007A7736"/>
    <w:rsid w:val="007B6343"/>
    <w:rsid w:val="007F0CF2"/>
    <w:rsid w:val="007F2BDC"/>
    <w:rsid w:val="00825C8C"/>
    <w:rsid w:val="0086462D"/>
    <w:rsid w:val="00957012"/>
    <w:rsid w:val="00964D79"/>
    <w:rsid w:val="009666E0"/>
    <w:rsid w:val="009678EC"/>
    <w:rsid w:val="00967A55"/>
    <w:rsid w:val="00992282"/>
    <w:rsid w:val="009F1459"/>
    <w:rsid w:val="00A60D26"/>
    <w:rsid w:val="00A924D4"/>
    <w:rsid w:val="00AA521A"/>
    <w:rsid w:val="00AB74B3"/>
    <w:rsid w:val="00AD682A"/>
    <w:rsid w:val="00AF4826"/>
    <w:rsid w:val="00B6069C"/>
    <w:rsid w:val="00B8071F"/>
    <w:rsid w:val="00B83828"/>
    <w:rsid w:val="00B85F5A"/>
    <w:rsid w:val="00BA2644"/>
    <w:rsid w:val="00C318B0"/>
    <w:rsid w:val="00C52E13"/>
    <w:rsid w:val="00C60556"/>
    <w:rsid w:val="00C8526B"/>
    <w:rsid w:val="00CA29B0"/>
    <w:rsid w:val="00CF631A"/>
    <w:rsid w:val="00D025A1"/>
    <w:rsid w:val="00D17447"/>
    <w:rsid w:val="00D24ACB"/>
    <w:rsid w:val="00D61CCD"/>
    <w:rsid w:val="00D869D6"/>
    <w:rsid w:val="00D9255F"/>
    <w:rsid w:val="00DB1CEF"/>
    <w:rsid w:val="00DB3F9F"/>
    <w:rsid w:val="00E02DCF"/>
    <w:rsid w:val="00E376D4"/>
    <w:rsid w:val="00E51F83"/>
    <w:rsid w:val="00E528A7"/>
    <w:rsid w:val="00EC7891"/>
    <w:rsid w:val="00EF756B"/>
    <w:rsid w:val="00F062CA"/>
    <w:rsid w:val="00F1425E"/>
    <w:rsid w:val="00F16196"/>
    <w:rsid w:val="00F26BAE"/>
    <w:rsid w:val="00F4742F"/>
    <w:rsid w:val="00F53DC1"/>
    <w:rsid w:val="00F65B11"/>
    <w:rsid w:val="00F72C9A"/>
    <w:rsid w:val="00F8492F"/>
    <w:rsid w:val="00F85395"/>
    <w:rsid w:val="00FB0139"/>
    <w:rsid w:val="00FF21A4"/>
    <w:rsid w:val="048547DC"/>
    <w:rsid w:val="04B49A4D"/>
    <w:rsid w:val="084EE83F"/>
    <w:rsid w:val="0C125DE3"/>
    <w:rsid w:val="1759334C"/>
    <w:rsid w:val="1B46ACF5"/>
    <w:rsid w:val="1F3557AF"/>
    <w:rsid w:val="25749334"/>
    <w:rsid w:val="272651AA"/>
    <w:rsid w:val="280AF3DA"/>
    <w:rsid w:val="2AE5A440"/>
    <w:rsid w:val="2CCE2464"/>
    <w:rsid w:val="2F8124D8"/>
    <w:rsid w:val="31B4FF8B"/>
    <w:rsid w:val="332B21C6"/>
    <w:rsid w:val="350CE19D"/>
    <w:rsid w:val="35804979"/>
    <w:rsid w:val="3991B82A"/>
    <w:rsid w:val="3CD1A083"/>
    <w:rsid w:val="3D945CAA"/>
    <w:rsid w:val="3E68E0D3"/>
    <w:rsid w:val="44212646"/>
    <w:rsid w:val="455680AE"/>
    <w:rsid w:val="46CBBDA1"/>
    <w:rsid w:val="4794A471"/>
    <w:rsid w:val="496B55F7"/>
    <w:rsid w:val="4A06ACBD"/>
    <w:rsid w:val="5116A91A"/>
    <w:rsid w:val="5376D9D5"/>
    <w:rsid w:val="54584137"/>
    <w:rsid w:val="55E031FB"/>
    <w:rsid w:val="563D2257"/>
    <w:rsid w:val="57372697"/>
    <w:rsid w:val="57EC0828"/>
    <w:rsid w:val="59C4AC71"/>
    <w:rsid w:val="6027CC9C"/>
    <w:rsid w:val="612529C3"/>
    <w:rsid w:val="61F6AAEF"/>
    <w:rsid w:val="62C31403"/>
    <w:rsid w:val="62D33F58"/>
    <w:rsid w:val="658974F5"/>
    <w:rsid w:val="6928A7FF"/>
    <w:rsid w:val="693C4315"/>
    <w:rsid w:val="6B8D6A42"/>
    <w:rsid w:val="6BA4617E"/>
    <w:rsid w:val="6D4031DF"/>
    <w:rsid w:val="7213A302"/>
    <w:rsid w:val="7437E082"/>
    <w:rsid w:val="77BC043B"/>
    <w:rsid w:val="77DAD718"/>
    <w:rsid w:val="7A1EB4E7"/>
    <w:rsid w:val="7A7239D8"/>
    <w:rsid w:val="7E4A1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0672871D"/>
  <w15:docId w15:val="{73756BDD-FE33-4BED-B8D3-4CE957C52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de-DE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B0E02"/>
  </w:style>
  <w:style w:type="paragraph" w:styleId="berschrift1">
    <w:name w:val="heading 1"/>
    <w:basedOn w:val="Standard"/>
    <w:next w:val="Standard"/>
    <w:link w:val="berschrift1Zchn"/>
    <w:uiPriority w:val="9"/>
    <w:qFormat/>
    <w:rsid w:val="004B0E02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B0E02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B0E02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B0E02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B0E02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B0E02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B0E02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B0E0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B0E0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B0E02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Listenabsatz">
    <w:name w:val="List Paragraph"/>
    <w:basedOn w:val="Standard"/>
    <w:uiPriority w:val="34"/>
    <w:qFormat/>
    <w:rsid w:val="00E376D4"/>
    <w:pPr>
      <w:ind w:left="720"/>
      <w:contextualSpacing/>
    </w:pPr>
  </w:style>
  <w:style w:type="table" w:styleId="Tabellenraster">
    <w:name w:val="Table Grid"/>
    <w:basedOn w:val="NormaleTabelle"/>
    <w:uiPriority w:val="59"/>
    <w:rsid w:val="00E376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37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376D4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B0E02"/>
    <w:rPr>
      <w:caps/>
      <w:spacing w:val="15"/>
      <w:shd w:val="clear" w:color="auto" w:fill="DEEAF6" w:themeFill="accent1" w:themeFillTint="33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755FEB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755FEB"/>
    <w:pPr>
      <w:spacing w:line="240" w:lineRule="auto"/>
    </w:p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755FEB"/>
    <w:rPr>
      <w:rFonts w:ascii="Arial" w:hAnsi="Arial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755FEB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755FEB"/>
    <w:rPr>
      <w:rFonts w:ascii="Arial" w:hAnsi="Arial"/>
      <w:b/>
      <w:bCs/>
      <w:sz w:val="20"/>
      <w:szCs w:val="2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B0E02"/>
    <w:rPr>
      <w:caps/>
      <w:color w:val="1F4D78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B0E02"/>
    <w:rPr>
      <w:caps/>
      <w:color w:val="2E74B5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B0E02"/>
    <w:rPr>
      <w:caps/>
      <w:color w:val="2E74B5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B0E02"/>
    <w:rPr>
      <w:caps/>
      <w:color w:val="2E74B5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B0E02"/>
    <w:rPr>
      <w:caps/>
      <w:color w:val="2E74B5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B0E02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B0E02"/>
    <w:rPr>
      <w:i/>
      <w:iCs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4B0E02"/>
    <w:rPr>
      <w:b/>
      <w:bCs/>
      <w:color w:val="2E74B5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4B0E02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4B0E02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B0E0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B0E02"/>
    <w:rPr>
      <w:caps/>
      <w:color w:val="595959" w:themeColor="text1" w:themeTint="A6"/>
      <w:spacing w:val="10"/>
      <w:sz w:val="21"/>
      <w:szCs w:val="21"/>
    </w:rPr>
  </w:style>
  <w:style w:type="character" w:styleId="Fett">
    <w:name w:val="Strong"/>
    <w:uiPriority w:val="22"/>
    <w:qFormat/>
    <w:rsid w:val="004B0E02"/>
    <w:rPr>
      <w:b/>
      <w:bCs/>
    </w:rPr>
  </w:style>
  <w:style w:type="character" w:styleId="Hervorhebung">
    <w:name w:val="Emphasis"/>
    <w:uiPriority w:val="20"/>
    <w:qFormat/>
    <w:rsid w:val="004B0E02"/>
    <w:rPr>
      <w:caps/>
      <w:color w:val="1F4D78" w:themeColor="accent1" w:themeShade="7F"/>
      <w:spacing w:val="5"/>
    </w:rPr>
  </w:style>
  <w:style w:type="paragraph" w:styleId="KeinLeerraum">
    <w:name w:val="No Spacing"/>
    <w:uiPriority w:val="1"/>
    <w:qFormat/>
    <w:rsid w:val="004B0E02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4B0E02"/>
    <w:rPr>
      <w:i/>
      <w:iCs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4B0E02"/>
    <w:rPr>
      <w:i/>
      <w:i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B0E02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B0E02"/>
    <w:rPr>
      <w:color w:val="5B9BD5" w:themeColor="accent1"/>
      <w:sz w:val="24"/>
      <w:szCs w:val="24"/>
    </w:rPr>
  </w:style>
  <w:style w:type="character" w:styleId="SchwacheHervorhebung">
    <w:name w:val="Subtle Emphasis"/>
    <w:uiPriority w:val="19"/>
    <w:qFormat/>
    <w:rsid w:val="004B0E02"/>
    <w:rPr>
      <w:i/>
      <w:iCs/>
      <w:color w:val="1F4D78" w:themeColor="accent1" w:themeShade="7F"/>
    </w:rPr>
  </w:style>
  <w:style w:type="character" w:styleId="IntensiveHervorhebung">
    <w:name w:val="Intense Emphasis"/>
    <w:uiPriority w:val="21"/>
    <w:qFormat/>
    <w:rsid w:val="004B0E02"/>
    <w:rPr>
      <w:b/>
      <w:bCs/>
      <w:caps/>
      <w:color w:val="1F4D78" w:themeColor="accent1" w:themeShade="7F"/>
      <w:spacing w:val="10"/>
    </w:rPr>
  </w:style>
  <w:style w:type="character" w:styleId="SchwacherVerweis">
    <w:name w:val="Subtle Reference"/>
    <w:uiPriority w:val="31"/>
    <w:qFormat/>
    <w:rsid w:val="004B0E02"/>
    <w:rPr>
      <w:b/>
      <w:bCs/>
      <w:color w:val="5B9BD5" w:themeColor="accent1"/>
    </w:rPr>
  </w:style>
  <w:style w:type="character" w:styleId="IntensiverVerweis">
    <w:name w:val="Intense Reference"/>
    <w:uiPriority w:val="32"/>
    <w:qFormat/>
    <w:rsid w:val="004B0E02"/>
    <w:rPr>
      <w:b/>
      <w:bCs/>
      <w:i/>
      <w:iCs/>
      <w:caps/>
      <w:color w:val="5B9BD5" w:themeColor="accent1"/>
    </w:rPr>
  </w:style>
  <w:style w:type="character" w:styleId="Buchtitel">
    <w:name w:val="Book Title"/>
    <w:uiPriority w:val="33"/>
    <w:qFormat/>
    <w:rsid w:val="004B0E02"/>
    <w:rPr>
      <w:b/>
      <w:bCs/>
      <w:i/>
      <w:iCs/>
      <w:spacing w:val="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4B0E02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F16196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16196"/>
  </w:style>
  <w:style w:type="paragraph" w:styleId="Fuzeile">
    <w:name w:val="footer"/>
    <w:basedOn w:val="Standard"/>
    <w:link w:val="FuzeileZchn"/>
    <w:uiPriority w:val="99"/>
    <w:unhideWhenUsed/>
    <w:rsid w:val="00F16196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161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Audi_Beame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udi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solidFill>
          <a:schemeClr val="accent1"/>
        </a:solidFill>
        <a:ln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/>
      </a:spPr>
      <a:bodyPr vert="horz" wrap="none" lIns="0" tIns="0" rIns="0" bIns="0" numCol="1" anchor="ctr" anchorCtr="0" compatLnSpc="1">
        <a:prstTxWarp prst="textNoShape">
          <a:avLst/>
        </a:prstTxWarp>
      </a:bodyPr>
      <a:lstStyle>
        <a:defPPr marL="0" marR="0" indent="0" algn="l" defTabSz="914400" rtl="0" eaLnBrk="0" fontAlgn="base" latinLnBrk="0" hangingPunct="0">
          <a:lnSpc>
            <a:spcPct val="100000"/>
          </a:lnSpc>
          <a:spcBef>
            <a:spcPct val="0"/>
          </a:spcBef>
          <a:spcAft>
            <a:spcPct val="0"/>
          </a:spcAft>
          <a:buClrTx/>
          <a:buSzTx/>
          <a:buFontTx/>
          <a:buNone/>
          <a:tabLst/>
          <a:defRPr kumimoji="0" lang="en-US" sz="2400" b="0" i="0" u="none" strike="noStrike" cap="none" normalizeH="0" baseline="0" smtClean="0">
            <a:ln>
              <a:noFill/>
            </a:ln>
            <a:solidFill>
              <a:schemeClr val="tx1"/>
            </a:solidFill>
            <a:effectLst/>
            <a:latin typeface="Arial" charset="0"/>
          </a:defRPr>
        </a:defPPr>
      </a:lstStyle>
    </a:spDef>
    <a:ln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solidFill>
          <a:schemeClr val="accent1"/>
        </a:solidFill>
        <a:ln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/>
      </a:spPr>
      <a:bodyPr vert="horz" wrap="none" lIns="0" tIns="0" rIns="0" bIns="0" numCol="1" anchor="ctr" anchorCtr="0" compatLnSpc="1">
        <a:prstTxWarp prst="textNoShape">
          <a:avLst/>
        </a:prstTxWarp>
      </a:bodyPr>
      <a:lstStyle>
        <a:defPPr marL="0" marR="0" indent="0" algn="l" defTabSz="914400" rtl="0" eaLnBrk="0" fontAlgn="base" latinLnBrk="0" hangingPunct="0">
          <a:lnSpc>
            <a:spcPct val="100000"/>
          </a:lnSpc>
          <a:spcBef>
            <a:spcPct val="0"/>
          </a:spcBef>
          <a:spcAft>
            <a:spcPct val="0"/>
          </a:spcAft>
          <a:buClrTx/>
          <a:buSzTx/>
          <a:buFontTx/>
          <a:buNone/>
          <a:tabLst/>
          <a:defRPr kumimoji="0" lang="en-US" sz="2400" b="0" i="0" u="none" strike="noStrike" cap="none" normalizeH="0" baseline="0" smtClean="0">
            <a:ln>
              <a:noFill/>
            </a:ln>
            <a:solidFill>
              <a:schemeClr val="tx1"/>
            </a:solidFill>
            <a:effectLst/>
            <a:latin typeface="Arial" charset="0"/>
          </a:defRPr>
        </a:defPPr>
      </a:lstStyle>
    </a:lnDef>
  </a:objectDefaults>
  <a:extraClrSchemeLst>
    <a:extraClrScheme>
      <a:clrScheme name="Audi">
        <a:dk1>
          <a:srgbClr val="000000"/>
        </a:dk1>
        <a:lt1>
          <a:srgbClr val="CDCDCD"/>
        </a:lt1>
        <a:dk2>
          <a:srgbClr val="000000"/>
        </a:dk2>
        <a:lt2>
          <a:srgbClr val="999999"/>
        </a:lt2>
        <a:accent1>
          <a:srgbClr val="FED900"/>
        </a:accent1>
        <a:accent2>
          <a:srgbClr val="FCAF00"/>
        </a:accent2>
        <a:accent3>
          <a:srgbClr val="2C9730"/>
        </a:accent3>
        <a:accent4>
          <a:srgbClr val="E3D36F"/>
        </a:accent4>
        <a:accent5>
          <a:srgbClr val="FEE9AA"/>
        </a:accent5>
        <a:accent6>
          <a:srgbClr val="A4AA73"/>
        </a:accent6>
        <a:hlink>
          <a:srgbClr val="339999"/>
        </a:hlink>
        <a:folHlink>
          <a:srgbClr val="009FCE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  <a:custClrLst>
    <a:custClr name="PMS 108">
      <a:srgbClr val="FEF000"/>
    </a:custClr>
    <a:custClr name="PMS 130">
      <a:srgbClr val="FBBB1B"/>
    </a:custClr>
    <a:custClr name="PMS 158">
      <a:srgbClr val="F6751F"/>
    </a:custClr>
    <a:custClr name="PMS 398">
      <a:srgbClr val="C5C12D"/>
    </a:custClr>
    <a:custClr name="PMS 377">
      <a:srgbClr val="669933"/>
    </a:custClr>
    <a:custClr name="PMS 347">
      <a:srgbClr val="008F54"/>
    </a:custClr>
    <a:custClr name="PMS 313">
      <a:srgbClr val="02B3E1"/>
    </a:custClr>
    <a:custClr name="PMS 5483">
      <a:srgbClr val="55959E"/>
    </a:custClr>
    <a:custClr name="PMS 556">
      <a:srgbClr val="7FBAA5"/>
    </a:custClr>
    <a:custClr name="Audi Cool Gray 9">
      <a:srgbClr val="5E5E5E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9B52F6DC12DE5428ADE103177282FD0" ma:contentTypeVersion="12" ma:contentTypeDescription="Ein neues Dokument erstellen." ma:contentTypeScope="" ma:versionID="2c3c7e23119f9e1ce839760e80835253">
  <xsd:schema xmlns:xsd="http://www.w3.org/2001/XMLSchema" xmlns:xs="http://www.w3.org/2001/XMLSchema" xmlns:p="http://schemas.microsoft.com/office/2006/metadata/properties" xmlns:ns2="1103b375-740a-4871-b4e0-a2a97374896e" xmlns:ns3="9f7a5717-2fbf-4447-86d0-1962221eddf4" targetNamespace="http://schemas.microsoft.com/office/2006/metadata/properties" ma:root="true" ma:fieldsID="466a9f7615fe1ff9353ac9e54dc529f1" ns2:_="" ns3:_="">
    <xsd:import namespace="1103b375-740a-4871-b4e0-a2a97374896e"/>
    <xsd:import namespace="9f7a5717-2fbf-4447-86d0-1962221edd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03b375-740a-4871-b4e0-a2a9737489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7a5717-2fbf-4447-86d0-1962221eddf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66DD9-6D4B-4581-BF7A-595FE6D8DC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03b375-740a-4871-b4e0-a2a97374896e"/>
    <ds:schemaRef ds:uri="9f7a5717-2fbf-4447-86d0-1962221edd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DEF0C56-3580-48A1-955E-E2D9A4536D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7A53EC3-C8BB-4EA6-AE32-A31A988491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75A316-7A1B-4D72-B07B-585D60B34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456</Words>
  <Characters>2889</Characters>
  <Application>Microsoft Office Word</Application>
  <DocSecurity>0</DocSecurity>
  <Lines>137</Lines>
  <Paragraphs>59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AUDI AG</Company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Klein, Oliver (I/EE-45, extern)</dc:creator>
  <cp:lastModifiedBy>Guenzler, Pascal (I/EG-14, extern)</cp:lastModifiedBy>
  <cp:revision>77</cp:revision>
  <cp:lastPrinted>2017-04-12T14:48:00Z</cp:lastPrinted>
  <dcterms:created xsi:type="dcterms:W3CDTF">2015-11-18T07:35:00Z</dcterms:created>
  <dcterms:modified xsi:type="dcterms:W3CDTF">2021-08-26T07:12:00Z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0x01010039B52F6DC12DE5428ADE103177282FD0</vt:lpwstr>
  </property>
  <property fmtid="{D5CDD505-2E9C-101B-9397-08002B2CF9AE}" pid="3" name="MSIP_Label_b1c9b508-7c6e-42bd-bedf-808292653d6c_Enabled">
    <vt:lpwstr>true</vt:lpwstr>
  </property>
  <property fmtid="{D5CDD505-2E9C-101B-9397-08002B2CF9AE}" pid="4" name="MSIP_Label_b1c9b508-7c6e-42bd-bedf-808292653d6c_SetDate">
    <vt:lpwstr>2021-08-26T07:12:13Z</vt:lpwstr>
  </property>
  <property fmtid="{D5CDD505-2E9C-101B-9397-08002B2CF9AE}" pid="5" name="MSIP_Label_b1c9b508-7c6e-42bd-bedf-808292653d6c_Method">
    <vt:lpwstr>Standard</vt:lpwstr>
  </property>
  <property fmtid="{D5CDD505-2E9C-101B-9397-08002B2CF9AE}" pid="6" name="MSIP_Label_b1c9b508-7c6e-42bd-bedf-808292653d6c_Name">
    <vt:lpwstr>b1c9b508-7c6e-42bd-bedf-808292653d6c</vt:lpwstr>
  </property>
  <property fmtid="{D5CDD505-2E9C-101B-9397-08002B2CF9AE}" pid="7" name="MSIP_Label_b1c9b508-7c6e-42bd-bedf-808292653d6c_SiteId">
    <vt:lpwstr>2882be50-2012-4d88-ac86-544124e120c8</vt:lpwstr>
  </property>
  <property fmtid="{D5CDD505-2E9C-101B-9397-08002B2CF9AE}" pid="8" name="MSIP_Label_b1c9b508-7c6e-42bd-bedf-808292653d6c_ActionId">
    <vt:lpwstr>b12f0ec0-623f-44a0-a449-b2334e60a842</vt:lpwstr>
  </property>
  <property fmtid="{D5CDD505-2E9C-101B-9397-08002B2CF9AE}" pid="9" name="MSIP_Label_b1c9b508-7c6e-42bd-bedf-808292653d6c_ContentBits">
    <vt:lpwstr>3</vt:lpwstr>
  </property>
</Properties>
</file>