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3"/>
        <w:jc w:val="center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t xml:space="preserve">Intalnirea nr 4 – Bazele contabilitatii </w:t>
      </w:r>
      <w:r>
        <w:rPr>
          <w:rFonts w:ascii="Times New Roman" w:hAnsi="Times New Roman"/>
          <w:b/>
          <w:sz w:val="28"/>
          <w:szCs w:val="28"/>
          <w:lang w:val="ro-RO"/>
        </w:rPr>
      </w:r>
      <w:r/>
    </w:p>
    <w:p>
      <w:pPr>
        <w:pStyle w:val="663"/>
        <w:jc w:val="center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t xml:space="preserve">APLICAŢIE PRACTICĂ</w:t>
      </w:r>
      <w:r>
        <w:rPr>
          <w:rFonts w:ascii="Times New Roman" w:hAnsi="Times New Roman"/>
          <w:b/>
          <w:sz w:val="28"/>
          <w:szCs w:val="28"/>
          <w:lang w:val="ro-RO"/>
        </w:rPr>
        <w:t xml:space="preserve"> RECAPITULATIVĂ</w:t>
      </w:r>
      <w:r>
        <w:rPr>
          <w:rFonts w:ascii="Times New Roman" w:hAnsi="Times New Roman"/>
          <w:b/>
          <w:sz w:val="28"/>
          <w:szCs w:val="28"/>
          <w:lang w:val="ro-RO"/>
        </w:rPr>
      </w:r>
      <w:r/>
    </w:p>
    <w:p>
      <w:pPr>
        <w:pStyle w:val="663"/>
        <w:jc w:val="center"/>
        <w:rPr>
          <w:rFonts w:ascii="Times New Roman" w:hAnsi="Times New Roman"/>
          <w:b/>
          <w:sz w:val="20"/>
          <w:szCs w:val="20"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</w:r>
      <w:r/>
    </w:p>
    <w:p>
      <w:pPr>
        <w:pStyle w:val="663"/>
        <w:ind w:firstLine="357"/>
        <w:jc w:val="both"/>
        <w:tabs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Înregistraţi în evidenţa cronologică (Registrul jurnal) şi cea sistematică (Cartea Mare) operaţiile economice de mai jos. </w:t>
      </w:r>
      <w:r>
        <w:rPr>
          <w:rFonts w:ascii="Times New Roman" w:hAnsi="Times New Roman"/>
          <w:sz w:val="24"/>
          <w:szCs w:val="24"/>
          <w:lang w:val="ro-RO"/>
        </w:rPr>
        <w:t xml:space="preserve">Ulterior, î</w:t>
      </w:r>
      <w:r>
        <w:rPr>
          <w:rFonts w:ascii="Times New Roman" w:hAnsi="Times New Roman"/>
          <w:sz w:val="24"/>
          <w:szCs w:val="24"/>
          <w:lang w:val="ro-RO"/>
        </w:rPr>
        <w:t xml:space="preserve">nchideţi conturile şi realizaţi bilanţul final.</w:t>
      </w:r>
      <w:r>
        <w:rPr>
          <w:rFonts w:ascii="Times New Roman" w:hAnsi="Times New Roman"/>
          <w:sz w:val="24"/>
          <w:szCs w:val="24"/>
          <w:lang w:val="ro-RO"/>
        </w:rPr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Trei persoane fizice decid înfiinţarea unei societăţi comerciale cu un capital de 20.000 lei. </w:t>
      </w:r>
      <w:r>
        <w:rPr>
          <w:rFonts w:ascii="Times New Roman" w:hAnsi="Times New Roman"/>
          <w:sz w:val="24"/>
          <w:szCs w:val="24"/>
          <w:lang w:val="ro-RO"/>
        </w:rPr>
        <w:t xml:space="preserve">In acest sens, ei subscriu capitalul social si ulterior varsa capitalul subscris</w:t>
      </w:r>
      <w:r>
        <w:rPr>
          <w:rFonts w:ascii="Times New Roman" w:hAnsi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/>
          <w:sz w:val="24"/>
          <w:szCs w:val="24"/>
          <w:lang w:val="ro-RO"/>
        </w:rPr>
        <w:t xml:space="preserve">astfel: </w:t>
      </w:r>
      <w:r>
        <w:rPr>
          <w:rFonts w:ascii="Times New Roman" w:hAnsi="Times New Roman"/>
          <w:sz w:val="24"/>
          <w:szCs w:val="24"/>
          <w:lang w:val="ro-RO"/>
        </w:rPr>
        <w:t xml:space="preserve">unul dintre asociaţi virează în contul societăţii suma de 10.000 lei; al doilea depune în numerar suma de 6.000 lei; iar al treilea</w:t>
      </w:r>
      <w:r>
        <w:rPr>
          <w:rFonts w:ascii="Times New Roman" w:hAnsi="Times New Roman"/>
          <w:sz w:val="24"/>
          <w:szCs w:val="24"/>
          <w:lang w:val="ro-RO"/>
        </w:rPr>
        <w:t xml:space="preserve"> aduce un stoc de </w:t>
      </w:r>
      <w:r>
        <w:rPr>
          <w:rFonts w:ascii="Times New Roman" w:hAnsi="Times New Roman"/>
          <w:sz w:val="24"/>
          <w:szCs w:val="24"/>
          <w:lang w:val="ro-RO"/>
        </w:rPr>
        <w:t xml:space="preserve">materii prime </w:t>
      </w:r>
      <w:r>
        <w:rPr>
          <w:rFonts w:ascii="Times New Roman" w:hAnsi="Times New Roman"/>
          <w:sz w:val="24"/>
          <w:szCs w:val="24"/>
          <w:lang w:val="ro-RO"/>
        </w:rPr>
        <w:t xml:space="preserve">în valoare de 4.000 lei;</w:t>
      </w:r>
      <w:r>
        <w:rPr>
          <w:rFonts w:ascii="Times New Roman" w:hAnsi="Times New Roman"/>
          <w:sz w:val="24"/>
          <w:szCs w:val="24"/>
          <w:lang w:val="ro-RO"/>
        </w:rPr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contractează un credit bancar pe termen de doi ani, în valoare</w:t>
      </w:r>
      <w:r>
        <w:rPr>
          <w:rFonts w:ascii="Times New Roman" w:hAnsi="Times New Roman"/>
          <w:sz w:val="24"/>
          <w:szCs w:val="24"/>
          <w:lang w:val="ro-RO"/>
        </w:rPr>
        <w:t xml:space="preserve"> de 24.000 lei, rata dobânzii </w:t>
      </w:r>
      <w:r>
        <w:rPr>
          <w:rFonts w:ascii="Times New Roman" w:hAnsi="Times New Roman"/>
          <w:sz w:val="24"/>
          <w:szCs w:val="24"/>
          <w:lang w:val="ro-RO"/>
        </w:rPr>
        <w:t xml:space="preserve">10</w:t>
      </w:r>
      <w:r>
        <w:rPr>
          <w:rFonts w:ascii="Times New Roman" w:hAnsi="Times New Roman"/>
          <w:sz w:val="24"/>
          <w:szCs w:val="24"/>
          <w:lang w:val="ro-RO"/>
        </w:rPr>
        <w:t xml:space="preserve">%/an;</w:t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</w:t>
      </w:r>
      <w:r>
        <w:rPr>
          <w:rFonts w:ascii="Times New Roman" w:hAnsi="Times New Roman"/>
          <w:sz w:val="24"/>
          <w:szCs w:val="24"/>
          <w:lang w:val="ro-RO"/>
        </w:rPr>
        <w:t xml:space="preserve">rambursează</w:t>
      </w:r>
      <w:r>
        <w:rPr>
          <w:rFonts w:ascii="Times New Roman" w:hAnsi="Times New Roman"/>
          <w:sz w:val="24"/>
          <w:szCs w:val="24"/>
          <w:lang w:val="ro-RO"/>
        </w:rPr>
        <w:t xml:space="preserve">, prin virament bancar</w:t>
      </w:r>
      <w:r>
        <w:rPr>
          <w:rFonts w:ascii="Times New Roman" w:hAnsi="Times New Roman"/>
          <w:sz w:val="24"/>
          <w:szCs w:val="24"/>
          <w:lang w:val="ro-RO"/>
        </w:rPr>
        <w:t xml:space="preserve">, 1.000 lei din creditul bancar contractat şi se</w:t>
      </w:r>
      <w:r>
        <w:rPr>
          <w:rFonts w:ascii="Times New Roman" w:hAnsi="Times New Roman"/>
          <w:sz w:val="24"/>
          <w:szCs w:val="24"/>
          <w:lang w:val="ro-RO"/>
        </w:rPr>
        <w:t xml:space="preserve"> achită dobânda de 2</w:t>
      </w:r>
      <w:r>
        <w:rPr>
          <w:rFonts w:ascii="Times New Roman" w:hAnsi="Times New Roman"/>
          <w:sz w:val="24"/>
          <w:szCs w:val="24"/>
          <w:lang w:val="ro-RO"/>
        </w:rPr>
        <w:t xml:space="preserve">00 lei;</w:t>
      </w:r>
      <w:r/>
    </w:p>
    <w:p>
      <w:pPr>
        <w:ind w:left="714" w:firstLine="0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highlight w:val="none"/>
          <w:lang w:val="ro-RO"/>
        </w:rPr>
      </w:r>
      <w:r>
        <w:rPr>
          <w:rFonts w:ascii="Times New Roman" w:hAnsi="Times New Roman"/>
          <w:sz w:val="24"/>
          <w:szCs w:val="24"/>
          <w:highlight w:val="none"/>
          <w:lang w:val="ro-RO"/>
        </w:rPr>
      </w:r>
    </w:p>
    <w:p>
      <w:pPr>
        <w:ind w:left="714" w:firstLine="0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i/>
          <w:color w:val="FFFFFF" w:themeColor="background1"/>
          <w:sz w:val="24"/>
          <w:szCs w:val="24"/>
          <w:highlight w:val="none"/>
          <w:lang w:val="ro-RO"/>
        </w:rPr>
      </w:pPr>
      <w:r>
        <w:rPr>
          <w:rFonts w:ascii="Times New Roman" w:hAnsi="Times New Roman"/>
          <w:i/>
          <w:color w:val="FFFFFF" w:themeColor="background1"/>
          <w:sz w:val="24"/>
          <w:szCs w:val="24"/>
          <w:highlight w:val="darkMagenta"/>
          <w:lang w:val="ro-RO"/>
        </w:rPr>
        <w:t xml:space="preserve">Obs: daca exista decalaj de timp intre inreg si plata dobanzii, atunci obligatori, trebuie inregistrata datoria de plata a dobanzii: 666=1682, iar la momentul platii dobanzii se va inreg: 1682=1521</w:t>
      </w:r>
      <w:r>
        <w:rPr>
          <w:rFonts w:ascii="Times New Roman" w:hAnsi="Times New Roman"/>
          <w:i/>
          <w:color w:val="FFFFFF" w:themeColor="background1"/>
          <w:sz w:val="24"/>
          <w:szCs w:val="24"/>
          <w:highlight w:val="darkMagenta"/>
          <w:lang w:val="ro-RO"/>
        </w:rPr>
        <w:t xml:space="preserve">. Insa daca dobinda se inreg si se plateste in aceeasi luna (cazul nostru) atunci se poate merge cu inreg directa: 666=5121</w:t>
      </w:r>
      <w:r>
        <w:rPr>
          <w:rFonts w:ascii="Times New Roman" w:hAnsi="Times New Roman"/>
          <w:color w:val="FFFFFF" w:themeColor="background1"/>
          <w:sz w:val="24"/>
          <w:szCs w:val="24"/>
          <w:highlight w:val="none"/>
          <w:lang w:val="ro-RO"/>
        </w:rPr>
      </w:r>
    </w:p>
    <w:p>
      <w:pPr>
        <w:ind w:left="714" w:firstLine="0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i/>
          <w:color w:val="auto"/>
          <w:sz w:val="24"/>
          <w:szCs w:val="24"/>
          <w:highlight w:val="none"/>
          <w:lang w:val="ro-RO"/>
        </w:rPr>
      </w: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achiziţionează de la un furnizor un utilaj în valoare de </w:t>
      </w:r>
      <w:r>
        <w:rPr>
          <w:rFonts w:ascii="Times New Roman" w:hAnsi="Times New Roman"/>
          <w:sz w:val="24"/>
          <w:szCs w:val="24"/>
          <w:lang w:val="ro-RO"/>
        </w:rPr>
        <w:t xml:space="preserve">3.600 lei,  TVA 19</w:t>
      </w:r>
      <w:r>
        <w:rPr>
          <w:rFonts w:ascii="Times New Roman" w:hAnsi="Times New Roman"/>
          <w:sz w:val="24"/>
          <w:szCs w:val="24"/>
          <w:lang w:val="ro-RO"/>
        </w:rPr>
        <w:t xml:space="preserve">%, durată de utilizare 3 ani.</w:t>
      </w:r>
      <w:r>
        <w:rPr>
          <w:rFonts w:ascii="Times New Roman" w:hAnsi="Times New Roman"/>
          <w:sz w:val="24"/>
          <w:szCs w:val="24"/>
          <w:lang w:val="ro-RO"/>
        </w:rPr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achită datoria faţă de furnizor prin virament bancar;</w:t>
      </w:r>
      <w:r>
        <w:rPr>
          <w:rFonts w:ascii="Times New Roman" w:hAnsi="Times New Roman"/>
          <w:sz w:val="24"/>
          <w:szCs w:val="24"/>
          <w:lang w:val="ro-RO"/>
        </w:rPr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</w:t>
      </w:r>
      <w:r>
        <w:rPr>
          <w:rFonts w:ascii="Times New Roman" w:hAnsi="Times New Roman"/>
          <w:sz w:val="24"/>
          <w:szCs w:val="24"/>
          <w:lang w:val="ro-RO"/>
        </w:rPr>
        <w:t xml:space="preserve">înregistrează amortizarea lunara</w:t>
      </w:r>
      <w:r>
        <w:rPr>
          <w:rFonts w:ascii="Times New Roman" w:hAnsi="Times New Roman"/>
          <w:sz w:val="24"/>
          <w:szCs w:val="24"/>
          <w:lang w:val="ro-RO"/>
        </w:rPr>
        <w:t xml:space="preserve"> a utilajului;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ro-RO"/>
        </w:rPr>
        <w:t xml:space="preserve">(vezi observaţia</w:t>
      </w:r>
      <w:r>
        <w:rPr>
          <w:rFonts w:ascii="Times New Roman" w:hAnsi="Times New Roman"/>
          <w:i/>
          <w:sz w:val="24"/>
          <w:szCs w:val="24"/>
          <w:lang w:val="ro-RO"/>
        </w:rPr>
        <w:t xml:space="preserve"> 1</w:t>
      </w:r>
      <w:r>
        <w:rPr>
          <w:rFonts w:ascii="Times New Roman" w:hAnsi="Times New Roman"/>
          <w:i/>
          <w:sz w:val="24"/>
          <w:szCs w:val="24"/>
          <w:lang w:val="ro-RO"/>
        </w:rPr>
        <w:t xml:space="preserve">)</w:t>
      </w:r>
      <w:r>
        <w:rPr>
          <w:rFonts w:ascii="Times New Roman" w:hAnsi="Times New Roman"/>
          <w:sz w:val="24"/>
          <w:szCs w:val="24"/>
          <w:lang w:val="ro-RO"/>
        </w:rPr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dau în consum materii </w:t>
      </w:r>
      <w:r>
        <w:rPr>
          <w:rFonts w:ascii="Times New Roman" w:hAnsi="Times New Roman"/>
          <w:sz w:val="24"/>
          <w:szCs w:val="24"/>
          <w:lang w:val="ro-RO"/>
        </w:rPr>
        <w:t xml:space="preserve">prime în valoare de 1.9</w:t>
      </w:r>
      <w:r>
        <w:rPr>
          <w:rFonts w:ascii="Times New Roman" w:hAnsi="Times New Roman"/>
          <w:sz w:val="24"/>
          <w:szCs w:val="24"/>
          <w:lang w:val="ro-RO"/>
        </w:rPr>
        <w:t xml:space="preserve">00 lei;</w:t>
      </w:r>
      <w:r>
        <w:rPr>
          <w:rFonts w:ascii="Times New Roman" w:hAnsi="Times New Roman"/>
          <w:sz w:val="24"/>
          <w:szCs w:val="24"/>
          <w:lang w:val="ro-RO"/>
        </w:rPr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înregistrează factura privind consumul de energie</w:t>
      </w:r>
      <w:r>
        <w:rPr>
          <w:rFonts w:ascii="Times New Roman" w:hAnsi="Times New Roman"/>
          <w:sz w:val="24"/>
          <w:szCs w:val="24"/>
          <w:lang w:val="ro-RO"/>
        </w:rPr>
        <w:t xml:space="preserve"> în valoare de 1.000 lei, TVA 19</w:t>
      </w:r>
      <w:r>
        <w:rPr>
          <w:rFonts w:ascii="Times New Roman" w:hAnsi="Times New Roman"/>
          <w:sz w:val="24"/>
          <w:szCs w:val="24"/>
          <w:lang w:val="ro-RO"/>
        </w:rPr>
        <w:t xml:space="preserve">%;</w:t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Din procesul de producţie se obţin </w:t>
      </w:r>
      <w:r>
        <w:rPr>
          <w:rFonts w:ascii="Times New Roman" w:hAnsi="Times New Roman"/>
          <w:sz w:val="24"/>
          <w:szCs w:val="24"/>
          <w:lang w:val="ro-RO"/>
        </w:rPr>
        <w:t xml:space="preserve">3</w:t>
      </w:r>
      <w:r>
        <w:rPr>
          <w:rFonts w:ascii="Times New Roman" w:hAnsi="Times New Roman"/>
          <w:sz w:val="24"/>
          <w:szCs w:val="24"/>
          <w:lang w:val="ro-RO"/>
        </w:rPr>
        <w:t xml:space="preserve">00 kg . produse finite; cost de producţie total: 3.000 lei;</w:t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achiziţionează cu plata ulterioară mărfuri, cost de achiziţie 3.000 </w:t>
      </w:r>
      <w:r>
        <w:rPr>
          <w:rFonts w:ascii="Times New Roman" w:hAnsi="Times New Roman"/>
          <w:sz w:val="24"/>
          <w:szCs w:val="24"/>
          <w:lang w:val="ro-RO"/>
        </w:rPr>
        <w:t xml:space="preserve">lei; TVA 19</w:t>
      </w:r>
      <w:r>
        <w:rPr>
          <w:rFonts w:ascii="Times New Roman" w:hAnsi="Times New Roman"/>
          <w:sz w:val="24"/>
          <w:szCs w:val="24"/>
          <w:lang w:val="ro-RO"/>
        </w:rPr>
        <w:t xml:space="preserve">%</w:t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vând, cu încasarea ulterioară, mărfurile; p</w:t>
      </w:r>
      <w:r>
        <w:rPr>
          <w:rFonts w:ascii="Times New Roman" w:hAnsi="Times New Roman"/>
          <w:sz w:val="24"/>
          <w:szCs w:val="24"/>
          <w:lang w:val="ro-RO"/>
        </w:rPr>
        <w:t xml:space="preserve">reţ de vânzare 5.000 lei, TVA 19</w:t>
      </w:r>
      <w:r>
        <w:rPr>
          <w:rFonts w:ascii="Times New Roman" w:hAnsi="Times New Roman"/>
          <w:sz w:val="24"/>
          <w:szCs w:val="24"/>
          <w:lang w:val="ro-RO"/>
        </w:rPr>
        <w:t xml:space="preserve">%; </w:t>
      </w:r>
      <w:r>
        <w:rPr>
          <w:rFonts w:ascii="Times New Roman" w:hAnsi="Times New Roman"/>
          <w:i/>
          <w:sz w:val="24"/>
          <w:szCs w:val="24"/>
          <w:lang w:val="ro-RO"/>
        </w:rPr>
        <w:t xml:space="preserve">(vezi observaţia 2)</w:t>
      </w:r>
      <w:r>
        <w:rPr>
          <w:rFonts w:ascii="Times New Roman" w:hAnsi="Times New Roman"/>
          <w:sz w:val="24"/>
          <w:szCs w:val="24"/>
          <w:lang w:val="ro-RO"/>
        </w:rPr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prestează şi se facturează unui client un serviciu de re</w:t>
      </w:r>
      <w:r>
        <w:rPr>
          <w:rFonts w:ascii="Times New Roman" w:hAnsi="Times New Roman"/>
          <w:sz w:val="24"/>
          <w:szCs w:val="24"/>
          <w:lang w:val="ro-RO"/>
        </w:rPr>
        <w:t xml:space="preserve">paraţii în valoare de 2.000 lei,</w:t>
      </w:r>
      <w:r>
        <w:rPr>
          <w:rFonts w:ascii="Times New Roman" w:hAnsi="Times New Roman"/>
          <w:sz w:val="24"/>
          <w:szCs w:val="24"/>
          <w:lang w:val="ro-RO"/>
        </w:rPr>
        <w:t xml:space="preserve"> TVA 19</w:t>
      </w:r>
      <w:r>
        <w:rPr>
          <w:rFonts w:ascii="Times New Roman" w:hAnsi="Times New Roman"/>
          <w:sz w:val="24"/>
          <w:szCs w:val="24"/>
          <w:lang w:val="ro-RO"/>
        </w:rPr>
        <w:t xml:space="preserve">%</w:t>
      </w:r>
      <w:r>
        <w:rPr>
          <w:rFonts w:ascii="Times New Roman" w:hAnsi="Times New Roman"/>
          <w:sz w:val="24"/>
          <w:szCs w:val="24"/>
          <w:lang w:val="ro-RO"/>
        </w:rPr>
        <w:t xml:space="preserve">;</w:t>
      </w:r>
      <w:r>
        <w:rPr>
          <w:rFonts w:ascii="Times New Roman" w:hAnsi="Times New Roman"/>
          <w:sz w:val="24"/>
          <w:szCs w:val="24"/>
          <w:lang w:val="ro-RO"/>
        </w:rPr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Se încasează, în numerar, creanţa de la punctul anterior;</w:t>
      </w:r>
      <w:r>
        <w:rPr>
          <w:rFonts w:ascii="Times New Roman" w:hAnsi="Times New Roman"/>
          <w:sz w:val="24"/>
          <w:szCs w:val="24"/>
          <w:lang w:val="ro-RO"/>
        </w:rPr>
      </w:r>
      <w:r/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highlight w:val="green"/>
        </w:rPr>
      </w:pPr>
      <w:r>
        <w:rPr>
          <w:rFonts w:ascii="Times New Roman" w:hAnsi="Times New Roman"/>
          <w:sz w:val="24"/>
          <w:szCs w:val="24"/>
          <w:highlight w:val="green"/>
          <w:lang w:val="ro-RO"/>
        </w:rPr>
        <w:t xml:space="preserve">Se regularizează TVA;</w:t>
      </w:r>
      <w:r>
        <w:rPr>
          <w:rFonts w:ascii="Times New Roman" w:hAnsi="Times New Roman"/>
          <w:sz w:val="24"/>
          <w:szCs w:val="24"/>
          <w:highlight w:val="green"/>
          <w:lang w:val="ro-RO"/>
        </w:rPr>
      </w:r>
      <w:r>
        <w:rPr>
          <w:highlight w:val="green"/>
        </w:rPr>
      </w:r>
    </w:p>
    <w:p>
      <w:pPr>
        <w:pStyle w:val="663"/>
        <w:numPr>
          <w:ilvl w:val="0"/>
          <w:numId w:val="23"/>
        </w:numPr>
        <w:ind w:left="714" w:hanging="357"/>
        <w:jc w:val="both"/>
        <w:spacing w:before="40" w:after="40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highlight w:val="green"/>
        </w:rPr>
      </w:pPr>
      <w:r>
        <w:rPr>
          <w:rFonts w:ascii="Times New Roman" w:hAnsi="Times New Roman"/>
          <w:sz w:val="24"/>
          <w:szCs w:val="24"/>
          <w:highlight w:val="green"/>
          <w:lang w:val="ro-RO"/>
        </w:rPr>
        <w:t xml:space="preserve">Se închid conturile de venituri şi cheltuieli. (Rez ex=V-Ch)</w:t>
      </w:r>
      <w:r>
        <w:rPr>
          <w:rFonts w:ascii="Times New Roman" w:hAnsi="Times New Roman"/>
          <w:sz w:val="24"/>
          <w:szCs w:val="24"/>
          <w:highlight w:val="green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highlight w:val="green"/>
          <w:lang w:val="ro-RO"/>
        </w:rPr>
      </w:r>
      <w:r>
        <w:rPr>
          <w:highlight w:val="green"/>
        </w:rPr>
      </w:r>
    </w:p>
    <w:p>
      <w:pPr>
        <w:pStyle w:val="663"/>
        <w:spacing w:line="260" w:lineRule="atLeast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i/>
          <w:sz w:val="24"/>
          <w:szCs w:val="24"/>
          <w:lang w:val="ro-RO"/>
        </w:rPr>
        <w:t xml:space="preserve">Observaţia 1</w:t>
      </w:r>
      <w:r>
        <w:rPr>
          <w:rFonts w:ascii="Times New Roman" w:hAnsi="Times New Roman"/>
          <w:i/>
          <w:sz w:val="24"/>
          <w:szCs w:val="24"/>
          <w:lang w:val="ro-RO"/>
        </w:rPr>
        <w:t xml:space="preserve">:</w:t>
      </w:r>
      <w:r>
        <w:rPr>
          <w:rFonts w:ascii="Times New Roman" w:hAnsi="Times New Roman"/>
          <w:sz w:val="24"/>
          <w:szCs w:val="24"/>
          <w:lang w:val="ro-RO"/>
        </w:rPr>
        <w:t xml:space="preserve">  </w:t>
        <w:tab/>
        <w:t xml:space="preserve">Conceptul de amortizare este privit din punct de vedere contabil, economic şi financiar sub triplu aspect: (1) amortizarea ca depreciere a imobilizărilor; (2) amortizarea ca o cheltuială; (3) amortizarea ca mijloc de recuperare a valorii imobilizărilor.</w:t>
      </w:r>
      <w:r/>
    </w:p>
    <w:p>
      <w:pPr>
        <w:pStyle w:val="663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u w:val="single"/>
          <w:lang w:val="ro-RO"/>
        </w:rPr>
        <w:t xml:space="preserve">1. </w:t>
      </w:r>
      <w:r>
        <w:rPr>
          <w:rFonts w:ascii="Times New Roman" w:hAnsi="Times New Roman"/>
          <w:sz w:val="24"/>
          <w:szCs w:val="24"/>
          <w:u w:val="single"/>
          <w:lang w:val="ro-RO"/>
        </w:rPr>
        <w:t xml:space="preserve">Amortizarea ca depreciere</w:t>
      </w:r>
      <w:r>
        <w:rPr>
          <w:rFonts w:ascii="Times New Roman" w:hAnsi="Times New Roman"/>
          <w:sz w:val="24"/>
          <w:szCs w:val="24"/>
          <w:lang w:val="ro-RO"/>
        </w:rPr>
        <w:t xml:space="preserve">. </w:t>
        <w:tab/>
        <w:t xml:space="preserve">Activele imobilizate corporale şi necorporale îşi pierd din valoare ca urmare a:</w:t>
      </w:r>
      <w:r/>
    </w:p>
    <w:p>
      <w:pPr>
        <w:pStyle w:val="663"/>
        <w:numPr>
          <w:ilvl w:val="0"/>
          <w:numId w:val="24"/>
        </w:numPr>
        <w:ind w:left="1440"/>
        <w:jc w:val="both"/>
        <w:tabs>
          <w:tab w:val="clear" w:pos="1080" w:leader="none"/>
          <w:tab w:val="num" w:pos="1440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utilizării acestora sunt supuse unei uzuri (deprecieri) fizice;</w:t>
      </w:r>
      <w:r/>
    </w:p>
    <w:p>
      <w:pPr>
        <w:pStyle w:val="663"/>
        <w:numPr>
          <w:ilvl w:val="0"/>
          <w:numId w:val="24"/>
        </w:numPr>
        <w:ind w:left="1440"/>
        <w:jc w:val="both"/>
        <w:tabs>
          <w:tab w:val="clear" w:pos="1080" w:leader="none"/>
          <w:tab w:val="num" w:pos="1440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progresului ştiinţific şi tehnic care generează o uzură morală.</w:t>
      </w:r>
      <w:r/>
    </w:p>
    <w:p>
      <w:pPr>
        <w:pStyle w:val="663"/>
        <w:ind w:left="567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Din punct de vedere contabil, amortizarea reprezintă  un activ rectificativ, în sensul în care în bilanţ şi numai în bilanţ, rectifică (în sensul scăderii) valoarea de intrare a imobilizărilor pentru care se calculează.</w:t>
      </w:r>
      <w:r/>
    </w:p>
    <w:p>
      <w:pPr>
        <w:pStyle w:val="663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u w:val="single"/>
          <w:lang w:val="ro-RO"/>
        </w:rPr>
        <w:t xml:space="preserve">2. </w:t>
      </w:r>
      <w:r>
        <w:rPr>
          <w:rFonts w:ascii="Times New Roman" w:hAnsi="Times New Roman"/>
          <w:sz w:val="24"/>
          <w:szCs w:val="24"/>
          <w:u w:val="single"/>
          <w:lang w:val="ro-RO"/>
        </w:rPr>
        <w:t xml:space="preserve">Amortizarea ca o cheltuială</w:t>
      </w:r>
      <w:r>
        <w:rPr>
          <w:rFonts w:ascii="Times New Roman" w:hAnsi="Times New Roman"/>
          <w:sz w:val="24"/>
          <w:szCs w:val="24"/>
          <w:lang w:val="ro-RO"/>
        </w:rPr>
        <w:t xml:space="preserve">. </w:t>
        <w:tab/>
        <w:t xml:space="preserve">Deprecierea activelor imobilizate, indiferent de factorii care o generează, duce la o scădere treptată a valorii acestora. Cu alte cuvinte amortizarea este expresia 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„consumului”</w:t>
      </w:r>
      <w:r>
        <w:rPr>
          <w:rFonts w:ascii="Times New Roman" w:hAnsi="Times New Roman"/>
          <w:sz w:val="24"/>
          <w:szCs w:val="24"/>
          <w:lang w:val="ro-RO"/>
        </w:rPr>
        <w:t xml:space="preserve"> treptat al imobilizărilor; ceea ce generează cheltuieli.</w:t>
      </w:r>
      <w:r/>
    </w:p>
    <w:p>
      <w:pPr>
        <w:pStyle w:val="663"/>
        <w:jc w:val="both"/>
        <w:tabs>
          <w:tab w:val="right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u w:val="single"/>
          <w:lang w:val="ro-RO"/>
        </w:rPr>
        <w:t xml:space="preserve">3. </w:t>
      </w:r>
      <w:r>
        <w:rPr>
          <w:rFonts w:ascii="Times New Roman" w:hAnsi="Times New Roman"/>
          <w:sz w:val="24"/>
          <w:szCs w:val="24"/>
          <w:u w:val="single"/>
          <w:lang w:val="ro-RO"/>
        </w:rPr>
        <w:t xml:space="preserve">Regimuri de amortizare:</w:t>
      </w:r>
      <w:r>
        <w:rPr>
          <w:rFonts w:ascii="Times New Roman" w:hAnsi="Times New Roman"/>
          <w:sz w:val="24"/>
          <w:szCs w:val="24"/>
          <w:lang w:val="ro-RO"/>
        </w:rPr>
        <w:t xml:space="preserve"> Regimul liniar: presupune calculul amortizării prin împărţirea valorii imobilizării la durata de funcţionare a acestuia: </w:t>
        <w:tab/>
        <w:t xml:space="preserve">Amort.liniară </w:t>
      </w:r>
      <w:r>
        <w:rPr>
          <w:rFonts w:ascii="Times New Roman" w:hAnsi="Times New Roman"/>
          <w:sz w:val="24"/>
          <w:szCs w:val="24"/>
          <w:vertAlign w:val="subscript"/>
          <w:lang w:val="ro-RO"/>
        </w:rPr>
        <w:t xml:space="preserve">anuală</w:t>
      </w:r>
      <w:r>
        <w:rPr>
          <w:rFonts w:ascii="Times New Roman" w:hAnsi="Times New Roman"/>
          <w:sz w:val="24"/>
          <w:szCs w:val="24"/>
          <w:lang w:val="ro-RO"/>
        </w:rPr>
        <w:t xml:space="preserve"> = Val de intrare / Durata normală de funcţionare</w:t>
      </w:r>
      <w:r/>
    </w:p>
    <w:p>
      <w:pPr>
        <w:pStyle w:val="663"/>
        <w:jc w:val="both"/>
        <w:spacing w:line="360" w:lineRule="auto"/>
        <w:tabs>
          <w:tab w:val="center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ab/>
        <w:tab/>
        <w:t xml:space="preserve">Amort.liniară </w:t>
      </w:r>
      <w:r>
        <w:rPr>
          <w:rFonts w:ascii="Times New Roman" w:hAnsi="Times New Roman"/>
          <w:sz w:val="24"/>
          <w:szCs w:val="24"/>
          <w:vertAlign w:val="subscript"/>
          <w:lang w:val="ro-RO"/>
        </w:rPr>
        <w:t xml:space="preserve">lunară</w:t>
      </w:r>
      <w:r>
        <w:rPr>
          <w:rFonts w:ascii="Times New Roman" w:hAnsi="Times New Roman"/>
          <w:sz w:val="24"/>
          <w:szCs w:val="24"/>
          <w:lang w:val="ro-RO"/>
        </w:rPr>
        <w:t xml:space="preserve"> = (Val de intrare / Durata normală de funcţionare) x 1/12</w:t>
      </w:r>
      <w:r/>
    </w:p>
    <w:p>
      <w:pPr>
        <w:pStyle w:val="663"/>
        <w:jc w:val="both"/>
        <w:tabs>
          <w:tab w:val="center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</w:r>
      <w:r/>
    </w:p>
    <w:p>
      <w:pPr>
        <w:pStyle w:val="663"/>
        <w:jc w:val="both"/>
        <w:tabs>
          <w:tab w:val="center" w:pos="-4678" w:leader="none"/>
          <w:tab w:val="clear" w:pos="4320" w:leader="none"/>
          <w:tab w:val="clear" w:pos="8640" w:leader="none"/>
        </w:tabs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b/>
          <w:i/>
          <w:sz w:val="24"/>
          <w:szCs w:val="24"/>
          <w:lang w:val="ro-RO"/>
        </w:rPr>
        <w:t xml:space="preserve">Observaţia 2: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Din punct de vedere</w:t>
      </w:r>
      <w:r>
        <w:rPr>
          <w:rFonts w:ascii="Times New Roman" w:hAnsi="Times New Roman"/>
          <w:sz w:val="24"/>
          <w:szCs w:val="24"/>
          <w:lang w:val="ro-RO"/>
        </w:rPr>
        <w:t xml:space="preserve"> contabil, vânzarea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sz w:val="24"/>
          <w:szCs w:val="24"/>
          <w:lang w:val="ro-RO"/>
        </w:rPr>
        <w:t xml:space="preserve">activelor se înregistrează, de regulă, în două etape:</w:t>
      </w:r>
      <w:r/>
    </w:p>
    <w:p>
      <w:pPr>
        <w:pStyle w:val="663"/>
        <w:numPr>
          <w:ilvl w:val="0"/>
          <w:numId w:val="25"/>
        </w:numPr>
        <w:jc w:val="both"/>
        <w:tabs>
          <w:tab w:val="center" w:pos="-4678" w:leader="none"/>
          <w:tab w:val="clear" w:pos="4320" w:leader="none"/>
          <w:tab w:val="clear" w:pos="8640" w:leader="none"/>
        </w:tabs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vânzarea propriu-zisă</w:t>
      </w:r>
      <w:r>
        <w:rPr>
          <w:rFonts w:ascii="Times New Roman" w:hAnsi="Times New Roman"/>
          <w:sz w:val="24"/>
          <w:szCs w:val="24"/>
          <w:lang w:val="ro-RO"/>
        </w:rPr>
        <w:t xml:space="preserve"> (fluxul financiar de intrare): când se înregistrează creşterea activelor (creanţe/disponibil) rezultate în urma procesului de vânzare ceea ce generează venituri pentru societate 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(↑A; ↑V)</w:t>
      </w:r>
      <w:r/>
    </w:p>
    <w:p>
      <w:pPr>
        <w:pStyle w:val="663"/>
        <w:numPr>
          <w:ilvl w:val="0"/>
          <w:numId w:val="25"/>
        </w:numPr>
        <w:jc w:val="both"/>
        <w:tabs>
          <w:tab w:val="center" w:pos="-4678" w:leader="none"/>
          <w:tab w:val="clear" w:pos="4320" w:leader="none"/>
          <w:tab w:val="clear" w:pos="8640" w:leader="none"/>
        </w:tabs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descărcarea din gestiune </w:t>
      </w:r>
      <w:r>
        <w:rPr>
          <w:rFonts w:ascii="Times New Roman" w:hAnsi="Times New Roman"/>
          <w:sz w:val="24"/>
          <w:szCs w:val="24"/>
          <w:lang w:val="ro-RO"/>
        </w:rPr>
        <w:t xml:space="preserve">(fluxul material de ieşire): când se înregistrează scăderea activelor ca urmare a cedării acestora către clienţi sau debitori ceea ce generează, de regulă, creşterea cheltuielilor </w:t>
      </w:r>
      <w:r>
        <w:rPr>
          <w:rFonts w:ascii="Times New Roman" w:hAnsi="Times New Roman"/>
          <w:b/>
          <w:sz w:val="24"/>
          <w:szCs w:val="24"/>
          <w:lang w:val="ro-RO"/>
        </w:rPr>
        <w:t xml:space="preserve">(↓ A; ↑ Ch).</w:t>
      </w:r>
      <w:r/>
    </w:p>
    <w:p>
      <w:pPr>
        <w:pStyle w:val="663"/>
        <w:jc w:val="center"/>
        <w:spacing w:before="120" w:after="120"/>
        <w:rPr>
          <w:szCs w:val="20"/>
          <w:highlight w:val="none"/>
          <w:u w:val="single"/>
          <w:lang w:val="ro-RO"/>
        </w:rPr>
      </w:pPr>
      <w:r>
        <w:rPr>
          <w:szCs w:val="20"/>
          <w:lang w:val="ro-RO"/>
        </w:rPr>
        <w:t xml:space="preserve">REGISTRUL JURNAL</w:t>
      </w:r>
      <w:r>
        <w:rPr>
          <w:szCs w:val="20"/>
          <w:u w:val="single"/>
          <w:lang w:val="ro-RO"/>
        </w:rPr>
      </w:r>
      <w:r/>
    </w:p>
    <w:p>
      <w:pPr>
        <w:jc w:val="center"/>
        <w:spacing w:before="120" w:after="120"/>
        <w:rPr>
          <w:color w:val="FFFFFF" w:themeColor="background1"/>
          <w:szCs w:val="20"/>
          <w:highlight w:val="red"/>
          <w:u w:val="none"/>
        </w:rPr>
      </w:pPr>
      <w:r>
        <w:rPr>
          <w:b/>
          <w:color w:val="FFFFFF" w:themeColor="background1"/>
          <w:szCs w:val="20"/>
          <w:highlight w:val="red"/>
          <w:u w:val="none"/>
          <w:lang w:val="ro-RO"/>
        </w:rPr>
        <w:t xml:space="preserve">A+D, A-C (Ch) P+C, P-D(V)</w:t>
      </w:r>
      <w:r>
        <w:rPr>
          <w:color w:val="FFFFFF" w:themeColor="background1"/>
          <w:szCs w:val="20"/>
          <w:highlight w:val="red"/>
          <w:u w:val="none"/>
          <w:lang w:val="ro-RO"/>
        </w:rPr>
      </w:r>
    </w:p>
    <w:tbl>
      <w:tblPr>
        <w:tblW w:w="10046" w:type="dxa"/>
        <w:jc w:val="center"/>
        <w:tblInd w:w="-13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690"/>
        <w:gridCol w:w="4474"/>
        <w:gridCol w:w="1701"/>
        <w:gridCol w:w="1703"/>
        <w:gridCol w:w="1478"/>
      </w:tblGrid>
      <w:tr>
        <w:trPr>
          <w:cantSplit/>
          <w:trHeight w:val="587"/>
          <w:tblHeader/>
        </w:trPr>
        <w:tc>
          <w:tcPr>
            <w:tcBorders>
              <w:bottom w:val="single" w:color="000000" w:sz="4" w:space="0"/>
            </w:tcBorders>
            <w:tcW w:w="690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ind w:left="-57" w:right="-57"/>
              <w:jc w:val="center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Nr. </w:t>
            </w:r>
            <w:r/>
          </w:p>
          <w:p>
            <w:pPr>
              <w:pStyle w:val="663"/>
              <w:ind w:left="-57" w:right="-57"/>
              <w:jc w:val="center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Op</w:t>
            </w:r>
            <w:r/>
          </w:p>
        </w:tc>
        <w:tc>
          <w:tcPr>
            <w:tcBorders>
              <w:bottom w:val="single" w:color="000000" w:sz="4" w:space="0"/>
            </w:tcBorders>
            <w:tcW w:w="4474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4"/>
                <w:szCs w:val="20"/>
              </w:rPr>
              <w:t xml:space="preserve">Explicaţia (</w:t>
            </w:r>
            <w:r>
              <w:rPr>
                <w:rFonts w:eastAsia="Times New Roman"/>
                <w:b/>
                <w:sz w:val="24"/>
                <w:szCs w:val="20"/>
                <w:highlight w:val="yellow"/>
              </w:rPr>
              <w:t xml:space="preserve">Natura op ec - etapa 1 Analiza contabila</w:t>
            </w:r>
            <w:r>
              <w:rPr>
                <w:rFonts w:eastAsia="Times New Roman"/>
                <w:b/>
                <w:sz w:val="24"/>
                <w:szCs w:val="20"/>
              </w:rPr>
              <w:t xml:space="preserve">)</w:t>
            </w: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340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Formula Contabila (</w:t>
            </w:r>
            <w:r>
              <w:rPr>
                <w:rFonts w:eastAsia="Times New Roman"/>
                <w:b/>
                <w:sz w:val="20"/>
                <w:szCs w:val="20"/>
                <w:highlight w:val="yellow"/>
              </w:rPr>
              <w:t xml:space="preserve">Etapa 5 Analiza contabila</w:t>
            </w:r>
            <w:r>
              <w:rPr>
                <w:rFonts w:eastAsia="Times New Roman"/>
                <w:b/>
                <w:sz w:val="20"/>
                <w:szCs w:val="20"/>
              </w:rPr>
              <w:t xml:space="preserve">)</w:t>
            </w:r>
            <w:r/>
          </w:p>
          <w:p>
            <w:pPr>
              <w:jc w:val="center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CONURI</w:t>
            </w:r>
            <w:r/>
          </w:p>
        </w:tc>
        <w:tc>
          <w:tcPr>
            <w:tcBorders>
              <w:bottom w:val="single" w:color="000000" w:sz="4" w:space="0"/>
            </w:tcBorders>
            <w:tcW w:w="1478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SUME</w:t>
            </w:r>
            <w:r/>
          </w:p>
        </w:tc>
      </w:tr>
      <w:tr>
        <w:trPr>
          <w:cantSplit/>
          <w:tblHeader/>
        </w:trPr>
        <w:tc>
          <w:tcPr>
            <w:tcBorders>
              <w:bottom w:val="single" w:color="000000" w:sz="4" w:space="0"/>
            </w:tcBorders>
            <w:tcW w:w="690" w:type="dxa"/>
            <w:vAlign w:val="top"/>
            <w:vMerge w:val="continue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4474" w:type="dxa"/>
            <w:vAlign w:val="top"/>
            <w:vMerge w:val="continue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701" w:type="dxa"/>
            <w:vAlign w:val="top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Debitoare</w:t>
            </w:r>
            <w:r/>
          </w:p>
        </w:tc>
        <w:tc>
          <w:tcPr>
            <w:tcBorders>
              <w:bottom w:val="single" w:color="000000" w:sz="4" w:space="0"/>
            </w:tcBorders>
            <w:tcW w:w="1703" w:type="dxa"/>
            <w:vAlign w:val="top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Creditoare</w:t>
            </w:r>
            <w:r/>
          </w:p>
        </w:tc>
        <w:tc>
          <w:tcPr>
            <w:tcBorders>
              <w:bottom w:val="single" w:color="000000" w:sz="4" w:space="0"/>
            </w:tcBorders>
            <w:tcW w:w="1478" w:type="dxa"/>
            <w:vAlign w:val="top"/>
            <w:vMerge w:val="continue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</w:tc>
      </w:tr>
      <w:tr>
        <w:trPr>
          <w:trHeight w:val="13054"/>
        </w:trPr>
        <w:tc>
          <w:tcPr>
            <w:tcW w:w="690" w:type="dxa"/>
            <w:vAlign w:val="top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1.1</w:t>
            </w:r>
            <w:r/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1.2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1.3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(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scriptic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)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2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3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5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7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8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9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11.1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11.2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12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13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14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15.1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15.2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</w:tc>
        <w:tc>
          <w:tcPr>
            <w:tcW w:w="4474" w:type="dxa"/>
            <w:vAlign w:val="top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Subscriere capital social</w:t>
            </w:r>
            <w:r/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Cresc creantele fata de asociati (456) si creste capitalul social nevarsat (1011)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456 , A+D si 1011, P+C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Varsarea capitalului subscris (primirea aportului de la asociati)</w:t>
            </w:r>
            <w:r>
              <w:rPr>
                <w:rFonts w:eastAsia="Times New Roman"/>
                <w:b w:val="0"/>
                <w:i w:val="0"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Scad creantele fata de asociati (456) si cresc: conturile bancare (5121), casa (5311) si materiile prime (301</w:t>
            </w: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)</w:t>
            </w:r>
            <w:r>
              <w:rPr>
                <w:rFonts w:eastAsia="Times New Roman"/>
                <w:b/>
                <w:i w:val="0"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456, A-C, 5121 A+D, 5311 A+D, 301 A+D</w:t>
            </w: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</w:rPr>
            </w:r>
            <w:r>
              <w:rPr>
                <w:rFonts w:eastAsia="Times New Roman"/>
                <w:b/>
                <w:i w:val="0"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/>
                <w:sz w:val="20"/>
                <w:szCs w:val="20"/>
                <w:highlight w:val="none"/>
              </w:rPr>
              <w:t xml:space="preserve">Transformarea Csn in Csv (consecinta a op 1.2)</w:t>
            </w:r>
            <w:r>
              <w:rPr>
                <w:rFonts w:eastAsia="Times New Roman"/>
                <w:b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 w:val="0"/>
                <w:sz w:val="20"/>
                <w:szCs w:val="20"/>
                <w:highlight w:val="none"/>
              </w:rPr>
              <w:t xml:space="preserve">Scade Csn(1011) si Csv (1012)</w:t>
            </w:r>
            <w:r>
              <w:rPr>
                <w:rFonts w:eastAsia="Times New Roman"/>
                <w:b w:val="0"/>
                <w:i w:val="0"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 w:val="0"/>
                <w:sz w:val="20"/>
                <w:szCs w:val="20"/>
              </w:rPr>
            </w:pPr>
            <w:r>
              <w:rPr>
                <w:rFonts w:eastAsia="Times New Roman"/>
                <w:b w:val="0"/>
                <w:i w:val="0"/>
                <w:sz w:val="20"/>
                <w:szCs w:val="20"/>
              </w:rPr>
            </w:r>
            <w:r>
              <w:rPr>
                <w:rFonts w:eastAsia="Times New Roman"/>
                <w:b w:val="0"/>
                <w:i w:val="0"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Primire sau contractare credti bancar termen lung</w:t>
            </w:r>
            <w:r>
              <w:rPr>
                <w:rFonts w:eastAsia="Times New Roman"/>
                <w:b w:val="0"/>
                <w:i w:val="0"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Creste disp bancara (5121) si creste datoria fata de banca (1621)</w:t>
            </w:r>
            <w:r>
              <w:rPr>
                <w:rFonts w:eastAsia="Times New Roman"/>
                <w:b w:val="0"/>
                <w:i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Achitare plata transa credit plus dobanda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Scade datoria fata de banca (creditul bancar tl-1621), scade contul bancar (5121) si cresc cheltuielile cu dobanzile (666)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Achizitionare utilaj</w:t>
            </w: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Cresc utilajele (2131) si creste TVA deductibila (4426) si cresc datoriile fata de furnizori (404)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Achitarea datoriei fata de furnizori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Scade contul bancar (5121), si scade datoria fata de furnizor (404)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Inreg AI utilaj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AI=3600/(3*12) = 100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Creste uzura (amortizarea) utilajelor (2813/2814) si cresc ch cu amortizarea (6811)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/>
                <w:sz w:val="20"/>
                <w:szCs w:val="20"/>
                <w:highlight w:val="none"/>
              </w:rPr>
              <w:t xml:space="preserve">Consum mp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 w:val="0"/>
                <w:sz w:val="20"/>
                <w:szCs w:val="20"/>
                <w:highlight w:val="none"/>
              </w:rPr>
              <w:t xml:space="preserve">Scad mp (301) si cresc cheltuieliile cu mp (601)</w:t>
            </w:r>
            <w:r>
              <w:rPr>
                <w:rFonts w:eastAsia="Times New Roman"/>
                <w:b w:val="0"/>
                <w:i w:val="0"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 w:val="0"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 w:val="0"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Inreg factura energie electrica</w:t>
            </w:r>
            <w:r>
              <w:rPr>
                <w:rFonts w:eastAsia="Times New Roman"/>
                <w:b w:val="0"/>
                <w:i w:val="0"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Cresc datoriile fata de furnizori (401) si scresc ch cu energia (605) si creste TVA ded (4426)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Obtinere produse finite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Cresc produsele finite (345) si cresc veniturile (711)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Achizitie marfuri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Creste stocul de marfuri (371), cresc datoriile fata de furnizori (401) si creste TVA ded (4426)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Vinzarea p-z a marfurilor (facturare)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Cresc veniturile din vanzarea marfurilor (707), cresc creantele clienti (4111) si creste TVA colectat (4427)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Descarcarea gestiunii de mafurile vandute</w:t>
            </w:r>
            <w:r>
              <w:rPr>
                <w:rFonts w:eastAsia="Times New Roman"/>
                <w:b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Scad marfurile (371) si cresc ch cu marfurile (607)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VE=VI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Prestare servicii clienti (facturare)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Cresc creantele clienti (4111), creste TVA col (4427) si cresc venutirile din prestari servicii (704)</w:t>
            </w:r>
            <w:r>
              <w:rPr>
                <w:rFonts w:eastAsia="Times New Roman"/>
                <w:b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Incasari creante/clienti (contravaloare factura serviciu)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Scad creantele clienti (4111), si creste numrarul (5311)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i w:val="0"/>
                <w:sz w:val="20"/>
                <w:szCs w:val="20"/>
                <w:highlight w:val="none"/>
              </w:rPr>
              <w:t xml:space="preserve">Regularizare TVA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TVA col (4427)=1330 lei, 4427, P-D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  <w:u w:val="singl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  <w:u w:val="single"/>
              </w:rPr>
              <w:t xml:space="preserve">TVA ded (4426)=1444 lei, 4426, A-C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  <w:u w:val="singl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  <w:t xml:space="preserve">Rezulta TVA de recuperat (4424)=114lei, A+D</w:t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  <w:r>
              <w:rPr>
                <w:rFonts w:eastAsia="Times New Roman"/>
                <w:b w:val="0"/>
                <w:i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b/>
                <w:szCs w:val="20"/>
                <w:highlight w:val="none"/>
              </w:rPr>
            </w:pPr>
            <w:r>
              <w:rPr>
                <w:b/>
                <w:szCs w:val="20"/>
                <w:highlight w:val="none"/>
              </w:rPr>
              <w:t xml:space="preserve">Inchidere conturi de ch</w:t>
            </w:r>
            <w:r>
              <w:rPr>
                <w:b/>
                <w:highlight w:val="none"/>
              </w:rPr>
            </w:r>
          </w:p>
          <w:p>
            <w:pPr>
              <w:jc w:val="both"/>
              <w:keepLines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</w:r>
          </w:p>
          <w:p>
            <w:pPr>
              <w:jc w:val="both"/>
              <w:keepLines/>
              <w:rPr>
                <w:highlight w:val="none"/>
              </w:rPr>
            </w:pPr>
            <w:r>
              <w:rPr>
                <w:b/>
                <w:szCs w:val="20"/>
                <w:highlight w:val="none"/>
              </w:rPr>
            </w:r>
            <w:r>
              <w:rPr>
                <w:b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b/>
                <w:szCs w:val="20"/>
                <w:highlight w:val="none"/>
              </w:rPr>
            </w:pPr>
            <w:r>
              <w:rPr>
                <w:b/>
                <w:szCs w:val="20"/>
                <w:highlight w:val="none"/>
              </w:rPr>
            </w:r>
            <w:r>
              <w:rPr>
                <w:b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b/>
                <w:szCs w:val="20"/>
                <w:highlight w:val="none"/>
              </w:rPr>
            </w:pPr>
            <w:r>
              <w:rPr>
                <w:b/>
                <w:szCs w:val="20"/>
                <w:highlight w:val="none"/>
              </w:rPr>
            </w:r>
            <w:r>
              <w:rPr>
                <w:b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b/>
                <w:szCs w:val="20"/>
                <w:highlight w:val="none"/>
              </w:rPr>
            </w:pPr>
            <w:r>
              <w:rPr>
                <w:b/>
                <w:szCs w:val="20"/>
                <w:highlight w:val="none"/>
              </w:rPr>
            </w:r>
            <w:r>
              <w:rPr>
                <w:b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b/>
                <w:szCs w:val="20"/>
                <w:highlight w:val="none"/>
              </w:rPr>
            </w:pPr>
            <w:r>
              <w:rPr>
                <w:b/>
                <w:szCs w:val="20"/>
                <w:highlight w:val="none"/>
              </w:rPr>
              <w:t xml:space="preserve">Inchidere conturi de v </w:t>
            </w:r>
            <w:r>
              <w:rPr>
                <w:szCs w:val="20"/>
                <w:highlight w:val="none"/>
              </w:rPr>
            </w:r>
          </w:p>
        </w:tc>
        <w:tc>
          <w:tcPr>
            <w:tcW w:w="1701" w:type="dxa"/>
            <w:vAlign w:val="top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456</w:t>
            </w:r>
            <w:r/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% </w:t>
            </w:r>
            <w:r>
              <w:rPr>
                <w:rFonts w:eastAsia="Times New Roman"/>
                <w:b w:val="0"/>
                <w:sz w:val="20"/>
                <w:szCs w:val="20"/>
                <w:highlight w:val="none"/>
              </w:rPr>
              <w:t xml:space="preserve">(</w:t>
            </w:r>
            <w:r>
              <w:rPr>
                <w:rFonts w:eastAsia="Times New Roman"/>
                <w:b w:val="0"/>
                <w:sz w:val="20"/>
                <w:szCs w:val="20"/>
                <w:highlight w:val="none"/>
              </w:rPr>
              <w:t xml:space="preserve">urmatoarele</w:t>
            </w:r>
            <w:r>
              <w:rPr>
                <w:rFonts w:eastAsia="Times New Roman"/>
                <w:b w:val="0"/>
                <w:sz w:val="20"/>
                <w:szCs w:val="20"/>
                <w:highlight w:val="none"/>
              </w:rPr>
              <w:t xml:space="preserve">)</w:t>
            </w:r>
            <w:r>
              <w:rPr>
                <w:rFonts w:eastAsia="Times New Roman"/>
                <w:b w:val="0"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5121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5311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301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1011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5121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% </w:t>
            </w:r>
            <w:r>
              <w:rPr>
                <w:rFonts w:eastAsia="Times New Roman"/>
                <w:b w:val="0"/>
                <w:sz w:val="20"/>
                <w:szCs w:val="20"/>
                <w:highlight w:val="none"/>
              </w:rPr>
              <w:t xml:space="preserve">(urmatoarele)</w:t>
            </w:r>
            <w:r>
              <w:rPr>
                <w:rFonts w:eastAsia="Times New Roman"/>
                <w:b w:val="0"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1621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666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 w:val="0"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% </w:t>
            </w:r>
            <w:r>
              <w:rPr>
                <w:rFonts w:eastAsia="Times New Roman"/>
                <w:b w:val="0"/>
                <w:sz w:val="20"/>
                <w:szCs w:val="20"/>
                <w:highlight w:val="none"/>
              </w:rPr>
              <w:t xml:space="preserve">(urmatoarele)</w:t>
            </w:r>
            <w:r>
              <w:rPr>
                <w:rFonts w:eastAsia="Times New Roman"/>
                <w:b w:val="0"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2131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4426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404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6811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601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%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605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4426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345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%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371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4426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4111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607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4111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5311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%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4427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4424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121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%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711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704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707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</w:tc>
        <w:tc>
          <w:tcPr>
            <w:tcW w:w="1703" w:type="dxa"/>
            <w:vAlign w:val="top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1011</w:t>
            </w:r>
            <w:r/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456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1012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1621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5121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404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5121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2813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301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401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711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401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%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707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4427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371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%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704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4427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4111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4426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%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666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6811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601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605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607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121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</w:tc>
        <w:tc>
          <w:tcPr>
            <w:tcW w:w="1478" w:type="dxa"/>
            <w:vAlign w:val="top"/>
            <w:textDirection w:val="lrTb"/>
            <w:noWrap w:val="false"/>
          </w:tcPr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20.000</w:t>
            </w:r>
            <w:r/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20.000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10.000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6.000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4.000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20.000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lef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24.000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1.200</w:t>
            </w:r>
            <w:r/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1.000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200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4.284</w:t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3.600</w:t>
            </w:r>
            <w:r/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684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4.824</w:t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100</w:t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1.900</w:t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1.190</w:t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1.000</w:t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190</w:t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3000</w:t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3.570</w:t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3.000</w:t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570</w:t>
            </w:r>
            <w:r/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5.950</w:t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5.000</w:t>
            </w:r>
            <w:r/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950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3.000</w:t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2.380</w:t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2.000</w:t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380</w:t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2.380</w:t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  <w:t xml:space="preserve">1.444</w:t>
            </w:r>
            <w:r/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1.330</w:t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114</w:t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6.200</w:t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200</w:t>
            </w:r>
            <w:r/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1.900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1.000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3.000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10.000</w:t>
            </w:r>
            <w:r/>
          </w:p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3.000</w:t>
            </w:r>
            <w:r/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  <w:highlight w:val="none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2.000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highlight w:val="none"/>
              </w:rPr>
              <w:t xml:space="preserve">5.000</w:t>
            </w:r>
            <w:r>
              <w:rPr>
                <w:rFonts w:eastAsia="Times New Roman"/>
                <w:b/>
                <w:sz w:val="20"/>
                <w:szCs w:val="20"/>
                <w:highlight w:val="none"/>
              </w:rPr>
            </w:r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/>
          </w:p>
        </w:tc>
      </w:tr>
      <w:tr>
        <w:trPr>
          <w:trHeight w:val="13054"/>
        </w:trPr>
        <w:tc>
          <w:tcPr>
            <w:tcW w:w="690" w:type="dxa"/>
            <w:vAlign w:val="top"/>
            <w:vMerge w:val="restart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4474" w:type="dxa"/>
            <w:vAlign w:val="top"/>
            <w:vMerge w:val="restart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701" w:type="dxa"/>
            <w:vAlign w:val="top"/>
            <w:vMerge w:val="restart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703" w:type="dxa"/>
            <w:vAlign w:val="top"/>
            <w:vMerge w:val="restart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</w:tc>
        <w:tc>
          <w:tcPr>
            <w:tcW w:w="1478" w:type="dxa"/>
            <w:vAlign w:val="top"/>
            <w:vMerge w:val="restart"/>
            <w:textDirection w:val="lrTb"/>
            <w:noWrap w:val="false"/>
          </w:tcPr>
          <w:p>
            <w:pPr>
              <w:pStyle w:val="663"/>
              <w:jc w:val="right"/>
              <w:keepLines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</w:r>
            <w:r>
              <w:rPr>
                <w:rFonts w:eastAsia="Times New Roman"/>
                <w:b/>
                <w:sz w:val="20"/>
                <w:szCs w:val="20"/>
              </w:rPr>
            </w:r>
          </w:p>
        </w:tc>
      </w:tr>
    </w:tbl>
    <w:p>
      <w:pPr>
        <w:pStyle w:val="663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b/>
          <w:lang w:val="ro-RO"/>
        </w:rPr>
      </w:pPr>
      <w:r>
        <w:rPr>
          <w:b/>
          <w:lang w:val="ro-RO"/>
        </w:rPr>
      </w:r>
      <w:r/>
    </w:p>
    <w:p>
      <w:pPr>
        <w:pStyle w:val="663"/>
        <w:rPr>
          <w:lang w:val="ro-RO"/>
        </w:rPr>
      </w:pPr>
      <w:r>
        <w:rPr>
          <w:lang w:val="ro-RO"/>
        </w:rPr>
      </w:r>
      <w:r/>
    </w:p>
    <w:p>
      <w:pPr>
        <w:pStyle w:val="663"/>
        <w:rPr>
          <w:lang w:val="ro-RO"/>
        </w:rPr>
      </w:pPr>
      <w:r>
        <w:rPr>
          <w:lang w:val="ro-RO"/>
        </w:rPr>
      </w:r>
      <w:r/>
    </w:p>
    <w:p>
      <w:pPr>
        <w:pStyle w:val="663"/>
        <w:rPr>
          <w:lang w:val="ro-RO"/>
        </w:rPr>
      </w:pPr>
      <w:r>
        <w:rPr>
          <w:lang w:val="ro-RO"/>
        </w:rPr>
      </w:r>
      <w:r/>
    </w:p>
    <w:p>
      <w:pPr>
        <w:pStyle w:val="663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caps/>
          <w:sz w:val="24"/>
          <w:szCs w:val="24"/>
          <w:lang w:val="ro-RO"/>
        </w:rPr>
      </w:pPr>
      <w:r>
        <w:rPr>
          <w:caps/>
          <w:sz w:val="24"/>
          <w:szCs w:val="24"/>
          <w:lang w:val="ro-RO"/>
        </w:rPr>
        <w:t xml:space="preserve">REGISTRUL </w:t>
      </w:r>
      <w:r>
        <w:rPr>
          <w:caps/>
          <w:sz w:val="24"/>
          <w:szCs w:val="24"/>
          <w:lang w:val="ro-RO"/>
        </w:rPr>
        <w:t xml:space="preserve">Cartea mare</w:t>
      </w:r>
      <w:r/>
    </w:p>
    <w:p>
      <w:pPr>
        <w:pStyle w:val="663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</w:r>
      <w:r/>
    </w:p>
    <w:tbl>
      <w:tblPr>
        <w:tblW w:w="10095" w:type="dxa"/>
        <w:jc w:val="center"/>
        <w:tblInd w:w="-119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641"/>
        <w:gridCol w:w="936"/>
        <w:gridCol w:w="1210"/>
        <w:gridCol w:w="368"/>
        <w:gridCol w:w="371"/>
        <w:gridCol w:w="642"/>
        <w:gridCol w:w="925"/>
        <w:gridCol w:w="1174"/>
        <w:gridCol w:w="394"/>
        <w:gridCol w:w="316"/>
        <w:gridCol w:w="606"/>
        <w:gridCol w:w="953"/>
        <w:gridCol w:w="1250"/>
        <w:gridCol w:w="309"/>
      </w:tblGrid>
      <w:tr>
        <w:trPr>
          <w:cantSplit/>
          <w:trHeight w:val="204" w:hRule="exact"/>
        </w:trPr>
        <w:tc>
          <w:tcPr>
            <w:tcBorders>
              <w:bottom w:val="single" w:color="000000" w:sz="2" w:space="0"/>
            </w:tcBorders>
            <w:tcW w:w="641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456 Dec asoc</w:t>
            </w:r>
            <w:r/>
          </w:p>
        </w:tc>
        <w:tc>
          <w:tcPr>
            <w:tcBorders>
              <w:bottom w:val="single" w:color="000000" w:sz="2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C</w:t>
            </w:r>
            <w:r/>
          </w:p>
        </w:tc>
        <w:tc>
          <w:tcPr>
            <w:tcW w:w="371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64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1011 Cs. Nev.</w:t>
            </w:r>
            <w:r/>
          </w:p>
        </w:tc>
        <w:tc>
          <w:tcPr>
            <w:tcBorders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C</w:t>
            </w:r>
            <w:r/>
          </w:p>
        </w:tc>
        <w:tc>
          <w:tcPr>
            <w:tcW w:w="316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2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5121 Ct bancar</w:t>
            </w:r>
            <w:r/>
          </w:p>
        </w:tc>
        <w:tc>
          <w:tcPr>
            <w:tcBorders>
              <w:bottom w:val="single" w:color="000000" w:sz="2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C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2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80773" behindDoc="0" locked="0" layoutInCell="1" allowOverlap="1">
                      <wp:simplePos x="0" y="0"/>
                      <wp:positionH relativeFrom="column">
                        <wp:posOffset>-190640</wp:posOffset>
                      </wp:positionH>
                      <wp:positionV relativeFrom="paragraph">
                        <wp:posOffset>133380</wp:posOffset>
                      </wp:positionV>
                      <wp:extent cx="2103437" cy="952500"/>
                      <wp:effectExtent l="4762" t="4762" r="4762" b="4762"/>
                      <wp:wrapNone/>
                      <wp:docPr id="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2103437" cy="9524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" style="position:absolute;mso-wrap-distance-left:9.1pt;mso-wrap-distance-top:0.0pt;mso-wrap-distance-right:9.1pt;mso-wrap-distance-bottom:0.0pt;z-index:251680773;o:allowoverlap:true;o:allowincell:true;mso-position-horizontal-relative:text;margin-left:-15.0pt;mso-position-horizontal:absolute;mso-position-vertical-relative:text;margin-top:10.5pt;mso-position-vertical:absolute;width:165.6pt;height:75.0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Rd 20.000 (1.1)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Rc 20.000 (1.2)</w:t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Rd 20.000 (1.3)</w:t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Rc 20.000 (1.1)</w:t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Rd 10.000 (1.2)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 Rc 1.200 (3)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both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Rd 24.000 (2)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Rc 4.824 (5)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81797" behindDoc="0" locked="0" layoutInCell="1" allowOverlap="1">
                      <wp:simplePos x="0" y="0"/>
                      <wp:positionH relativeFrom="column">
                        <wp:posOffset>-48400</wp:posOffset>
                      </wp:positionH>
                      <wp:positionV relativeFrom="paragraph">
                        <wp:posOffset>81042</wp:posOffset>
                      </wp:positionV>
                      <wp:extent cx="1793875" cy="539750"/>
                      <wp:effectExtent l="4762" t="4762" r="4762" b="4762"/>
                      <wp:wrapNone/>
                      <wp:docPr id="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793874" cy="5397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20" style="position:absolute;mso-wrap-distance-left:9.1pt;mso-wrap-distance-top:0.0pt;mso-wrap-distance-right:9.1pt;mso-wrap-distance-bottom:0.0pt;z-index:251681797;o:allowoverlap:true;o:allowincell:true;mso-position-horizontal-relative:text;margin-left:-3.8pt;mso-position-horizontal:absolute;mso-position-vertical-relative:text;margin-top:6.4pt;mso-position-vertical:absolute;width:141.2pt;height:42.5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314" w:hRule="exact"/>
        </w:trPr>
        <w:tc>
          <w:tcPr>
            <w:gridSpan w:val="2"/>
            <w:tcBorders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both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424"/>
        </w:trPr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Tsd 34.000</w:t>
            </w: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>
              <w:rPr>
                <w:rFonts w:eastAsia="Times New Roman"/>
                <w:sz w:val="20"/>
                <w:szCs w:val="20"/>
                <w:lang w:val="ro-RO"/>
              </w:rPr>
              <w:t xml:space="preserve">Tsc 5.484</w:t>
            </w:r>
            <w:r/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Sf 28.516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trHeight w:val="342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7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2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1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30"/>
        </w:trPr>
        <w:tc>
          <w:tcPr>
            <w:tcBorders>
              <w:bottom w:val="single" w:color="000000" w:sz="2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5311 Casa</w:t>
            </w:r>
            <w:r/>
          </w:p>
        </w:tc>
        <w:tc>
          <w:tcPr>
            <w:tcBorders>
              <w:bottom w:val="single" w:color="000000" w:sz="2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/>
          </w:p>
        </w:tc>
        <w:tc>
          <w:tcPr>
            <w:tcW w:w="371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64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301 Mp</w:t>
            </w:r>
            <w:r/>
          </w:p>
        </w:tc>
        <w:tc>
          <w:tcPr>
            <w:tcBorders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/>
          </w:p>
        </w:tc>
        <w:tc>
          <w:tcPr>
            <w:tcW w:w="316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2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1012</w:t>
            </w:r>
            <w:r/>
          </w:p>
        </w:tc>
        <w:tc>
          <w:tcPr>
            <w:tcBorders>
              <w:bottom w:val="single" w:color="000000" w:sz="2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2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Rd 6.000 (1.2)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Rd 4.000 (1.2)</w:t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Rc 1900 (7)</w:t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Rc 20.000 (1.3)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Rd 2380 (13)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328" w:hRule="exact"/>
        </w:trPr>
        <w:tc>
          <w:tcPr>
            <w:gridSpan w:val="2"/>
            <w:tcBorders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352"/>
        </w:trPr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Sfd 8.380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Sf 2.100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Sf 20.000</w:t>
            </w:r>
            <w:r/>
          </w:p>
        </w:tc>
      </w:tr>
      <w:tr>
        <w:trPr>
          <w:trHeight w:val="351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7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2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1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04" w:hRule="exact"/>
        </w:trPr>
        <w:tc>
          <w:tcPr>
            <w:tcBorders>
              <w:bottom w:val="single" w:color="000000" w:sz="2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1621 Cr tl</w:t>
            </w:r>
            <w:r/>
          </w:p>
        </w:tc>
        <w:tc>
          <w:tcPr>
            <w:tcBorders>
              <w:bottom w:val="single" w:color="000000" w:sz="2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C</w:t>
            </w:r>
            <w:r/>
          </w:p>
        </w:tc>
        <w:tc>
          <w:tcPr>
            <w:tcW w:w="371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71557" behindDoc="0" locked="0" layoutInCell="1" allowOverlap="1">
                      <wp:simplePos x="0" y="0"/>
                      <wp:positionH relativeFrom="column">
                        <wp:posOffset>99872</wp:posOffset>
                      </wp:positionH>
                      <wp:positionV relativeFrom="paragraph">
                        <wp:posOffset>-36458</wp:posOffset>
                      </wp:positionV>
                      <wp:extent cx="1674812" cy="595312"/>
                      <wp:effectExtent l="4762" t="4762" r="4762" b="4762"/>
                      <wp:wrapNone/>
                      <wp:docPr id="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674812" cy="5953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o:spt="20" style="position:absolute;mso-wrap-distance-left:9.1pt;mso-wrap-distance-top:0.0pt;mso-wrap-distance-right:9.1pt;mso-wrap-distance-bottom:0.0pt;z-index:251671557;o:allowoverlap:true;o:allowincell:true;mso-position-horizontal-relative:text;margin-left:7.9pt;mso-position-horizontal:absolute;mso-position-vertical-relative:text;margin-top:-2.9pt;mso-position-vertical:absolute;width:131.9pt;height:46.9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64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666 Ch cu dob</w:t>
            </w:r>
            <w:r/>
          </w:p>
        </w:tc>
        <w:tc>
          <w:tcPr>
            <w:tcBorders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C</w:t>
            </w:r>
            <w:r/>
          </w:p>
        </w:tc>
        <w:tc>
          <w:tcPr>
            <w:tcW w:w="316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2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2131 Ec Tehn.</w:t>
            </w:r>
            <w:r/>
          </w:p>
        </w:tc>
        <w:tc>
          <w:tcPr>
            <w:tcBorders>
              <w:bottom w:val="single" w:color="000000" w:sz="2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C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2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Rd 1000 (3)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Rc 24.000 (2)</w:t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Rd 200 (3)</w:t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Rc 200</w:t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Rd 3600 (4)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313" w:hRule="exact"/>
        </w:trPr>
        <w:tc>
          <w:tcPr>
            <w:gridSpan w:val="2"/>
            <w:tcBorders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563"/>
        </w:trPr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Sf 23.000</w:t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Sf 3.600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trHeight w:val="342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7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2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1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38"/>
        </w:trPr>
        <w:tc>
          <w:tcPr>
            <w:tcBorders>
              <w:bottom w:val="single" w:color="000000" w:sz="2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4426 TVA ded.</w:t>
            </w:r>
            <w:r/>
          </w:p>
        </w:tc>
        <w:tc>
          <w:tcPr>
            <w:tcBorders>
              <w:bottom w:val="single" w:color="000000" w:sz="2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/>
          </w:p>
        </w:tc>
        <w:tc>
          <w:tcPr>
            <w:tcW w:w="371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64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404 Fur. imob.</w:t>
            </w:r>
            <w:r/>
          </w:p>
        </w:tc>
        <w:tc>
          <w:tcPr>
            <w:tcBorders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/>
          </w:p>
        </w:tc>
        <w:tc>
          <w:tcPr>
            <w:tcW w:w="316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2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6811 Ch. am.</w:t>
            </w:r>
            <w:r/>
          </w:p>
        </w:tc>
        <w:tc>
          <w:tcPr>
            <w:tcBorders>
              <w:bottom w:val="single" w:color="000000" w:sz="2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2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165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Rd 684 (4)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Rd 4.284 (5)</w:t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Rc 4.284 (4)</w:t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Rd 100 (6)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Rc 100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Rd 190 (8)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Rd 570 (10)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Rc 1444</w:t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340" w:hRule="exact"/>
        </w:trPr>
        <w:tc>
          <w:tcPr>
            <w:gridSpan w:val="2"/>
            <w:tcBorders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66437" behindDoc="0" locked="0" layoutInCell="1" allowOverlap="1">
                      <wp:simplePos x="0" y="0"/>
                      <wp:positionH relativeFrom="column">
                        <wp:posOffset>372922</wp:posOffset>
                      </wp:positionH>
                      <wp:positionV relativeFrom="paragraph">
                        <wp:posOffset>181947</wp:posOffset>
                      </wp:positionV>
                      <wp:extent cx="1000125" cy="658812"/>
                      <wp:effectExtent l="4762" t="4762" r="4762" b="4762"/>
                      <wp:wrapNone/>
                      <wp:docPr id="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000124" cy="6588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20" style="position:absolute;mso-wrap-distance-left:9.1pt;mso-wrap-distance-top:0.0pt;mso-wrap-distance-right:9.1pt;mso-wrap-distance-bottom:0.0pt;z-index:251666437;o:allowoverlap:true;o:allowincell:true;mso-position-horizontal-relative:text;margin-left:29.4pt;mso-position-horizontal:absolute;mso-position-vertical-relative:text;margin-top:14.3pt;mso-position-vertical:absolute;width:78.8pt;height:51.9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82821" behindDoc="0" locked="0" layoutInCell="1" allowOverlap="1">
                      <wp:simplePos x="0" y="0"/>
                      <wp:positionH relativeFrom="column">
                        <wp:posOffset>15100</wp:posOffset>
                      </wp:positionH>
                      <wp:positionV relativeFrom="paragraph">
                        <wp:posOffset>-10144</wp:posOffset>
                      </wp:positionV>
                      <wp:extent cx="1714500" cy="595312"/>
                      <wp:effectExtent l="4762" t="4762" r="4762" b="4762"/>
                      <wp:wrapNone/>
                      <wp:docPr id="5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714500" cy="5953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20" style="position:absolute;mso-wrap-distance-left:9.1pt;mso-wrap-distance-top:0.0pt;mso-wrap-distance-right:9.1pt;mso-wrap-distance-bottom:0.0pt;z-index:251682821;o:allowoverlap:true;o:allowincell:true;mso-position-horizontal-relative:text;margin-left:1.2pt;mso-position-horizontal:absolute;mso-position-vertical-relative:text;margin-top:-0.8pt;mso-position-vertical:absolute;width:135.0pt;height:46.9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72581" behindDoc="0" locked="0" layoutInCell="1" allowOverlap="1">
                      <wp:simplePos x="0" y="0"/>
                      <wp:positionH relativeFrom="column">
                        <wp:posOffset>77965</wp:posOffset>
                      </wp:positionH>
                      <wp:positionV relativeFrom="paragraph">
                        <wp:posOffset>15260</wp:posOffset>
                      </wp:positionV>
                      <wp:extent cx="1722437" cy="642937"/>
                      <wp:effectExtent l="4762" t="4762" r="4762" b="4762"/>
                      <wp:wrapNone/>
                      <wp:docPr id="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722437" cy="6429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o:spt="20" style="position:absolute;mso-wrap-distance-left:9.1pt;mso-wrap-distance-top:0.0pt;mso-wrap-distance-right:9.1pt;mso-wrap-distance-bottom:0.0pt;z-index:251672581;o:allowoverlap:true;o:allowincell:true;mso-position-horizontal-relative:text;margin-left:6.1pt;mso-position-horizontal:absolute;mso-position-vertical-relative:text;margin-top:1.2pt;mso-position-vertical:absolute;width:135.6pt;height:50.6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451"/>
        </w:trPr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TSD 1444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TSC 1444</w:t>
            </w:r>
            <w:r/>
          </w:p>
        </w:tc>
        <w:tc>
          <w:tcPr>
            <w:tcBorders>
              <w:bottom w:val="none" w:color="000000" w:sz="4" w:space="0"/>
            </w:tcBorders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Sf 0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</w:tbl>
    <w:p>
      <w:pPr>
        <w:pStyle w:val="663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</w:r>
      <w:r/>
    </w:p>
    <w:p>
      <w:pPr>
        <w:pStyle w:val="663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br w:type="page"/>
      </w:r>
      <w:r/>
    </w:p>
    <w:tbl>
      <w:tblPr>
        <w:tblW w:w="10095" w:type="dxa"/>
        <w:jc w:val="center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641"/>
        <w:gridCol w:w="2143"/>
        <w:gridCol w:w="372"/>
        <w:gridCol w:w="371"/>
        <w:gridCol w:w="642"/>
        <w:gridCol w:w="2096"/>
        <w:gridCol w:w="394"/>
        <w:gridCol w:w="316"/>
        <w:gridCol w:w="611"/>
        <w:gridCol w:w="2200"/>
        <w:gridCol w:w="309"/>
      </w:tblGrid>
      <w:tr>
        <w:trPr>
          <w:trHeight w:val="299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1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43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72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7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1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11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20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</w:tbl>
    <w:p>
      <w:pPr>
        <w:pStyle w:val="663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</w:r>
      <w:r/>
    </w:p>
    <w:tbl>
      <w:tblPr>
        <w:tblW w:w="10095" w:type="dxa"/>
        <w:jc w:val="center"/>
        <w:tblInd w:w="-119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641"/>
        <w:gridCol w:w="936"/>
        <w:gridCol w:w="1210"/>
        <w:gridCol w:w="368"/>
        <w:gridCol w:w="371"/>
        <w:gridCol w:w="642"/>
        <w:gridCol w:w="925"/>
        <w:gridCol w:w="1174"/>
        <w:gridCol w:w="394"/>
        <w:gridCol w:w="316"/>
        <w:gridCol w:w="606"/>
        <w:gridCol w:w="953"/>
        <w:gridCol w:w="1250"/>
        <w:gridCol w:w="309"/>
      </w:tblGrid>
      <w:tr>
        <w:trPr>
          <w:cantSplit/>
          <w:trHeight w:val="190"/>
        </w:trPr>
        <w:tc>
          <w:tcPr>
            <w:tcBorders>
              <w:bottom w:val="single" w:color="000000" w:sz="2" w:space="0"/>
            </w:tcBorders>
            <w:tcW w:w="641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2813 Am. util</w:t>
            </w:r>
            <w:r/>
          </w:p>
        </w:tc>
        <w:tc>
          <w:tcPr>
            <w:tcBorders>
              <w:bottom w:val="single" w:color="000000" w:sz="2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C</w:t>
            </w:r>
            <w:r/>
          </w:p>
        </w:tc>
        <w:tc>
          <w:tcPr>
            <w:tcW w:w="371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64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601 Ch. cu Mp.</w:t>
            </w:r>
            <w:r/>
          </w:p>
        </w:tc>
        <w:tc>
          <w:tcPr>
            <w:tcBorders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C</w:t>
            </w:r>
            <w:r/>
          </w:p>
        </w:tc>
        <w:tc>
          <w:tcPr>
            <w:tcW w:w="316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2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605 Ch. Ee</w:t>
            </w:r>
            <w:r/>
          </w:p>
        </w:tc>
        <w:tc>
          <w:tcPr>
            <w:tcBorders>
              <w:bottom w:val="single" w:color="000000" w:sz="2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C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2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Rc 100 (6)</w:t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Rd 1900 (7)</w:t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Rc 1900</w:t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Rd 1000 (8)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Rc 1000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both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73605" behindDoc="0" locked="0" layoutInCell="1" allowOverlap="1">
                      <wp:simplePos x="0" y="0"/>
                      <wp:positionH relativeFrom="column">
                        <wp:posOffset>221475</wp:posOffset>
                      </wp:positionH>
                      <wp:positionV relativeFrom="paragraph">
                        <wp:posOffset>69611</wp:posOffset>
                      </wp:positionV>
                      <wp:extent cx="1571625" cy="785812"/>
                      <wp:effectExtent l="4762" t="4762" r="4762" b="4762"/>
                      <wp:wrapNone/>
                      <wp:docPr id="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571625" cy="7858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6" o:spid="_x0000_s6" o:spt="20" style="position:absolute;mso-wrap-distance-left:9.1pt;mso-wrap-distance-top:0.0pt;mso-wrap-distance-right:9.1pt;mso-wrap-distance-bottom:0.0pt;z-index:251673605;o:allowoverlap:true;o:allowincell:true;mso-position-horizontal-relative:text;margin-left:17.4pt;mso-position-horizontal:absolute;mso-position-vertical-relative:text;margin-top:5.5pt;mso-position-vertical:absolute;width:123.8pt;height:61.9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74629" behindDoc="0" locked="0" layoutInCell="1" allowOverlap="1">
                      <wp:simplePos x="0" y="0"/>
                      <wp:positionH relativeFrom="column">
                        <wp:posOffset>62090</wp:posOffset>
                      </wp:positionH>
                      <wp:positionV relativeFrom="paragraph">
                        <wp:posOffset>14048</wp:posOffset>
                      </wp:positionV>
                      <wp:extent cx="1825625" cy="746125"/>
                      <wp:effectExtent l="4762" t="4762" r="4762" b="4762"/>
                      <wp:wrapNone/>
                      <wp:docPr id="8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825624" cy="7461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7" o:spid="_x0000_s7" o:spt="20" style="position:absolute;mso-wrap-distance-left:9.1pt;mso-wrap-distance-top:0.0pt;mso-wrap-distance-right:9.1pt;mso-wrap-distance-bottom:0.0pt;z-index:251674629;o:allowoverlap:true;o:allowincell:true;mso-position-horizontal-relative:text;margin-left:4.9pt;mso-position-horizontal:absolute;mso-position-vertical-relative:text;margin-top:1.1pt;mso-position-vertical:absolute;width:143.8pt;height:58.8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314" w:hRule="exact"/>
        </w:trPr>
        <w:tc>
          <w:tcPr>
            <w:gridSpan w:val="2"/>
            <w:tcBorders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both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469"/>
        </w:trPr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Sfc 100</w:t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trHeight w:val="342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7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2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1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04" w:hRule="exact"/>
        </w:trPr>
        <w:tc>
          <w:tcPr>
            <w:tcBorders>
              <w:bottom w:val="single" w:color="000000" w:sz="2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401 Furnizori</w:t>
            </w:r>
            <w:r/>
          </w:p>
        </w:tc>
        <w:tc>
          <w:tcPr>
            <w:tcBorders>
              <w:bottom w:val="single" w:color="000000" w:sz="2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/>
          </w:p>
        </w:tc>
        <w:tc>
          <w:tcPr>
            <w:tcW w:w="371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64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345 Prod. Fin.</w:t>
            </w:r>
            <w:r/>
          </w:p>
        </w:tc>
        <w:tc>
          <w:tcPr>
            <w:tcBorders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/>
          </w:p>
        </w:tc>
        <w:tc>
          <w:tcPr>
            <w:tcW w:w="316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2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711 V din prod.</w:t>
            </w:r>
            <w:r/>
          </w:p>
        </w:tc>
        <w:tc>
          <w:tcPr>
            <w:tcBorders>
              <w:bottom w:val="single" w:color="000000" w:sz="2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2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Rc 1.190 (8)</w:t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Rd 3.000 (9)</w:t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Rd 3000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Rc 3000 (9)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Rc 3570 (10)</w:t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77701" behindDoc="0" locked="0" layoutInCell="1" allowOverlap="1">
                      <wp:simplePos x="0" y="0"/>
                      <wp:positionH relativeFrom="column">
                        <wp:posOffset>-1410</wp:posOffset>
                      </wp:positionH>
                      <wp:positionV relativeFrom="paragraph">
                        <wp:posOffset>59322</wp:posOffset>
                      </wp:positionV>
                      <wp:extent cx="1936750" cy="714375"/>
                      <wp:effectExtent l="4762" t="4762" r="4762" b="4762"/>
                      <wp:wrapNone/>
                      <wp:docPr id="9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936749" cy="714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8" o:spid="_x0000_s8" o:spt="20" style="position:absolute;mso-wrap-distance-left:9.1pt;mso-wrap-distance-top:0.0pt;mso-wrap-distance-right:9.1pt;mso-wrap-distance-bottom:0.0pt;z-index:251677701;o:allowoverlap:true;o:allowincell:true;mso-position-horizontal-relative:text;margin-left:-0.1pt;mso-position-horizontal:absolute;mso-position-vertical-relative:text;margin-top:4.7pt;mso-position-vertical:absolute;width:152.5pt;height:56.2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328" w:hRule="exact"/>
        </w:trPr>
        <w:tc>
          <w:tcPr>
            <w:gridSpan w:val="2"/>
            <w:tcBorders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451"/>
        </w:trPr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Sfc  4.760</w:t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Sf 3.000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trHeight w:val="351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7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2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1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04" w:hRule="exact"/>
        </w:trPr>
        <w:tc>
          <w:tcPr>
            <w:tcBorders>
              <w:bottom w:val="single" w:color="000000" w:sz="2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371 Marfuri</w:t>
            </w:r>
            <w:r/>
          </w:p>
        </w:tc>
        <w:tc>
          <w:tcPr>
            <w:tcBorders>
              <w:bottom w:val="single" w:color="000000" w:sz="2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C</w:t>
            </w:r>
            <w:r/>
          </w:p>
        </w:tc>
        <w:tc>
          <w:tcPr>
            <w:tcW w:w="371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64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4111 Clienti</w:t>
            </w:r>
            <w:r/>
          </w:p>
        </w:tc>
        <w:tc>
          <w:tcPr>
            <w:tcBorders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C</w:t>
            </w:r>
            <w:r/>
          </w:p>
        </w:tc>
        <w:tc>
          <w:tcPr>
            <w:tcW w:w="316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2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D</w:t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707 V. din M</w:t>
            </w:r>
            <w:r/>
          </w:p>
        </w:tc>
        <w:tc>
          <w:tcPr>
            <w:tcBorders>
              <w:bottom w:val="single" w:color="000000" w:sz="2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center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C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2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182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79749" behindDoc="0" locked="0" layoutInCell="1" allowOverlap="1">
                      <wp:simplePos x="0" y="0"/>
                      <wp:positionH relativeFrom="column">
                        <wp:posOffset>23672</wp:posOffset>
                      </wp:positionH>
                      <wp:positionV relativeFrom="paragraph">
                        <wp:posOffset>109854</wp:posOffset>
                      </wp:positionV>
                      <wp:extent cx="1746250" cy="857250"/>
                      <wp:effectExtent l="4762" t="4762" r="4762" b="4762"/>
                      <wp:wrapNone/>
                      <wp:docPr id="10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746249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9" o:spid="_x0000_s9" o:spt="20" style="position:absolute;mso-wrap-distance-left:9.1pt;mso-wrap-distance-top:0.0pt;mso-wrap-distance-right:9.1pt;mso-wrap-distance-bottom:0.0pt;z-index:251679749;o:allowoverlap:true;o:allowincell:true;mso-position-horizontal-relative:text;margin-left:1.9pt;mso-position-horizontal:absolute;mso-position-vertical-relative:text;margin-top:8.6pt;mso-position-vertical:absolute;width:137.5pt;height:67.5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  <w:lang w:val="ro-RO"/>
              </w:rPr>
              <w:t xml:space="preserve">Rd 3.000 (10)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Rc 3000 (11.2)</w:t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Rd 5950 (11.1)</w:t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Rc 2.380 (13)</w:t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Rd 5000</w:t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Rc 5000 (11.1)</w:t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Rd 2.380 (12)</w:t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76677" behindDoc="0" locked="0" layoutInCell="1" allowOverlap="1">
                      <wp:simplePos x="0" y="0"/>
                      <wp:positionH relativeFrom="column">
                        <wp:posOffset>-9347</wp:posOffset>
                      </wp:positionH>
                      <wp:positionV relativeFrom="paragraph">
                        <wp:posOffset>45858</wp:posOffset>
                      </wp:positionV>
                      <wp:extent cx="1873250" cy="690562"/>
                      <wp:effectExtent l="4762" t="4762" r="4762" b="4762"/>
                      <wp:wrapNone/>
                      <wp:docPr id="1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873249" cy="6905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0" o:spid="_x0000_s10" o:spt="20" style="position:absolute;mso-wrap-distance-left:9.1pt;mso-wrap-distance-top:0.0pt;mso-wrap-distance-right:9.1pt;mso-wrap-distance-bottom:0.0pt;z-index:251676677;o:allowoverlap:true;o:allowincell:true;mso-position-horizontal-relative:text;margin-left:-0.7pt;mso-position-horizontal:absolute;mso-position-vertical-relative:text;margin-top:3.6pt;mso-position-vertical:absolute;width:147.5pt;height:54.4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313" w:hRule="exact"/>
        </w:trPr>
        <w:tc>
          <w:tcPr>
            <w:gridSpan w:val="2"/>
            <w:tcBorders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469"/>
        </w:trPr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  <w:t xml:space="preserve">Sf 5.950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  <w:sz w:val="20"/>
                <w:szCs w:val="20"/>
                <w:lang w:val="ro-RO"/>
              </w:rPr>
            </w:pPr>
            <w:r>
              <w:rPr>
                <w:rFonts w:eastAsia="Times New Roman"/>
                <w:sz w:val="20"/>
                <w:szCs w:val="20"/>
                <w:lang w:val="ro-RO"/>
              </w:rPr>
            </w:r>
            <w:r/>
          </w:p>
        </w:tc>
      </w:tr>
      <w:tr>
        <w:trPr>
          <w:trHeight w:val="342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7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2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1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04" w:hRule="exact"/>
        </w:trPr>
        <w:tc>
          <w:tcPr>
            <w:tcBorders>
              <w:bottom w:val="single" w:color="000000" w:sz="2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4427 TVA col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2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64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607 Ch cu marf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78725" behindDoc="0" locked="0" layoutInCell="1" allowOverlap="1">
                      <wp:simplePos x="0" y="0"/>
                      <wp:positionH relativeFrom="column">
                        <wp:posOffset>56375</wp:posOffset>
                      </wp:positionH>
                      <wp:positionV relativeFrom="paragraph">
                        <wp:posOffset>-104588</wp:posOffset>
                      </wp:positionV>
                      <wp:extent cx="2111375" cy="920750"/>
                      <wp:effectExtent l="4762" t="4762" r="4762" b="4762"/>
                      <wp:wrapNone/>
                      <wp:docPr id="12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2111374" cy="9207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1" o:spid="_x0000_s11" o:spt="20" style="position:absolute;mso-wrap-distance-left:9.1pt;mso-wrap-distance-top:0.0pt;mso-wrap-distance-right:9.1pt;mso-wrap-distance-bottom:0.0pt;z-index:251678725;o:allowoverlap:true;o:allowincell:true;mso-position-horizontal-relative:text;margin-left:4.4pt;mso-position-horizontal:absolute;mso-position-vertical-relative:text;margin-top:-8.2pt;mso-position-vertical:absolute;width:166.2pt;height:72.5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2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704 V din servic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2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2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Rc 950 (11.1)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Rd 3000 (11.2)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Rc 3000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Rd 2000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Rc 2000 (12)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1330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Rc 380 (12)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75653" behindDoc="0" locked="0" layoutInCell="1" allowOverlap="1">
                      <wp:simplePos x="0" y="0"/>
                      <wp:positionH relativeFrom="column">
                        <wp:posOffset>-32525</wp:posOffset>
                      </wp:positionH>
                      <wp:positionV relativeFrom="paragraph">
                        <wp:posOffset>12391</wp:posOffset>
                      </wp:positionV>
                      <wp:extent cx="1905000" cy="841375"/>
                      <wp:effectExtent l="4762" t="4762" r="4762" b="4762"/>
                      <wp:wrapNone/>
                      <wp:docPr id="13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904999" cy="8413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2" o:spid="_x0000_s12" o:spt="20" style="position:absolute;mso-wrap-distance-left:9.1pt;mso-wrap-distance-top:0.0pt;mso-wrap-distance-right:9.1pt;mso-wrap-distance-bottom:0.0pt;z-index:251675653;o:allowoverlap:true;o:allowincell:true;mso-position-horizontal-relative:text;margin-left:-2.6pt;mso-position-horizontal:absolute;mso-position-vertical-relative:text;margin-top:1.0pt;mso-position-vertical:absolute;width:150.0pt;height:66.2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340" w:hRule="exact"/>
        </w:trPr>
        <w:tc>
          <w:tcPr>
            <w:gridSpan w:val="2"/>
            <w:tcBorders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5200" distR="115200" simplePos="0" relativeHeight="251667461" behindDoc="0" locked="0" layoutInCell="1" allowOverlap="1">
                      <wp:simplePos x="0" y="0"/>
                      <wp:positionH relativeFrom="column">
                        <wp:posOffset>198298</wp:posOffset>
                      </wp:positionH>
                      <wp:positionV relativeFrom="paragraph">
                        <wp:posOffset>80927</wp:posOffset>
                      </wp:positionV>
                      <wp:extent cx="1524000" cy="698500"/>
                      <wp:effectExtent l="4763" t="4763" r="4763" b="4763"/>
                      <wp:wrapNone/>
                      <wp:docPr id="14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1">
                                <a:off x="0" y="0"/>
                                <a:ext cx="1523998" cy="6984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>
                                  <a:shade val="50000"/>
                                </a:schemeClr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3" o:spid="_x0000_s13" o:spt="20" style="position:absolute;mso-wrap-distance-left:9.1pt;mso-wrap-distance-top:0.0pt;mso-wrap-distance-right:9.1pt;mso-wrap-distance-bottom:0.0pt;z-index:251667461;o:allowoverlap:true;o:allowincell:true;mso-position-horizontal-relative:text;margin-left:15.6pt;mso-position-horizontal:absolute;mso-position-vertical-relative:text;margin-top:6.4pt;mso-position-vertical:absolute;width:120.0pt;height:55.0pt;flip:y;" coordsize="100000,100000" path="" filled="f" strokecolor="#233B59" strokeweight="0.75pt">
                      <v:path textboxrect="0,0,0,0"/>
                    </v:shape>
                  </w:pict>
                </mc:Fallback>
              </mc:AlternateConten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442"/>
        </w:trPr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TSD 1330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TSC 1330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Sf 0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</w:tbl>
    <w:p>
      <w:pPr>
        <w:pStyle w:val="663"/>
        <w:jc w:val="both"/>
        <w:rPr>
          <w:b/>
          <w:sz w:val="24"/>
          <w:szCs w:val="20"/>
          <w:lang w:val="ro-RO"/>
        </w:rPr>
      </w:pPr>
      <w:r>
        <w:rPr>
          <w:b/>
          <w:sz w:val="24"/>
          <w:szCs w:val="20"/>
          <w:lang w:val="ro-RO"/>
        </w:rPr>
      </w:r>
      <w:r/>
    </w:p>
    <w:p>
      <w:pPr>
        <w:jc w:val="both"/>
        <w:rPr>
          <w:b/>
          <w:sz w:val="24"/>
          <w:szCs w:val="20"/>
          <w:lang w:val="ro-RO"/>
        </w:rPr>
      </w:pPr>
      <w:r>
        <w:rPr>
          <w:b/>
          <w:sz w:val="24"/>
          <w:szCs w:val="20"/>
          <w:lang w:val="ro-RO"/>
        </w:rPr>
      </w:r>
      <w:r>
        <w:rPr>
          <w:b/>
          <w:sz w:val="24"/>
          <w:szCs w:val="20"/>
          <w:lang w:val="ro-RO"/>
        </w:rPr>
      </w:r>
    </w:p>
    <w:tbl>
      <w:tblPr>
        <w:tblW w:w="10095" w:type="dxa"/>
        <w:jc w:val="center"/>
        <w:tblInd w:w="-119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641"/>
        <w:gridCol w:w="936"/>
        <w:gridCol w:w="1210"/>
        <w:gridCol w:w="368"/>
        <w:gridCol w:w="371"/>
        <w:gridCol w:w="642"/>
        <w:gridCol w:w="925"/>
        <w:gridCol w:w="1174"/>
        <w:gridCol w:w="394"/>
        <w:gridCol w:w="316"/>
        <w:gridCol w:w="606"/>
        <w:gridCol w:w="953"/>
        <w:gridCol w:w="1250"/>
        <w:gridCol w:w="309"/>
      </w:tblGrid>
      <w:tr>
        <w:trPr>
          <w:trHeight w:val="342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7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42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1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04" w:hRule="exact"/>
        </w:trPr>
        <w:tc>
          <w:tcPr>
            <w:tcBorders>
              <w:bottom w:val="single" w:color="000000" w:sz="2" w:space="0"/>
            </w:tcBorders>
            <w:tcW w:w="641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146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4424 TVA de recup.</w:t>
            </w:r>
            <w:r/>
          </w:p>
        </w:tc>
        <w:tc>
          <w:tcPr>
            <w:tcBorders>
              <w:bottom w:val="single" w:color="000000" w:sz="2" w:space="0"/>
            </w:tcBorders>
            <w:tcW w:w="368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642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09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121 Rez ex</w:t>
            </w:r>
            <w:r/>
          </w:p>
        </w:tc>
        <w:tc>
          <w:tcPr>
            <w:tcBorders>
              <w:bottom w:val="single" w:color="000000" w:sz="4" w:space="0"/>
            </w:tcBorders>
            <w:tcW w:w="39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2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D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2" w:space="0"/>
            </w:tcBorders>
            <w:tcW w:w="2203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2" w:space="0"/>
            </w:tcBorders>
            <w:tcW w:w="309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2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35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114 (14)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lef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6200 (Ch)</w:t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10.000 (V)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8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340" w:hRule="exact"/>
        </w:trPr>
        <w:tc>
          <w:tcPr>
            <w:gridSpan w:val="2"/>
            <w:tcBorders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442"/>
        </w:trPr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  <w:bottom w:val="single" w:color="000000" w:sz="4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4" w:space="0"/>
              <w:right w:val="single" w:color="000000" w:sz="2" w:space="0"/>
            </w:tcBorders>
            <w:tcW w:w="157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Sf 114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2" w:space="0"/>
            </w:tcBorders>
            <w:tcW w:w="1578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71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4" w:space="0"/>
            </w:tcBorders>
            <w:tcW w:w="1567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</w:tcBorders>
            <w:tcW w:w="156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Sf. 3800 (Profit)</w:t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tcW w:w="316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righ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8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0"/>
                <w:szCs w:val="20"/>
              </w:rPr>
            </w:r>
            <w:r>
              <w:rPr>
                <w:rFonts w:eastAsia="Times New Roman"/>
                <w:sz w:val="20"/>
                <w:szCs w:val="20"/>
              </w:rPr>
            </w:r>
            <w:r/>
          </w:p>
        </w:tc>
      </w:tr>
    </w:tbl>
    <w:p>
      <w:pPr>
        <w:jc w:val="both"/>
        <w:rPr>
          <w:b/>
          <w:sz w:val="24"/>
          <w:szCs w:val="20"/>
          <w:lang w:val="ro-RO"/>
        </w:rPr>
      </w:pPr>
      <w:r>
        <w:rPr>
          <w:b/>
          <w:sz w:val="24"/>
          <w:szCs w:val="20"/>
          <w:lang w:val="ro-RO"/>
        </w:rPr>
      </w:r>
      <w:r>
        <w:rPr>
          <w:b/>
          <w:sz w:val="24"/>
          <w:szCs w:val="20"/>
          <w:lang w:val="ro-RO"/>
        </w:rPr>
      </w:r>
    </w:p>
    <w:p>
      <w:pPr>
        <w:pStyle w:val="663"/>
        <w:jc w:val="both"/>
        <w:rPr>
          <w:b/>
          <w:sz w:val="24"/>
          <w:szCs w:val="20"/>
          <w:lang w:val="ro-RO"/>
        </w:rPr>
      </w:pPr>
      <w:r>
        <w:rPr>
          <w:b/>
          <w:sz w:val="24"/>
          <w:szCs w:val="20"/>
          <w:lang w:val="ro-RO"/>
        </w:rPr>
      </w:r>
      <w:r/>
    </w:p>
    <w:p>
      <w:pPr>
        <w:pStyle w:val="663"/>
        <w:jc w:val="both"/>
        <w:rPr>
          <w:b/>
          <w:sz w:val="24"/>
          <w:szCs w:val="20"/>
          <w:lang w:val="ro-RO"/>
        </w:rPr>
      </w:pPr>
      <w:r>
        <w:rPr>
          <w:b/>
          <w:sz w:val="24"/>
          <w:szCs w:val="20"/>
          <w:lang w:val="ro-RO"/>
        </w:rPr>
      </w:r>
      <w:r/>
    </w:p>
    <w:p>
      <w:pPr>
        <w:pStyle w:val="663"/>
        <w:rPr>
          <w:lang w:val="ro-RO"/>
        </w:rPr>
      </w:pPr>
      <w:r>
        <w:rPr>
          <w:lang w:val="ro-RO"/>
        </w:rPr>
      </w:r>
      <w:r/>
    </w:p>
    <w:tbl>
      <w:tblPr>
        <w:tblW w:w="0" w:type="auto"/>
        <w:jc w:val="center"/>
        <w:tblInd w:w="-124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350"/>
        <w:gridCol w:w="2821"/>
        <w:gridCol w:w="945"/>
        <w:gridCol w:w="3314"/>
        <w:gridCol w:w="574"/>
        <w:gridCol w:w="33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000000" w:sz="2" w:space="0"/>
              <w:right w:val="none" w:color="000000" w:sz="4" w:space="0"/>
            </w:tcBorders>
            <w:tcW w:w="350" w:type="dxa"/>
            <w:vAlign w:val="top"/>
            <w:textDirection w:val="lrTb"/>
            <w:noWrap w:val="false"/>
          </w:tcPr>
          <w:p>
            <w:pPr>
              <w:pStyle w:val="663"/>
              <w:rPr>
                <w:b/>
              </w:rPr>
            </w:pPr>
            <w:r>
              <w:rPr>
                <w:b/>
              </w:rPr>
              <w:t xml:space="preserve">A</w:t>
            </w:r>
            <w:r/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000000" w:sz="2" w:space="0"/>
              <w:right w:val="none" w:color="000000" w:sz="4" w:space="0"/>
            </w:tcBorders>
            <w:tcW w:w="7654" w:type="dxa"/>
            <w:vAlign w:val="top"/>
            <w:textDirection w:val="lrTb"/>
            <w:noWrap w:val="false"/>
          </w:tcPr>
          <w:p>
            <w:pPr>
              <w:pStyle w:val="663"/>
              <w:jc w:val="center"/>
              <w:rPr>
                <w:b/>
              </w:rPr>
            </w:pPr>
            <w:r>
              <w:rPr>
                <w:b/>
              </w:rPr>
              <w:t xml:space="preserve">Bilanţ final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2" w:space="0"/>
              <w:right w:val="none" w:color="000000" w:sz="4" w:space="0"/>
            </w:tcBorders>
            <w:tcW w:w="335" w:type="dxa"/>
            <w:vAlign w:val="top"/>
            <w:textDirection w:val="lrTb"/>
            <w:noWrap w:val="false"/>
          </w:tcPr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P</w:t>
            </w:r>
            <w:r/>
          </w:p>
        </w:tc>
      </w:tr>
      <w:tr>
        <w:trPr>
          <w:trHeight w:val="340" w:hRule="exact"/>
        </w:trPr>
        <w:tc>
          <w:tcPr>
            <w:gridSpan w:val="2"/>
            <w:tcBorders>
              <w:top w:val="single" w:color="000000" w:sz="2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3171" w:type="dxa"/>
            <w:vAlign w:val="center"/>
            <w:textDirection w:val="lrTb"/>
            <w:noWrap w:val="false"/>
          </w:tcPr>
          <w:p>
            <w:pPr>
              <w:pStyle w:val="663"/>
            </w:pPr>
            <w:r>
              <w:t xml:space="preserve">Utilaj (2131)</w:t>
            </w:r>
            <w:r/>
          </w:p>
        </w:tc>
        <w:tc>
          <w:tcPr>
            <w:tcBorders>
              <w:top w:val="single" w:color="000000" w:sz="2" w:space="0"/>
              <w:left w:val="single" w:color="000000" w:sz="4" w:space="0"/>
              <w:bottom w:val="none" w:color="000000" w:sz="4" w:space="0"/>
              <w:right w:val="single" w:color="000000" w:sz="2" w:space="0"/>
            </w:tcBorders>
            <w:tcW w:w="945" w:type="dxa"/>
            <w:vAlign w:val="center"/>
            <w:textDirection w:val="lrTb"/>
            <w:noWrap w:val="false"/>
          </w:tcPr>
          <w:p>
            <w:pPr>
              <w:pStyle w:val="663"/>
            </w:pPr>
            <w:r>
              <w:t xml:space="preserve">3600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none" w:color="000000" w:sz="4" w:space="0"/>
              <w:right w:val="single" w:color="000000" w:sz="4" w:space="0"/>
            </w:tcBorders>
            <w:tcW w:w="3314" w:type="dxa"/>
            <w:vAlign w:val="center"/>
            <w:textDirection w:val="lrTb"/>
            <w:noWrap w:val="false"/>
          </w:tcPr>
          <w:p>
            <w:pPr>
              <w:pStyle w:val="663"/>
            </w:pPr>
            <w:r/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909" w:type="dxa"/>
            <w:vAlign w:val="center"/>
            <w:textDirection w:val="lrTb"/>
            <w:noWrap w:val="false"/>
          </w:tcPr>
          <w:p>
            <w:pPr>
              <w:pStyle w:val="663"/>
            </w:pPr>
            <w:r/>
            <w:r/>
          </w:p>
        </w:tc>
      </w:tr>
      <w:tr>
        <w:trPr>
          <w:trHeight w:val="340" w:hRule="exact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3171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A mortizare Utilaje (2813)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2" w:space="0"/>
            </w:tcBorders>
            <w:tcW w:w="945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-100</w:t>
            </w:r>
            <w:r/>
          </w:p>
        </w:tc>
        <w:tc>
          <w:tcPr>
            <w:tcBorders>
              <w:top w:val="none" w:color="000000" w:sz="4" w:space="0"/>
              <w:left w:val="single" w:color="000000" w:sz="2" w:space="0"/>
              <w:bottom w:val="none" w:color="000000" w:sz="4" w:space="0"/>
              <w:right w:val="single" w:color="000000" w:sz="4" w:space="0"/>
            </w:tcBorders>
            <w:tcW w:w="3314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Capital social (1012)</w:t>
            </w:r>
            <w:r/>
          </w:p>
        </w:tc>
        <w:tc>
          <w:tcPr>
            <w:gridSpan w:val="2"/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909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20000</w:t>
            </w:r>
            <w:r/>
          </w:p>
        </w:tc>
      </w:tr>
      <w:tr>
        <w:trPr>
          <w:trHeight w:val="340" w:hRule="exact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3171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Materii prime (301)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2" w:space="0"/>
            </w:tcBorders>
            <w:tcW w:w="945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2100</w:t>
            </w:r>
            <w:r/>
          </w:p>
        </w:tc>
        <w:tc>
          <w:tcPr>
            <w:tcBorders>
              <w:top w:val="none" w:color="000000" w:sz="4" w:space="0"/>
              <w:left w:val="single" w:color="000000" w:sz="2" w:space="0"/>
              <w:bottom w:val="none" w:color="000000" w:sz="4" w:space="0"/>
              <w:right w:val="single" w:color="000000" w:sz="4" w:space="0"/>
            </w:tcBorders>
            <w:tcW w:w="3314" w:type="dxa"/>
            <w:vAlign w:val="top"/>
            <w:textDirection w:val="lrTb"/>
            <w:noWrap w:val="false"/>
          </w:tcPr>
          <w:p>
            <w:pPr>
              <w:pStyle w:val="663"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909" w:type="dxa"/>
            <w:vAlign w:val="top"/>
            <w:textDirection w:val="lrTb"/>
            <w:noWrap w:val="false"/>
          </w:tcPr>
          <w:p>
            <w:pPr>
              <w:pStyle w:val="663"/>
            </w:pPr>
            <w:r/>
            <w:r/>
          </w:p>
        </w:tc>
      </w:tr>
      <w:tr>
        <w:trPr>
          <w:trHeight w:val="340" w:hRule="exact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3171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Produse finite (345)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2" w:space="0"/>
            </w:tcBorders>
            <w:tcW w:w="945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3000</w:t>
            </w:r>
            <w:r/>
          </w:p>
        </w:tc>
        <w:tc>
          <w:tcPr>
            <w:tcBorders>
              <w:top w:val="non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tcW w:w="3314" w:type="dxa"/>
            <w:vAlign w:val="center"/>
            <w:textDirection w:val="lrTb"/>
            <w:noWrap w:val="false"/>
          </w:tcPr>
          <w:p>
            <w:pPr>
              <w:pStyle w:val="663"/>
            </w:pPr>
            <w:r>
              <w:t xml:space="preserve">R.ex. (121)</w:t>
            </w:r>
            <w:r/>
          </w:p>
        </w:tc>
        <w:tc>
          <w:tcPr>
            <w:gridSpan w:val="2"/>
            <w:tcBorders>
              <w:top w:val="none" w:color="000000" w:sz="4" w:space="0"/>
              <w:left w:val="single" w:color="000000" w:sz="4" w:space="0"/>
              <w:bottom w:val="single" w:color="000000" w:sz="2" w:space="0"/>
              <w:right w:val="none" w:color="000000" w:sz="4" w:space="0"/>
            </w:tcBorders>
            <w:tcW w:w="909" w:type="dxa"/>
            <w:vAlign w:val="center"/>
            <w:textDirection w:val="lrTb"/>
            <w:noWrap w:val="false"/>
          </w:tcPr>
          <w:p>
            <w:pPr>
              <w:pStyle w:val="663"/>
            </w:pPr>
            <w:r>
              <w:t xml:space="preserve">3800</w:t>
            </w:r>
            <w:r/>
          </w:p>
        </w:tc>
      </w:tr>
      <w:tr>
        <w:trPr>
          <w:trHeight w:val="340" w:hRule="exact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3171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Creante Clienti (4111)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2" w:space="0"/>
            </w:tcBorders>
            <w:tcW w:w="945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5950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none" w:color="000000" w:sz="4" w:space="0"/>
              <w:right w:val="single" w:color="000000" w:sz="4" w:space="0"/>
            </w:tcBorders>
            <w:tcW w:w="3314" w:type="dxa"/>
            <w:vAlign w:val="center"/>
            <w:textDirection w:val="lrTb"/>
            <w:noWrap w:val="false"/>
          </w:tcPr>
          <w:p>
            <w:pPr>
              <w:pStyle w:val="663"/>
            </w:pPr>
            <w:r>
              <w:t xml:space="preserve">Datorii bancare (1621)</w:t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909" w:type="dxa"/>
            <w:vAlign w:val="center"/>
            <w:textDirection w:val="lrTb"/>
            <w:noWrap w:val="false"/>
          </w:tcPr>
          <w:p>
            <w:pPr>
              <w:pStyle w:val="663"/>
            </w:pPr>
            <w:r>
              <w:t xml:space="preserve">23000</w:t>
            </w:r>
            <w:r/>
          </w:p>
        </w:tc>
      </w:tr>
      <w:tr>
        <w:trPr>
          <w:trHeight w:val="340" w:hRule="exact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3171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Creante stat (4424)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2" w:space="0"/>
            </w:tcBorders>
            <w:tcW w:w="945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114</w:t>
            </w:r>
            <w:r/>
          </w:p>
        </w:tc>
        <w:tc>
          <w:tcPr>
            <w:tcBorders>
              <w:top w:val="none" w:color="000000" w:sz="4" w:space="0"/>
              <w:left w:val="single" w:color="000000" w:sz="2" w:space="0"/>
              <w:bottom w:val="none" w:color="000000" w:sz="4" w:space="0"/>
              <w:right w:val="single" w:color="000000" w:sz="4" w:space="0"/>
            </w:tcBorders>
            <w:tcW w:w="3314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Datorii furnizori (401)</w:t>
            </w:r>
            <w:r/>
          </w:p>
        </w:tc>
        <w:tc>
          <w:tcPr>
            <w:gridSpan w:val="2"/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909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4760</w:t>
            </w:r>
            <w:r/>
          </w:p>
        </w:tc>
      </w:tr>
      <w:tr>
        <w:trPr>
          <w:trHeight w:val="340" w:hRule="exact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4" w:space="0"/>
            </w:tcBorders>
            <w:tcW w:w="3171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Conturi la banci (5121)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2" w:space="0"/>
            </w:tcBorders>
            <w:tcW w:w="945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28516</w:t>
            </w:r>
            <w:r/>
          </w:p>
        </w:tc>
        <w:tc>
          <w:tcPr>
            <w:tcBorders>
              <w:top w:val="none" w:color="000000" w:sz="4" w:space="0"/>
              <w:left w:val="single" w:color="000000" w:sz="2" w:space="0"/>
              <w:bottom w:val="none" w:color="000000" w:sz="4" w:space="0"/>
              <w:right w:val="single" w:color="000000" w:sz="4" w:space="0"/>
            </w:tcBorders>
            <w:tcW w:w="3314" w:type="dxa"/>
            <w:vAlign w:val="top"/>
            <w:textDirection w:val="lrTb"/>
            <w:noWrap w:val="false"/>
          </w:tcPr>
          <w:p>
            <w:pPr>
              <w:pStyle w:val="663"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none" w:color="000000" w:sz="4" w:space="0"/>
            </w:tcBorders>
            <w:tcW w:w="909" w:type="dxa"/>
            <w:vAlign w:val="top"/>
            <w:textDirection w:val="lrTb"/>
            <w:noWrap w:val="false"/>
          </w:tcPr>
          <w:p>
            <w:pPr>
              <w:pStyle w:val="663"/>
            </w:pPr>
            <w:r/>
            <w:r/>
          </w:p>
        </w:tc>
      </w:tr>
      <w:tr>
        <w:trPr>
          <w:trHeight w:val="340" w:hRule="exact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2" w:space="0"/>
              <w:right w:val="single" w:color="000000" w:sz="4" w:space="0"/>
            </w:tcBorders>
            <w:tcW w:w="3171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Casa (5311)</w:t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W w:w="945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8380</w:t>
            </w:r>
            <w:r/>
          </w:p>
        </w:tc>
        <w:tc>
          <w:tcPr>
            <w:tcBorders>
              <w:top w:val="non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tcW w:w="3314" w:type="dxa"/>
            <w:vAlign w:val="top"/>
            <w:textDirection w:val="lrTb"/>
            <w:noWrap w:val="false"/>
          </w:tcPr>
          <w:p>
            <w:pPr>
              <w:pStyle w:val="663"/>
            </w:pPr>
            <w:r/>
            <w:r/>
          </w:p>
        </w:tc>
        <w:tc>
          <w:tcPr>
            <w:gridSpan w:val="2"/>
            <w:tcBorders>
              <w:top w:val="none" w:color="000000" w:sz="4" w:space="0"/>
              <w:left w:val="single" w:color="000000" w:sz="4" w:space="0"/>
              <w:bottom w:val="single" w:color="000000" w:sz="2" w:space="0"/>
              <w:right w:val="none" w:color="000000" w:sz="4" w:space="0"/>
            </w:tcBorders>
            <w:tcW w:w="909" w:type="dxa"/>
            <w:vAlign w:val="top"/>
            <w:textDirection w:val="lrTb"/>
            <w:noWrap w:val="false"/>
          </w:tcPr>
          <w:p>
            <w:pPr>
              <w:pStyle w:val="663"/>
            </w:pPr>
            <w:r/>
            <w:r/>
          </w:p>
        </w:tc>
      </w:tr>
      <w:tr>
        <w:trPr/>
        <w:tc>
          <w:tcPr>
            <w:gridSpan w:val="2"/>
            <w:tcBorders>
              <w:top w:val="single" w:color="000000" w:sz="2" w:space="0"/>
              <w:left w:val="none" w:color="000000" w:sz="4" w:space="0"/>
              <w:bottom w:val="single" w:color="000000" w:sz="2" w:space="0"/>
              <w:right w:val="single" w:color="000000" w:sz="4" w:space="0"/>
            </w:tcBorders>
            <w:tcW w:w="3171" w:type="dxa"/>
            <w:vAlign w:val="center"/>
            <w:textDirection w:val="lrTb"/>
            <w:noWrap w:val="false"/>
          </w:tcPr>
          <w:p>
            <w:pPr>
              <w:pStyle w:val="663"/>
            </w:pPr>
            <w:r>
              <w:t xml:space="preserve">TOTAL  ACTIV</w:t>
            </w:r>
            <w:r/>
          </w:p>
        </w:tc>
        <w:tc>
          <w:tcPr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tcW w:w="945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51560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tcW w:w="3314" w:type="dxa"/>
            <w:vAlign w:val="center"/>
            <w:textDirection w:val="lrTb"/>
            <w:noWrap w:val="false"/>
          </w:tcPr>
          <w:p>
            <w:pPr>
              <w:pStyle w:val="663"/>
            </w:pPr>
            <w:r>
              <w:t xml:space="preserve">TOTAL PASIV</w:t>
            </w:r>
            <w:r/>
          </w:p>
        </w:tc>
        <w:tc>
          <w:tcPr>
            <w:gridSpan w:val="2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none" w:color="000000" w:sz="4" w:space="0"/>
            </w:tcBorders>
            <w:tcW w:w="909" w:type="dxa"/>
            <w:vAlign w:val="top"/>
            <w:textDirection w:val="lrTb"/>
            <w:noWrap w:val="false"/>
          </w:tcPr>
          <w:p>
            <w:pPr>
              <w:pStyle w:val="663"/>
            </w:pPr>
            <w:r>
              <w:t xml:space="preserve">51560</w:t>
            </w:r>
            <w:r/>
          </w:p>
        </w:tc>
      </w:tr>
    </w:tbl>
    <w:p>
      <w:pPr>
        <w:pStyle w:val="663"/>
        <w:jc w:val="center"/>
        <w:rPr>
          <w:b/>
          <w:lang w:val="ro-RO"/>
        </w:rPr>
      </w:pPr>
      <w:r>
        <w:rPr>
          <w:b/>
          <w:lang w:val="ro-RO"/>
        </w:rPr>
      </w:r>
      <w:r/>
    </w:p>
    <w:p>
      <w:pPr>
        <w:pStyle w:val="663"/>
        <w:jc w:val="center"/>
        <w:rPr>
          <w:b/>
          <w:lang w:val="ro-RO"/>
        </w:rPr>
      </w:pPr>
      <w:r>
        <w:rPr>
          <w:b/>
          <w:lang w:val="ro-RO"/>
        </w:rPr>
        <w:t xml:space="preserve">Subiect examen </w:t>
      </w:r>
      <w:r>
        <w:rPr>
          <w:b/>
          <w:lang w:val="ro-RO"/>
        </w:rPr>
        <w:t xml:space="preserve">–</w:t>
      </w:r>
      <w:r>
        <w:rPr>
          <w:b/>
          <w:lang w:val="ro-RO"/>
        </w:rPr>
        <w:t xml:space="preserve"> model</w:t>
      </w:r>
      <w:r>
        <w:rPr>
          <w:b/>
          <w:lang w:val="ro-RO"/>
        </w:rPr>
      </w:r>
      <w:r/>
    </w:p>
    <w:p>
      <w:pPr>
        <w:pStyle w:val="663"/>
        <w:jc w:val="center"/>
        <w:rPr>
          <w:b/>
          <w:lang w:val="ro-RO"/>
        </w:rPr>
      </w:pPr>
      <w:r>
        <w:rPr>
          <w:b/>
          <w:lang w:val="ro-RO"/>
        </w:rPr>
      </w:r>
      <w:r/>
    </w:p>
    <w:p>
      <w:pPr>
        <w:pStyle w:val="663"/>
        <w:rPr>
          <w:rFonts w:ascii="Times New Roman" w:hAnsi="Times New Roman"/>
          <w:spacing w:val="-6"/>
          <w:sz w:val="20"/>
          <w:szCs w:val="20"/>
          <w:lang w:val="ro-RO"/>
        </w:rPr>
      </w:pPr>
      <w:r>
        <w:rPr>
          <w:b/>
          <w:lang w:val="ro-RO"/>
        </w:rPr>
        <w:t xml:space="preserve">A. </w:t>
      </w:r>
      <w:r>
        <w:rPr>
          <w:rFonts w:ascii="Times New Roman" w:hAnsi="Times New Roman"/>
          <w:b/>
          <w:sz w:val="20"/>
          <w:szCs w:val="20"/>
          <w:lang w:val="ro-RO"/>
        </w:rPr>
        <w:t xml:space="preserve">Subiect teoretic</w:t>
      </w:r>
      <w:r>
        <w:rPr>
          <w:rFonts w:ascii="Times New Roman" w:hAnsi="Times New Roman"/>
          <w:b/>
          <w:i/>
          <w:sz w:val="20"/>
          <w:szCs w:val="20"/>
          <w:lang w:val="ro-RO"/>
        </w:rPr>
        <w:t xml:space="preserve">: </w:t>
      </w:r>
      <w:r>
        <w:rPr>
          <w:rFonts w:ascii="Times New Roman" w:hAnsi="Times New Roman"/>
          <w:b/>
          <w:i/>
          <w:sz w:val="20"/>
          <w:szCs w:val="20"/>
          <w:lang w:val="ro-RO"/>
        </w:rPr>
        <w:t xml:space="preserve">Intrebari grila cu un singur raspuns corect (10*0.3= 3 p)</w:t>
      </w:r>
      <w:r>
        <w:rPr>
          <w:rFonts w:ascii="Times New Roman" w:hAnsi="Times New Roman"/>
          <w:spacing w:val="-6"/>
          <w:sz w:val="20"/>
          <w:szCs w:val="20"/>
          <w:lang w:val="ro-RO"/>
        </w:rPr>
      </w:r>
      <w:r/>
    </w:p>
    <w:p>
      <w:pPr>
        <w:pStyle w:val="694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</w:r>
      <w:r/>
    </w:p>
    <w:p>
      <w:pPr>
        <w:pStyle w:val="694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Asemănarea dintre mărfuri şi produse finite constă în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b/>
          <w:sz w:val="20"/>
          <w:szCs w:val="20"/>
          <w:highlight w:val="yellow"/>
        </w:rPr>
        <w:t xml:space="preserve">a)</w:t>
      </w:r>
      <w:r>
        <w:rPr>
          <w:rFonts w:ascii="Times New Roman" w:hAnsi="Times New Roman"/>
          <w:sz w:val="20"/>
          <w:szCs w:val="20"/>
        </w:rPr>
        <w:t xml:space="preserve"> ambele sunt elemente de stocuri destinate vânzării; </w:t>
      </w:r>
      <w:r>
        <w:rPr>
          <w:rFonts w:ascii="Times New Roman" w:hAnsi="Times New Roman"/>
          <w:b/>
          <w:sz w:val="20"/>
          <w:szCs w:val="20"/>
        </w:rPr>
        <w:t xml:space="preserve">b)</w:t>
      </w:r>
      <w:r>
        <w:rPr>
          <w:rFonts w:ascii="Times New Roman" w:hAnsi="Times New Roman"/>
          <w:sz w:val="20"/>
          <w:szCs w:val="20"/>
        </w:rPr>
        <w:t xml:space="preserve"> ambele sunt elemente de stocuri destinate consumului propriu al entităţii; </w:t>
      </w:r>
      <w:r>
        <w:rPr>
          <w:rFonts w:ascii="Times New Roman" w:hAnsi="Times New Roman"/>
          <w:b/>
          <w:sz w:val="20"/>
          <w:szCs w:val="20"/>
        </w:rPr>
        <w:t xml:space="preserve">c)</w:t>
      </w:r>
      <w:r>
        <w:rPr>
          <w:rFonts w:ascii="Times New Roman" w:hAnsi="Times New Roman"/>
          <w:sz w:val="20"/>
          <w:szCs w:val="20"/>
        </w:rPr>
        <w:t xml:space="preserve"> ambele sunt rezultatul procesului de producţie în cadrul entității care le-a destinat vânzării</w:t>
      </w:r>
      <w:r>
        <w:rPr>
          <w:rFonts w:ascii="Times New Roman" w:hAnsi="Times New Roman"/>
          <w:sz w:val="20"/>
          <w:szCs w:val="20"/>
          <w:lang w:val="ro-RO"/>
        </w:rPr>
      </w:r>
      <w:r/>
    </w:p>
    <w:p>
      <w:pPr>
        <w:pStyle w:val="694"/>
        <w:spacing w:after="0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i/>
          <w:iCs/>
          <w:sz w:val="20"/>
          <w:szCs w:val="20"/>
          <w:lang w:val="fr-FR"/>
        </w:rPr>
        <w:t xml:space="preserve">Clasificarea pasivelor patrimoniale se face după criteriile</w:t>
      </w:r>
      <w:r>
        <w:rPr>
          <w:rFonts w:ascii="Times New Roman" w:hAnsi="Times New Roman"/>
          <w:sz w:val="20"/>
          <w:szCs w:val="20"/>
          <w:lang w:val="fr-FR"/>
        </w:rPr>
        <w:t xml:space="preserve">: </w:t>
      </w:r>
      <w:r>
        <w:rPr>
          <w:rFonts w:ascii="Times New Roman" w:hAnsi="Times New Roman"/>
          <w:b/>
          <w:sz w:val="20"/>
          <w:szCs w:val="20"/>
          <w:lang w:val="fr-FR"/>
        </w:rPr>
        <w:t xml:space="preserve">a)</w:t>
      </w:r>
      <w:r>
        <w:rPr>
          <w:rFonts w:ascii="Times New Roman" w:hAnsi="Times New Roman"/>
          <w:sz w:val="20"/>
          <w:szCs w:val="20"/>
          <w:lang w:val="fr-FR"/>
        </w:rPr>
        <w:t xml:space="preserve"> natură și provenienţă, respectiv lichiditate</w:t>
      </w:r>
      <w:r>
        <w:rPr>
          <w:rFonts w:ascii="Times New Roman" w:hAnsi="Times New Roman"/>
          <w:sz w:val="20"/>
          <w:szCs w:val="20"/>
          <w:highlight w:val="yellow"/>
          <w:lang w:val="fr-FR"/>
        </w:rPr>
        <w:t xml:space="preserve">; </w:t>
      </w:r>
      <w:r>
        <w:rPr>
          <w:rFonts w:ascii="Times New Roman" w:hAnsi="Times New Roman"/>
          <w:b/>
          <w:sz w:val="20"/>
          <w:szCs w:val="20"/>
          <w:highlight w:val="yellow"/>
          <w:lang w:val="fr-FR"/>
        </w:rPr>
        <w:t xml:space="preserve">b)</w:t>
      </w:r>
      <w:r>
        <w:rPr>
          <w:rFonts w:ascii="Times New Roman" w:hAnsi="Times New Roman"/>
          <w:sz w:val="20"/>
          <w:szCs w:val="20"/>
          <w:lang w:val="fr-FR"/>
        </w:rPr>
        <w:t xml:space="preserve"> natură și proveniență, respectiv exigibilitate; </w:t>
      </w:r>
      <w:r>
        <w:rPr>
          <w:rFonts w:ascii="Times New Roman" w:hAnsi="Times New Roman"/>
          <w:b/>
          <w:sz w:val="20"/>
          <w:szCs w:val="20"/>
          <w:lang w:val="fr-FR"/>
        </w:rPr>
        <w:t xml:space="preserve">c)</w:t>
      </w:r>
      <w:r>
        <w:rPr>
          <w:rFonts w:ascii="Times New Roman" w:hAnsi="Times New Roman"/>
          <w:sz w:val="20"/>
          <w:szCs w:val="20"/>
          <w:lang w:val="fr-FR"/>
        </w:rPr>
        <w:t xml:space="preserve"> natură și destinație, respectiv exigibilitate.</w:t>
      </w:r>
      <w:r>
        <w:rPr>
          <w:rFonts w:ascii="Times New Roman" w:hAnsi="Times New Roman"/>
          <w:sz w:val="20"/>
          <w:szCs w:val="20"/>
          <w:lang w:val="fr-FR"/>
        </w:rPr>
      </w:r>
      <w:r/>
    </w:p>
    <w:p>
      <w:pPr>
        <w:pStyle w:val="663"/>
        <w:jc w:val="both"/>
        <w:rPr>
          <w:rFonts w:ascii="Times New Roman" w:hAnsi="Times New Roman"/>
          <w:b/>
          <w:sz w:val="20"/>
          <w:szCs w:val="20"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</w:r>
      <w:r/>
    </w:p>
    <w:p>
      <w:pPr>
        <w:pStyle w:val="663"/>
        <w:jc w:val="both"/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i/>
          <w:sz w:val="20"/>
          <w:szCs w:val="20"/>
          <w:lang w:val="ro-RO"/>
        </w:rPr>
        <w:t xml:space="preserve">Rezultatul exerciţiului determinat pe baza relaţiei „Venituri – Cheltuieli” (V – C) este</w:t>
      </w:r>
      <w:r>
        <w:rPr>
          <w:rFonts w:ascii="Times New Roman" w:hAnsi="Times New Roman"/>
          <w:sz w:val="20"/>
          <w:szCs w:val="20"/>
          <w:lang w:val="ro-RO"/>
        </w:rPr>
        <w:t xml:space="preserve">: </w:t>
      </w:r>
      <w:r>
        <w:rPr>
          <w:rFonts w:ascii="Times New Roman" w:hAnsi="Times New Roman"/>
          <w:b/>
          <w:sz w:val="20"/>
          <w:szCs w:val="20"/>
          <w:lang w:val="ro-RO"/>
        </w:rPr>
        <w:t xml:space="preserve">a)</w:t>
      </w:r>
      <w:r>
        <w:rPr>
          <w:rFonts w:ascii="Times New Roman" w:hAnsi="Times New Roman"/>
          <w:sz w:val="20"/>
          <w:szCs w:val="20"/>
          <w:lang w:val="ro-RO"/>
        </w:rPr>
        <w:t xml:space="preserve"> profit atunci când V&gt;C şi se regăseşte în Activul bilanţier cu semnul „+”;     </w:t>
      </w:r>
      <w:r>
        <w:rPr>
          <w:rFonts w:ascii="Times New Roman" w:hAnsi="Times New Roman"/>
          <w:b/>
          <w:sz w:val="20"/>
          <w:szCs w:val="20"/>
          <w:highlight w:val="yellow"/>
          <w:lang w:val="ro-RO"/>
        </w:rPr>
        <w:t xml:space="preserve">b)</w:t>
      </w:r>
      <w:r>
        <w:rPr>
          <w:rFonts w:ascii="Times New Roman" w:hAnsi="Times New Roman"/>
          <w:sz w:val="20"/>
          <w:szCs w:val="20"/>
          <w:lang w:val="ro-RO"/>
        </w:rPr>
        <w:t xml:space="preserve"> profit atunci când V&gt;C şi se regăseşte în Pasivul bilanţier cu semnul „+”;  </w:t>
      </w:r>
      <w:r>
        <w:rPr>
          <w:rFonts w:ascii="Times New Roman" w:hAnsi="Times New Roman"/>
          <w:b/>
          <w:sz w:val="20"/>
          <w:szCs w:val="20"/>
          <w:lang w:val="ro-RO"/>
        </w:rPr>
        <w:t xml:space="preserve">c)</w:t>
      </w:r>
      <w:r>
        <w:rPr>
          <w:rFonts w:ascii="Times New Roman" w:hAnsi="Times New Roman"/>
          <w:sz w:val="20"/>
          <w:szCs w:val="20"/>
          <w:lang w:val="ro-RO"/>
        </w:rPr>
        <w:t xml:space="preserve"> pierdere atunci când V&lt;C şi se regăseşte în Activul bilanţier cu semnul „-” </w:t>
      </w:r>
      <w:r>
        <w:rPr>
          <w:rFonts w:ascii="Times New Roman" w:hAnsi="Times New Roman"/>
          <w:sz w:val="20"/>
          <w:szCs w:val="20"/>
          <w:lang w:val="ro-RO"/>
        </w:rPr>
      </w:r>
      <w:r/>
    </w:p>
    <w:p>
      <w:pPr>
        <w:pStyle w:val="66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/>
    </w:p>
    <w:p>
      <w:pPr>
        <w:pStyle w:val="66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Într-o contabilitate de angajamente, cum este şi cea aplicată în ţara noastră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b/>
          <w:sz w:val="20"/>
          <w:szCs w:val="20"/>
        </w:rPr>
        <w:t xml:space="preserve">a)</w:t>
      </w:r>
      <w:r>
        <w:rPr>
          <w:rFonts w:ascii="Times New Roman" w:hAnsi="Times New Roman"/>
          <w:sz w:val="20"/>
          <w:szCs w:val="20"/>
        </w:rPr>
        <w:t xml:space="preserve"> o cheltuială se înregistrează în contabilitate în momentul plăţii</w:t>
      </w:r>
      <w:r>
        <w:rPr>
          <w:rFonts w:ascii="Times New Roman" w:hAnsi="Times New Roman"/>
          <w:sz w:val="20"/>
          <w:szCs w:val="20"/>
          <w:highlight w:val="yellow"/>
        </w:rPr>
        <w:t xml:space="preserve">; </w:t>
      </w:r>
      <w:r>
        <w:rPr>
          <w:rFonts w:ascii="Times New Roman" w:hAnsi="Times New Roman"/>
          <w:b/>
          <w:sz w:val="20"/>
          <w:szCs w:val="20"/>
          <w:highlight w:val="yellow"/>
        </w:rPr>
        <w:t xml:space="preserve">b)</w:t>
      </w:r>
      <w:r>
        <w:rPr>
          <w:rFonts w:ascii="Times New Roman" w:hAnsi="Times New Roman"/>
          <w:sz w:val="20"/>
          <w:szCs w:val="20"/>
        </w:rPr>
        <w:t xml:space="preserve"> o cheltuială se înregistrează în contabilitate în momentul consumului</w:t>
      </w:r>
      <w:r>
        <w:rPr>
          <w:rFonts w:ascii="Times New Roman" w:hAnsi="Times New Roman"/>
          <w:b/>
          <w:sz w:val="20"/>
          <w:szCs w:val="20"/>
        </w:rPr>
        <w:t xml:space="preserve">; c) </w:t>
      </w:r>
      <w:r>
        <w:rPr>
          <w:rFonts w:ascii="Times New Roman" w:hAnsi="Times New Roman"/>
          <w:sz w:val="20"/>
          <w:szCs w:val="20"/>
        </w:rPr>
        <w:t xml:space="preserve">un venit se înregistrează în contabilitate în momentul încasării</w:t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66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/>
    </w:p>
    <w:p>
      <w:pPr>
        <w:pStyle w:val="66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Caracteristicile activelor imobilizate sunt</w:t>
      </w:r>
      <w:r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b/>
          <w:sz w:val="20"/>
          <w:szCs w:val="20"/>
        </w:rPr>
        <w:t xml:space="preserve">a)</w:t>
      </w:r>
      <w:r>
        <w:rPr>
          <w:rFonts w:ascii="Times New Roman" w:hAnsi="Times New Roman"/>
          <w:sz w:val="20"/>
          <w:szCs w:val="20"/>
        </w:rPr>
        <w:t xml:space="preserve"> nu sunt fixate în activitatea entităţii putând fi comercializate; </w:t>
      </w:r>
      <w:r>
        <w:rPr>
          <w:rFonts w:ascii="Times New Roman" w:hAnsi="Times New Roman"/>
          <w:b/>
          <w:sz w:val="20"/>
          <w:szCs w:val="20"/>
          <w:highlight w:val="yellow"/>
        </w:rPr>
        <w:t xml:space="preserve">b)</w:t>
      </w:r>
      <w:r>
        <w:rPr>
          <w:rFonts w:ascii="Times New Roman" w:hAnsi="Times New Roman"/>
          <w:sz w:val="20"/>
          <w:szCs w:val="20"/>
        </w:rPr>
        <w:t xml:space="preserve"> sunt fixate în activitatea entităţii nefiind destinate direct comercializării; </w:t>
      </w:r>
      <w:r>
        <w:rPr>
          <w:rFonts w:ascii="Times New Roman" w:hAnsi="Times New Roman"/>
          <w:b/>
          <w:sz w:val="20"/>
          <w:szCs w:val="20"/>
        </w:rPr>
        <w:t xml:space="preserve">c)</w:t>
      </w:r>
      <w:r>
        <w:rPr>
          <w:rFonts w:ascii="Times New Roman" w:hAnsi="Times New Roman"/>
          <w:sz w:val="20"/>
          <w:szCs w:val="20"/>
        </w:rPr>
        <w:t xml:space="preserve"> perioada de deţinere şi utilizare nu este de regulă mai mare de un an</w:t>
      </w:r>
      <w:r>
        <w:rPr>
          <w:rFonts w:ascii="Times New Roman" w:hAnsi="Times New Roman"/>
          <w:sz w:val="20"/>
          <w:szCs w:val="20"/>
        </w:rPr>
      </w:r>
      <w:r/>
    </w:p>
    <w:p>
      <w:pPr>
        <w:pStyle w:val="663"/>
        <w:jc w:val="both"/>
        <w:tabs>
          <w:tab w:val="left" w:pos="171" w:leader="none"/>
        </w:tabs>
        <w:rPr>
          <w:rFonts w:ascii="Times New Roman" w:hAnsi="Times New Roman"/>
          <w:b/>
          <w:sz w:val="20"/>
          <w:szCs w:val="20"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  <w:t xml:space="preserve">...</w:t>
      </w:r>
      <w:r>
        <w:rPr>
          <w:rFonts w:ascii="Times New Roman" w:hAnsi="Times New Roman"/>
          <w:b/>
          <w:sz w:val="20"/>
          <w:szCs w:val="20"/>
          <w:lang w:val="ro-RO"/>
        </w:rPr>
      </w:r>
      <w:r/>
    </w:p>
    <w:p>
      <w:pPr>
        <w:pStyle w:val="663"/>
        <w:jc w:val="both"/>
        <w:tabs>
          <w:tab w:val="left" w:pos="171" w:leader="none"/>
        </w:tabs>
        <w:rPr>
          <w:rFonts w:ascii="Times New Roman" w:hAnsi="Times New Roman"/>
          <w:b/>
          <w:sz w:val="20"/>
          <w:szCs w:val="20"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</w:r>
      <w:r/>
    </w:p>
    <w:p>
      <w:pPr>
        <w:pStyle w:val="663"/>
        <w:jc w:val="both"/>
        <w:tabs>
          <w:tab w:val="left" w:pos="171" w:leader="none"/>
        </w:tabs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sz w:val="20"/>
          <w:szCs w:val="20"/>
          <w:lang w:eastAsia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6840220" cy="0"/>
                <wp:effectExtent l="0" t="0" r="0" b="0"/>
                <wp:wrapNone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20" style="position:absolute;mso-wrap-distance-left:9.0pt;mso-wrap-distance-top:0.0pt;mso-wrap-distance-right:9.0pt;mso-wrap-distance-bottom:0.0pt;z-index:524288;o:allowoverlap:true;o:allowincell:true;mso-position-horizontal-relative:text;margin-left:0.0pt;mso-position-horizontal:absolute;mso-position-vertical-relative:text;margin-top:0.5pt;mso-position-vertical:absolute;width:538.6pt;height:0.0pt;" coordsize="100000,100000" path="" fillcolor="#FFFFFF" strokecolor="#000000">
                <v:path textboxrect="0,0,0,0"/>
              </v:shape>
            </w:pict>
          </mc:Fallback>
        </mc:AlternateContent>
      </w:r>
      <w:r>
        <w:rPr>
          <w:rFonts w:ascii="Times New Roman" w:hAnsi="Times New Roman"/>
          <w:b/>
          <w:sz w:val="20"/>
          <w:szCs w:val="20"/>
          <w:lang w:val="ro-RO"/>
        </w:rPr>
        <w:t xml:space="preserve">B. Aplicaţie practică </w:t>
      </w:r>
      <w:r>
        <w:rPr>
          <w:rFonts w:ascii="Times New Roman" w:hAnsi="Times New Roman"/>
          <w:b/>
          <w:i/>
          <w:iCs/>
          <w:sz w:val="20"/>
          <w:szCs w:val="20"/>
          <w:lang w:val="ro-RO"/>
        </w:rPr>
        <w:t xml:space="preserve">(6p)</w:t>
      </w:r>
      <w:r>
        <w:rPr>
          <w:rFonts w:ascii="Times New Roman" w:hAnsi="Times New Roman"/>
          <w:sz w:val="20"/>
          <w:szCs w:val="20"/>
          <w:lang w:val="ro-RO"/>
        </w:rPr>
      </w:r>
      <w:r/>
    </w:p>
    <w:p>
      <w:pPr>
        <w:pStyle w:val="663"/>
        <w:jc w:val="both"/>
        <w:tabs>
          <w:tab w:val="left" w:pos="171" w:leader="none"/>
        </w:tabs>
        <w:rPr>
          <w:rFonts w:ascii="Times New Roman" w:hAnsi="Times New Roman"/>
          <w:spacing w:val="-6"/>
          <w:sz w:val="20"/>
          <w:szCs w:val="20"/>
          <w:lang w:val="ro-RO"/>
        </w:rPr>
      </w:pPr>
      <w:r>
        <w:rPr>
          <w:rFonts w:ascii="Times New Roman" w:hAnsi="Times New Roman"/>
          <w:spacing w:val="-6"/>
          <w:sz w:val="20"/>
          <w:szCs w:val="20"/>
          <w:lang w:val="it-IT" w:eastAsia="ko-KR"/>
        </w:rPr>
        <w:t xml:space="preserve">O entitate economică prezint</w:t>
      </w:r>
      <w:r>
        <w:rPr>
          <w:rFonts w:ascii="Times New Roman" w:hAnsi="Times New Roman"/>
          <w:spacing w:val="-6"/>
          <w:sz w:val="20"/>
          <w:szCs w:val="20"/>
          <w:lang w:val="ro-RO" w:eastAsia="ko-KR"/>
        </w:rPr>
        <w:t xml:space="preserve">ă</w:t>
      </w:r>
      <w:r>
        <w:rPr>
          <w:rFonts w:ascii="Times New Roman" w:hAnsi="Times New Roman"/>
          <w:spacing w:val="-6"/>
          <w:sz w:val="20"/>
          <w:szCs w:val="20"/>
          <w:lang w:val="it-IT" w:eastAsia="ko-KR"/>
        </w:rPr>
        <w:t xml:space="preserve"> la începutul unei perioade, următoarele elemente: 2131</w:t>
      </w:r>
      <w:r>
        <w:rPr>
          <w:rFonts w:ascii="Times New Roman" w:hAnsi="Times New Roman"/>
          <w:spacing w:val="-6"/>
          <w:sz w:val="20"/>
          <w:szCs w:val="20"/>
          <w:lang w:val="es-ES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  <w:lang w:val="it-IT"/>
        </w:rPr>
        <w:t xml:space="preserve">“Utilaje</w:t>
      </w:r>
      <w:r>
        <w:rPr>
          <w:rFonts w:ascii="Times New Roman" w:hAnsi="Times New Roman"/>
          <w:spacing w:val="-6"/>
          <w:sz w:val="20"/>
          <w:szCs w:val="20"/>
          <w:lang w:val="es-ES"/>
        </w:rPr>
        <w:t xml:space="preserve">” 20.000 lei</w:t>
      </w:r>
      <w:r>
        <w:rPr>
          <w:rFonts w:ascii="Times New Roman" w:hAnsi="Times New Roman"/>
          <w:spacing w:val="-6"/>
          <w:sz w:val="20"/>
          <w:szCs w:val="20"/>
          <w:lang w:val="ro-RO"/>
        </w:rPr>
        <w:t xml:space="preserve">,</w:t>
      </w:r>
      <w:r>
        <w:rPr>
          <w:rFonts w:ascii="Times New Roman" w:hAnsi="Times New Roman"/>
          <w:spacing w:val="-6"/>
          <w:sz w:val="20"/>
          <w:szCs w:val="20"/>
          <w:lang w:val="es-ES"/>
        </w:rPr>
        <w:t xml:space="preserve"> 371 “Mărfuri” 8.000 lei, 301 “Materii prime” 7.000 lei, 4111 “Clienţi” 4.000 lei, </w:t>
      </w:r>
      <w:r>
        <w:rPr>
          <w:rFonts w:ascii="Times New Roman" w:hAnsi="Times New Roman"/>
          <w:spacing w:val="-6"/>
          <w:sz w:val="20"/>
          <w:szCs w:val="20"/>
          <w:lang w:val="it-IT"/>
        </w:rPr>
        <w:t xml:space="preserve">5121 “Conturi la b</w:t>
      </w:r>
      <w:r>
        <w:rPr>
          <w:rFonts w:ascii="Times New Roman" w:hAnsi="Times New Roman"/>
          <w:spacing w:val="-6"/>
          <w:sz w:val="20"/>
          <w:szCs w:val="20"/>
          <w:lang w:val="ro-RO"/>
        </w:rPr>
        <w:t xml:space="preserve">ă</w:t>
      </w:r>
      <w:r>
        <w:rPr>
          <w:rFonts w:ascii="Times New Roman" w:hAnsi="Times New Roman"/>
          <w:spacing w:val="-6"/>
          <w:sz w:val="20"/>
          <w:szCs w:val="20"/>
          <w:lang w:val="it-IT"/>
        </w:rPr>
        <w:t xml:space="preserve">nci </w:t>
      </w:r>
      <w:r>
        <w:rPr>
          <w:rFonts w:ascii="Times New Roman" w:hAnsi="Times New Roman"/>
          <w:spacing w:val="-6"/>
          <w:sz w:val="20"/>
          <w:szCs w:val="20"/>
          <w:lang w:val="ro-RO"/>
        </w:rPr>
        <w:t xml:space="preserve">în </w:t>
      </w:r>
      <w:r>
        <w:rPr>
          <w:rFonts w:ascii="Times New Roman" w:hAnsi="Times New Roman"/>
          <w:spacing w:val="-6"/>
          <w:sz w:val="20"/>
          <w:szCs w:val="20"/>
          <w:lang w:val="it-IT"/>
        </w:rPr>
        <w:t xml:space="preserve">lei” </w:t>
      </w:r>
      <w:r>
        <w:rPr>
          <w:rFonts w:ascii="Times New Roman" w:hAnsi="Times New Roman"/>
          <w:spacing w:val="-6"/>
          <w:sz w:val="20"/>
          <w:szCs w:val="20"/>
          <w:lang w:val="es-ES"/>
        </w:rPr>
        <w:t xml:space="preserve">5.000 lei, </w:t>
      </w:r>
      <w:r>
        <w:rPr>
          <w:rFonts w:ascii="Times New Roman" w:hAnsi="Times New Roman"/>
          <w:spacing w:val="-6"/>
          <w:sz w:val="20"/>
          <w:szCs w:val="20"/>
          <w:lang w:val="it-IT"/>
        </w:rPr>
        <w:t xml:space="preserve">5311 “Casa” </w:t>
      </w:r>
      <w:r>
        <w:rPr>
          <w:rFonts w:ascii="Times New Roman" w:hAnsi="Times New Roman"/>
          <w:spacing w:val="-6"/>
          <w:sz w:val="20"/>
          <w:szCs w:val="20"/>
          <w:lang w:val="es-ES"/>
        </w:rPr>
        <w:t xml:space="preserve">1.000 lei, 401 “Furnizori” 10.000 lei, 1621 “Credite bancare pe termen lung” 10.000 lei, 1012 “Capital social subscris vărsat” 20.000 lei, 1063 “Rezerve statutare” 5.000 lei</w:t>
      </w:r>
      <w:r>
        <w:rPr>
          <w:rFonts w:ascii="Times New Roman" w:hAnsi="Times New Roman"/>
          <w:spacing w:val="-6"/>
          <w:sz w:val="20"/>
          <w:szCs w:val="20"/>
          <w:lang w:val="it-IT"/>
        </w:rPr>
        <w:t xml:space="preserve">.</w:t>
      </w:r>
      <w:r>
        <w:rPr>
          <w:rFonts w:ascii="Times New Roman" w:hAnsi="Times New Roman"/>
          <w:spacing w:val="-6"/>
          <w:sz w:val="20"/>
          <w:szCs w:val="20"/>
          <w:lang w:val="ro-RO"/>
        </w:rPr>
      </w:r>
      <w:r/>
    </w:p>
    <w:p>
      <w:pPr>
        <w:pStyle w:val="663"/>
        <w:jc w:val="both"/>
        <w:tabs>
          <w:tab w:val="left" w:pos="171" w:leader="none"/>
        </w:tabs>
        <w:rPr>
          <w:rFonts w:ascii="Times New Roman" w:hAnsi="Times New Roman"/>
          <w:b/>
          <w:i/>
          <w:iCs/>
          <w:sz w:val="20"/>
          <w:szCs w:val="20"/>
          <w:lang w:val="ro-RO"/>
        </w:rPr>
      </w:pPr>
      <w:r>
        <w:rPr>
          <w:rFonts w:ascii="Times New Roman" w:hAnsi="Times New Roman"/>
          <w:b/>
          <w:i/>
          <w:iCs/>
          <w:sz w:val="20"/>
          <w:szCs w:val="20"/>
          <w:lang w:val="ro-RO"/>
        </w:rPr>
        <w:t xml:space="preserve">În cursul perioadei au loc următoarele operaţii economice:</w:t>
      </w:r>
      <w:r/>
    </w:p>
    <w:p>
      <w:pPr>
        <w:pStyle w:val="663"/>
        <w:jc w:val="both"/>
        <w:widowControl w:val="off"/>
        <w:tabs>
          <w:tab w:val="left" w:pos="540" w:leader="none"/>
        </w:tabs>
        <w:rPr>
          <w:rFonts w:ascii="Times New Roman" w:hAnsi="Times New Roman"/>
          <w:sz w:val="20"/>
          <w:szCs w:val="20"/>
          <w:lang w:val="ro-RO"/>
        </w:rPr>
      </w:pPr>
      <w:r>
        <w:rPr>
          <w:rFonts w:ascii="Times New Roman" w:hAnsi="Times New Roman"/>
          <w:b/>
          <w:bCs/>
          <w:sz w:val="20"/>
          <w:szCs w:val="20"/>
          <w:lang w:val="it-IT" w:eastAsia="ko-KR"/>
        </w:rPr>
        <w:t xml:space="preserve">1. </w:t>
      </w:r>
      <w:r>
        <w:rPr>
          <w:rFonts w:ascii="Times New Roman" w:hAnsi="Times New Roman"/>
          <w:sz w:val="20"/>
          <w:szCs w:val="20"/>
          <w:lang w:val="ro-RO"/>
        </w:rPr>
        <w:t xml:space="preserve">Se primeşte factura de energie electrică în sumă de 800 lei, TVA 19%.</w:t>
      </w:r>
      <w:r/>
    </w:p>
    <w:p>
      <w:pPr>
        <w:pStyle w:val="663"/>
        <w:rPr>
          <w:rFonts w:ascii="Times New Roman" w:hAnsi="Times New Roman"/>
          <w:sz w:val="20"/>
          <w:szCs w:val="20"/>
          <w:lang w:val="ro-RO" w:eastAsia="ko-KR"/>
        </w:rPr>
      </w:pPr>
      <w:r>
        <w:rPr>
          <w:rFonts w:ascii="Times New Roman" w:hAnsi="Times New Roman"/>
          <w:b/>
          <w:bCs/>
          <w:sz w:val="20"/>
          <w:szCs w:val="20"/>
          <w:lang w:val="ro-RO" w:eastAsia="ko-KR"/>
        </w:rPr>
        <w:t xml:space="preserve">2. </w:t>
      </w:r>
      <w:r>
        <w:rPr>
          <w:rFonts w:ascii="Times New Roman" w:hAnsi="Times New Roman"/>
          <w:sz w:val="20"/>
          <w:szCs w:val="20"/>
          <w:lang w:val="ro-RO" w:eastAsia="ko-KR"/>
        </w:rPr>
        <w:t xml:space="preserve">Entitatea achită prin virament bancar </w:t>
      </w:r>
      <w:r>
        <w:rPr>
          <w:rFonts w:ascii="Times New Roman" w:hAnsi="Times New Roman"/>
          <w:sz w:val="20"/>
          <w:szCs w:val="20"/>
          <w:lang w:val="ro-RO"/>
        </w:rPr>
        <w:t xml:space="preserve">o tranşă din creditul bancar pe termen lung existent în sumă de 1.000 lei</w:t>
      </w:r>
      <w:r>
        <w:rPr>
          <w:rFonts w:ascii="Times New Roman" w:hAnsi="Times New Roman"/>
          <w:sz w:val="20"/>
          <w:szCs w:val="20"/>
          <w:lang w:val="ro-RO" w:eastAsia="ko-KR"/>
        </w:rPr>
        <w:t xml:space="preserve">.</w:t>
      </w:r>
      <w:r/>
    </w:p>
    <w:p>
      <w:pPr>
        <w:pStyle w:val="663"/>
        <w:rPr>
          <w:rFonts w:ascii="Times New Roman" w:hAnsi="Times New Roman"/>
          <w:sz w:val="20"/>
          <w:szCs w:val="20"/>
          <w:lang w:val="ro-RO" w:eastAsia="ko-KR"/>
        </w:rPr>
      </w:pPr>
      <w:r>
        <w:rPr>
          <w:rFonts w:ascii="Times New Roman" w:hAnsi="Times New Roman"/>
          <w:b/>
          <w:bCs/>
          <w:sz w:val="20"/>
          <w:szCs w:val="20"/>
          <w:lang w:val="ro-RO" w:eastAsia="ko-KR"/>
        </w:rPr>
        <w:t xml:space="preserve">3. </w:t>
      </w:r>
      <w:r>
        <w:rPr>
          <w:rFonts w:ascii="Times New Roman" w:hAnsi="Times New Roman"/>
          <w:sz w:val="20"/>
          <w:szCs w:val="20"/>
          <w:lang w:val="ro-RO" w:eastAsia="ko-KR"/>
        </w:rPr>
        <w:t xml:space="preserve">Se achiziţionează mărfuri la cost de achiziţie de 2.000 lei, TVA 19%, cu plata ulterioară.</w:t>
      </w:r>
      <w:r/>
    </w:p>
    <w:p>
      <w:pPr>
        <w:pStyle w:val="663"/>
        <w:rPr>
          <w:rFonts w:ascii="Times New Roman" w:hAnsi="Times New Roman"/>
          <w:sz w:val="20"/>
          <w:szCs w:val="20"/>
          <w:lang w:val="ro-RO" w:eastAsia="ko-KR"/>
        </w:rPr>
      </w:pPr>
      <w:r>
        <w:rPr>
          <w:rFonts w:ascii="Times New Roman" w:hAnsi="Times New Roman"/>
          <w:b/>
          <w:bCs/>
          <w:sz w:val="20"/>
          <w:szCs w:val="20"/>
          <w:lang w:val="ro-RO" w:eastAsia="ko-KR"/>
        </w:rPr>
        <w:t xml:space="preserve">4. </w:t>
      </w:r>
      <w:r>
        <w:rPr>
          <w:rFonts w:ascii="Times New Roman" w:hAnsi="Times New Roman"/>
          <w:sz w:val="20"/>
          <w:szCs w:val="20"/>
          <w:lang w:val="fr-FR"/>
        </w:rPr>
        <w:t xml:space="preserve">Se obţin produse finite evaluate la cost efectiv de producţie de 6.000 lei.</w:t>
      </w:r>
      <w:r>
        <w:rPr>
          <w:rFonts w:ascii="Times New Roman" w:hAnsi="Times New Roman"/>
          <w:sz w:val="20"/>
          <w:szCs w:val="20"/>
          <w:lang w:val="ro-RO" w:eastAsia="ko-KR"/>
        </w:rPr>
      </w:r>
      <w:r/>
    </w:p>
    <w:p>
      <w:pPr>
        <w:pStyle w:val="663"/>
        <w:jc w:val="both"/>
        <w:widowControl w:val="off"/>
        <w:rPr>
          <w:rFonts w:ascii="Times New Roman" w:hAnsi="Times New Roman"/>
          <w:sz w:val="20"/>
          <w:szCs w:val="20"/>
          <w:lang w:val="ro-RO" w:eastAsia="en-US"/>
        </w:rPr>
      </w:pPr>
      <w:r>
        <w:rPr>
          <w:rFonts w:ascii="Times New Roman" w:hAnsi="Times New Roman"/>
          <w:b/>
          <w:bCs/>
          <w:sz w:val="20"/>
          <w:szCs w:val="20"/>
          <w:lang w:val="ro-RO" w:eastAsia="ko-KR"/>
        </w:rPr>
        <w:t xml:space="preserve">5. </w:t>
      </w:r>
      <w:r>
        <w:rPr>
          <w:rFonts w:ascii="Times New Roman" w:hAnsi="Times New Roman"/>
          <w:sz w:val="20"/>
          <w:szCs w:val="20"/>
          <w:lang w:val="ro-RO"/>
        </w:rPr>
        <w:t xml:space="preserve">Se vând jumătate din mărfurile existente în stoc, cu un preţ de vânzare de 8.000 lei, TVA 19 %.</w:t>
      </w:r>
      <w:r>
        <w:rPr>
          <w:rFonts w:ascii="Times New Roman" w:hAnsi="Times New Roman"/>
          <w:sz w:val="20"/>
          <w:szCs w:val="20"/>
          <w:lang w:val="ro-RO" w:eastAsia="en-US"/>
        </w:rPr>
      </w:r>
      <w:r/>
    </w:p>
    <w:p>
      <w:pPr>
        <w:pStyle w:val="663"/>
        <w:rPr>
          <w:rFonts w:ascii="Times New Roman" w:hAnsi="Times New Roman"/>
          <w:sz w:val="20"/>
          <w:szCs w:val="20"/>
          <w:lang w:val="ro-RO" w:eastAsia="ko-KR"/>
        </w:rPr>
      </w:pPr>
      <w:r>
        <w:rPr>
          <w:rFonts w:ascii="Times New Roman" w:hAnsi="Times New Roman"/>
          <w:b/>
          <w:bCs/>
          <w:sz w:val="20"/>
          <w:szCs w:val="20"/>
          <w:lang w:val="ro-RO" w:eastAsia="ko-KR"/>
        </w:rPr>
        <w:t xml:space="preserve">6. </w:t>
      </w:r>
      <w:r>
        <w:rPr>
          <w:rFonts w:ascii="Times New Roman" w:hAnsi="Times New Roman"/>
          <w:sz w:val="20"/>
          <w:szCs w:val="20"/>
          <w:lang w:val="ro-RO"/>
        </w:rPr>
        <w:t xml:space="preserve">Se dau în consum materii prime în valoare de 2.000 lei.</w:t>
      </w:r>
      <w:r>
        <w:rPr>
          <w:rFonts w:ascii="Times New Roman" w:hAnsi="Times New Roman"/>
          <w:sz w:val="20"/>
          <w:szCs w:val="20"/>
          <w:lang w:val="ro-RO" w:eastAsia="ko-KR"/>
        </w:rPr>
      </w:r>
      <w:r/>
    </w:p>
    <w:p>
      <w:pPr>
        <w:pStyle w:val="663"/>
        <w:rPr>
          <w:rFonts w:ascii="Times New Roman" w:hAnsi="Times New Roman"/>
          <w:sz w:val="20"/>
          <w:szCs w:val="20"/>
          <w:lang w:val="ro-RO" w:eastAsia="ko-KR"/>
        </w:rPr>
      </w:pPr>
      <w:r>
        <w:rPr>
          <w:rFonts w:ascii="Times New Roman" w:hAnsi="Times New Roman"/>
          <w:b/>
          <w:bCs/>
          <w:sz w:val="20"/>
          <w:szCs w:val="20"/>
          <w:lang w:val="ro-RO" w:eastAsia="ko-KR"/>
        </w:rPr>
        <w:t xml:space="preserve">7. </w:t>
      </w:r>
      <w:r>
        <w:rPr>
          <w:rFonts w:ascii="Times New Roman" w:hAnsi="Times New Roman"/>
          <w:sz w:val="20"/>
          <w:szCs w:val="20"/>
          <w:lang w:val="ro-RO"/>
        </w:rPr>
        <w:t xml:space="preserve">Se încorporează  în capitalul social rezervele statutare existente.</w:t>
      </w:r>
      <w:r>
        <w:rPr>
          <w:rFonts w:ascii="Times New Roman" w:hAnsi="Times New Roman"/>
          <w:sz w:val="20"/>
          <w:szCs w:val="20"/>
          <w:lang w:val="ro-RO" w:eastAsia="ko-KR"/>
        </w:rPr>
      </w:r>
      <w:r/>
    </w:p>
    <w:p>
      <w:pPr>
        <w:pStyle w:val="663"/>
        <w:rPr>
          <w:rFonts w:ascii="Times New Roman" w:hAnsi="Times New Roman"/>
          <w:sz w:val="20"/>
          <w:szCs w:val="20"/>
          <w:lang w:val="it-IT" w:eastAsia="ko-KR"/>
        </w:rPr>
      </w:pPr>
      <w:r>
        <w:rPr>
          <w:rFonts w:ascii="Times New Roman" w:hAnsi="Times New Roman"/>
          <w:b/>
          <w:bCs/>
          <w:sz w:val="20"/>
          <w:szCs w:val="20"/>
          <w:lang w:val="it-IT" w:eastAsia="ko-KR"/>
        </w:rPr>
        <w:t xml:space="preserve">8. </w:t>
      </w:r>
      <w:r>
        <w:rPr>
          <w:rFonts w:ascii="Times New Roman" w:hAnsi="Times New Roman"/>
          <w:sz w:val="20"/>
          <w:szCs w:val="20"/>
          <w:lang w:val="it-IT"/>
        </w:rPr>
        <w:t xml:space="preserve">Se plăteşte în numerar o datorie faţă de furnizor în valoare de 500 lei</w:t>
      </w:r>
      <w:r>
        <w:rPr>
          <w:rFonts w:ascii="Times New Roman" w:hAnsi="Times New Roman"/>
          <w:sz w:val="20"/>
          <w:szCs w:val="20"/>
          <w:lang w:val="it-IT" w:eastAsia="ko-KR"/>
        </w:rPr>
        <w:t xml:space="preserve">.</w:t>
      </w:r>
      <w:r/>
    </w:p>
    <w:p>
      <w:pPr>
        <w:pStyle w:val="663"/>
        <w:rPr>
          <w:rFonts w:ascii="Times New Roman" w:hAnsi="Times New Roman"/>
          <w:sz w:val="20"/>
          <w:szCs w:val="20"/>
          <w:lang w:val="it-IT" w:eastAsia="ko-KR"/>
        </w:rPr>
      </w:pPr>
      <w:r>
        <w:rPr>
          <w:rFonts w:ascii="Times New Roman" w:hAnsi="Times New Roman"/>
          <w:b/>
          <w:bCs/>
          <w:sz w:val="20"/>
          <w:szCs w:val="20"/>
          <w:lang w:val="it-IT" w:eastAsia="ko-KR"/>
        </w:rPr>
        <w:t xml:space="preserve">9. </w:t>
      </w:r>
      <w:r>
        <w:rPr>
          <w:rFonts w:ascii="Times New Roman" w:hAnsi="Times New Roman"/>
          <w:sz w:val="20"/>
          <w:szCs w:val="20"/>
          <w:lang w:val="it-IT" w:eastAsia="ko-KR"/>
        </w:rPr>
        <w:t xml:space="preserve">Se efectuează regularizarea TVA.</w:t>
      </w:r>
      <w:r/>
    </w:p>
    <w:p>
      <w:pPr>
        <w:pStyle w:val="663"/>
        <w:rPr>
          <w:rFonts w:ascii="Times New Roman" w:hAnsi="Times New Roman"/>
          <w:sz w:val="20"/>
          <w:szCs w:val="20"/>
          <w:lang w:val="it-IT" w:eastAsia="ko-KR"/>
        </w:rPr>
      </w:pPr>
      <w:r>
        <w:rPr>
          <w:rFonts w:ascii="Times New Roman" w:hAnsi="Times New Roman"/>
          <w:b/>
          <w:bCs/>
          <w:sz w:val="20"/>
          <w:szCs w:val="20"/>
          <w:lang w:val="it-IT" w:eastAsia="ko-KR"/>
        </w:rPr>
        <w:t xml:space="preserve">10. </w:t>
      </w:r>
      <w:r>
        <w:rPr>
          <w:rFonts w:ascii="Times New Roman" w:hAnsi="Times New Roman"/>
          <w:sz w:val="20"/>
          <w:szCs w:val="20"/>
          <w:lang w:val="it-IT" w:eastAsia="ko-KR"/>
        </w:rPr>
        <w:t xml:space="preserve">Se închid conturile de venituri şi cheltuieli.</w:t>
      </w:r>
      <w:r/>
    </w:p>
    <w:p>
      <w:pPr>
        <w:pStyle w:val="663"/>
        <w:jc w:val="both"/>
        <w:tabs>
          <w:tab w:val="left" w:pos="171" w:leader="none"/>
        </w:tabs>
        <w:rPr>
          <w:rFonts w:ascii="Times New Roman" w:hAnsi="Times New Roman"/>
          <w:b/>
          <w:i/>
          <w:sz w:val="20"/>
          <w:szCs w:val="20"/>
          <w:lang w:val="ro-RO" w:eastAsia="en-US"/>
        </w:rPr>
      </w:pPr>
      <w:r>
        <w:rPr>
          <w:rFonts w:ascii="Times New Roman" w:hAnsi="Times New Roman"/>
          <w:b/>
          <w:i/>
          <w:sz w:val="20"/>
          <w:szCs w:val="20"/>
          <w:lang w:val="ro-RO" w:eastAsia="en-US"/>
        </w:rPr>
      </w:r>
      <w:r/>
    </w:p>
    <w:p>
      <w:pPr>
        <w:pStyle w:val="663"/>
        <w:jc w:val="both"/>
        <w:tabs>
          <w:tab w:val="left" w:pos="171" w:leader="none"/>
        </w:tabs>
        <w:rPr>
          <w:rFonts w:ascii="Times New Roman" w:hAnsi="Times New Roman"/>
          <w:b/>
          <w:i/>
          <w:sz w:val="20"/>
          <w:szCs w:val="20"/>
          <w:lang w:val="ro-RO"/>
        </w:rPr>
      </w:pPr>
      <w:r>
        <w:rPr>
          <w:rFonts w:ascii="Times New Roman" w:hAnsi="Times New Roman"/>
          <w:b/>
          <w:i/>
          <w:sz w:val="20"/>
          <w:szCs w:val="20"/>
          <w:lang w:val="ro-RO"/>
        </w:rPr>
        <w:t xml:space="preserve">Cerinţe:</w:t>
      </w:r>
      <w:r/>
    </w:p>
    <w:p>
      <w:pPr>
        <w:pStyle w:val="663"/>
        <w:numPr>
          <w:ilvl w:val="0"/>
          <w:numId w:val="28"/>
        </w:numPr>
        <w:jc w:val="both"/>
        <w:tabs>
          <w:tab w:val="left" w:pos="171" w:leader="none"/>
          <w:tab w:val="clear" w:pos="4320" w:leader="none"/>
          <w:tab w:val="clear" w:pos="8640" w:leader="none"/>
        </w:tabs>
        <w:rPr>
          <w:rFonts w:ascii="Times New Roman" w:hAnsi="Times New Roman"/>
          <w:b/>
          <w:i/>
          <w:sz w:val="20"/>
          <w:szCs w:val="20"/>
          <w:lang w:val="ro-RO"/>
        </w:rPr>
      </w:pPr>
      <w:r>
        <w:rPr>
          <w:rFonts w:ascii="Times New Roman" w:hAnsi="Times New Roman"/>
          <w:b/>
          <w:i/>
          <w:sz w:val="20"/>
          <w:szCs w:val="20"/>
          <w:lang w:val="ro-RO"/>
        </w:rPr>
        <w:t xml:space="preserve">Să se înregistreze în evidenţa cronologică (Registrul J</w:t>
      </w:r>
      <w:r>
        <w:rPr>
          <w:rFonts w:ascii="Times New Roman" w:hAnsi="Times New Roman"/>
          <w:b/>
          <w:i/>
          <w:sz w:val="20"/>
          <w:szCs w:val="20"/>
          <w:lang w:val="ro-RO"/>
        </w:rPr>
        <w:t xml:space="preserve">urnal) operaţiile menţionate. (5</w:t>
      </w:r>
      <w:r>
        <w:rPr>
          <w:rFonts w:ascii="Times New Roman" w:hAnsi="Times New Roman"/>
          <w:b/>
          <w:i/>
          <w:sz w:val="20"/>
          <w:szCs w:val="20"/>
          <w:lang w:val="ro-RO"/>
        </w:rPr>
        <w:t xml:space="preserve">p)</w:t>
      </w:r>
      <w:r/>
    </w:p>
    <w:p>
      <w:pPr>
        <w:pStyle w:val="663"/>
        <w:numPr>
          <w:ilvl w:val="0"/>
          <w:numId w:val="28"/>
        </w:numPr>
        <w:jc w:val="both"/>
        <w:tabs>
          <w:tab w:val="left" w:pos="171" w:leader="none"/>
          <w:tab w:val="clear" w:pos="4320" w:leader="none"/>
          <w:tab w:val="clear" w:pos="8640" w:leader="none"/>
        </w:tabs>
        <w:rPr>
          <w:rFonts w:ascii="Times New Roman" w:hAnsi="Times New Roman"/>
          <w:b/>
          <w:i/>
          <w:sz w:val="20"/>
          <w:szCs w:val="20"/>
          <w:lang w:val="ro-RO"/>
        </w:rPr>
      </w:pPr>
      <w:r>
        <w:rPr>
          <w:rFonts w:ascii="Times New Roman" w:hAnsi="Times New Roman"/>
          <w:b/>
          <w:i/>
          <w:sz w:val="20"/>
          <w:szCs w:val="20"/>
          <w:lang w:val="ro-RO"/>
        </w:rPr>
        <w:t xml:space="preserve">Să se deschidă conturile necesare şi să se înregistreze în evidenţa sistematică (Registrul Cartea Ma</w:t>
      </w:r>
      <w:r>
        <w:rPr>
          <w:rFonts w:ascii="Times New Roman" w:hAnsi="Times New Roman"/>
          <w:b/>
          <w:i/>
          <w:sz w:val="20"/>
          <w:szCs w:val="20"/>
          <w:lang w:val="ro-RO"/>
        </w:rPr>
        <w:t xml:space="preserve">re)  operaţiile menţionate. </w:t>
      </w:r>
      <w:r>
        <w:rPr>
          <w:rFonts w:ascii="Times New Roman" w:hAnsi="Times New Roman"/>
          <w:b/>
          <w:i/>
          <w:sz w:val="20"/>
          <w:szCs w:val="20"/>
          <w:lang w:val="ro-RO"/>
        </w:rPr>
      </w:r>
      <w:r/>
    </w:p>
    <w:p>
      <w:pPr>
        <w:pStyle w:val="663"/>
        <w:numPr>
          <w:ilvl w:val="0"/>
          <w:numId w:val="28"/>
        </w:numPr>
        <w:jc w:val="both"/>
        <w:tabs>
          <w:tab w:val="left" w:pos="171" w:leader="none"/>
          <w:tab w:val="clear" w:pos="4320" w:leader="none"/>
          <w:tab w:val="clear" w:pos="8640" w:leader="none"/>
        </w:tabs>
        <w:rPr>
          <w:rFonts w:ascii="Times New Roman" w:hAnsi="Times New Roman"/>
          <w:b/>
          <w:i/>
          <w:sz w:val="20"/>
          <w:szCs w:val="20"/>
          <w:lang w:val="ro-RO"/>
        </w:rPr>
      </w:pPr>
      <w:r>
        <w:rPr>
          <w:rFonts w:ascii="Times New Roman" w:hAnsi="Times New Roman"/>
          <w:b/>
          <w:i/>
          <w:sz w:val="20"/>
          <w:szCs w:val="20"/>
          <w:lang w:val="ro-RO"/>
        </w:rPr>
        <w:t xml:space="preserve">Să se</w:t>
      </w:r>
      <w:r>
        <w:rPr>
          <w:rFonts w:ascii="Times New Roman" w:hAnsi="Times New Roman"/>
          <w:b/>
          <w:i/>
          <w:sz w:val="20"/>
          <w:szCs w:val="20"/>
          <w:lang w:val="ro-RO"/>
        </w:rPr>
        <w:t xml:space="preserve"> întocmească bilanţul final (1 </w:t>
      </w:r>
      <w:r>
        <w:rPr>
          <w:rFonts w:ascii="Times New Roman" w:hAnsi="Times New Roman"/>
          <w:b/>
          <w:i/>
          <w:sz w:val="20"/>
          <w:szCs w:val="20"/>
          <w:lang w:val="ro-RO"/>
        </w:rPr>
        <w:t xml:space="preserve">p)</w:t>
      </w:r>
      <w:r>
        <w:rPr>
          <w:rFonts w:ascii="Times New Roman" w:hAnsi="Times New Roman"/>
          <w:b/>
          <w:i/>
          <w:sz w:val="20"/>
          <w:szCs w:val="20"/>
          <w:lang w:val="ro-RO"/>
        </w:rPr>
      </w:r>
      <w:r/>
    </w:p>
    <w:p>
      <w:pPr>
        <w:pStyle w:val="663"/>
        <w:jc w:val="center"/>
        <w:rPr>
          <w:b/>
          <w:lang w:val="ro-RO"/>
        </w:rPr>
      </w:pPr>
      <w:r>
        <w:rPr>
          <w:rFonts w:ascii="Times New Roman" w:hAnsi="Times New Roman"/>
          <w:b/>
          <w:i/>
          <w:sz w:val="20"/>
          <w:szCs w:val="20"/>
          <w:lang w:val="ro-RO"/>
        </w:rPr>
        <w:br w:type="page"/>
      </w:r>
      <w:r>
        <w:rPr>
          <w:lang w:val="ro-RO"/>
        </w:rPr>
        <w:t xml:space="preserve">REGISTRUL JURNAL</w:t>
      </w:r>
      <w:r>
        <w:rPr>
          <w:b/>
          <w:lang w:val="ro-RO"/>
        </w:rPr>
      </w:r>
      <w:r/>
    </w:p>
    <w:tbl>
      <w:tblPr>
        <w:tblW w:w="9923" w:type="dxa"/>
        <w:tblInd w:w="4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567"/>
        <w:gridCol w:w="4678"/>
        <w:gridCol w:w="1701"/>
        <w:gridCol w:w="1559"/>
        <w:gridCol w:w="1418"/>
      </w:tblGrid>
      <w:tr>
        <w:trPr>
          <w:cantSplit/>
          <w:trHeight w:val="220"/>
          <w:tblHeader/>
        </w:trPr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Nr. op.</w:t>
            </w: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4678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Explicaţia</w:t>
            </w: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gridSpan w:val="2"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CONTURI</w:t>
            </w:r>
            <w:r>
              <w:rPr>
                <w:b/>
                <w:sz w:val="18"/>
                <w:szCs w:val="18"/>
              </w:rPr>
            </w:r>
            <w:r/>
          </w:p>
        </w:tc>
        <w:tc>
          <w:tcPr>
            <w:tcW w:w="1418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SUME</w:t>
            </w:r>
            <w:r>
              <w:rPr>
                <w:b/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</w:tc>
      </w:tr>
      <w:tr>
        <w:trPr>
          <w:cantSplit/>
          <w:tblHeader/>
        </w:trPr>
        <w:tc>
          <w:tcPr>
            <w:tcW w:w="567" w:type="dxa"/>
            <w:vAlign w:val="top"/>
            <w:vMerge w:val="continue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4678" w:type="dxa"/>
            <w:vAlign w:val="top"/>
            <w:vMerge w:val="continue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Align w:val="top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Debitoare</w:t>
            </w:r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Creditoare</w:t>
            </w:r>
            <w:r/>
          </w:p>
        </w:tc>
        <w:tc>
          <w:tcPr>
            <w:tcW w:w="1418" w:type="dxa"/>
            <w:vAlign w:val="top"/>
            <w:vMerge w:val="continue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1217"/>
          <w:tblHeader/>
        </w:trPr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5.1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5.2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10.1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10.2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4678" w:type="dxa"/>
            <w:vAlign w:val="top"/>
            <w:textDirection w:val="lrTb"/>
            <w:noWrap w:val="false"/>
          </w:tcPr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Inreg facture Energie electrica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Plata transa credit bancar 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Achizitie marfuri 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Obtinere produse finite 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Vanzare marfuri (facturarea)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Descarcarea gestiunii de mf vandute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Consum materii prime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Incorporare reserve in Cs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Plata furnizor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Regularizare TVA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TVA Col (4427)= 1520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 xml:space="preserve">TVA ded (4426) = 532</w:t>
            </w:r>
            <w:r>
              <w:rPr>
                <w:sz w:val="18"/>
                <w:szCs w:val="18"/>
                <w:u w:val="single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TVA de </w:t>
            </w:r>
            <w:r>
              <w:rPr>
                <w:sz w:val="18"/>
                <w:szCs w:val="18"/>
              </w:rPr>
              <w:t xml:space="preserve">plata (4423) = 988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Inchidere ct de venituri </w:t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both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Incgidere ct de cheltuieli 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701" w:type="dxa"/>
            <w:vAlign w:val="top"/>
            <w:textDirection w:val="lrTb"/>
            <w:noWrap w:val="false"/>
          </w:tcPr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605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4426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1621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371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4426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345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4111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607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601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1063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401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4427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711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707</w:t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center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401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5121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401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711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707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4427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371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301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1012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5311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4426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4423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121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%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605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607</w:t>
            </w:r>
            <w:r/>
          </w:p>
          <w:p>
            <w:pPr>
              <w:pStyle w:val="66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418" w:type="dxa"/>
            <w:vAlign w:val="top"/>
            <w:textDirection w:val="lrTb"/>
            <w:noWrap w:val="false"/>
          </w:tcPr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952</w:t>
            </w: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152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2380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380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9520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8000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1520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1520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532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988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14000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8000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7800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2000</w:t>
            </w:r>
            <w:r/>
          </w:p>
          <w:p>
            <w:pPr>
              <w:pStyle w:val="663"/>
              <w:jc w:val="right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</w:tbl>
    <w:p>
      <w:pPr>
        <w:pStyle w:val="663"/>
        <w:rPr>
          <w:b/>
          <w:lang w:val="ro-RO"/>
        </w:rPr>
      </w:pPr>
      <w:r>
        <w:rPr>
          <w:b/>
          <w:lang w:val="ro-RO"/>
        </w:rPr>
      </w:r>
      <w:r/>
    </w:p>
    <w:p>
      <w:pPr>
        <w:pStyle w:val="663"/>
        <w:jc w:val="center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b/>
          <w:lang w:val="ro-RO"/>
        </w:rPr>
      </w:pPr>
      <w:r>
        <w:rPr>
          <w:lang w:val="ro-RO"/>
        </w:rPr>
        <w:t xml:space="preserve">REGISTRUL CARTEA-MARE</w:t>
      </w:r>
      <w:r>
        <w:rPr>
          <w:b/>
          <w:lang w:val="ro-RO"/>
        </w:rPr>
      </w:r>
      <w:r/>
    </w:p>
    <w:p>
      <w:pPr>
        <w:pStyle w:val="663"/>
        <w:jc w:val="center"/>
        <w:rPr>
          <w:b/>
          <w:lang w:val="ro-RO"/>
        </w:rPr>
      </w:pPr>
      <w:r>
        <w:rPr>
          <w:b/>
          <w:lang w:val="ro-RO"/>
        </w:rPr>
      </w:r>
      <w:r/>
    </w:p>
    <w:p>
      <w:pPr>
        <w:pStyle w:val="663"/>
        <w:jc w:val="center"/>
        <w:rPr>
          <w:b/>
          <w:lang w:val="ro-RO"/>
        </w:rPr>
      </w:pPr>
      <w:r>
        <w:rPr>
          <w:b/>
          <w:lang w:val="ro-RO"/>
        </w:rPr>
      </w:r>
      <w:r/>
    </w:p>
    <w:p>
      <w:pPr>
        <w:pStyle w:val="663"/>
        <w:jc w:val="center"/>
        <w:rPr>
          <w:b/>
          <w:sz w:val="8"/>
          <w:lang w:val="ro-RO"/>
        </w:rPr>
      </w:pPr>
      <w:r>
        <w:rPr>
          <w:b/>
          <w:sz w:val="8"/>
          <w:lang w:val="ro-RO"/>
        </w:rPr>
      </w:r>
      <w:r/>
    </w:p>
    <w:tbl>
      <w:tblPr>
        <w:tblW w:w="10199" w:type="dxa"/>
        <w:jc w:val="center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592"/>
        <w:gridCol w:w="1022"/>
        <w:gridCol w:w="1036"/>
        <w:gridCol w:w="616"/>
        <w:gridCol w:w="488"/>
        <w:gridCol w:w="460"/>
        <w:gridCol w:w="953"/>
        <w:gridCol w:w="859"/>
        <w:gridCol w:w="511"/>
        <w:gridCol w:w="462"/>
        <w:gridCol w:w="561"/>
        <w:gridCol w:w="998"/>
        <w:gridCol w:w="1100"/>
        <w:gridCol w:w="541"/>
      </w:tblGrid>
      <w:tr>
        <w:trPr>
          <w:cantSplit/>
          <w:trHeight w:val="204" w:hRule="exact"/>
        </w:trPr>
        <w:tc>
          <w:tcPr>
            <w:tcBorders>
              <w:bottom w:val="single" w:color="000000" w:sz="6" w:space="0"/>
            </w:tcBorders>
            <w:tcW w:w="592" w:type="dxa"/>
            <w:vAlign w:val="center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2131 Utilaje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C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460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371 Mf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C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jc w:val="both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301 Mp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C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Si 8.000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5000 (5.2)</w:t>
            </w: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Si 7.000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2000 (6)</w:t>
            </w: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Si 20.000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2.000 (3)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890"/>
        </w:trPr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TSD 10000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TSC 5000</w:t>
            </w: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Sf 20000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Sf 5000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Sf 5000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trHeight w:val="342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92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8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0" w:type="dxa"/>
            <w:vAlign w:val="center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2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  <w:tr>
        <w:trPr>
          <w:cantSplit/>
          <w:trHeight w:val="204" w:hRule="exact"/>
        </w:trPr>
        <w:tc>
          <w:tcPr>
            <w:tcBorders>
              <w:bottom w:val="single" w:color="000000" w:sz="6" w:space="0"/>
            </w:tcBorders>
            <w:tcW w:w="592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4111 cl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460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5121 Ct bc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5311 Casa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</w:t>
            </w:r>
            <w:r>
              <w:rPr>
                <w:b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4.000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5.000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1000 (2)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1000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500 (8)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9520 (5.1)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890"/>
        </w:trPr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Sf 13520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Sf 4000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Sf 500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351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92" w:type="dxa"/>
            <w:vAlign w:val="bottom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8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jc w:val="both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04" w:hRule="exact"/>
        </w:trPr>
        <w:tc>
          <w:tcPr>
            <w:tcBorders>
              <w:bottom w:val="single" w:color="000000" w:sz="6" w:space="0"/>
            </w:tcBorders>
            <w:tcW w:w="592" w:type="dxa"/>
            <w:vAlign w:val="bottom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401 Fz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C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460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1621 Cr tl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C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jc w:val="both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1012 Cs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C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Si 20000</w:t>
            </w: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500 (8)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Si 10000</w:t>
            </w: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1000 (2)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Si 10000</w:t>
            </w: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952 (1)</w:t>
            </w: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5000 (7)</w:t>
            </w: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2380 (3)</w:t>
            </w: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890"/>
        </w:trPr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TSD 500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TSC 13332</w:t>
            </w:r>
            <w:r>
              <w:rPr>
                <w:lang w:val="ro-RO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Sf 12832</w:t>
            </w: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Sf 9000</w:t>
            </w: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Sf 25000</w:t>
            </w:r>
            <w:r>
              <w:rPr>
                <w:lang w:val="ro-RO"/>
              </w:rPr>
            </w:r>
            <w:r/>
          </w:p>
        </w:tc>
      </w:tr>
      <w:tr>
        <w:trPr>
          <w:trHeight w:val="342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92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8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0" w:type="dxa"/>
            <w:vAlign w:val="center"/>
            <w:textDirection w:val="lrTb"/>
            <w:noWrap w:val="false"/>
          </w:tcPr>
          <w:p>
            <w:pPr>
              <w:pStyle w:val="663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2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both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</w:tr>
      <w:tr>
        <w:trPr>
          <w:cantSplit/>
          <w:trHeight w:val="204" w:hRule="exact"/>
        </w:trPr>
        <w:tc>
          <w:tcPr>
            <w:tcBorders>
              <w:bottom w:val="single" w:color="000000" w:sz="6" w:space="0"/>
            </w:tcBorders>
            <w:tcW w:w="592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1063 Rezerve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460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605 Ch energie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4426 TVA ded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</w:t>
            </w:r>
            <w:r>
              <w:rPr>
                <w:b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5000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5000 (7)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800 (1)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800 (10.2)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152 (1)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532 (9)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380 (3)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eastAsia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8245" behindDoc="0" locked="0" layoutInCell="1" allowOverlap="1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52705</wp:posOffset>
                      </wp:positionV>
                      <wp:extent cx="575310" cy="762000"/>
                      <wp:effectExtent l="0" t="0" r="0" b="0"/>
                      <wp:wrapNone/>
                      <wp:docPr id="16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75310" cy="76200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  <a:gd name="gd5" fmla="*/ w 0 21600"/>
                                  <a:gd name="gd6" fmla="*/ h 0 21600"/>
                                  <a:gd name="gd7" fmla="*/ w 21600 21600"/>
                                  <a:gd name="gd8" fmla="*/ h 21600 21600"/>
                                </a:gdLst>
                                <a:ahLst/>
                                <a:cxnLst/>
                                <a:rect l="gd5" t="gd6" r="gd7" b="gd8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  <a:path w="21600" h="21600" fill="norm" stroke="1" extrusionOk="0"/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5" o:spid="_x0000_s15" style="position:absolute;mso-wrap-distance-left:9.0pt;mso-wrap-distance-top:0.0pt;mso-wrap-distance-right:9.0pt;mso-wrap-distance-bottom:0.0pt;z-index:251658245;o:allowoverlap:true;o:allowincell:true;mso-position-horizontal-relative:text;margin-left:33.9pt;mso-position-horizontal:absolute;mso-position-vertical-relative:text;margin-top:4.1pt;mso-position-vertical:absolute;width:45.3pt;height:60.0pt;flip:y;" coordsize="100000,100000" path="m0,0l100000,100000ee" fillcolor="#FFFFFF" strokecolor="#000000">
                      <v:path textboxrect="0,0,100000,100000"/>
                    </v:shape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8248" behindDoc="0" locked="0" layoutInCell="1" allowOverlap="1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4445</wp:posOffset>
                      </wp:positionV>
                      <wp:extent cx="671830" cy="595630"/>
                      <wp:effectExtent l="0" t="0" r="0" b="0"/>
                      <wp:wrapNone/>
                      <wp:docPr id="17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671830" cy="59563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  <a:gd name="gd5" fmla="*/ w 0 21600"/>
                                  <a:gd name="gd6" fmla="*/ h 0 21600"/>
                                  <a:gd name="gd7" fmla="*/ w 21600 21600"/>
                                  <a:gd name="gd8" fmla="*/ h 21600 21600"/>
                                </a:gdLst>
                                <a:ahLst/>
                                <a:cxnLst/>
                                <a:rect l="gd5" t="gd6" r="gd7" b="gd8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  <a:path w="21600" h="21600" fill="norm" stroke="1" extrusionOk="0"/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6" o:spid="_x0000_s16" style="position:absolute;mso-wrap-distance-left:9.0pt;mso-wrap-distance-top:0.0pt;mso-wrap-distance-right:9.0pt;mso-wrap-distance-bottom:0.0pt;z-index:251658248;o:allowoverlap:true;o:allowincell:true;mso-position-horizontal-relative:text;margin-left:40.9pt;mso-position-horizontal:absolute;mso-position-vertical-relative:text;margin-top:0.3pt;mso-position-vertical:absolute;width:52.9pt;height:46.9pt;flip:y;" coordsize="100000,100000" path="m0,0l100000,100000ee" fillcolor="#FFFFFF" strokecolor="#000000">
                      <v:path textboxrect="0,0,100000,99999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890"/>
        </w:trPr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8241" behindDoc="0" locked="0" layoutInCell="1" allowOverlap="1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400685</wp:posOffset>
                      </wp:positionV>
                      <wp:extent cx="519430" cy="443230"/>
                      <wp:effectExtent l="0" t="0" r="0" b="0"/>
                      <wp:wrapNone/>
                      <wp:docPr id="18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19430" cy="44323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  <a:gd name="gd5" fmla="*/ w 0 21600"/>
                                  <a:gd name="gd6" fmla="*/ h 0 21600"/>
                                  <a:gd name="gd7" fmla="*/ w 21600 21600"/>
                                  <a:gd name="gd8" fmla="*/ h 21600 21600"/>
                                </a:gdLst>
                                <a:ahLst/>
                                <a:cxnLst/>
                                <a:rect l="gd5" t="gd6" r="gd7" b="gd8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  <a:path w="21600" h="21600" fill="norm" stroke="1" extrusionOk="0"/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7" o:spid="_x0000_s17" style="position:absolute;mso-wrap-distance-left:9.0pt;mso-wrap-distance-top:0.0pt;mso-wrap-distance-right:9.0pt;mso-wrap-distance-bottom:0.0pt;z-index:251658241;o:allowoverlap:true;o:allowincell:true;mso-position-horizontal-relative:text;margin-left:49.6pt;mso-position-horizontal:absolute;mso-position-vertical-relative:text;margin-top:31.5pt;mso-position-vertical:absolute;width:40.9pt;height:34.9pt;flip:y;" coordsize="100000,100000" path="m0,0l100000,99998ee" fillcolor="#FFFFFF" strokecolor="#000000">
                      <v:path textboxrect="0,0,100000,99998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TSD 532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TSC 532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663"/>
        <w:rPr>
          <w:lang w:val="ro-RO"/>
        </w:rPr>
      </w:pPr>
      <w:r>
        <w:rPr>
          <w:lang w:val="ro-RO"/>
        </w:rPr>
      </w:r>
      <w:r/>
    </w:p>
    <w:p>
      <w:pPr>
        <w:pStyle w:val="663"/>
        <w:jc w:val="center"/>
        <w:rPr>
          <w:b/>
          <w:lang w:val="ro-RO"/>
        </w:rPr>
      </w:pPr>
      <w:r>
        <w:rPr>
          <w:b/>
          <w:lang w:val="ro-RO"/>
        </w:rPr>
      </w:r>
      <w:r/>
    </w:p>
    <w:p>
      <w:pPr>
        <w:pStyle w:val="663"/>
        <w:jc w:val="center"/>
        <w:rPr>
          <w:b/>
          <w:sz w:val="8"/>
          <w:lang w:val="ro-RO"/>
        </w:rPr>
      </w:pPr>
      <w:r>
        <w:rPr>
          <w:b/>
          <w:sz w:val="8"/>
          <w:lang w:val="ro-RO"/>
        </w:rPr>
      </w:r>
      <w:r/>
    </w:p>
    <w:tbl>
      <w:tblPr>
        <w:tblW w:w="10199" w:type="dxa"/>
        <w:jc w:val="center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592"/>
        <w:gridCol w:w="1022"/>
        <w:gridCol w:w="1036"/>
        <w:gridCol w:w="616"/>
        <w:gridCol w:w="488"/>
        <w:gridCol w:w="460"/>
        <w:gridCol w:w="953"/>
        <w:gridCol w:w="859"/>
        <w:gridCol w:w="511"/>
        <w:gridCol w:w="462"/>
        <w:gridCol w:w="561"/>
        <w:gridCol w:w="998"/>
        <w:gridCol w:w="1100"/>
        <w:gridCol w:w="541"/>
      </w:tblGrid>
      <w:tr>
        <w:trPr>
          <w:cantSplit/>
          <w:trHeight w:val="204" w:hRule="exact"/>
        </w:trPr>
        <w:tc>
          <w:tcPr>
            <w:tcBorders>
              <w:bottom w:val="single" w:color="000000" w:sz="6" w:space="0"/>
            </w:tcBorders>
            <w:tcW w:w="592" w:type="dxa"/>
            <w:vAlign w:val="center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345 Pf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C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460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711 V din prod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C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jc w:val="both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707 V din mf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C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6000 (4)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8000 (5.1)</w:t>
            </w: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6000 (10.1)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6000 (4)</w:t>
            </w: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8000 (10.1)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890"/>
        </w:trPr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Sf 6000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trHeight w:val="342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92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8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0" w:type="dxa"/>
            <w:vAlign w:val="center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2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</w:tr>
      <w:tr>
        <w:trPr>
          <w:cantSplit/>
          <w:trHeight w:val="204" w:hRule="exact"/>
        </w:trPr>
        <w:tc>
          <w:tcPr>
            <w:tcBorders>
              <w:bottom w:val="single" w:color="000000" w:sz="6" w:space="0"/>
            </w:tcBorders>
            <w:tcW w:w="592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4427 TVA col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460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607 Ch cu mf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601 Ch mp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</w:t>
            </w:r>
            <w:r>
              <w:rPr>
                <w:b/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1520 (5.1)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5000 (5.2)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5000 (10.2)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2000 (6)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2000 (10.2)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1520 (9)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eastAsia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8247" behindDoc="0" locked="0" layoutInCell="1" allowOverlap="1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49530</wp:posOffset>
                      </wp:positionV>
                      <wp:extent cx="484505" cy="568325"/>
                      <wp:effectExtent l="0" t="0" r="0" b="0"/>
                      <wp:wrapNone/>
                      <wp:docPr id="19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484505" cy="568325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  <a:gd name="gd5" fmla="*/ w 0 21600"/>
                                  <a:gd name="gd6" fmla="*/ h 0 21600"/>
                                  <a:gd name="gd7" fmla="*/ w 21600 21600"/>
                                  <a:gd name="gd8" fmla="*/ h 21600 21600"/>
                                </a:gdLst>
                                <a:ahLst/>
                                <a:cxnLst/>
                                <a:rect l="gd5" t="gd6" r="gd7" b="gd8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  <a:path w="21600" h="21600" fill="norm" stroke="1" extrusionOk="0"/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8" o:spid="_x0000_s18" style="position:absolute;mso-wrap-distance-left:9.0pt;mso-wrap-distance-top:0.0pt;mso-wrap-distance-right:9.0pt;mso-wrap-distance-bottom:0.0pt;z-index:251658247;o:allowoverlap:true;o:allowincell:true;mso-position-horizontal-relative:text;margin-left:59.5pt;mso-position-horizontal:absolute;mso-position-vertical-relative:text;margin-top:3.9pt;mso-position-vertical:absolute;width:38.1pt;height:44.8pt;flip:y;" coordsize="100000,100000" path="m0,0l99998,100000ee" fillcolor="#FFFFFF" strokecolor="#000000">
                      <v:path textboxrect="0,0,99998,100000"/>
                    </v:shape>
                  </w:pict>
                </mc:Fallback>
              </mc:AlternateConten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8246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29210</wp:posOffset>
                      </wp:positionV>
                      <wp:extent cx="415925" cy="554355"/>
                      <wp:effectExtent l="0" t="0" r="0" b="0"/>
                      <wp:wrapNone/>
                      <wp:docPr id="20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415925" cy="554355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  <a:gd name="gd5" fmla="*/ w 0 21600"/>
                                  <a:gd name="gd6" fmla="*/ h 0 21600"/>
                                  <a:gd name="gd7" fmla="*/ w 21600 21600"/>
                                  <a:gd name="gd8" fmla="*/ h 21600 21600"/>
                                </a:gdLst>
                                <a:ahLst/>
                                <a:cxnLst/>
                                <a:rect l="gd5" t="gd6" r="gd7" b="gd8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  <a:path w="21600" h="21600" fill="norm" stroke="1" extrusionOk="0"/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9" o:spid="_x0000_s19" style="position:absolute;mso-wrap-distance-left:9.0pt;mso-wrap-distance-top:0.0pt;mso-wrap-distance-right:9.0pt;mso-wrap-distance-bottom:0.0pt;z-index:251658246;o:allowoverlap:true;o:allowincell:true;mso-position-horizontal-relative:text;margin-left:45.3pt;mso-position-horizontal:absolute;mso-position-vertical-relative:text;margin-top:2.3pt;mso-position-vertical:absolute;width:32.8pt;height:43.6pt;flip:y;" coordsize="100000,100000" path="m0,0l99999,100000ee" fillcolor="#FFFFFF" strokecolor="#000000">
                      <v:path textboxrect="0,0,99998,100000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890"/>
        </w:trPr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8242" behindDoc="0" locked="0" layoutInCell="1" allowOverlap="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335915</wp:posOffset>
                      </wp:positionV>
                      <wp:extent cx="519430" cy="443230"/>
                      <wp:effectExtent l="0" t="0" r="0" b="0"/>
                      <wp:wrapNone/>
                      <wp:docPr id="21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19430" cy="44323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  <a:gd name="gd5" fmla="*/ w 0 21600"/>
                                  <a:gd name="gd6" fmla="*/ h 0 21600"/>
                                  <a:gd name="gd7" fmla="*/ w 21600 21600"/>
                                  <a:gd name="gd8" fmla="*/ h 21600 21600"/>
                                </a:gdLst>
                                <a:ahLst/>
                                <a:cxnLst/>
                                <a:rect l="gd5" t="gd6" r="gd7" b="gd8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  <a:path w="21600" h="21600" fill="norm" stroke="1" extrusionOk="0"/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0" o:spid="_x0000_s20" style="position:absolute;mso-wrap-distance-left:9.0pt;mso-wrap-distance-top:0.0pt;mso-wrap-distance-right:9.0pt;mso-wrap-distance-bottom:0.0pt;z-index:251658242;o:allowoverlap:true;o:allowincell:true;mso-position-horizontal-relative:text;margin-left:57.3pt;mso-position-horizontal:absolute;mso-position-vertical-relative:text;margin-top:26.4pt;mso-position-vertical:absolute;width:40.9pt;height:34.9pt;flip:y;" coordsize="100000,100000" path="m0,0l100000,99998ee" fillcolor="#FFFFFF" strokecolor="#000000">
                      <v:path textboxrect="0,0,100000,99998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TSD 1520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TSC 1520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cantSplit/>
          <w:trHeight w:val="363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351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92" w:type="dxa"/>
            <w:vAlign w:val="bottom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8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jc w:val="both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04" w:hRule="exact"/>
        </w:trPr>
        <w:tc>
          <w:tcPr>
            <w:tcBorders>
              <w:bottom w:val="single" w:color="000000" w:sz="6" w:space="0"/>
            </w:tcBorders>
            <w:tcW w:w="592" w:type="dxa"/>
            <w:vAlign w:val="bottom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4423 TVA de plata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C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460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 xml:space="preserve">121 Prof sau Pier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C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restart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jc w:val="both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D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6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</w:r>
            <w:r/>
          </w:p>
        </w:tc>
        <w:tc>
          <w:tcPr>
            <w:tcBorders>
              <w:bottom w:val="single" w:color="000000" w:sz="6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right="-108"/>
              <w:jc w:val="right"/>
              <w:rPr>
                <w:b/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 xml:space="preserve">C</w:t>
            </w:r>
            <w:r>
              <w:rPr>
                <w:b/>
                <w:sz w:val="20"/>
                <w:szCs w:val="20"/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9</w:t>
            </w:r>
            <w:r>
              <w:rPr>
                <w:lang w:val="ro-RO"/>
              </w:rPr>
              <w:t xml:space="preserve">88 (9)</w:t>
            </w: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7800 (10.2)</w:t>
            </w:r>
            <w:r>
              <w:rPr>
                <w:lang w:val="ro-RO"/>
              </w:rPr>
            </w:r>
            <w:r/>
          </w:p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14000 (10.1)</w:t>
            </w: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Cheltuieli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Venituri</w:t>
            </w: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227" w:hRule="exact"/>
        </w:trPr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left w:val="single" w:color="000000" w:sz="6" w:space="0"/>
              <w:bottom w:val="single" w:color="000000" w:sz="4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890"/>
        </w:trPr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tcBorders>
              <w:bottom w:val="none" w:color="000000" w:sz="4" w:space="0"/>
            </w:tcBorders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TSD 7800</w:t>
            </w: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TSC 14000</w:t>
            </w: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cantSplit/>
          <w:trHeight w:val="609" w:hRule="exact"/>
        </w:trPr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614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  <w:t xml:space="preserve">Sf 988</w:t>
            </w:r>
            <w:r>
              <w:rPr>
                <w:lang w:val="ro-RO"/>
              </w:rPr>
            </w:r>
            <w:r/>
          </w:p>
        </w:tc>
        <w:tc>
          <w:tcPr>
            <w:tcW w:w="488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ind w:left="-12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413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370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  <w:t xml:space="preserve">Sf  6200 (Profit)</w:t>
            </w:r>
            <w:r>
              <w:rPr>
                <w:lang w:val="ro-RO"/>
              </w:rPr>
            </w:r>
            <w:r/>
          </w:p>
        </w:tc>
        <w:tc>
          <w:tcPr>
            <w:tcW w:w="462" w:type="dxa"/>
            <w:vAlign w:val="center"/>
            <w:vMerge w:val="continue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right w:val="single" w:color="000000" w:sz="6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</w:tcBorders>
            <w:tcW w:w="1641" w:type="dxa"/>
            <w:vAlign w:val="center"/>
            <w:textDirection w:val="lrTb"/>
            <w:noWrap w:val="false"/>
          </w:tcPr>
          <w:p>
            <w:pPr>
              <w:pStyle w:val="663"/>
              <w:rPr>
                <w:lang w:val="ro-RO"/>
              </w:rPr>
            </w:pPr>
            <w:r>
              <w:rPr>
                <w:lang w:val="ro-RO"/>
              </w:rPr>
            </w:r>
            <w:r/>
          </w:p>
        </w:tc>
      </w:tr>
      <w:tr>
        <w:trPr>
          <w:trHeight w:val="342" w:hRule="exact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92" w:type="dxa"/>
            <w:vAlign w:val="bottom"/>
            <w:textDirection w:val="lrTb"/>
            <w:noWrap w:val="false"/>
          </w:tcPr>
          <w:p>
            <w:pPr>
              <w:pStyle w:val="663"/>
              <w:ind w:left="-15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5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16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8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0" w:type="dxa"/>
            <w:vAlign w:val="center"/>
            <w:textDirection w:val="lrTb"/>
            <w:noWrap w:val="false"/>
          </w:tcPr>
          <w:p>
            <w:pPr>
              <w:pStyle w:val="663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812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11" w:type="dxa"/>
            <w:vAlign w:val="center"/>
            <w:textDirection w:val="lrTb"/>
            <w:noWrap w:val="false"/>
          </w:tcPr>
          <w:p>
            <w:pPr>
              <w:pStyle w:val="663"/>
              <w:jc w:val="right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2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61" w:type="dxa"/>
            <w:vAlign w:val="center"/>
            <w:textDirection w:val="lrTb"/>
            <w:noWrap w:val="false"/>
          </w:tcPr>
          <w:p>
            <w:pPr>
              <w:pStyle w:val="663"/>
              <w:ind w:left="-15"/>
              <w:jc w:val="both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2098" w:type="dxa"/>
            <w:vAlign w:val="center"/>
            <w:textDirection w:val="lrTb"/>
            <w:noWrap w:val="false"/>
          </w:tcPr>
          <w:p>
            <w:pPr>
              <w:pStyle w:val="663"/>
              <w:jc w:val="center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41" w:type="dxa"/>
            <w:vAlign w:val="center"/>
            <w:textDirection w:val="lrTb"/>
            <w:noWrap w:val="false"/>
          </w:tcPr>
          <w:p>
            <w:pPr>
              <w:pStyle w:val="663"/>
              <w:ind w:left="-124" w:right="-108"/>
              <w:jc w:val="right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</w:r>
            <w:r/>
          </w:p>
        </w:tc>
      </w:tr>
    </w:tbl>
    <w:p>
      <w:pPr>
        <w:pStyle w:val="663"/>
        <w:jc w:val="both"/>
        <w:rPr>
          <w:b/>
          <w:lang w:val="sv-SE"/>
        </w:rPr>
      </w:pPr>
      <w:r>
        <w:rPr>
          <w:lang w:eastAsia="en-US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4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-5213984</wp:posOffset>
                </wp:positionV>
                <wp:extent cx="318770" cy="499110"/>
                <wp:effectExtent l="0" t="0" r="0" b="0"/>
                <wp:wrapNone/>
                <wp:docPr id="2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318770" cy="49911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style="position:absolute;mso-wrap-distance-left:9.0pt;mso-wrap-distance-top:0.0pt;mso-wrap-distance-right:9.0pt;mso-wrap-distance-bottom:0.0pt;z-index:251658244;o:allowoverlap:true;o:allowincell:true;mso-position-horizontal-relative:text;margin-left:424.4pt;mso-position-horizontal:absolute;mso-position-vertical-relative:text;margin-top:-410.5pt;mso-position-vertical:absolute;width:25.1pt;height:39.3pt;flip:y;" coordsize="100000,100000" path="m0,0l99997,100000ee" fillcolor="#FFFFFF" strokecolor="#000000">
                <v:path textboxrect="0,0,99996,100000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3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-5244464</wp:posOffset>
                </wp:positionV>
                <wp:extent cx="519430" cy="443230"/>
                <wp:effectExtent l="0" t="0" r="0" b="0"/>
                <wp:wrapNone/>
                <wp:docPr id="2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519430" cy="44323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mso-wrap-distance-left:9.0pt;mso-wrap-distance-top:0.0pt;mso-wrap-distance-right:9.0pt;mso-wrap-distance-bottom:0.0pt;z-index:251658243;o:allowoverlap:true;o:allowincell:true;mso-position-horizontal-relative:text;margin-left:250.4pt;mso-position-horizontal:absolute;mso-position-vertical-relative:text;margin-top:-412.9pt;mso-position-vertical:absolute;width:40.9pt;height:34.9pt;flip:y;" coordsize="100000,100000" path="m0,0l100000,99998ee" fillcolor="#FFFFFF" strokecolor="#000000">
                <v:path textboxrect="0,0,100000,99998"/>
              </v:shape>
            </w:pict>
          </mc:Fallback>
        </mc:AlternateContent>
      </w:r>
      <w:r>
        <w:rPr>
          <w:b/>
          <w:lang w:val="sv-SE"/>
        </w:rPr>
      </w:r>
      <w:r/>
    </w:p>
    <w:p>
      <w:pPr>
        <w:pStyle w:val="663"/>
        <w:jc w:val="both"/>
        <w:rPr>
          <w:b/>
          <w:lang w:val="sv-SE"/>
        </w:rPr>
      </w:pPr>
      <w:r>
        <w:rPr>
          <w:b/>
          <w:lang w:val="sv-SE"/>
        </w:rPr>
      </w:r>
      <w:r/>
    </w:p>
    <w:p>
      <w:pPr>
        <w:pStyle w:val="663"/>
        <w:jc w:val="both"/>
        <w:rPr>
          <w:b/>
          <w:lang w:val="sv-SE"/>
        </w:rPr>
      </w:pPr>
      <w:r>
        <w:rPr>
          <w:b/>
          <w:lang w:val="sv-SE"/>
        </w:rPr>
      </w:r>
      <w:r/>
    </w:p>
    <w:p>
      <w:pPr>
        <w:pStyle w:val="663"/>
        <w:jc w:val="both"/>
        <w:rPr>
          <w:b/>
          <w:lang w:val="sv-SE"/>
        </w:rPr>
      </w:pPr>
      <w:r>
        <w:rPr>
          <w:b/>
          <w:lang w:val="sv-SE"/>
        </w:rPr>
      </w:r>
      <w:r/>
    </w:p>
    <w:tbl>
      <w:tblPr>
        <w:tblW w:w="961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60"/>
        <w:gridCol w:w="3600"/>
        <w:gridCol w:w="1116"/>
        <w:gridCol w:w="2977"/>
        <w:gridCol w:w="992"/>
        <w:gridCol w:w="567"/>
      </w:tblGrid>
      <w:tr>
        <w:trPr>
          <w:cantSplit/>
          <w:trHeight w:val="260"/>
        </w:trPr>
        <w:tc>
          <w:tcPr>
            <w:gridSpan w:val="6"/>
            <w:tcW w:w="9612" w:type="dxa"/>
            <w:vAlign w:val="top"/>
            <w:textDirection w:val="lrTb"/>
            <w:noWrap w:val="false"/>
          </w:tcPr>
          <w:p>
            <w:pPr>
              <w:pStyle w:val="663"/>
              <w:jc w:val="center"/>
              <w:rPr>
                <w:b/>
              </w:rPr>
            </w:pPr>
            <w:r>
              <w:t xml:space="preserve">BILANȚ FINAL</w:t>
            </w:r>
            <w:r>
              <w:rPr>
                <w:b/>
              </w:rPr>
            </w:r>
            <w:r/>
          </w:p>
        </w:tc>
      </w:tr>
      <w:tr>
        <w:trPr>
          <w:cantSplit/>
          <w:trHeight w:val="260"/>
        </w:trPr>
        <w:tc>
          <w:tcPr>
            <w:tcW w:w="360" w:type="dxa"/>
            <w:vAlign w:val="top"/>
            <w:vMerge w:val="restart"/>
            <w:textDirection w:val="lrTb"/>
            <w:noWrap w:val="false"/>
          </w:tcPr>
          <w:p>
            <w:pPr>
              <w:pStyle w:val="663"/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</w:r>
            <w:r/>
          </w:p>
          <w:p>
            <w:pPr>
              <w:pStyle w:val="663"/>
              <w:jc w:val="both"/>
              <w:rPr>
                <w:b/>
                <w:lang w:val="sv-SE"/>
              </w:rPr>
            </w:pPr>
            <w:r>
              <w:rPr>
                <w:b/>
                <w:lang w:val="sv-SE"/>
              </w:rPr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t xml:space="preserve">A</w:t>
            </w:r>
            <w:r>
              <w:rPr>
                <w:b/>
              </w:rPr>
            </w:r>
            <w:r/>
          </w:p>
        </w:tc>
        <w:tc>
          <w:tcPr>
            <w:tcW w:w="3600" w:type="dxa"/>
            <w:vAlign w:val="top"/>
            <w:vMerge w:val="restart"/>
            <w:textDirection w:val="lrTb"/>
            <w:noWrap w:val="false"/>
          </w:tcPr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  <w:t xml:space="preserve">Utilaje (2131)</w:t>
            </w:r>
            <w:r>
              <w:rPr>
                <w:b/>
              </w:rPr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  <w:t xml:space="preserve">Marfuri (371)</w:t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  <w:t xml:space="preserve">Materii prime (301)</w:t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  <w:t xml:space="preserve">Produse finite (345)</w:t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  <w:t xml:space="preserve">Clienti (4111)</w:t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  <w:t xml:space="preserve">Ct bc (5121)</w:t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  <w:t xml:space="preserve">Casa (5311)</w:t>
            </w:r>
            <w:r>
              <w:rPr>
                <w:b/>
              </w:rPr>
            </w:r>
            <w:r/>
          </w:p>
        </w:tc>
        <w:tc>
          <w:tcPr>
            <w:tcW w:w="1116" w:type="dxa"/>
            <w:vAlign w:val="top"/>
            <w:vMerge w:val="restart"/>
            <w:textDirection w:val="lrTb"/>
            <w:noWrap w:val="false"/>
          </w:tcPr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20000</w:t>
            </w:r>
            <w:r/>
          </w:p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5000</w:t>
            </w:r>
            <w:r/>
          </w:p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5000</w:t>
            </w:r>
            <w:r/>
          </w:p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6000</w:t>
            </w:r>
            <w:r/>
          </w:p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13520</w:t>
            </w:r>
            <w:r/>
          </w:p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4000</w:t>
            </w:r>
            <w:r/>
          </w:p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500</w:t>
            </w:r>
            <w:r>
              <w:rPr>
                <w:b/>
              </w:rPr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977" w:type="dxa"/>
            <w:vAlign w:val="top"/>
            <w:textDirection w:val="lrTb"/>
            <w:noWrap w:val="false"/>
          </w:tcPr>
          <w:p>
            <w:pPr>
              <w:pStyle w:val="663"/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 xml:space="preserve">Capital social (1012)</w:t>
            </w:r>
            <w:r>
              <w:rPr>
                <w:b/>
                <w:lang w:val="it-IT"/>
              </w:rPr>
            </w:r>
            <w:r/>
          </w:p>
          <w:p>
            <w:pPr>
              <w:pStyle w:val="663"/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</w:r>
            <w:r/>
          </w:p>
          <w:p>
            <w:pPr>
              <w:pStyle w:val="663"/>
              <w:jc w:val="both"/>
              <w:rPr>
                <w:b/>
                <w:lang w:val="it-IT"/>
              </w:rPr>
            </w:pPr>
            <w:r>
              <w:rPr>
                <w:b/>
                <w:lang w:val="it-IT"/>
              </w:rPr>
              <w:t xml:space="preserve">Rez ex (121)</w:t>
            </w:r>
            <w:r>
              <w:rPr>
                <w:b/>
                <w:lang w:val="it-IT"/>
              </w:rPr>
            </w:r>
            <w:r/>
          </w:p>
        </w:tc>
        <w:tc>
          <w:tcPr>
            <w:tcW w:w="992" w:type="dxa"/>
            <w:vAlign w:val="top"/>
            <w:textDirection w:val="lrTb"/>
            <w:noWrap w:val="false"/>
          </w:tcPr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25000</w:t>
            </w:r>
            <w:r>
              <w:rPr>
                <w:b/>
              </w:rPr>
            </w:r>
            <w:r/>
          </w:p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6200</w:t>
            </w:r>
            <w:r>
              <w:rPr>
                <w:b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63"/>
              <w:jc w:val="both"/>
              <w:rPr>
                <w:b/>
              </w:rPr>
            </w:pPr>
            <w:r>
              <w:t xml:space="preserve">Cp</w:t>
            </w:r>
            <w:r>
              <w:rPr>
                <w:b/>
              </w:rPr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cantSplit/>
          <w:trHeight w:val="690"/>
        </w:trPr>
        <w:tc>
          <w:tcPr>
            <w:tcW w:w="360" w:type="dxa"/>
            <w:vAlign w:val="top"/>
            <w:vMerge w:val="continue"/>
            <w:textDirection w:val="lrTb"/>
            <w:noWrap w:val="false"/>
          </w:tcPr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3600" w:type="dxa"/>
            <w:vAlign w:val="top"/>
            <w:vMerge w:val="continue"/>
            <w:textDirection w:val="lrTb"/>
            <w:noWrap w:val="false"/>
          </w:tcPr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116" w:type="dxa"/>
            <w:vAlign w:val="top"/>
            <w:vMerge w:val="continue"/>
            <w:textDirection w:val="lrTb"/>
            <w:noWrap w:val="false"/>
          </w:tcPr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977" w:type="dxa"/>
            <w:vAlign w:val="top"/>
            <w:textDirection w:val="lrTb"/>
            <w:noWrap w:val="false"/>
          </w:tcPr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  <w:t xml:space="preserve">Furnizori (401)</w:t>
            </w:r>
            <w:r>
              <w:rPr>
                <w:b/>
              </w:rPr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  <w:t xml:space="preserve">Credite bancare (1621)</w:t>
            </w:r>
            <w:r>
              <w:rPr>
                <w:b/>
              </w:rPr>
            </w:r>
            <w:r/>
          </w:p>
          <w:p>
            <w:pPr>
              <w:pStyle w:val="663"/>
              <w:jc w:val="both"/>
              <w:rPr>
                <w:b/>
              </w:rPr>
            </w:pPr>
            <w:r>
              <w:rPr>
                <w:b/>
              </w:rPr>
              <w:t xml:space="preserve">Datorii stat – TVA de plata (4423)</w:t>
            </w: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992" w:type="dxa"/>
            <w:vAlign w:val="top"/>
            <w:textDirection w:val="lrTb"/>
            <w:noWrap w:val="false"/>
          </w:tcPr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12832</w:t>
            </w:r>
            <w:r>
              <w:rPr>
                <w:b/>
              </w:rPr>
            </w:r>
            <w:r/>
          </w:p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</w:r>
            <w:r/>
          </w:p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9000</w:t>
            </w:r>
            <w:r/>
          </w:p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988</w:t>
            </w:r>
            <w:r>
              <w:rPr>
                <w:b/>
              </w:rPr>
            </w:r>
            <w:r/>
          </w:p>
        </w:tc>
        <w:tc>
          <w:tcPr>
            <w:tcW w:w="567" w:type="dxa"/>
            <w:vAlign w:val="top"/>
            <w:textDirection w:val="lrTb"/>
            <w:noWrap w:val="false"/>
          </w:tcPr>
          <w:p>
            <w:pPr>
              <w:pStyle w:val="663"/>
              <w:jc w:val="both"/>
              <w:rPr>
                <w:b/>
              </w:rPr>
            </w:pPr>
            <w:r>
              <w:t xml:space="preserve">D</w:t>
            </w:r>
            <w:r>
              <w:rPr>
                <w:b/>
              </w:rPr>
            </w:r>
            <w:r/>
          </w:p>
        </w:tc>
      </w:tr>
      <w:tr>
        <w:trPr>
          <w:cantSplit/>
        </w:trPr>
        <w:tc>
          <w:tcPr>
            <w:gridSpan w:val="2"/>
            <w:tcW w:w="3960" w:type="dxa"/>
            <w:vAlign w:val="top"/>
            <w:textDirection w:val="lrTb"/>
            <w:noWrap w:val="false"/>
          </w:tcPr>
          <w:p>
            <w:pPr>
              <w:pStyle w:val="664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TOTAL ACTIV</w:t>
            </w:r>
            <w:r/>
          </w:p>
        </w:tc>
        <w:tc>
          <w:tcPr>
            <w:tcW w:w="1116" w:type="dxa"/>
            <w:vAlign w:val="top"/>
            <w:textDirection w:val="lrTb"/>
            <w:noWrap w:val="false"/>
          </w:tcPr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54.020</w:t>
            </w:r>
            <w:r>
              <w:rPr>
                <w:b/>
              </w:rPr>
            </w:r>
            <w:r/>
          </w:p>
        </w:tc>
        <w:tc>
          <w:tcPr>
            <w:tcW w:w="2977" w:type="dxa"/>
            <w:vAlign w:val="top"/>
            <w:textDirection w:val="lrTb"/>
            <w:noWrap w:val="false"/>
          </w:tcPr>
          <w:p>
            <w:pPr>
              <w:pStyle w:val="664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TOTAL PASIV</w:t>
            </w:r>
            <w:r/>
          </w:p>
        </w:tc>
        <w:tc>
          <w:tcPr>
            <w:gridSpan w:val="2"/>
            <w:tcW w:w="1559" w:type="dxa"/>
            <w:vAlign w:val="top"/>
            <w:textDirection w:val="lrTb"/>
            <w:noWrap w:val="false"/>
          </w:tcPr>
          <w:p>
            <w:pPr>
              <w:pStyle w:val="663"/>
              <w:jc w:val="right"/>
              <w:rPr>
                <w:b/>
              </w:rPr>
            </w:pPr>
            <w:r>
              <w:rPr>
                <w:b/>
              </w:rPr>
              <w:t xml:space="preserve">54.020</w:t>
            </w:r>
            <w:r>
              <w:rPr>
                <w:b/>
              </w:rPr>
            </w:r>
            <w:r/>
          </w:p>
        </w:tc>
      </w:tr>
    </w:tbl>
    <w:p>
      <w:pPr>
        <w:pStyle w:val="663"/>
        <w:rPr>
          <w:b/>
        </w:rPr>
      </w:pPr>
      <w:r>
        <w:rPr>
          <w:b/>
        </w:rPr>
      </w:r>
      <w:r/>
    </w:p>
    <w:p>
      <w:pPr>
        <w:pStyle w:val="663"/>
      </w:pPr>
      <w:r/>
      <w:r/>
    </w:p>
    <w:sectPr>
      <w:headerReference w:type="default" r:id="rId9"/>
      <w:footnotePr/>
      <w:endnotePr/>
      <w:type w:val="continuous"/>
      <w:pgSz w:w="11907" w:h="16840" w:orient="portrait"/>
      <w:pgMar w:top="538" w:right="567" w:bottom="709" w:left="567" w:header="357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urier">
    <w:panose1 w:val="02070409020205020404"/>
  </w:font>
  <w:font w:name="Verdana">
    <w:panose1 w:val="020B0606030504020204"/>
  </w:font>
  <w:font w:name="Bookman Old Style">
    <w:panose1 w:val="0206060305060502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Arial Black">
    <w:panose1 w:val="020B0A04020102020204"/>
  </w:font>
  <w:font w:name="SimSun">
    <w:panose1 w:val="02000506000000020000"/>
  </w:font>
  <w:font w:name="Arial Narrow">
    <w:panose1 w:val="020B0606020202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9"/>
      <w:rPr>
        <w:szCs w:val="20"/>
      </w:rPr>
    </w:pPr>
    <w:r>
      <w:rPr>
        <w:szCs w:val="2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677"/>
      <w:isLgl w:val="false"/>
      <w:suff w:val="tab"/>
      <w:lvlText w:val=""/>
      <w:lvlJc w:val="left"/>
      <w:pPr>
        <w:pStyle w:val="663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0"/>
      <w:numFmt w:val="bullet"/>
      <w:isLgl w:val="false"/>
      <w:suff w:val="tab"/>
      <w:lvlText w:val="-"/>
      <w:lvlJc w:val="left"/>
      <w:pPr>
        <w:pStyle w:val="663"/>
        <w:ind w:left="1080" w:hanging="360"/>
        <w:tabs>
          <w:tab w:val="num" w:pos="1080" w:leader="none"/>
        </w:tabs>
      </w:pPr>
      <w:rPr>
        <w:rFonts w:ascii="Calibri" w:hAnsi="Calibri" w:eastAsia="SimSun"/>
      </w:rPr>
    </w:lvl>
    <w:lvl w:ilvl="1">
      <w:start w:val="1"/>
      <w:numFmt w:val="decimal"/>
      <w:isLgl w:val="false"/>
      <w:suff w:val="tab"/>
      <w:lvlText w:val="%2."/>
      <w:lvlJc w:val="left"/>
      <w:pPr>
        <w:pStyle w:val="663"/>
        <w:ind w:left="1800" w:hanging="360"/>
        <w:tabs>
          <w:tab w:val="num" w:pos="1800" w:leader="none"/>
        </w:tabs>
      </w:pPr>
    </w:lvl>
    <w:lvl w:ilvl="2">
      <w:start w:val="1"/>
      <w:numFmt w:val="bullet"/>
      <w:isLgl w:val="false"/>
      <w:suff w:val="tab"/>
      <w:lvlText w:val=""/>
      <w:lvlJc w:val="left"/>
      <w:pPr>
        <w:pStyle w:val="663"/>
        <w:ind w:left="2520" w:hanging="360"/>
        <w:tabs>
          <w:tab w:val="num" w:pos="252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63"/>
        <w:ind w:left="3240" w:hanging="360"/>
        <w:tabs>
          <w:tab w:val="num" w:pos="324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63"/>
        <w:ind w:left="3960" w:hanging="360"/>
        <w:tabs>
          <w:tab w:val="num" w:pos="396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63"/>
        <w:ind w:left="4680" w:hanging="360"/>
        <w:tabs>
          <w:tab w:val="num" w:pos="468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63"/>
        <w:ind w:left="5400" w:hanging="360"/>
        <w:tabs>
          <w:tab w:val="num" w:pos="540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63"/>
        <w:ind w:left="6120" w:hanging="360"/>
        <w:tabs>
          <w:tab w:val="num" w:pos="612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63"/>
        <w:ind w:left="6840" w:hanging="360"/>
        <w:tabs>
          <w:tab w:val="num" w:pos="6840" w:leader="none"/>
        </w:tabs>
      </w:pPr>
      <w:rPr>
        <w:rFonts w:ascii="Wingdings" w:hAnsi="Wingdings"/>
      </w:rPr>
    </w:lvl>
  </w:abstractNum>
  <w:abstractNum w:abstractNumId="2">
    <w:multiLevelType w:val="hybridMultilevel"/>
    <w:lvl w:ilvl="0">
      <w:start w:val="3"/>
      <w:numFmt w:val="lowerLetter"/>
      <w:isLgl w:val="false"/>
      <w:suff w:val="tab"/>
      <w:lvlText w:val="%1)"/>
      <w:lvlJc w:val="left"/>
      <w:pPr>
        <w:pStyle w:val="663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480" w:hanging="18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1125" w:hanging="405"/>
        <w:tabs>
          <w:tab w:val="num" w:pos="1125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800" w:hanging="360"/>
        <w:tabs>
          <w:tab w:val="num" w:pos="180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520" w:hanging="180"/>
        <w:tabs>
          <w:tab w:val="num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840" w:hanging="180"/>
        <w:tabs>
          <w:tab w:val="num" w:pos="6840" w:leader="none"/>
        </w:tabs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663"/>
        <w:ind w:left="1495" w:hanging="360"/>
      </w:pPr>
      <w:rPr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53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254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97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69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414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13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85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574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"/>
      <w:lvlJc w:val="left"/>
      <w:pPr>
        <w:pStyle w:val="663"/>
        <w:ind w:left="2204" w:hanging="360"/>
        <w:tabs>
          <w:tab w:val="num" w:pos="2204" w:leader="none"/>
        </w:tabs>
      </w:pPr>
      <w:rPr>
        <w:rFonts w:ascii="Wingdings" w:hAnsi="Wingdings"/>
      </w:rPr>
    </w:lvl>
    <w:lvl w:ilvl="2">
      <w:start w:val="2"/>
      <w:numFmt w:val="bullet"/>
      <w:isLgl w:val="false"/>
      <w:suff w:val="tab"/>
      <w:lvlText w:val=""/>
      <w:lvlJc w:val="left"/>
      <w:pPr>
        <w:pStyle w:val="663"/>
        <w:ind w:left="3795" w:hanging="735"/>
        <w:tabs>
          <w:tab w:val="num" w:pos="3795" w:leader="none"/>
        </w:tabs>
      </w:pPr>
      <w:rPr>
        <w:rFonts w:ascii="Symbol" w:hAnsi="Symbol" w:eastAsia="Times New Roman"/>
      </w:rPr>
    </w:lvl>
    <w:lvl w:ilvl="3">
      <w:start w:val="0"/>
      <w:numFmt w:val="bullet"/>
      <w:isLgl w:val="false"/>
      <w:suff w:val="tab"/>
      <w:lvlText w:val=""/>
      <w:lvlJc w:val="left"/>
      <w:pPr>
        <w:pStyle w:val="663"/>
        <w:ind w:left="3960" w:hanging="360"/>
      </w:pPr>
      <w:rPr>
        <w:rFonts w:ascii="Times New Roman" w:hAnsi="Times New Roman" w:eastAsia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4680" w:hanging="360"/>
        <w:tabs>
          <w:tab w:val="num" w:pos="46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5400" w:hanging="180"/>
        <w:tabs>
          <w:tab w:val="num" w:pos="54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6120" w:hanging="360"/>
        <w:tabs>
          <w:tab w:val="num" w:pos="61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6840" w:hanging="360"/>
        <w:tabs>
          <w:tab w:val="num" w:pos="68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7560" w:hanging="180"/>
        <w:tabs>
          <w:tab w:val="num" w:pos="756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1260" w:hanging="360"/>
        <w:tabs>
          <w:tab w:val="num" w:pos="12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980" w:hanging="360"/>
        <w:tabs>
          <w:tab w:val="num" w:pos="19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700" w:hanging="180"/>
        <w:tabs>
          <w:tab w:val="num" w:pos="27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3420" w:hanging="360"/>
        <w:tabs>
          <w:tab w:val="num" w:pos="34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4140" w:hanging="360"/>
        <w:tabs>
          <w:tab w:val="num" w:pos="41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860" w:hanging="180"/>
        <w:tabs>
          <w:tab w:val="num" w:pos="48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580" w:hanging="360"/>
        <w:tabs>
          <w:tab w:val="num" w:pos="55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6300" w:hanging="360"/>
        <w:tabs>
          <w:tab w:val="num" w:pos="63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7020" w:hanging="180"/>
        <w:tabs>
          <w:tab w:val="num" w:pos="702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pStyle w:val="663"/>
        <w:ind w:left="814" w:hanging="360"/>
        <w:tabs>
          <w:tab w:val="num" w:pos="814" w:leader="none"/>
        </w:tabs>
      </w:pPr>
      <w:rPr>
        <w:rFonts w:ascii="Calibri" w:hAnsi="Calibri"/>
        <w:b w:val="0"/>
        <w:sz w:val="20"/>
        <w:szCs w:val="2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1080" w:hanging="360"/>
        <w:tabs>
          <w:tab w:val="num" w:pos="108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480" w:hanging="18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1080" w:hanging="360"/>
        <w:tabs>
          <w:tab w:val="num" w:pos="108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800" w:hanging="360"/>
        <w:tabs>
          <w:tab w:val="num" w:pos="180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520" w:hanging="180"/>
        <w:tabs>
          <w:tab w:val="num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840" w:hanging="180"/>
        <w:tabs>
          <w:tab w:val="num" w:pos="6840" w:leader="none"/>
        </w:tabs>
      </w:pPr>
    </w:lvl>
  </w:abstractNum>
  <w:abstractNum w:abstractNumId="10">
    <w:multiLevelType w:val="hybridMultilevel"/>
    <w:lvl w:ilvl="0">
      <w:start w:val="0"/>
      <w:numFmt w:val="bullet"/>
      <w:isLgl w:val="false"/>
      <w:suff w:val="tab"/>
      <w:lvlText w:val="-"/>
      <w:lvlJc w:val="left"/>
      <w:pPr>
        <w:pStyle w:val="663"/>
        <w:ind w:left="1080" w:hanging="360"/>
        <w:tabs>
          <w:tab w:val="num" w:pos="1080" w:leader="none"/>
        </w:tabs>
      </w:pPr>
      <w:rPr>
        <w:rFonts w:ascii="Calibri" w:hAnsi="Calibri" w:eastAsia="SimSun"/>
      </w:rPr>
    </w:lvl>
    <w:lvl w:ilvl="1">
      <w:start w:val="1"/>
      <w:numFmt w:val="decimal"/>
      <w:isLgl w:val="false"/>
      <w:suff w:val="tab"/>
      <w:lvlText w:val="%2."/>
      <w:lvlJc w:val="left"/>
      <w:pPr>
        <w:pStyle w:val="663"/>
        <w:ind w:left="1800" w:hanging="360"/>
        <w:tabs>
          <w:tab w:val="num" w:pos="1800" w:leader="none"/>
        </w:tabs>
      </w:pPr>
    </w:lvl>
    <w:lvl w:ilvl="2">
      <w:start w:val="1"/>
      <w:numFmt w:val="bullet"/>
      <w:isLgl w:val="false"/>
      <w:suff w:val="tab"/>
      <w:lvlText w:val=""/>
      <w:lvlJc w:val="left"/>
      <w:pPr>
        <w:pStyle w:val="663"/>
        <w:ind w:left="2520" w:hanging="360"/>
        <w:tabs>
          <w:tab w:val="num" w:pos="252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63"/>
        <w:ind w:left="3240" w:hanging="360"/>
        <w:tabs>
          <w:tab w:val="num" w:pos="324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63"/>
        <w:ind w:left="3960" w:hanging="360"/>
        <w:tabs>
          <w:tab w:val="num" w:pos="396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63"/>
        <w:ind w:left="4680" w:hanging="360"/>
        <w:tabs>
          <w:tab w:val="num" w:pos="468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63"/>
        <w:ind w:left="5400" w:hanging="360"/>
        <w:tabs>
          <w:tab w:val="num" w:pos="540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63"/>
        <w:ind w:left="6120" w:hanging="360"/>
        <w:tabs>
          <w:tab w:val="num" w:pos="612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63"/>
        <w:ind w:left="6840" w:hanging="360"/>
        <w:tabs>
          <w:tab w:val="num" w:pos="6840" w:leader="none"/>
        </w:tabs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pStyle w:val="663"/>
        <w:ind w:left="1800" w:hanging="360"/>
      </w:pPr>
      <w:rPr>
        <w:rFonts w:ascii="Wingdings" w:hAnsi="Wingdings"/>
      </w:rPr>
    </w:lvl>
    <w:lvl w:ilvl="1">
      <w:start w:val="1"/>
      <w:numFmt w:val="bullet"/>
      <w:isLgl w:val="false"/>
      <w:suff w:val="tab"/>
      <w:lvlText w:val=""/>
      <w:lvlJc w:val="left"/>
      <w:pPr>
        <w:pStyle w:val="663"/>
        <w:ind w:left="2520" w:hanging="360"/>
      </w:pPr>
      <w:rPr>
        <w:rFonts w:ascii="Wingdings" w:hAnsi="Wingdings"/>
      </w:rPr>
    </w:lvl>
    <w:lvl w:ilvl="2">
      <w:start w:val="1"/>
      <w:numFmt w:val="bullet"/>
      <w:isLgl w:val="false"/>
      <w:suff w:val="tab"/>
      <w:lvlText w:val=""/>
      <w:lvlJc w:val="left"/>
      <w:pPr>
        <w:pStyle w:val="663"/>
        <w:ind w:left="324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63"/>
        <w:ind w:left="396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63"/>
        <w:ind w:left="468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63"/>
        <w:ind w:left="540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63"/>
        <w:ind w:left="612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63"/>
        <w:ind w:left="684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63"/>
        <w:ind w:left="756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2160" w:hanging="360"/>
      </w:pPr>
    </w:lvl>
    <w:lvl w:ilvl="1">
      <w:start w:val="1"/>
      <w:numFmt w:val="decimal"/>
      <w:isLgl w:val="false"/>
      <w:suff w:val="tab"/>
      <w:lvlText w:val="%2."/>
      <w:lvlJc w:val="left"/>
      <w:pPr>
        <w:pStyle w:val="663"/>
        <w:ind w:left="1260" w:hanging="360"/>
      </w:pPr>
      <w:rPr>
        <w:b w:val="0"/>
      </w:r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756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360" w:hanging="360"/>
        <w:tabs>
          <w:tab w:val="num" w:pos="360" w:leader="none"/>
        </w:tabs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pStyle w:val="663"/>
        <w:ind w:left="1380" w:hanging="360"/>
        <w:tabs>
          <w:tab w:val="num" w:pos="138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63"/>
        <w:ind w:left="2100" w:hanging="360"/>
        <w:tabs>
          <w:tab w:val="num" w:pos="210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63"/>
        <w:ind w:left="2820" w:hanging="360"/>
        <w:tabs>
          <w:tab w:val="num" w:pos="282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63"/>
        <w:ind w:left="3540" w:hanging="360"/>
        <w:tabs>
          <w:tab w:val="num" w:pos="354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63"/>
        <w:ind w:left="4260" w:hanging="360"/>
        <w:tabs>
          <w:tab w:val="num" w:pos="426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63"/>
        <w:ind w:left="4980" w:hanging="360"/>
        <w:tabs>
          <w:tab w:val="num" w:pos="498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63"/>
        <w:ind w:left="5700" w:hanging="360"/>
        <w:tabs>
          <w:tab w:val="num" w:pos="570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63"/>
        <w:ind w:left="6420" w:hanging="360"/>
        <w:tabs>
          <w:tab w:val="num" w:pos="6420" w:leader="none"/>
        </w:tabs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900" w:hanging="360"/>
        <w:tabs>
          <w:tab w:val="num" w:pos="90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620" w:hanging="360"/>
        <w:tabs>
          <w:tab w:val="num" w:pos="16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340" w:hanging="180"/>
        <w:tabs>
          <w:tab w:val="num" w:pos="23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3060" w:hanging="360"/>
        <w:tabs>
          <w:tab w:val="num" w:pos="30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780" w:hanging="360"/>
        <w:tabs>
          <w:tab w:val="num" w:pos="37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500" w:hanging="180"/>
        <w:tabs>
          <w:tab w:val="num" w:pos="45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220" w:hanging="360"/>
        <w:tabs>
          <w:tab w:val="num" w:pos="52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940" w:hanging="360"/>
        <w:tabs>
          <w:tab w:val="num" w:pos="59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660" w:hanging="180"/>
        <w:tabs>
          <w:tab w:val="num" w:pos="6660" w:leader="none"/>
        </w:tabs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663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480" w:hanging="180"/>
        <w:tabs>
          <w:tab w:val="num" w:pos="6480" w:leader="none"/>
        </w:tabs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663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480" w:hanging="180"/>
        <w:tabs>
          <w:tab w:val="num" w:pos="648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1080" w:hanging="360"/>
        <w:tabs>
          <w:tab w:val="num" w:pos="108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800" w:hanging="360"/>
        <w:tabs>
          <w:tab w:val="num" w:pos="180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520" w:hanging="180"/>
        <w:tabs>
          <w:tab w:val="num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840" w:hanging="180"/>
        <w:tabs>
          <w:tab w:val="num" w:pos="6840" w:leader="none"/>
        </w:tabs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663"/>
        <w:ind w:left="720" w:hanging="360"/>
      </w:pPr>
      <w:rPr>
        <w:b w:val="0"/>
      </w:rPr>
    </w:lvl>
    <w:lvl w:ilvl="1">
      <w:start w:val="1"/>
      <w:numFmt w:val="decimal"/>
      <w:isLgl w:val="false"/>
      <w:suff w:val="tab"/>
      <w:lvlText w:val="%2."/>
      <w:lvlJc w:val="left"/>
      <w:pPr>
        <w:pStyle w:val="663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120" w:hanging="180"/>
      </w:pPr>
    </w:lvl>
  </w:abstractNum>
  <w:abstractNum w:abstractNumId="19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663"/>
        <w:ind w:left="1080" w:hanging="360"/>
        <w:tabs>
          <w:tab w:val="num" w:pos="1080" w:leader="none"/>
        </w:tabs>
      </w:pPr>
      <w:rPr>
        <w:rFonts w:ascii="Verdana" w:hAnsi="Verdana" w:eastAsia="SimSun"/>
      </w:rPr>
    </w:lvl>
    <w:lvl w:ilvl="1">
      <w:start w:val="1"/>
      <w:numFmt w:val="bullet"/>
      <w:isLgl w:val="false"/>
      <w:suff w:val="tab"/>
      <w:lvlText w:val="o"/>
      <w:lvlJc w:val="left"/>
      <w:pPr>
        <w:pStyle w:val="663"/>
        <w:ind w:left="1800" w:hanging="360"/>
        <w:tabs>
          <w:tab w:val="num" w:pos="180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663"/>
        <w:ind w:left="2520" w:hanging="360"/>
        <w:tabs>
          <w:tab w:val="num" w:pos="252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663"/>
        <w:ind w:left="3240" w:hanging="360"/>
        <w:tabs>
          <w:tab w:val="num" w:pos="324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663"/>
        <w:ind w:left="3960" w:hanging="360"/>
        <w:tabs>
          <w:tab w:val="num" w:pos="396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663"/>
        <w:ind w:left="4680" w:hanging="360"/>
        <w:tabs>
          <w:tab w:val="num" w:pos="468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663"/>
        <w:ind w:left="5400" w:hanging="360"/>
        <w:tabs>
          <w:tab w:val="num" w:pos="540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663"/>
        <w:ind w:left="6120" w:hanging="360"/>
        <w:tabs>
          <w:tab w:val="num" w:pos="612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663"/>
        <w:ind w:left="6840" w:hanging="360"/>
        <w:tabs>
          <w:tab w:val="num" w:pos="6840" w:leader="none"/>
        </w:tabs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700" w:hanging="360"/>
        <w:tabs>
          <w:tab w:val="num" w:pos="700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420" w:hanging="360"/>
        <w:tabs>
          <w:tab w:val="num" w:pos="142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140" w:hanging="180"/>
        <w:tabs>
          <w:tab w:val="num" w:pos="21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860" w:hanging="360"/>
        <w:tabs>
          <w:tab w:val="num" w:pos="286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580" w:hanging="360"/>
        <w:tabs>
          <w:tab w:val="num" w:pos="358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300" w:hanging="180"/>
        <w:tabs>
          <w:tab w:val="num" w:pos="430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020" w:hanging="360"/>
        <w:tabs>
          <w:tab w:val="num" w:pos="50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740" w:hanging="360"/>
        <w:tabs>
          <w:tab w:val="num" w:pos="574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460" w:hanging="180"/>
        <w:tabs>
          <w:tab w:val="num" w:pos="6460" w:leader="none"/>
        </w:tabs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1080" w:hanging="360"/>
        <w:tabs>
          <w:tab w:val="num" w:pos="1080" w:leader="none"/>
        </w:tabs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800" w:hanging="360"/>
        <w:tabs>
          <w:tab w:val="num" w:pos="180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520" w:hanging="180"/>
        <w:tabs>
          <w:tab w:val="num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840" w:hanging="180"/>
        <w:tabs>
          <w:tab w:val="num" w:pos="6840" w:leader="none"/>
        </w:tabs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663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814" w:hanging="360"/>
        <w:tabs>
          <w:tab w:val="num" w:pos="814" w:leader="none"/>
        </w:tabs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534" w:hanging="360"/>
        <w:tabs>
          <w:tab w:val="num" w:pos="1534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254" w:hanging="180"/>
        <w:tabs>
          <w:tab w:val="num" w:pos="2254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974" w:hanging="360"/>
        <w:tabs>
          <w:tab w:val="num" w:pos="2974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694" w:hanging="360"/>
        <w:tabs>
          <w:tab w:val="num" w:pos="3694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414" w:hanging="180"/>
        <w:tabs>
          <w:tab w:val="num" w:pos="4414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134" w:hanging="360"/>
        <w:tabs>
          <w:tab w:val="num" w:pos="5134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854" w:hanging="360"/>
        <w:tabs>
          <w:tab w:val="num" w:pos="5854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574" w:hanging="180"/>
        <w:tabs>
          <w:tab w:val="num" w:pos="6574" w:leader="none"/>
        </w:tabs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pStyle w:val="663"/>
        <w:ind w:left="720" w:hanging="360"/>
      </w:pPr>
      <w:rPr>
        <w:sz w:val="2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6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63"/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63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63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63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63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63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63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63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63"/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0"/>
  </w:num>
  <w:num w:numId="4">
    <w:abstractNumId w:val="1"/>
  </w:num>
  <w:num w:numId="5">
    <w:abstractNumId w:val="20"/>
  </w:num>
  <w:num w:numId="6">
    <w:abstractNumId w:val="13"/>
  </w:num>
  <w:num w:numId="7">
    <w:abstractNumId w:val="14"/>
  </w:num>
  <w:num w:numId="8">
    <w:abstractNumId w:val="3"/>
  </w:num>
  <w:num w:numId="9">
    <w:abstractNumId w:val="11"/>
  </w:num>
  <w:num w:numId="10">
    <w:abstractNumId w:val="5"/>
  </w:num>
  <w:num w:numId="11">
    <w:abstractNumId w:val="12"/>
  </w:num>
  <w:num w:numId="12">
    <w:abstractNumId w:val="18"/>
  </w:num>
  <w:num w:numId="13">
    <w:abstractNumId w:val="23"/>
  </w:num>
  <w:num w:numId="14">
    <w:abstractNumId w:val="21"/>
  </w:num>
  <w:num w:numId="15">
    <w:abstractNumId w:val="9"/>
  </w:num>
  <w:num w:numId="16">
    <w:abstractNumId w:val="17"/>
  </w:num>
  <w:num w:numId="17">
    <w:abstractNumId w:val="8"/>
  </w:num>
  <w:num w:numId="18">
    <w:abstractNumId w:val="24"/>
  </w:num>
  <w:num w:numId="19">
    <w:abstractNumId w:val="4"/>
  </w:num>
  <w:num w:numId="20">
    <w:abstractNumId w:val="25"/>
  </w:num>
  <w:num w:numId="21">
    <w:abstractNumId w:val="7"/>
  </w:num>
  <w:num w:numId="22">
    <w:abstractNumId w:val="6"/>
  </w:num>
  <w:num w:numId="23">
    <w:abstractNumId w:val="26"/>
  </w:num>
  <w:num w:numId="24">
    <w:abstractNumId w:val="19"/>
  </w:num>
  <w:num w:numId="25">
    <w:abstractNumId w:val="27"/>
  </w:num>
  <w:num w:numId="26">
    <w:abstractNumId w:val="2"/>
  </w:num>
  <w:num w:numId="27">
    <w:abstractNumId w:val="15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3"/>
    <w:next w:val="66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66"/>
    <w:link w:val="11"/>
    <w:uiPriority w:val="9"/>
    <w:rPr>
      <w:rFonts w:ascii="Arial" w:hAnsi="Arial" w:cs="Arial" w:eastAsia="Arial"/>
      <w:sz w:val="40"/>
      <w:szCs w:val="40"/>
    </w:rPr>
  </w:style>
  <w:style w:type="paragraph" w:styleId="15">
    <w:name w:val="Heading 3"/>
    <w:basedOn w:val="663"/>
    <w:next w:val="66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6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63"/>
    <w:next w:val="66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6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3"/>
    <w:next w:val="66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6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3">
    <w:name w:val="Heading 7"/>
    <w:basedOn w:val="663"/>
    <w:next w:val="66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6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3"/>
    <w:next w:val="66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6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3"/>
    <w:next w:val="66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6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63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63"/>
    <w:next w:val="66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66"/>
    <w:link w:val="32"/>
    <w:uiPriority w:val="10"/>
    <w:rPr>
      <w:sz w:val="48"/>
      <w:szCs w:val="48"/>
    </w:rPr>
  </w:style>
  <w:style w:type="paragraph" w:styleId="34">
    <w:name w:val="Subtitle"/>
    <w:basedOn w:val="663"/>
    <w:next w:val="66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66"/>
    <w:link w:val="34"/>
    <w:uiPriority w:val="11"/>
    <w:rPr>
      <w:sz w:val="24"/>
      <w:szCs w:val="24"/>
    </w:rPr>
  </w:style>
  <w:style w:type="paragraph" w:styleId="36">
    <w:name w:val="Quote"/>
    <w:basedOn w:val="663"/>
    <w:next w:val="66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3"/>
    <w:next w:val="66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663"/>
    <w:next w:val="66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70"/>
    <w:uiPriority w:val="99"/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Footnote Text Char"/>
    <w:link w:val="673"/>
    <w:uiPriority w:val="99"/>
    <w:rPr>
      <w:sz w:val="18"/>
    </w:rPr>
  </w:style>
  <w:style w:type="paragraph" w:styleId="176">
    <w:name w:val="endnote text"/>
    <w:basedOn w:val="66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6"/>
    <w:uiPriority w:val="99"/>
    <w:semiHidden/>
    <w:unhideWhenUsed/>
    <w:rPr>
      <w:vertAlign w:val="superscript"/>
    </w:rPr>
  </w:style>
  <w:style w:type="paragraph" w:styleId="179">
    <w:name w:val="toc 1"/>
    <w:basedOn w:val="663"/>
    <w:next w:val="66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3"/>
    <w:next w:val="66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3"/>
    <w:next w:val="66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3"/>
    <w:next w:val="66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3"/>
    <w:next w:val="66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3"/>
    <w:next w:val="66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3"/>
    <w:next w:val="66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3"/>
    <w:next w:val="66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3"/>
    <w:next w:val="66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3"/>
    <w:next w:val="663"/>
    <w:uiPriority w:val="99"/>
    <w:unhideWhenUsed/>
    <w:pPr>
      <w:spacing w:after="0" w:afterAutospacing="0"/>
    </w:pPr>
  </w:style>
  <w:style w:type="paragraph" w:styleId="663" w:default="1">
    <w:name w:val="Normal"/>
    <w:next w:val="663"/>
    <w:link w:val="663"/>
    <w:pPr>
      <w:tabs>
        <w:tab w:val="center" w:pos="4320" w:leader="none"/>
        <w:tab w:val="right" w:pos="8640" w:leader="none"/>
      </w:tabs>
    </w:pPr>
    <w:rPr>
      <w:rFonts w:ascii="Calibri" w:hAnsi="Calibri"/>
      <w:sz w:val="22"/>
      <w:szCs w:val="22"/>
      <w:lang w:val="en-US" w:bidi="ar-SA" w:eastAsia="zh-CN"/>
    </w:rPr>
  </w:style>
  <w:style w:type="paragraph" w:styleId="664">
    <w:name w:val="Heading 2"/>
    <w:basedOn w:val="663"/>
    <w:next w:val="663"/>
    <w:link w:val="696"/>
    <w:semiHidden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665">
    <w:name w:val="Heading 6"/>
    <w:basedOn w:val="663"/>
    <w:next w:val="663"/>
    <w:link w:val="682"/>
    <w:pPr>
      <w:jc w:val="center"/>
      <w:keepNext/>
      <w:spacing w:before="20" w:after="20"/>
      <w:outlineLvl w:val="5"/>
    </w:pPr>
    <w:rPr>
      <w:rFonts w:ascii="Bookman Old Style" w:hAnsi="Bookman Old Style" w:eastAsia="Times New Roman"/>
      <w:bCs/>
      <w:color w:val="000000"/>
      <w:sz w:val="18"/>
      <w:szCs w:val="20"/>
      <w:lang w:val="ro-RO" w:eastAsia="en-US"/>
    </w:rPr>
  </w:style>
  <w:style w:type="character" w:styleId="666" w:default="1">
    <w:name w:val="Default Paragraph Font"/>
    <w:next w:val="666"/>
    <w:link w:val="663"/>
    <w:semiHidden/>
  </w:style>
  <w:style w:type="table" w:styleId="667">
    <w:name w:val="Table Normal"/>
    <w:next w:val="667"/>
    <w:link w:val="663"/>
    <w:semiHidden/>
    <w:tblPr/>
  </w:style>
  <w:style w:type="numbering" w:styleId="668" w:default="1">
    <w:name w:val="No List"/>
    <w:next w:val="668"/>
    <w:link w:val="663"/>
    <w:semiHidden/>
  </w:style>
  <w:style w:type="paragraph" w:styleId="669">
    <w:name w:val="Header"/>
    <w:basedOn w:val="663"/>
    <w:next w:val="669"/>
    <w:link w:val="686"/>
    <w:pPr>
      <w:tabs>
        <w:tab w:val="center" w:pos="4320" w:leader="none"/>
        <w:tab w:val="right" w:pos="8640" w:leader="none"/>
      </w:tabs>
    </w:pPr>
  </w:style>
  <w:style w:type="paragraph" w:styleId="670">
    <w:name w:val="Footer"/>
    <w:basedOn w:val="663"/>
    <w:next w:val="670"/>
    <w:link w:val="688"/>
    <w:pPr>
      <w:tabs>
        <w:tab w:val="center" w:pos="4320" w:leader="none"/>
        <w:tab w:val="right" w:pos="8640" w:leader="none"/>
      </w:tabs>
    </w:pPr>
  </w:style>
  <w:style w:type="table" w:styleId="671">
    <w:name w:val="Table Grid"/>
    <w:basedOn w:val="667"/>
    <w:next w:val="671"/>
    <w:link w:val="663"/>
    <w:rPr>
      <w:rFonts w:eastAsia="Times New Roman"/>
      <w:lang w:bidi="ar-SA"/>
    </w:rPr>
    <w:tblPr/>
  </w:style>
  <w:style w:type="character" w:styleId="672">
    <w:name w:val="Page Number"/>
    <w:basedOn w:val="666"/>
    <w:next w:val="672"/>
    <w:link w:val="663"/>
  </w:style>
  <w:style w:type="paragraph" w:styleId="673">
    <w:name w:val="footnote text"/>
    <w:basedOn w:val="663"/>
    <w:next w:val="673"/>
    <w:link w:val="663"/>
    <w:semiHidden/>
    <w:pPr>
      <w:jc w:val="both"/>
      <w:spacing w:line="170" w:lineRule="exact"/>
    </w:pPr>
    <w:rPr>
      <w:rFonts w:ascii="Verdana" w:hAnsi="Verdana" w:eastAsia="Times New Roman"/>
      <w:b/>
      <w:color w:val="000000"/>
      <w:sz w:val="15"/>
      <w:szCs w:val="20"/>
      <w:lang w:val="ro-RO" w:eastAsia="en-US"/>
    </w:rPr>
  </w:style>
  <w:style w:type="character" w:styleId="674">
    <w:name w:val="footnote reference"/>
    <w:next w:val="674"/>
    <w:link w:val="663"/>
    <w:semiHidden/>
    <w:rPr>
      <w:rFonts w:ascii="Verdana" w:hAnsi="Verdana"/>
      <w:position w:val="0"/>
      <w:sz w:val="16"/>
      <w:vertAlign w:val="superscript"/>
    </w:rPr>
  </w:style>
  <w:style w:type="paragraph" w:styleId="675">
    <w:name w:val="num"/>
    <w:next w:val="675"/>
    <w:link w:val="663"/>
    <w:pPr>
      <w:ind w:left="284" w:hanging="284"/>
      <w:jc w:val="both"/>
      <w:spacing w:before="60" w:line="260" w:lineRule="atLeast"/>
    </w:pPr>
    <w:rPr>
      <w:rFonts w:ascii="Arial" w:hAnsi="Arial" w:eastAsia="Times New Roman"/>
      <w:sz w:val="21"/>
      <w:lang w:val="ro-RO" w:bidi="ar-SA" w:eastAsia="en-US"/>
    </w:rPr>
  </w:style>
  <w:style w:type="paragraph" w:styleId="676">
    <w:name w:val="bul"/>
    <w:next w:val="676"/>
    <w:link w:val="663"/>
    <w:pPr>
      <w:ind w:left="510" w:hanging="170"/>
      <w:jc w:val="both"/>
      <w:spacing w:line="260" w:lineRule="atLeast"/>
    </w:pPr>
    <w:rPr>
      <w:rFonts w:ascii="Arial" w:hAnsi="Arial" w:eastAsia="Times New Roman"/>
      <w:sz w:val="21"/>
      <w:lang w:val="ro-RO" w:bidi="ar-SA" w:eastAsia="en-US"/>
    </w:rPr>
  </w:style>
  <w:style w:type="paragraph" w:styleId="677">
    <w:name w:val="List Bullet"/>
    <w:basedOn w:val="663"/>
    <w:next w:val="677"/>
    <w:link w:val="678"/>
    <w:pPr>
      <w:numPr>
        <w:ilvl w:val="0"/>
        <w:numId w:val="1"/>
      </w:numPr>
    </w:pPr>
  </w:style>
  <w:style w:type="character" w:styleId="678">
    <w:name w:val="List Bullet Char"/>
    <w:next w:val="678"/>
    <w:link w:val="677"/>
    <w:rPr>
      <w:rFonts w:eastAsia="SimSun"/>
      <w:b/>
      <w:color w:val="FF0000"/>
      <w:sz w:val="28"/>
      <w:szCs w:val="28"/>
      <w:lang w:val="en-US" w:bidi="ar-SA" w:eastAsia="zh-CN"/>
    </w:rPr>
  </w:style>
  <w:style w:type="paragraph" w:styleId="679">
    <w:name w:val="tab"/>
    <w:next w:val="679"/>
    <w:link w:val="663"/>
    <w:pPr>
      <w:jc w:val="center"/>
    </w:pPr>
    <w:rPr>
      <w:rFonts w:ascii="Arial Narrow" w:hAnsi="Arial Narrow" w:eastAsia="Times New Roman"/>
      <w:sz w:val="21"/>
      <w:lang w:val="ro-RO" w:bidi="ar-SA" w:eastAsia="en-US"/>
    </w:rPr>
  </w:style>
  <w:style w:type="paragraph" w:styleId="680">
    <w:name w:val="Body Text Indent 2"/>
    <w:basedOn w:val="663"/>
    <w:next w:val="680"/>
    <w:link w:val="663"/>
    <w:pPr>
      <w:ind w:firstLine="720"/>
      <w:jc w:val="both"/>
    </w:pPr>
    <w:rPr>
      <w:rFonts w:eastAsia="Times New Roman"/>
      <w:b/>
      <w:color w:val="000000"/>
      <w:sz w:val="24"/>
      <w:szCs w:val="24"/>
      <w:lang w:val="ro-RO" w:eastAsia="en-US"/>
    </w:rPr>
  </w:style>
  <w:style w:type="paragraph" w:styleId="681">
    <w:name w:val="H1"/>
    <w:next w:val="681"/>
    <w:link w:val="663"/>
    <w:pPr>
      <w:jc w:val="center"/>
      <w:keepNext/>
      <w:spacing w:before="1200" w:after="1000" w:line="260" w:lineRule="atLeast"/>
    </w:pPr>
    <w:rPr>
      <w:rFonts w:ascii="Arial Black" w:hAnsi="Arial Black" w:eastAsia="Times New Roman"/>
      <w:bCs/>
      <w:caps/>
      <w:sz w:val="28"/>
      <w:lang w:val="ro-RO" w:bidi="ar-SA" w:eastAsia="en-US"/>
    </w:rPr>
  </w:style>
  <w:style w:type="character" w:styleId="682">
    <w:name w:val="Heading 6 Char"/>
    <w:next w:val="682"/>
    <w:link w:val="665"/>
    <w:rPr>
      <w:rFonts w:ascii="Bookman Old Style" w:hAnsi="Bookman Old Style"/>
      <w:b/>
      <w:bCs/>
      <w:sz w:val="18"/>
      <w:lang w:val="ro-RO" w:bidi="ar-SA" w:eastAsia="en-US"/>
    </w:rPr>
  </w:style>
  <w:style w:type="paragraph" w:styleId="683">
    <w:name w:val="H4"/>
    <w:next w:val="683"/>
    <w:link w:val="663"/>
    <w:pPr>
      <w:spacing w:before="300" w:after="100"/>
    </w:pPr>
    <w:rPr>
      <w:rFonts w:ascii="Arial Black" w:hAnsi="Arial Black" w:eastAsia="Times New Roman"/>
      <w:bCs/>
      <w:sz w:val="22"/>
      <w:lang w:val="ro-RO" w:bidi="ar-SA" w:eastAsia="en-US"/>
    </w:rPr>
  </w:style>
  <w:style w:type="paragraph" w:styleId="684">
    <w:name w:val="fnt"/>
    <w:basedOn w:val="673"/>
    <w:next w:val="684"/>
    <w:link w:val="663"/>
    <w:pPr>
      <w:spacing w:line="240" w:lineRule="auto"/>
    </w:pPr>
    <w:rPr>
      <w:rFonts w:ascii="Arial" w:hAnsi="Arial"/>
      <w:sz w:val="16"/>
    </w:rPr>
  </w:style>
  <w:style w:type="character" w:styleId="685">
    <w:name w:val="n"/>
    <w:next w:val="685"/>
    <w:link w:val="663"/>
    <w:rPr>
      <w:rFonts w:ascii="Courier" w:hAnsi="Courier"/>
      <w:sz w:val="19"/>
      <w:u w:val="none"/>
      <w:lang w:val="ro-RO"/>
    </w:rPr>
  </w:style>
  <w:style w:type="character" w:styleId="686">
    <w:name w:val="Header Char"/>
    <w:next w:val="686"/>
    <w:link w:val="669"/>
    <w:rPr>
      <w:b/>
      <w:color w:val="FF0000"/>
      <w:sz w:val="28"/>
      <w:szCs w:val="28"/>
      <w:lang w:val="en-US" w:eastAsia="zh-CN"/>
    </w:rPr>
  </w:style>
  <w:style w:type="character" w:styleId="687">
    <w:name w:val="Hyperlink"/>
    <w:next w:val="687"/>
    <w:link w:val="663"/>
    <w:rPr>
      <w:color w:val="0000FF"/>
      <w:u w:val="single"/>
    </w:rPr>
  </w:style>
  <w:style w:type="character" w:styleId="688">
    <w:name w:val="Footer Char"/>
    <w:next w:val="688"/>
    <w:link w:val="670"/>
    <w:rPr>
      <w:b/>
      <w:color w:val="FF0000"/>
      <w:sz w:val="28"/>
      <w:szCs w:val="28"/>
      <w:lang w:val="en-US" w:eastAsia="zh-CN"/>
    </w:rPr>
  </w:style>
  <w:style w:type="paragraph" w:styleId="689">
    <w:name w:val="Title,Tabel"/>
    <w:basedOn w:val="663"/>
    <w:next w:val="689"/>
    <w:link w:val="690"/>
    <w:pPr>
      <w:jc w:val="center"/>
    </w:pPr>
    <w:rPr>
      <w:rFonts w:eastAsia="Times New Roman"/>
      <w:bCs/>
      <w:color w:val="000000"/>
      <w:lang w:val="ro-RO" w:eastAsia="en-US"/>
    </w:rPr>
  </w:style>
  <w:style w:type="character" w:styleId="690">
    <w:name w:val="Title Char,Tabel Char"/>
    <w:next w:val="690"/>
    <w:link w:val="689"/>
    <w:rPr>
      <w:rFonts w:eastAsia="Times New Roman"/>
      <w:b/>
      <w:bCs/>
      <w:sz w:val="28"/>
      <w:szCs w:val="28"/>
      <w:lang w:eastAsia="en-US"/>
    </w:rPr>
  </w:style>
  <w:style w:type="character" w:styleId="691">
    <w:name w:val="ln2tparagraf"/>
    <w:basedOn w:val="666"/>
    <w:next w:val="691"/>
    <w:link w:val="663"/>
  </w:style>
  <w:style w:type="character" w:styleId="692">
    <w:name w:val="Tabel Char Char"/>
    <w:next w:val="692"/>
    <w:link w:val="663"/>
    <w:rPr>
      <w:rFonts w:ascii="Arial Narrow" w:hAnsi="Arial Narrow"/>
      <w:color w:val="000000"/>
      <w:sz w:val="18"/>
      <w:szCs w:val="52"/>
      <w:lang w:val="ro-RO" w:bidi="ar-SA" w:eastAsia="en-US"/>
    </w:rPr>
  </w:style>
  <w:style w:type="character" w:styleId="693">
    <w:name w:val="Subtle Reference1,Observatie"/>
    <w:next w:val="693"/>
    <w:link w:val="663"/>
    <w:rPr>
      <w:rFonts w:ascii="Arial" w:hAnsi="Arial"/>
      <w:caps/>
      <w:color w:val="000000"/>
      <w:sz w:val="19"/>
      <w:u w:val="none"/>
    </w:rPr>
  </w:style>
  <w:style w:type="paragraph" w:styleId="694">
    <w:name w:val="Body Text"/>
    <w:basedOn w:val="663"/>
    <w:next w:val="694"/>
    <w:link w:val="695"/>
    <w:pPr>
      <w:spacing w:after="120"/>
    </w:pPr>
  </w:style>
  <w:style w:type="character" w:styleId="695">
    <w:name w:val="Body Text Char"/>
    <w:next w:val="695"/>
    <w:link w:val="694"/>
    <w:rPr>
      <w:rFonts w:ascii="Calibri" w:hAnsi="Calibri"/>
      <w:sz w:val="22"/>
      <w:szCs w:val="22"/>
      <w:lang w:val="en-US" w:eastAsia="zh-CN"/>
    </w:rPr>
  </w:style>
  <w:style w:type="character" w:styleId="696">
    <w:name w:val="Heading 2 Char"/>
    <w:next w:val="696"/>
    <w:link w:val="664"/>
    <w:semiHidden/>
    <w:rPr>
      <w:rFonts w:ascii="Calibri Light" w:hAnsi="Calibri Light" w:eastAsia="Times New Roman"/>
      <w:b/>
      <w:bCs/>
      <w:i/>
      <w:iCs/>
      <w:sz w:val="28"/>
      <w:szCs w:val="28"/>
      <w:lang w:eastAsia="zh-CN"/>
    </w:rPr>
  </w:style>
  <w:style w:type="table" w:styleId="1595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2022-05-14T13:56:33Z</dcterms:modified>
</cp:coreProperties>
</file>