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7B70D" w14:textId="449FAD1F" w:rsidR="00DF5C86" w:rsidRPr="00976102" w:rsidRDefault="00DF5C86" w:rsidP="00CA1BEA">
      <w:pPr>
        <w:pStyle w:val="Heading2"/>
        <w:numPr>
          <w:ilvl w:val="0"/>
          <w:numId w:val="0"/>
        </w:numPr>
        <w:spacing w:after="120"/>
        <w:rPr>
          <w:b w:val="0"/>
          <w:i/>
          <w:color w:val="FF0000"/>
          <w:sz w:val="20"/>
        </w:rPr>
      </w:pPr>
    </w:p>
    <w:p w14:paraId="29B630DC" w14:textId="77777777" w:rsidR="00976102" w:rsidRPr="00976102" w:rsidRDefault="00976102" w:rsidP="00976102">
      <w:pPr>
        <w:rPr>
          <w:lang w:val="ro-RO"/>
        </w:rPr>
      </w:pPr>
    </w:p>
    <w:p w14:paraId="4D7D382B" w14:textId="77777777" w:rsidR="00235190" w:rsidRDefault="00DF5C86" w:rsidP="00DF5C86">
      <w:pPr>
        <w:pStyle w:val="Heading2"/>
        <w:numPr>
          <w:ilvl w:val="0"/>
          <w:numId w:val="0"/>
        </w:numPr>
        <w:spacing w:after="120"/>
        <w:ind w:firstLine="567"/>
        <w:jc w:val="center"/>
        <w:rPr>
          <w:sz w:val="20"/>
        </w:rPr>
      </w:pPr>
      <w:r w:rsidRPr="00B060A3">
        <w:rPr>
          <w:sz w:val="20"/>
        </w:rPr>
        <w:t>FIŞA DISCIPLINEI</w:t>
      </w:r>
    </w:p>
    <w:p w14:paraId="57E0B810" w14:textId="4B92713B" w:rsidR="00DF5C86" w:rsidRPr="00976102" w:rsidRDefault="00DF5C86" w:rsidP="00CA1BEA">
      <w:pPr>
        <w:pStyle w:val="Heading2"/>
        <w:numPr>
          <w:ilvl w:val="0"/>
          <w:numId w:val="0"/>
        </w:numPr>
        <w:spacing w:after="120"/>
        <w:ind w:left="360" w:hanging="360"/>
        <w:rPr>
          <w:b w:val="0"/>
          <w:i/>
          <w:color w:val="FF0000"/>
          <w:sz w:val="20"/>
        </w:rPr>
      </w:pPr>
    </w:p>
    <w:p w14:paraId="630233F9" w14:textId="77777777" w:rsidR="00DF5C86" w:rsidRPr="00B060A3" w:rsidRDefault="00DF5C86" w:rsidP="00DF5C86">
      <w:pPr>
        <w:pStyle w:val="BodyText2"/>
        <w:rPr>
          <w:b/>
          <w:sz w:val="20"/>
        </w:rPr>
      </w:pPr>
    </w:p>
    <w:p w14:paraId="6690C274" w14:textId="77777777" w:rsidR="00DF5C86" w:rsidRPr="00B060A3" w:rsidRDefault="00DF5C86" w:rsidP="00DF5C86">
      <w:pPr>
        <w:pStyle w:val="BodyText2"/>
        <w:rPr>
          <w:b/>
          <w:sz w:val="20"/>
        </w:rPr>
      </w:pPr>
      <w:r w:rsidRPr="00B060A3">
        <w:rPr>
          <w:b/>
          <w:sz w:val="20"/>
        </w:rPr>
        <w:t>1. Date despre program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6498"/>
      </w:tblGrid>
      <w:tr w:rsidR="00DF5C86" w:rsidRPr="00B060A3" w14:paraId="066BD086" w14:textId="77777777" w:rsidTr="00C1331A">
        <w:trPr>
          <w:trHeight w:val="98"/>
        </w:trPr>
        <w:tc>
          <w:tcPr>
            <w:tcW w:w="3402" w:type="dxa"/>
          </w:tcPr>
          <w:p w14:paraId="5A80C4AA" w14:textId="77777777" w:rsidR="00DF5C86" w:rsidRPr="00B060A3" w:rsidRDefault="00DF5C86" w:rsidP="00C1331A">
            <w:pPr>
              <w:pStyle w:val="Heading1"/>
              <w:numPr>
                <w:ilvl w:val="0"/>
                <w:numId w:val="0"/>
              </w:numPr>
              <w:ind w:left="34"/>
              <w:rPr>
                <w:b w:val="0"/>
                <w:sz w:val="20"/>
                <w:lang w:val="ro-RO"/>
              </w:rPr>
            </w:pPr>
            <w:r w:rsidRPr="00B060A3">
              <w:rPr>
                <w:b w:val="0"/>
                <w:sz w:val="20"/>
                <w:lang w:val="ro-RO"/>
              </w:rPr>
              <w:t>1.1</w:t>
            </w:r>
            <w:r>
              <w:rPr>
                <w:b w:val="0"/>
                <w:sz w:val="20"/>
                <w:lang w:val="ro-RO"/>
              </w:rPr>
              <w:t>.</w:t>
            </w:r>
            <w:r w:rsidRPr="00B060A3">
              <w:rPr>
                <w:b w:val="0"/>
                <w:sz w:val="20"/>
                <w:lang w:val="ro-RO"/>
              </w:rPr>
              <w:t xml:space="preserve"> Instituţia de învăţământ superior</w:t>
            </w:r>
          </w:p>
        </w:tc>
        <w:tc>
          <w:tcPr>
            <w:tcW w:w="6498" w:type="dxa"/>
            <w:vAlign w:val="center"/>
          </w:tcPr>
          <w:p w14:paraId="19059683" w14:textId="77777777" w:rsidR="00DF5C86" w:rsidRPr="005E5EBB" w:rsidRDefault="00DF5C86" w:rsidP="00C1331A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sz w:val="20"/>
                <w:lang w:val="ro-RO"/>
              </w:rPr>
            </w:pPr>
            <w:r w:rsidRPr="005E5EBB">
              <w:rPr>
                <w:sz w:val="20"/>
                <w:lang w:val="ro-RO"/>
              </w:rPr>
              <w:t xml:space="preserve">Universitatea </w:t>
            </w:r>
            <w:r w:rsidR="00E05207" w:rsidRPr="005E5EBB">
              <w:rPr>
                <w:sz w:val="20"/>
                <w:lang w:val="ro-RO"/>
              </w:rPr>
              <w:t>Babeș-Bolyai din Cluj Napoca</w:t>
            </w:r>
          </w:p>
        </w:tc>
      </w:tr>
      <w:tr w:rsidR="00CA1BEA" w:rsidRPr="00B060A3" w14:paraId="060DFC1E" w14:textId="77777777" w:rsidTr="00C1331A">
        <w:tc>
          <w:tcPr>
            <w:tcW w:w="3402" w:type="dxa"/>
          </w:tcPr>
          <w:p w14:paraId="712B493E" w14:textId="77777777" w:rsidR="00CA1BEA" w:rsidRPr="00B060A3" w:rsidRDefault="00CA1BEA" w:rsidP="00CA1BEA">
            <w:pPr>
              <w:pStyle w:val="Heading5"/>
              <w:spacing w:before="0" w:line="240" w:lineRule="auto"/>
              <w:ind w:left="34"/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1.2</w:t>
            </w:r>
            <w:r>
              <w:rPr>
                <w:b w:val="0"/>
                <w:sz w:val="20"/>
              </w:rPr>
              <w:t>.</w:t>
            </w:r>
            <w:r w:rsidRPr="00B060A3">
              <w:rPr>
                <w:b w:val="0"/>
                <w:sz w:val="20"/>
              </w:rPr>
              <w:t xml:space="preserve"> Facultatea</w:t>
            </w:r>
          </w:p>
        </w:tc>
        <w:tc>
          <w:tcPr>
            <w:tcW w:w="6498" w:type="dxa"/>
            <w:vAlign w:val="center"/>
          </w:tcPr>
          <w:p w14:paraId="24A5C1F1" w14:textId="4CA6754C" w:rsidR="00CA1BEA" w:rsidRPr="005E5EBB" w:rsidRDefault="00CA1BEA" w:rsidP="00CA1BEA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sz w:val="20"/>
                <w:lang w:val="ro-RO"/>
              </w:rPr>
            </w:pPr>
            <w:r w:rsidRPr="005E5EBB">
              <w:rPr>
                <w:sz w:val="20"/>
                <w:lang w:val="it-IT"/>
              </w:rPr>
              <w:t>Facultatea de Ştiinţe Economice şi Gestiunea Afacerilor</w:t>
            </w:r>
          </w:p>
        </w:tc>
      </w:tr>
      <w:tr w:rsidR="00CA1BEA" w:rsidRPr="00B060A3" w14:paraId="46383FDB" w14:textId="77777777" w:rsidTr="00C1331A">
        <w:tc>
          <w:tcPr>
            <w:tcW w:w="3402" w:type="dxa"/>
          </w:tcPr>
          <w:p w14:paraId="618DBBE6" w14:textId="77777777" w:rsidR="00CA1BEA" w:rsidRPr="00B060A3" w:rsidRDefault="00CA1BEA" w:rsidP="00CA1BEA">
            <w:pPr>
              <w:pStyle w:val="Heading1"/>
              <w:numPr>
                <w:ilvl w:val="0"/>
                <w:numId w:val="0"/>
              </w:numPr>
              <w:ind w:left="34"/>
              <w:rPr>
                <w:b w:val="0"/>
                <w:sz w:val="20"/>
                <w:lang w:val="ro-RO"/>
              </w:rPr>
            </w:pPr>
            <w:r w:rsidRPr="00B060A3">
              <w:rPr>
                <w:b w:val="0"/>
                <w:sz w:val="20"/>
                <w:lang w:val="ro-RO"/>
              </w:rPr>
              <w:t>1.3</w:t>
            </w:r>
            <w:r>
              <w:rPr>
                <w:b w:val="0"/>
                <w:sz w:val="20"/>
                <w:lang w:val="ro-RO"/>
              </w:rPr>
              <w:t>.</w:t>
            </w:r>
            <w:r w:rsidRPr="00B060A3">
              <w:rPr>
                <w:b w:val="0"/>
                <w:sz w:val="20"/>
                <w:lang w:val="ro-RO"/>
              </w:rPr>
              <w:t xml:space="preserve"> Departamentul</w:t>
            </w:r>
          </w:p>
        </w:tc>
        <w:tc>
          <w:tcPr>
            <w:tcW w:w="6498" w:type="dxa"/>
            <w:vAlign w:val="center"/>
          </w:tcPr>
          <w:p w14:paraId="156E5ED1" w14:textId="6C016C25" w:rsidR="00CA1BEA" w:rsidRPr="005E5EBB" w:rsidRDefault="00CA1BEA" w:rsidP="00CA1BEA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sz w:val="20"/>
                <w:lang w:val="ro-RO"/>
              </w:rPr>
            </w:pPr>
            <w:r w:rsidRPr="005E5EBB">
              <w:rPr>
                <w:sz w:val="20"/>
                <w:lang w:val="it-IT"/>
              </w:rPr>
              <w:t>Departamentul de Limbi Moderne şi Comunicare în Afaceri</w:t>
            </w:r>
          </w:p>
        </w:tc>
      </w:tr>
      <w:tr w:rsidR="00CA1BEA" w:rsidRPr="00B060A3" w14:paraId="3575141E" w14:textId="77777777" w:rsidTr="00C1331A">
        <w:tc>
          <w:tcPr>
            <w:tcW w:w="3402" w:type="dxa"/>
          </w:tcPr>
          <w:p w14:paraId="76F69CC8" w14:textId="77777777" w:rsidR="00CA1BEA" w:rsidRPr="00B060A3" w:rsidRDefault="00CA1BEA" w:rsidP="00CA1BEA">
            <w:pPr>
              <w:ind w:left="34"/>
              <w:rPr>
                <w:lang w:val="ro-RO"/>
              </w:rPr>
            </w:pPr>
            <w:r w:rsidRPr="00B060A3">
              <w:rPr>
                <w:lang w:val="ro-RO"/>
              </w:rPr>
              <w:t>1.4</w:t>
            </w:r>
            <w:r>
              <w:rPr>
                <w:lang w:val="ro-RO"/>
              </w:rPr>
              <w:t>.</w:t>
            </w:r>
            <w:r w:rsidRPr="00B060A3">
              <w:rPr>
                <w:b/>
                <w:lang w:val="ro-RO"/>
              </w:rPr>
              <w:t xml:space="preserve"> </w:t>
            </w:r>
            <w:r w:rsidRPr="00B060A3">
              <w:rPr>
                <w:lang w:val="ro-RO"/>
              </w:rPr>
              <w:t>Domeniul de studii</w:t>
            </w:r>
          </w:p>
        </w:tc>
        <w:tc>
          <w:tcPr>
            <w:tcW w:w="6498" w:type="dxa"/>
            <w:vAlign w:val="center"/>
          </w:tcPr>
          <w:p w14:paraId="4DBFED9C" w14:textId="77777777" w:rsidR="00CA1BEA" w:rsidRPr="005E5EBB" w:rsidRDefault="00CA1BEA" w:rsidP="00CA1BEA">
            <w:pPr>
              <w:pStyle w:val="Heading1"/>
              <w:numPr>
                <w:ilvl w:val="0"/>
                <w:numId w:val="0"/>
              </w:numPr>
              <w:ind w:left="90"/>
              <w:rPr>
                <w:sz w:val="20"/>
                <w:lang w:val="ro-RO"/>
              </w:rPr>
            </w:pPr>
            <w:r w:rsidRPr="005E5EBB">
              <w:rPr>
                <w:sz w:val="20"/>
                <w:lang w:val="ro-RO"/>
              </w:rPr>
              <w:t xml:space="preserve">Contabilitate, Economie şi afaceri internaţionale, Administrarea afacerilor, </w:t>
            </w:r>
          </w:p>
          <w:p w14:paraId="570B498B" w14:textId="77777777" w:rsidR="00CA1BEA" w:rsidRPr="005E5EBB" w:rsidRDefault="00CA1BEA" w:rsidP="00CA1BEA">
            <w:pPr>
              <w:pStyle w:val="Heading1"/>
              <w:numPr>
                <w:ilvl w:val="0"/>
                <w:numId w:val="0"/>
              </w:numPr>
              <w:ind w:left="90"/>
              <w:rPr>
                <w:sz w:val="20"/>
                <w:lang w:val="ro-RO"/>
              </w:rPr>
            </w:pPr>
            <w:r w:rsidRPr="005E5EBB">
              <w:rPr>
                <w:sz w:val="20"/>
                <w:lang w:val="ro-RO"/>
              </w:rPr>
              <w:t xml:space="preserve">Cibernetică, statistică şi informatică economică, Finanţe, Management, </w:t>
            </w:r>
          </w:p>
          <w:p w14:paraId="6DE997E5" w14:textId="67114B76" w:rsidR="00CA1BEA" w:rsidRPr="005E5EBB" w:rsidRDefault="00CA1BEA" w:rsidP="00CA1BEA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sz w:val="20"/>
                <w:lang w:val="ro-RO"/>
              </w:rPr>
            </w:pPr>
            <w:r w:rsidRPr="005E5EBB">
              <w:rPr>
                <w:sz w:val="20"/>
                <w:lang w:val="ro-RO"/>
              </w:rPr>
              <w:t>Marketing</w:t>
            </w:r>
          </w:p>
        </w:tc>
      </w:tr>
      <w:tr w:rsidR="00CA1BEA" w:rsidRPr="00B060A3" w14:paraId="0115E9C5" w14:textId="77777777" w:rsidTr="00C1331A">
        <w:tc>
          <w:tcPr>
            <w:tcW w:w="3402" w:type="dxa"/>
          </w:tcPr>
          <w:p w14:paraId="67919A56" w14:textId="77777777" w:rsidR="00CA1BEA" w:rsidRPr="00B060A3" w:rsidRDefault="00CA1BEA" w:rsidP="00CA1BEA">
            <w:pPr>
              <w:ind w:left="34"/>
              <w:rPr>
                <w:vertAlign w:val="superscript"/>
                <w:lang w:val="ro-RO"/>
              </w:rPr>
            </w:pPr>
            <w:r w:rsidRPr="00B060A3">
              <w:rPr>
                <w:lang w:val="ro-RO"/>
              </w:rPr>
              <w:t>1.5</w:t>
            </w:r>
            <w:r>
              <w:rPr>
                <w:lang w:val="ro-RO"/>
              </w:rPr>
              <w:t>.</w:t>
            </w:r>
            <w:r w:rsidRPr="00B060A3">
              <w:rPr>
                <w:b/>
                <w:lang w:val="ro-RO"/>
              </w:rPr>
              <w:t xml:space="preserve"> </w:t>
            </w:r>
            <w:r w:rsidRPr="00B060A3">
              <w:rPr>
                <w:lang w:val="ro-RO"/>
              </w:rPr>
              <w:t>Ciclul de studii</w:t>
            </w:r>
          </w:p>
        </w:tc>
        <w:tc>
          <w:tcPr>
            <w:tcW w:w="6498" w:type="dxa"/>
            <w:vAlign w:val="center"/>
          </w:tcPr>
          <w:p w14:paraId="57DAD478" w14:textId="72205192" w:rsidR="00CA1BEA" w:rsidRPr="005E5EBB" w:rsidRDefault="00CA1BEA" w:rsidP="00CA1BEA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sz w:val="20"/>
                <w:lang w:val="ro-RO"/>
              </w:rPr>
            </w:pPr>
            <w:r w:rsidRPr="005E5EBB">
              <w:rPr>
                <w:sz w:val="20"/>
                <w:lang w:val="ro-RO"/>
              </w:rPr>
              <w:t>Licenţă</w:t>
            </w:r>
          </w:p>
        </w:tc>
      </w:tr>
      <w:tr w:rsidR="00CA1BEA" w:rsidRPr="00B060A3" w14:paraId="26F28A70" w14:textId="77777777" w:rsidTr="00C1331A">
        <w:trPr>
          <w:trHeight w:val="106"/>
        </w:trPr>
        <w:tc>
          <w:tcPr>
            <w:tcW w:w="3402" w:type="dxa"/>
          </w:tcPr>
          <w:p w14:paraId="40B5ECCE" w14:textId="77777777" w:rsidR="00CA1BEA" w:rsidRPr="00B060A3" w:rsidRDefault="00CA1BEA" w:rsidP="00CA1BEA">
            <w:pPr>
              <w:pStyle w:val="Heading2"/>
              <w:numPr>
                <w:ilvl w:val="0"/>
                <w:numId w:val="0"/>
              </w:numPr>
              <w:ind w:left="34"/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1.6</w:t>
            </w:r>
            <w:r>
              <w:rPr>
                <w:b w:val="0"/>
                <w:sz w:val="20"/>
              </w:rPr>
              <w:t>.</w:t>
            </w:r>
            <w:r w:rsidRPr="00B060A3">
              <w:rPr>
                <w:b w:val="0"/>
                <w:sz w:val="20"/>
              </w:rPr>
              <w:t xml:space="preserve"> Programul de studii</w:t>
            </w:r>
            <w:r>
              <w:rPr>
                <w:b w:val="0"/>
                <w:sz w:val="20"/>
              </w:rPr>
              <w:t xml:space="preserve"> </w:t>
            </w:r>
            <w:r w:rsidRPr="00B060A3">
              <w:rPr>
                <w:b w:val="0"/>
                <w:sz w:val="20"/>
              </w:rPr>
              <w:t>/ Calificarea</w:t>
            </w:r>
          </w:p>
        </w:tc>
        <w:tc>
          <w:tcPr>
            <w:tcW w:w="6498" w:type="dxa"/>
            <w:vAlign w:val="center"/>
          </w:tcPr>
          <w:p w14:paraId="6DA8F8B5" w14:textId="77777777" w:rsidR="00CA1BEA" w:rsidRPr="005E5EBB" w:rsidRDefault="00CA1BEA" w:rsidP="00CA1BEA">
            <w:pPr>
              <w:pStyle w:val="Heading1"/>
              <w:numPr>
                <w:ilvl w:val="0"/>
                <w:numId w:val="0"/>
              </w:numPr>
              <w:ind w:left="90"/>
              <w:rPr>
                <w:sz w:val="20"/>
                <w:lang w:val="ro-RO"/>
              </w:rPr>
            </w:pPr>
            <w:r w:rsidRPr="005E5EBB">
              <w:rPr>
                <w:sz w:val="20"/>
                <w:lang w:val="ro-RO"/>
              </w:rPr>
              <w:t xml:space="preserve">Contabilitate şi informatică de gestiune (CIG); </w:t>
            </w:r>
          </w:p>
          <w:p w14:paraId="065A1C16" w14:textId="77777777" w:rsidR="00CA1BEA" w:rsidRPr="005E5EBB" w:rsidRDefault="00CA1BEA" w:rsidP="00CA1BEA">
            <w:pPr>
              <w:pStyle w:val="Heading1"/>
              <w:numPr>
                <w:ilvl w:val="0"/>
                <w:numId w:val="0"/>
              </w:numPr>
              <w:ind w:left="90"/>
              <w:rPr>
                <w:sz w:val="20"/>
                <w:lang w:val="ro-RO"/>
              </w:rPr>
            </w:pPr>
            <w:r w:rsidRPr="005E5EBB">
              <w:rPr>
                <w:sz w:val="20"/>
                <w:lang w:val="ro-RO"/>
              </w:rPr>
              <w:t xml:space="preserve">Economie şi afaceri internaţionale (EAI); </w:t>
            </w:r>
          </w:p>
          <w:p w14:paraId="49F433DC" w14:textId="77777777" w:rsidR="00CA1BEA" w:rsidRPr="005E5EBB" w:rsidRDefault="00CA1BEA" w:rsidP="00CA1BEA">
            <w:pPr>
              <w:jc w:val="both"/>
              <w:rPr>
                <w:b/>
                <w:lang w:val="ro-RO"/>
              </w:rPr>
            </w:pPr>
            <w:r w:rsidRPr="005E5EBB">
              <w:rPr>
                <w:b/>
                <w:lang w:val="ro-RO"/>
              </w:rPr>
              <w:t xml:space="preserve">  Economia comerţului, turismului şi serviciilor (ECTS); </w:t>
            </w:r>
          </w:p>
          <w:p w14:paraId="38765DC8" w14:textId="39BF35CB" w:rsidR="00CA1BEA" w:rsidRPr="005E5EBB" w:rsidRDefault="00CA1BEA" w:rsidP="00CA1BEA">
            <w:pPr>
              <w:jc w:val="both"/>
              <w:rPr>
                <w:b/>
                <w:lang w:val="ro-RO"/>
              </w:rPr>
            </w:pPr>
            <w:r w:rsidRPr="005E5EBB">
              <w:rPr>
                <w:b/>
                <w:lang w:val="ro-RO"/>
              </w:rPr>
              <w:t xml:space="preserve">  Finanţe-Bănci (FB);</w:t>
            </w:r>
          </w:p>
          <w:p w14:paraId="2FF899D9" w14:textId="77777777" w:rsidR="00CA1BEA" w:rsidRPr="005E5EBB" w:rsidRDefault="00CA1BEA" w:rsidP="00CA1BEA">
            <w:pPr>
              <w:jc w:val="both"/>
              <w:rPr>
                <w:b/>
                <w:lang w:val="ro-RO"/>
              </w:rPr>
            </w:pPr>
            <w:r w:rsidRPr="005E5EBB">
              <w:rPr>
                <w:b/>
                <w:lang w:val="ro-RO"/>
              </w:rPr>
              <w:t xml:space="preserve">  Informatică economică (IE); Management (MG); Marketing (MK);</w:t>
            </w:r>
          </w:p>
          <w:p w14:paraId="1E4A6432" w14:textId="06C163FB" w:rsidR="00CA1BEA" w:rsidRPr="005E5EBB" w:rsidRDefault="00CA1BEA" w:rsidP="00CA1BEA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sz w:val="20"/>
                <w:lang w:val="ro-RO"/>
              </w:rPr>
            </w:pPr>
            <w:r w:rsidRPr="005E5EBB">
              <w:rPr>
                <w:sz w:val="20"/>
                <w:lang w:val="ro-RO"/>
              </w:rPr>
              <w:t>Management (în limba maghiară) (MGM)</w:t>
            </w:r>
          </w:p>
        </w:tc>
      </w:tr>
      <w:tr w:rsidR="00CA1BEA" w:rsidRPr="00B060A3" w14:paraId="3A9204C8" w14:textId="77777777" w:rsidTr="00C1331A">
        <w:trPr>
          <w:trHeight w:val="106"/>
        </w:trPr>
        <w:tc>
          <w:tcPr>
            <w:tcW w:w="3402" w:type="dxa"/>
          </w:tcPr>
          <w:p w14:paraId="41B5ADF9" w14:textId="77777777" w:rsidR="00CA1BEA" w:rsidRPr="00B060A3" w:rsidRDefault="00CA1BEA" w:rsidP="00CA1BEA">
            <w:pPr>
              <w:pStyle w:val="Heading2"/>
              <w:numPr>
                <w:ilvl w:val="0"/>
                <w:numId w:val="0"/>
              </w:numPr>
              <w:ind w:left="34"/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1.7. Forma de învă</w:t>
            </w:r>
            <w:r>
              <w:rPr>
                <w:b w:val="0"/>
                <w:sz w:val="20"/>
              </w:rPr>
              <w:t>ţ</w:t>
            </w:r>
            <w:r w:rsidRPr="00B060A3">
              <w:rPr>
                <w:b w:val="0"/>
                <w:sz w:val="20"/>
              </w:rPr>
              <w:t>ământ</w:t>
            </w:r>
          </w:p>
        </w:tc>
        <w:tc>
          <w:tcPr>
            <w:tcW w:w="6498" w:type="dxa"/>
            <w:vAlign w:val="center"/>
          </w:tcPr>
          <w:p w14:paraId="71E007A4" w14:textId="562A30E3" w:rsidR="00CA1BEA" w:rsidRPr="005E5EBB" w:rsidRDefault="00CA1BEA" w:rsidP="00CA1BEA">
            <w:pPr>
              <w:pStyle w:val="Heading1"/>
              <w:numPr>
                <w:ilvl w:val="0"/>
                <w:numId w:val="0"/>
              </w:numPr>
              <w:jc w:val="left"/>
              <w:rPr>
                <w:sz w:val="20"/>
                <w:lang w:val="ro-RO"/>
              </w:rPr>
            </w:pPr>
            <w:r w:rsidRPr="005E5EBB">
              <w:rPr>
                <w:sz w:val="20"/>
                <w:lang w:val="ro-RO"/>
              </w:rPr>
              <w:t xml:space="preserve">  Învățământ la distanță</w:t>
            </w:r>
          </w:p>
        </w:tc>
      </w:tr>
    </w:tbl>
    <w:p w14:paraId="0ECE3D35" w14:textId="77777777" w:rsidR="00DF5C86" w:rsidRPr="00B060A3" w:rsidRDefault="00DF5C86" w:rsidP="00DF5C86">
      <w:pPr>
        <w:rPr>
          <w:b/>
          <w:lang w:val="ro-RO"/>
        </w:rPr>
      </w:pPr>
    </w:p>
    <w:p w14:paraId="190ED7D9" w14:textId="77777777" w:rsidR="00DF5C86" w:rsidRPr="00B060A3" w:rsidRDefault="00DF5C86" w:rsidP="00DF5C86">
      <w:pPr>
        <w:rPr>
          <w:lang w:val="ro-RO"/>
        </w:rPr>
      </w:pPr>
      <w:r w:rsidRPr="00B060A3">
        <w:rPr>
          <w:b/>
          <w:lang w:val="ro-RO"/>
        </w:rPr>
        <w:t xml:space="preserve">2. Date despre disciplină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708"/>
        <w:gridCol w:w="75"/>
        <w:gridCol w:w="1201"/>
        <w:gridCol w:w="567"/>
        <w:gridCol w:w="500"/>
        <w:gridCol w:w="1343"/>
        <w:gridCol w:w="709"/>
        <w:gridCol w:w="283"/>
        <w:gridCol w:w="992"/>
        <w:gridCol w:w="541"/>
        <w:gridCol w:w="593"/>
        <w:gridCol w:w="941"/>
      </w:tblGrid>
      <w:tr w:rsidR="0072360F" w:rsidRPr="00B060A3" w14:paraId="6D2D07A5" w14:textId="77777777" w:rsidTr="00603028">
        <w:tc>
          <w:tcPr>
            <w:tcW w:w="2230" w:type="dxa"/>
            <w:gridSpan w:val="3"/>
          </w:tcPr>
          <w:p w14:paraId="697B5F25" w14:textId="77777777" w:rsidR="0072360F" w:rsidRPr="00B060A3" w:rsidRDefault="0072360F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2.1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Denumirea disciplinei</w:t>
            </w:r>
          </w:p>
        </w:tc>
        <w:tc>
          <w:tcPr>
            <w:tcW w:w="4603" w:type="dxa"/>
            <w:gridSpan w:val="6"/>
          </w:tcPr>
          <w:p w14:paraId="3CFDFAF0" w14:textId="00A9C4BC" w:rsidR="0072360F" w:rsidRPr="00B060A3" w:rsidRDefault="005E5EBB" w:rsidP="00C1331A">
            <w:pPr>
              <w:rPr>
                <w:b/>
                <w:sz w:val="24"/>
                <w:szCs w:val="24"/>
                <w:lang w:val="ro-RO"/>
              </w:rPr>
            </w:pPr>
            <w:r w:rsidRPr="00AB74C0">
              <w:rPr>
                <w:b/>
                <w:lang w:val="it-IT"/>
              </w:rPr>
              <w:t>Limbă modernă în afaceri 1 (limba engleză)</w:t>
            </w:r>
            <w:r>
              <w:rPr>
                <w:b/>
                <w:lang w:val="it-IT"/>
              </w:rPr>
              <w:t xml:space="preserve"> </w:t>
            </w:r>
            <w:r w:rsidRPr="00AB74C0">
              <w:rPr>
                <w:b/>
                <w:lang w:val="it-IT"/>
              </w:rPr>
              <w:t>- limba 1</w:t>
            </w:r>
          </w:p>
        </w:tc>
        <w:tc>
          <w:tcPr>
            <w:tcW w:w="1533" w:type="dxa"/>
            <w:gridSpan w:val="2"/>
          </w:tcPr>
          <w:p w14:paraId="7690A39F" w14:textId="77777777" w:rsidR="0072360F" w:rsidRPr="0072360F" w:rsidRDefault="0072360F" w:rsidP="00C1331A">
            <w:pPr>
              <w:rPr>
                <w:lang w:val="ro-RO"/>
              </w:rPr>
            </w:pPr>
            <w:r w:rsidRPr="0072360F">
              <w:rPr>
                <w:lang w:val="ro-RO"/>
              </w:rPr>
              <w:t>Codul disciplinei</w:t>
            </w:r>
          </w:p>
        </w:tc>
        <w:tc>
          <w:tcPr>
            <w:tcW w:w="1534" w:type="dxa"/>
            <w:gridSpan w:val="2"/>
          </w:tcPr>
          <w:p w14:paraId="25E2142F" w14:textId="3E5A4297" w:rsidR="0072360F" w:rsidRPr="00B060A3" w:rsidRDefault="005E5EBB" w:rsidP="00C1331A">
            <w:pPr>
              <w:rPr>
                <w:b/>
                <w:sz w:val="24"/>
                <w:szCs w:val="24"/>
                <w:lang w:val="ro-RO"/>
              </w:rPr>
            </w:pPr>
            <w:r>
              <w:rPr>
                <w:b/>
                <w:sz w:val="24"/>
                <w:szCs w:val="24"/>
                <w:lang w:val="ro-RO"/>
              </w:rPr>
              <w:t>ELE 1006</w:t>
            </w:r>
          </w:p>
        </w:tc>
      </w:tr>
      <w:tr w:rsidR="00DF5C86" w:rsidRPr="00AE18A2" w14:paraId="388E7DF6" w14:textId="77777777" w:rsidTr="00C1331A">
        <w:tc>
          <w:tcPr>
            <w:tcW w:w="4498" w:type="dxa"/>
            <w:gridSpan w:val="6"/>
          </w:tcPr>
          <w:p w14:paraId="738B2419" w14:textId="62F82FEC" w:rsidR="00DF5C86" w:rsidRPr="00B060A3" w:rsidRDefault="00DF5C86" w:rsidP="00D33282">
            <w:pPr>
              <w:ind w:left="34"/>
              <w:rPr>
                <w:lang w:val="ro-RO"/>
              </w:rPr>
            </w:pPr>
            <w:r w:rsidRPr="00B060A3">
              <w:rPr>
                <w:lang w:val="ro-RO"/>
              </w:rPr>
              <w:t>2.2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Titularul activităţilor de curs</w:t>
            </w:r>
            <w:r w:rsidR="00561B0C">
              <w:rPr>
                <w:lang w:val="ro-RO"/>
              </w:rPr>
              <w:t xml:space="preserve"> – Coordonatorul de disciplină</w:t>
            </w:r>
            <w:r w:rsidRPr="00B060A3">
              <w:rPr>
                <w:lang w:val="ro-RO"/>
              </w:rPr>
              <w:t xml:space="preserve"> </w:t>
            </w:r>
          </w:p>
        </w:tc>
        <w:tc>
          <w:tcPr>
            <w:tcW w:w="5402" w:type="dxa"/>
            <w:gridSpan w:val="7"/>
          </w:tcPr>
          <w:p w14:paraId="3BF4C74C" w14:textId="6FA11A34" w:rsidR="00DF5C86" w:rsidRPr="00B060A3" w:rsidRDefault="005E5EBB" w:rsidP="00C1331A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7442D2" w:rsidRPr="00AE18A2" w14:paraId="589CE175" w14:textId="77777777" w:rsidTr="00C1331A">
        <w:tc>
          <w:tcPr>
            <w:tcW w:w="4498" w:type="dxa"/>
            <w:gridSpan w:val="6"/>
          </w:tcPr>
          <w:p w14:paraId="4D83078E" w14:textId="34838F44" w:rsidR="007442D2" w:rsidRPr="00B060A3" w:rsidRDefault="007442D2" w:rsidP="007442D2">
            <w:pPr>
              <w:ind w:left="34"/>
              <w:rPr>
                <w:lang w:val="ro-RO"/>
              </w:rPr>
            </w:pPr>
            <w:r w:rsidRPr="00B060A3">
              <w:rPr>
                <w:lang w:val="ro-RO"/>
              </w:rPr>
              <w:t>2.3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Titularul activităţilor de seminar</w:t>
            </w:r>
            <w:r>
              <w:rPr>
                <w:lang w:val="ro-RO"/>
              </w:rPr>
              <w:t xml:space="preserve"> </w:t>
            </w:r>
            <w:r w:rsidRPr="00B060A3">
              <w:rPr>
                <w:lang w:val="ro-RO"/>
              </w:rPr>
              <w:t>/ laborator</w:t>
            </w:r>
            <w:r>
              <w:rPr>
                <w:lang w:val="ro-RO"/>
              </w:rPr>
              <w:t xml:space="preserve"> </w:t>
            </w:r>
            <w:r w:rsidRPr="00B060A3">
              <w:rPr>
                <w:lang w:val="ro-RO"/>
              </w:rPr>
              <w:t xml:space="preserve">/ proiect </w:t>
            </w:r>
            <w:r w:rsidR="005E5EBB">
              <w:rPr>
                <w:lang w:val="ro-RO"/>
              </w:rPr>
              <w:t>– tutorele</w:t>
            </w:r>
          </w:p>
        </w:tc>
        <w:tc>
          <w:tcPr>
            <w:tcW w:w="5402" w:type="dxa"/>
            <w:gridSpan w:val="7"/>
          </w:tcPr>
          <w:p w14:paraId="36C5AD7A" w14:textId="551130D2" w:rsidR="007442D2" w:rsidRDefault="005E5EBB" w:rsidP="007442D2">
            <w:r w:rsidRPr="00AB74C0">
              <w:rPr>
                <w:b/>
              </w:rPr>
              <w:t>Lect.univ.dr. Maria-Zoica Eugenia Balaban</w:t>
            </w:r>
          </w:p>
        </w:tc>
      </w:tr>
      <w:tr w:rsidR="007442D2" w:rsidRPr="00CA1BEA" w14:paraId="737C29C0" w14:textId="77777777" w:rsidTr="001765CA">
        <w:trPr>
          <w:trHeight w:val="345"/>
        </w:trPr>
        <w:tc>
          <w:tcPr>
            <w:tcW w:w="1447" w:type="dxa"/>
            <w:vMerge w:val="restart"/>
          </w:tcPr>
          <w:p w14:paraId="158231EE" w14:textId="77777777" w:rsidR="007442D2" w:rsidRPr="00B060A3" w:rsidRDefault="007442D2" w:rsidP="007442D2">
            <w:pPr>
              <w:ind w:left="34"/>
              <w:rPr>
                <w:lang w:val="ro-RO"/>
              </w:rPr>
            </w:pPr>
            <w:r w:rsidRPr="00B060A3">
              <w:rPr>
                <w:lang w:val="ro-RO"/>
              </w:rPr>
              <w:t>2.4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Anul de studiu</w:t>
            </w:r>
          </w:p>
        </w:tc>
        <w:tc>
          <w:tcPr>
            <w:tcW w:w="708" w:type="dxa"/>
            <w:vMerge w:val="restart"/>
            <w:vAlign w:val="center"/>
          </w:tcPr>
          <w:p w14:paraId="3EC22491" w14:textId="03829B34" w:rsidR="007442D2" w:rsidRPr="005E5EBB" w:rsidRDefault="005E5EBB" w:rsidP="005E5EBB">
            <w:pPr>
              <w:jc w:val="center"/>
              <w:rPr>
                <w:b/>
                <w:color w:val="FF0000"/>
                <w:lang w:val="ro-RO"/>
              </w:rPr>
            </w:pPr>
            <w:r w:rsidRPr="005E5EBB">
              <w:rPr>
                <w:b/>
                <w:lang w:val="ro-RO"/>
              </w:rPr>
              <w:t>I</w:t>
            </w:r>
          </w:p>
        </w:tc>
        <w:tc>
          <w:tcPr>
            <w:tcW w:w="1276" w:type="dxa"/>
            <w:gridSpan w:val="2"/>
            <w:vMerge w:val="restart"/>
          </w:tcPr>
          <w:p w14:paraId="3901B5DA" w14:textId="77777777" w:rsidR="007442D2" w:rsidRPr="00B060A3" w:rsidRDefault="007442D2" w:rsidP="007442D2">
            <w:pPr>
              <w:ind w:right="-203"/>
              <w:rPr>
                <w:lang w:val="ro-RO"/>
              </w:rPr>
            </w:pPr>
            <w:r w:rsidRPr="00B060A3">
              <w:rPr>
                <w:lang w:val="ro-RO"/>
              </w:rPr>
              <w:t>2.5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Semestrul</w:t>
            </w:r>
          </w:p>
        </w:tc>
        <w:tc>
          <w:tcPr>
            <w:tcW w:w="567" w:type="dxa"/>
            <w:vMerge w:val="restart"/>
            <w:vAlign w:val="center"/>
          </w:tcPr>
          <w:p w14:paraId="11AA4A9C" w14:textId="758726B2" w:rsidR="007442D2" w:rsidRPr="005E5EBB" w:rsidRDefault="005E5EBB" w:rsidP="007442D2">
            <w:pPr>
              <w:jc w:val="center"/>
              <w:rPr>
                <w:b/>
                <w:color w:val="FF0000"/>
                <w:lang w:val="ro-RO"/>
              </w:rPr>
            </w:pPr>
            <w:r w:rsidRPr="005E5EBB">
              <w:rPr>
                <w:b/>
                <w:lang w:val="ro-RO"/>
              </w:rPr>
              <w:t>1</w:t>
            </w:r>
          </w:p>
        </w:tc>
        <w:tc>
          <w:tcPr>
            <w:tcW w:w="1843" w:type="dxa"/>
            <w:gridSpan w:val="2"/>
            <w:vMerge w:val="restart"/>
          </w:tcPr>
          <w:p w14:paraId="4CFCF10D" w14:textId="77777777" w:rsidR="007442D2" w:rsidRDefault="007442D2" w:rsidP="007442D2">
            <w:pPr>
              <w:ind w:right="-288"/>
              <w:rPr>
                <w:lang w:val="ro-RO"/>
              </w:rPr>
            </w:pPr>
            <w:r w:rsidRPr="00B060A3">
              <w:rPr>
                <w:lang w:val="ro-RO"/>
              </w:rPr>
              <w:t>2.6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Tipul </w:t>
            </w:r>
          </w:p>
          <w:p w14:paraId="1EB86A46" w14:textId="77777777" w:rsidR="007442D2" w:rsidRPr="00B060A3" w:rsidRDefault="007442D2" w:rsidP="007442D2">
            <w:pPr>
              <w:ind w:right="-288"/>
              <w:rPr>
                <w:lang w:val="ro-RO"/>
              </w:rPr>
            </w:pPr>
            <w:r w:rsidRPr="00B060A3">
              <w:rPr>
                <w:lang w:val="ro-RO"/>
              </w:rPr>
              <w:t>de evaluare</w:t>
            </w:r>
          </w:p>
        </w:tc>
        <w:tc>
          <w:tcPr>
            <w:tcW w:w="709" w:type="dxa"/>
            <w:vMerge w:val="restart"/>
            <w:vAlign w:val="center"/>
          </w:tcPr>
          <w:p w14:paraId="23D1BE26" w14:textId="5D9E4E15" w:rsidR="007442D2" w:rsidRPr="005E5EBB" w:rsidRDefault="005E5EBB" w:rsidP="005E5EBB">
            <w:pPr>
              <w:jc w:val="center"/>
              <w:rPr>
                <w:b/>
                <w:color w:val="FF0000"/>
                <w:lang w:val="ro-RO"/>
              </w:rPr>
            </w:pPr>
            <w:r w:rsidRPr="005E5EBB">
              <w:rPr>
                <w:b/>
                <w:lang w:val="ro-RO"/>
              </w:rPr>
              <w:t>C</w:t>
            </w:r>
          </w:p>
        </w:tc>
        <w:tc>
          <w:tcPr>
            <w:tcW w:w="1275" w:type="dxa"/>
            <w:gridSpan w:val="2"/>
            <w:vMerge w:val="restart"/>
          </w:tcPr>
          <w:p w14:paraId="40786C8E" w14:textId="77777777" w:rsidR="007442D2" w:rsidRPr="00B060A3" w:rsidRDefault="007442D2" w:rsidP="007442D2">
            <w:pPr>
              <w:rPr>
                <w:vertAlign w:val="superscript"/>
                <w:lang w:val="ro-RO"/>
              </w:rPr>
            </w:pPr>
            <w:r w:rsidRPr="00B060A3">
              <w:rPr>
                <w:lang w:val="ro-RO"/>
              </w:rPr>
              <w:t>2.7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Regimul disciplinei</w:t>
            </w:r>
          </w:p>
        </w:tc>
        <w:tc>
          <w:tcPr>
            <w:tcW w:w="1134" w:type="dxa"/>
            <w:gridSpan w:val="2"/>
          </w:tcPr>
          <w:p w14:paraId="66E958A1" w14:textId="77777777" w:rsidR="007442D2" w:rsidRPr="00B060A3" w:rsidRDefault="007442D2" w:rsidP="001765CA">
            <w:pPr>
              <w:ind w:left="-57" w:right="-57"/>
              <w:rPr>
                <w:vertAlign w:val="superscript"/>
                <w:lang w:val="ro-RO"/>
              </w:rPr>
            </w:pPr>
            <w:r w:rsidRPr="00B060A3">
              <w:rPr>
                <w:lang w:val="ro-RO"/>
              </w:rPr>
              <w:t>Conţinut</w:t>
            </w:r>
          </w:p>
        </w:tc>
        <w:tc>
          <w:tcPr>
            <w:tcW w:w="941" w:type="dxa"/>
          </w:tcPr>
          <w:p w14:paraId="20F9F88C" w14:textId="77777777" w:rsidR="007442D2" w:rsidRPr="00D33282" w:rsidRDefault="007442D2" w:rsidP="007442D2">
            <w:pPr>
              <w:rPr>
                <w:sz w:val="10"/>
                <w:szCs w:val="10"/>
                <w:lang w:val="ro-RO"/>
              </w:rPr>
            </w:pPr>
            <w:r w:rsidRPr="00D33282">
              <w:rPr>
                <w:sz w:val="10"/>
                <w:szCs w:val="10"/>
                <w:lang w:val="ro-RO"/>
              </w:rPr>
              <w:t>Felul disciplinei</w:t>
            </w:r>
          </w:p>
          <w:p w14:paraId="30C0E774" w14:textId="3411639A" w:rsidR="007442D2" w:rsidRPr="005E5EBB" w:rsidRDefault="005E5EBB" w:rsidP="007442D2">
            <w:pPr>
              <w:rPr>
                <w:b/>
                <w:sz w:val="16"/>
                <w:szCs w:val="16"/>
                <w:lang w:val="ro-RO"/>
              </w:rPr>
            </w:pPr>
            <w:r w:rsidRPr="005E5EBB">
              <w:rPr>
                <w:b/>
                <w:sz w:val="16"/>
                <w:szCs w:val="16"/>
                <w:lang w:val="ro-RO"/>
              </w:rPr>
              <w:t>DS</w:t>
            </w:r>
          </w:p>
        </w:tc>
      </w:tr>
      <w:tr w:rsidR="007442D2" w:rsidRPr="00B060A3" w14:paraId="40F2AF5D" w14:textId="77777777" w:rsidTr="001765CA">
        <w:trPr>
          <w:trHeight w:val="345"/>
        </w:trPr>
        <w:tc>
          <w:tcPr>
            <w:tcW w:w="1447" w:type="dxa"/>
            <w:vMerge/>
          </w:tcPr>
          <w:p w14:paraId="7D5A9811" w14:textId="77777777" w:rsidR="007442D2" w:rsidRPr="00B060A3" w:rsidRDefault="007442D2" w:rsidP="007442D2">
            <w:pPr>
              <w:ind w:left="318"/>
              <w:rPr>
                <w:lang w:val="ro-RO"/>
              </w:rPr>
            </w:pPr>
          </w:p>
        </w:tc>
        <w:tc>
          <w:tcPr>
            <w:tcW w:w="708" w:type="dxa"/>
            <w:vMerge/>
          </w:tcPr>
          <w:p w14:paraId="1788C4FB" w14:textId="77777777" w:rsidR="007442D2" w:rsidRPr="00B060A3" w:rsidRDefault="007442D2" w:rsidP="007442D2">
            <w:pPr>
              <w:rPr>
                <w:lang w:val="ro-RO"/>
              </w:rPr>
            </w:pPr>
          </w:p>
        </w:tc>
        <w:tc>
          <w:tcPr>
            <w:tcW w:w="1276" w:type="dxa"/>
            <w:gridSpan w:val="2"/>
            <w:vMerge/>
          </w:tcPr>
          <w:p w14:paraId="74F98DF3" w14:textId="77777777" w:rsidR="007442D2" w:rsidRPr="00B060A3" w:rsidRDefault="007442D2" w:rsidP="007442D2">
            <w:pPr>
              <w:rPr>
                <w:lang w:val="ro-RO"/>
              </w:rPr>
            </w:pPr>
          </w:p>
        </w:tc>
        <w:tc>
          <w:tcPr>
            <w:tcW w:w="567" w:type="dxa"/>
            <w:vMerge/>
          </w:tcPr>
          <w:p w14:paraId="24C78908" w14:textId="77777777" w:rsidR="007442D2" w:rsidRPr="00B060A3" w:rsidRDefault="007442D2" w:rsidP="007442D2">
            <w:pPr>
              <w:rPr>
                <w:lang w:val="ro-RO"/>
              </w:rPr>
            </w:pPr>
          </w:p>
        </w:tc>
        <w:tc>
          <w:tcPr>
            <w:tcW w:w="1843" w:type="dxa"/>
            <w:gridSpan w:val="2"/>
            <w:vMerge/>
          </w:tcPr>
          <w:p w14:paraId="15E0C529" w14:textId="77777777" w:rsidR="007442D2" w:rsidRPr="00B060A3" w:rsidRDefault="007442D2" w:rsidP="007442D2">
            <w:pPr>
              <w:rPr>
                <w:lang w:val="ro-RO"/>
              </w:rPr>
            </w:pPr>
          </w:p>
        </w:tc>
        <w:tc>
          <w:tcPr>
            <w:tcW w:w="709" w:type="dxa"/>
            <w:vMerge/>
          </w:tcPr>
          <w:p w14:paraId="6AF873C8" w14:textId="77777777" w:rsidR="007442D2" w:rsidRPr="00B060A3" w:rsidRDefault="007442D2" w:rsidP="007442D2">
            <w:pPr>
              <w:rPr>
                <w:lang w:val="ro-RO"/>
              </w:rPr>
            </w:pPr>
          </w:p>
        </w:tc>
        <w:tc>
          <w:tcPr>
            <w:tcW w:w="1275" w:type="dxa"/>
            <w:gridSpan w:val="2"/>
            <w:vMerge/>
          </w:tcPr>
          <w:p w14:paraId="587EC135" w14:textId="77777777" w:rsidR="007442D2" w:rsidRPr="00B060A3" w:rsidRDefault="007442D2" w:rsidP="007442D2">
            <w:pPr>
              <w:rPr>
                <w:lang w:val="ro-RO"/>
              </w:rPr>
            </w:pPr>
          </w:p>
        </w:tc>
        <w:tc>
          <w:tcPr>
            <w:tcW w:w="1134" w:type="dxa"/>
            <w:gridSpan w:val="2"/>
          </w:tcPr>
          <w:p w14:paraId="11C6EA58" w14:textId="77777777" w:rsidR="007442D2" w:rsidRPr="0072360F" w:rsidRDefault="007442D2" w:rsidP="001765CA">
            <w:pPr>
              <w:ind w:left="-57" w:right="-57"/>
              <w:rPr>
                <w:sz w:val="18"/>
                <w:szCs w:val="18"/>
                <w:vertAlign w:val="superscript"/>
                <w:lang w:val="ro-RO"/>
              </w:rPr>
            </w:pPr>
            <w:r w:rsidRPr="0072360F">
              <w:rPr>
                <w:sz w:val="18"/>
                <w:szCs w:val="18"/>
                <w:lang w:val="ro-RO"/>
              </w:rPr>
              <w:t>Obligativitate</w:t>
            </w:r>
          </w:p>
        </w:tc>
        <w:tc>
          <w:tcPr>
            <w:tcW w:w="941" w:type="dxa"/>
          </w:tcPr>
          <w:p w14:paraId="1718EE83" w14:textId="77777777" w:rsidR="007442D2" w:rsidRPr="00D33282" w:rsidRDefault="007442D2" w:rsidP="007442D2">
            <w:pPr>
              <w:rPr>
                <w:sz w:val="10"/>
                <w:szCs w:val="10"/>
                <w:lang w:val="ro-RO"/>
              </w:rPr>
            </w:pPr>
            <w:r w:rsidRPr="00D33282">
              <w:rPr>
                <w:sz w:val="10"/>
                <w:szCs w:val="10"/>
                <w:lang w:val="ro-RO"/>
              </w:rPr>
              <w:t>Obligatorie/</w:t>
            </w:r>
          </w:p>
          <w:p w14:paraId="3282E870" w14:textId="77777777" w:rsidR="007442D2" w:rsidRPr="00D33282" w:rsidRDefault="007442D2" w:rsidP="007442D2">
            <w:pPr>
              <w:rPr>
                <w:sz w:val="10"/>
                <w:szCs w:val="10"/>
                <w:lang w:val="ro-RO"/>
              </w:rPr>
            </w:pPr>
            <w:r w:rsidRPr="00D33282">
              <w:rPr>
                <w:sz w:val="10"/>
                <w:szCs w:val="10"/>
                <w:lang w:val="ro-RO"/>
              </w:rPr>
              <w:t>opțională</w:t>
            </w:r>
          </w:p>
          <w:p w14:paraId="631BEA26" w14:textId="4619BC88" w:rsidR="007442D2" w:rsidRPr="005E5EBB" w:rsidRDefault="007442D2" w:rsidP="007442D2">
            <w:pPr>
              <w:rPr>
                <w:b/>
                <w:sz w:val="16"/>
                <w:szCs w:val="16"/>
                <w:lang w:val="ro-RO"/>
              </w:rPr>
            </w:pPr>
            <w:r w:rsidRPr="005E5EBB">
              <w:rPr>
                <w:b/>
                <w:sz w:val="16"/>
                <w:szCs w:val="16"/>
                <w:lang w:val="ro-RO"/>
              </w:rPr>
              <w:t>DO</w:t>
            </w:r>
            <w:r w:rsidR="001765CA" w:rsidRPr="005E5EBB">
              <w:rPr>
                <w:b/>
                <w:sz w:val="16"/>
                <w:szCs w:val="16"/>
                <w:lang w:val="ro-RO"/>
              </w:rPr>
              <w:t>b</w:t>
            </w:r>
          </w:p>
        </w:tc>
      </w:tr>
    </w:tbl>
    <w:p w14:paraId="393E4A6B" w14:textId="77777777" w:rsidR="00DF5C86" w:rsidRPr="00B060A3" w:rsidRDefault="00DF5C86" w:rsidP="00DF5C86">
      <w:pPr>
        <w:pStyle w:val="BodyText2"/>
        <w:jc w:val="left"/>
        <w:rPr>
          <w:b/>
          <w:sz w:val="20"/>
        </w:rPr>
      </w:pPr>
    </w:p>
    <w:p w14:paraId="25B9B73A" w14:textId="77777777" w:rsidR="00DF5C86" w:rsidRPr="00B060A3" w:rsidRDefault="00DF5C86" w:rsidP="00DF5C86">
      <w:pPr>
        <w:pStyle w:val="BodyText2"/>
        <w:jc w:val="left"/>
        <w:rPr>
          <w:b/>
          <w:sz w:val="20"/>
        </w:rPr>
      </w:pPr>
      <w:r w:rsidRPr="00B060A3">
        <w:rPr>
          <w:b/>
          <w:sz w:val="20"/>
        </w:rPr>
        <w:t>3. Timpul</w:t>
      </w:r>
      <w:r w:rsidRPr="00B060A3">
        <w:rPr>
          <w:b/>
        </w:rPr>
        <w:t xml:space="preserve"> </w:t>
      </w:r>
      <w:r w:rsidRPr="00B060A3">
        <w:rPr>
          <w:b/>
          <w:sz w:val="20"/>
        </w:rPr>
        <w:t xml:space="preserve">total estimat </w:t>
      </w:r>
      <w:r w:rsidRPr="00B060A3">
        <w:rPr>
          <w:sz w:val="20"/>
        </w:rPr>
        <w:t>(ore pe semestru al activităţilor didactice)</w:t>
      </w:r>
    </w:p>
    <w:tbl>
      <w:tblPr>
        <w:tblpPr w:leftFromText="180" w:rightFromText="180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450"/>
        <w:gridCol w:w="90"/>
        <w:gridCol w:w="1350"/>
        <w:gridCol w:w="450"/>
        <w:gridCol w:w="2070"/>
        <w:gridCol w:w="450"/>
        <w:gridCol w:w="2610"/>
        <w:gridCol w:w="540"/>
      </w:tblGrid>
      <w:tr w:rsidR="007442D2" w:rsidRPr="00B060A3" w14:paraId="3265AC0C" w14:textId="77777777" w:rsidTr="007442D2">
        <w:trPr>
          <w:trHeight w:val="248"/>
        </w:trPr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14:paraId="60B6E311" w14:textId="77777777" w:rsidR="007442D2" w:rsidRPr="00B060A3" w:rsidRDefault="007442D2" w:rsidP="007078E3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3.1</w:t>
            </w:r>
            <w:r>
              <w:rPr>
                <w:b w:val="0"/>
                <w:sz w:val="20"/>
              </w:rPr>
              <w:t>.</w:t>
            </w:r>
            <w:r w:rsidRPr="00B060A3">
              <w:rPr>
                <w:b w:val="0"/>
                <w:sz w:val="20"/>
              </w:rPr>
              <w:t xml:space="preserve"> Număr de ore pe săptămână – forma cu frecvenţă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331E973" w14:textId="76959725" w:rsidR="007442D2" w:rsidRPr="00B060A3" w:rsidRDefault="005E5EBB" w:rsidP="007078E3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2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14:paraId="0CD5DEA9" w14:textId="77777777" w:rsidR="007442D2" w:rsidRPr="00B060A3" w:rsidRDefault="007442D2" w:rsidP="007078E3">
            <w:pPr>
              <w:rPr>
                <w:lang w:val="ro-RO"/>
              </w:rPr>
            </w:pPr>
            <w:r w:rsidRPr="00B060A3">
              <w:rPr>
                <w:lang w:val="ro-RO"/>
              </w:rPr>
              <w:t>din care: 3.2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curs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03CBB2DE" w14:textId="1426D812" w:rsidR="005E5EBB" w:rsidRDefault="005E5EBB" w:rsidP="007078E3">
            <w:pPr>
              <w:pStyle w:val="Heading2"/>
              <w:numPr>
                <w:ilvl w:val="0"/>
                <w:numId w:val="0"/>
              </w:numPr>
              <w:ind w:left="360"/>
              <w:rPr>
                <w:sz w:val="20"/>
              </w:rPr>
            </w:pPr>
          </w:p>
          <w:p w14:paraId="313BF83E" w14:textId="0B7FEDCE" w:rsidR="007442D2" w:rsidRPr="005E5EBB" w:rsidRDefault="005E5EBB" w:rsidP="005E5EBB">
            <w:pPr>
              <w:rPr>
                <w:b/>
                <w:lang w:val="ro-RO"/>
              </w:rPr>
            </w:pPr>
            <w:r w:rsidRPr="005E5EBB">
              <w:rPr>
                <w:b/>
                <w:lang w:val="ro-RO"/>
              </w:rPr>
              <w:t>0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99AE57" w14:textId="77777777" w:rsidR="007442D2" w:rsidRPr="00070098" w:rsidRDefault="007442D2" w:rsidP="007442D2">
            <w:pPr>
              <w:pStyle w:val="Heading2"/>
              <w:numPr>
                <w:ilvl w:val="0"/>
                <w:numId w:val="0"/>
              </w:numPr>
              <w:ind w:left="360" w:hanging="360"/>
              <w:jc w:val="center"/>
              <w:rPr>
                <w:sz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AC20237" w14:textId="77777777" w:rsidR="007442D2" w:rsidRPr="00070098" w:rsidRDefault="007442D2" w:rsidP="007078E3">
            <w:pPr>
              <w:pStyle w:val="Heading2"/>
              <w:numPr>
                <w:ilvl w:val="0"/>
                <w:numId w:val="0"/>
              </w:numPr>
              <w:ind w:left="360"/>
              <w:rPr>
                <w:sz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BE42C" w14:textId="77777777" w:rsidR="007442D2" w:rsidRPr="00B060A3" w:rsidRDefault="007442D2" w:rsidP="007078E3">
            <w:pPr>
              <w:rPr>
                <w:lang w:val="ro-RO"/>
              </w:rPr>
            </w:pPr>
            <w:r w:rsidRPr="00B060A3">
              <w:rPr>
                <w:lang w:val="ro-RO"/>
              </w:rPr>
              <w:t>3.3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seminar/ laborator/ proiect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D7747" w14:textId="77777777" w:rsidR="007442D2" w:rsidRPr="00B060A3" w:rsidRDefault="007442D2" w:rsidP="007078E3">
            <w:pPr>
              <w:jc w:val="center"/>
              <w:rPr>
                <w:b/>
                <w:lang w:val="ro-RO"/>
              </w:rPr>
            </w:pPr>
          </w:p>
        </w:tc>
      </w:tr>
      <w:tr w:rsidR="007442D2" w:rsidRPr="00B060A3" w14:paraId="49816A26" w14:textId="77777777" w:rsidTr="007442D2">
        <w:trPr>
          <w:trHeight w:val="247"/>
        </w:trPr>
        <w:tc>
          <w:tcPr>
            <w:tcW w:w="1885" w:type="dxa"/>
            <w:shd w:val="clear" w:color="auto" w:fill="auto"/>
            <w:vAlign w:val="center"/>
          </w:tcPr>
          <w:p w14:paraId="01860641" w14:textId="77777777" w:rsidR="007442D2" w:rsidRPr="00B060A3" w:rsidRDefault="007442D2" w:rsidP="007078E3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3.4</w:t>
            </w:r>
            <w:r>
              <w:rPr>
                <w:b w:val="0"/>
                <w:sz w:val="20"/>
              </w:rPr>
              <w:t>.</w:t>
            </w:r>
            <w:r w:rsidRPr="00B060A3">
              <w:rPr>
                <w:b w:val="0"/>
                <w:sz w:val="20"/>
              </w:rPr>
              <w:t xml:space="preserve"> Total ore pe semestru – forma</w:t>
            </w:r>
            <w:r w:rsidRPr="002C53BC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Învățământ la distanță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3754C07" w14:textId="77777777" w:rsidR="005E5EBB" w:rsidRDefault="005E5EBB" w:rsidP="007078E3">
            <w:pPr>
              <w:jc w:val="center"/>
              <w:rPr>
                <w:b/>
                <w:lang w:val="ro-RO"/>
              </w:rPr>
            </w:pPr>
          </w:p>
          <w:p w14:paraId="0DAAA071" w14:textId="3ADA4AD3" w:rsidR="007442D2" w:rsidRPr="005E5EBB" w:rsidRDefault="005E5EBB" w:rsidP="007078E3">
            <w:pPr>
              <w:jc w:val="center"/>
              <w:rPr>
                <w:b/>
                <w:lang w:val="ro-RO"/>
              </w:rPr>
            </w:pPr>
            <w:r w:rsidRPr="005E5EBB">
              <w:rPr>
                <w:b/>
                <w:lang w:val="ro-RO"/>
              </w:rPr>
              <w:t>28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65D9C4B3" w14:textId="77777777" w:rsidR="007442D2" w:rsidRDefault="007442D2" w:rsidP="007078E3">
            <w:pPr>
              <w:rPr>
                <w:b/>
                <w:lang w:val="ro-RO"/>
              </w:rPr>
            </w:pPr>
            <w:r w:rsidRPr="00E262B0">
              <w:rPr>
                <w:bCs/>
                <w:lang w:val="ro-RO"/>
              </w:rPr>
              <w:t>din care: 3.5</w:t>
            </w:r>
            <w:r>
              <w:rPr>
                <w:bCs/>
                <w:lang w:val="ro-RO"/>
              </w:rPr>
              <w:t>.</w:t>
            </w:r>
            <w:r w:rsidRPr="00B060A3">
              <w:rPr>
                <w:b/>
                <w:lang w:val="ro-RO"/>
              </w:rPr>
              <w:t xml:space="preserve"> </w:t>
            </w:r>
            <w:r w:rsidRPr="002C53BC">
              <w:rPr>
                <w:lang w:val="ro-RO"/>
              </w:rPr>
              <w:t>SI</w:t>
            </w:r>
          </w:p>
          <w:p w14:paraId="6E5BEE77" w14:textId="2F634D7F" w:rsidR="007442D2" w:rsidRPr="0006438C" w:rsidRDefault="007442D2" w:rsidP="007078E3">
            <w:pPr>
              <w:rPr>
                <w:color w:val="FF0000"/>
                <w:sz w:val="18"/>
                <w:szCs w:val="18"/>
                <w:lang w:val="ro-RO"/>
              </w:rPr>
            </w:pPr>
          </w:p>
        </w:tc>
        <w:tc>
          <w:tcPr>
            <w:tcW w:w="450" w:type="dxa"/>
          </w:tcPr>
          <w:p w14:paraId="357D831A" w14:textId="77777777" w:rsidR="007442D2" w:rsidRDefault="007442D2" w:rsidP="007078E3"/>
          <w:p w14:paraId="239E052C" w14:textId="77777777" w:rsidR="005E5EBB" w:rsidRDefault="005E5EBB" w:rsidP="007078E3"/>
          <w:p w14:paraId="57D82EE2" w14:textId="559DD916" w:rsidR="005E5EBB" w:rsidRPr="005E5EBB" w:rsidRDefault="005E5EBB" w:rsidP="007078E3">
            <w:pPr>
              <w:rPr>
                <w:b/>
              </w:rPr>
            </w:pPr>
            <w:r w:rsidRPr="005E5EBB">
              <w:rPr>
                <w:b/>
              </w:rPr>
              <w:t>47</w:t>
            </w:r>
          </w:p>
        </w:tc>
        <w:tc>
          <w:tcPr>
            <w:tcW w:w="2070" w:type="dxa"/>
          </w:tcPr>
          <w:p w14:paraId="1B8B846C" w14:textId="77777777" w:rsidR="007442D2" w:rsidRDefault="007442D2" w:rsidP="007078E3">
            <w:r w:rsidRPr="00070098">
              <w:t>AI=</w:t>
            </w:r>
            <w:r w:rsidRPr="00070098">
              <w:rPr>
                <w:lang w:val="ro-RO"/>
              </w:rPr>
              <w:t>Nr.ore curs  IF x nr. săptămâni</w:t>
            </w:r>
          </w:p>
        </w:tc>
        <w:tc>
          <w:tcPr>
            <w:tcW w:w="450" w:type="dxa"/>
            <w:shd w:val="clear" w:color="auto" w:fill="auto"/>
          </w:tcPr>
          <w:p w14:paraId="3BE8F665" w14:textId="77777777" w:rsidR="007442D2" w:rsidRDefault="007442D2" w:rsidP="007078E3"/>
          <w:p w14:paraId="765CF5EA" w14:textId="77777777" w:rsidR="005E5EBB" w:rsidRDefault="005E5EBB" w:rsidP="007078E3"/>
          <w:p w14:paraId="5263E16D" w14:textId="6534995F" w:rsidR="005E5EBB" w:rsidRPr="005E5EBB" w:rsidRDefault="005E5EBB" w:rsidP="007078E3">
            <w:pPr>
              <w:rPr>
                <w:b/>
              </w:rPr>
            </w:pPr>
            <w:r w:rsidRPr="005E5EBB">
              <w:rPr>
                <w:b/>
              </w:rPr>
              <w:t>0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CCBE34B" w14:textId="39876FF3" w:rsidR="007442D2" w:rsidRPr="00B060A3" w:rsidRDefault="007442D2" w:rsidP="007078E3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B060A3">
              <w:rPr>
                <w:b w:val="0"/>
                <w:sz w:val="20"/>
              </w:rPr>
              <w:t>3.6</w:t>
            </w:r>
            <w:r>
              <w:rPr>
                <w:b w:val="0"/>
                <w:sz w:val="20"/>
              </w:rPr>
              <w:t>.</w:t>
            </w:r>
            <w:r w:rsidRPr="00B060A3">
              <w:rPr>
                <w:b w:val="0"/>
                <w:sz w:val="20"/>
              </w:rPr>
              <w:t xml:space="preserve"> </w:t>
            </w:r>
            <w:r w:rsidRPr="002C53BC">
              <w:rPr>
                <w:b w:val="0"/>
                <w:bCs/>
                <w:sz w:val="20"/>
              </w:rPr>
              <w:t>AT</w:t>
            </w:r>
            <w:r>
              <w:rPr>
                <w:b w:val="0"/>
                <w:bCs/>
                <w:sz w:val="20"/>
              </w:rPr>
              <w:t xml:space="preserve"> (</w:t>
            </w:r>
            <w:r w:rsidR="005E5EBB" w:rsidRPr="005E5EBB">
              <w:rPr>
                <w:bCs/>
                <w:sz w:val="20"/>
              </w:rPr>
              <w:t>8</w:t>
            </w:r>
            <w:r>
              <w:rPr>
                <w:b w:val="0"/>
                <w:bCs/>
                <w:sz w:val="20"/>
              </w:rPr>
              <w:t>)</w:t>
            </w:r>
            <w:r w:rsidRPr="002C53BC">
              <w:rPr>
                <w:b w:val="0"/>
                <w:bCs/>
                <w:sz w:val="20"/>
              </w:rPr>
              <w:t xml:space="preserve"> + TC</w:t>
            </w:r>
            <w:r>
              <w:rPr>
                <w:b w:val="0"/>
                <w:bCs/>
                <w:sz w:val="20"/>
              </w:rPr>
              <w:t xml:space="preserve"> (</w:t>
            </w:r>
            <w:r w:rsidR="005E5EBB" w:rsidRPr="005E5EBB">
              <w:rPr>
                <w:bCs/>
                <w:sz w:val="20"/>
              </w:rPr>
              <w:t>20</w:t>
            </w:r>
            <w:r>
              <w:rPr>
                <w:b w:val="0"/>
                <w:bCs/>
                <w:sz w:val="20"/>
              </w:rPr>
              <w:t xml:space="preserve">) + </w:t>
            </w:r>
            <w:r w:rsidRPr="002C53BC">
              <w:rPr>
                <w:b w:val="0"/>
                <w:bCs/>
                <w:sz w:val="20"/>
              </w:rPr>
              <w:t>AA</w:t>
            </w:r>
            <w:r>
              <w:rPr>
                <w:b w:val="0"/>
                <w:bCs/>
                <w:sz w:val="20"/>
              </w:rPr>
              <w:t xml:space="preserve"> (</w:t>
            </w:r>
            <w:r w:rsidR="005E5EBB" w:rsidRPr="005E5EBB">
              <w:rPr>
                <w:bCs/>
                <w:sz w:val="20"/>
              </w:rPr>
              <w:t>0</w:t>
            </w:r>
            <w:r>
              <w:rPr>
                <w:b w:val="0"/>
                <w:bCs/>
                <w:sz w:val="20"/>
              </w:rPr>
              <w:t>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4DBA624" w14:textId="77777777" w:rsidR="007442D2" w:rsidRPr="00B060A3" w:rsidRDefault="007442D2" w:rsidP="007078E3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</w:tr>
      <w:tr w:rsidR="00F71070" w:rsidRPr="00B060A3" w14:paraId="5A248C57" w14:textId="77777777" w:rsidTr="005E5EBB">
        <w:trPr>
          <w:trHeight w:val="247"/>
        </w:trPr>
        <w:tc>
          <w:tcPr>
            <w:tcW w:w="9355" w:type="dxa"/>
            <w:gridSpan w:val="8"/>
          </w:tcPr>
          <w:p w14:paraId="0C4AC31F" w14:textId="0571F3E4" w:rsidR="00F71070" w:rsidRPr="007A1739" w:rsidRDefault="00F71070" w:rsidP="00C1331A">
            <w:pPr>
              <w:pStyle w:val="Heading2"/>
              <w:numPr>
                <w:ilvl w:val="0"/>
                <w:numId w:val="0"/>
              </w:numPr>
              <w:rPr>
                <w:sz w:val="20"/>
              </w:rPr>
            </w:pPr>
            <w:r w:rsidRPr="00B060A3">
              <w:rPr>
                <w:sz w:val="20"/>
              </w:rPr>
              <w:t>Distribuţia fondului de timp</w:t>
            </w:r>
            <w:r>
              <w:rPr>
                <w:sz w:val="20"/>
              </w:rPr>
              <w:t xml:space="preserve"> pentru studiul individual (SI) și activități de autoinstruire (AI)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C361C" w14:textId="77777777" w:rsidR="00F71070" w:rsidRPr="00B060A3" w:rsidRDefault="00F71070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B060A3">
              <w:rPr>
                <w:sz w:val="20"/>
              </w:rPr>
              <w:t>ore</w:t>
            </w:r>
          </w:p>
        </w:tc>
      </w:tr>
      <w:tr w:rsidR="005E5EBB" w:rsidRPr="00AE18A2" w14:paraId="18B7A197" w14:textId="77777777" w:rsidTr="00F70CE6">
        <w:trPr>
          <w:trHeight w:val="247"/>
        </w:trPr>
        <w:tc>
          <w:tcPr>
            <w:tcW w:w="9355" w:type="dxa"/>
            <w:gridSpan w:val="8"/>
          </w:tcPr>
          <w:p w14:paraId="41BD2A07" w14:textId="0012D25E" w:rsidR="005E5EBB" w:rsidRPr="005E5EBB" w:rsidRDefault="005E5EBB" w:rsidP="005E5EBB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5E5EBB">
              <w:rPr>
                <w:b w:val="0"/>
                <w:sz w:val="20"/>
                <w:lang w:val="fr-FR"/>
              </w:rPr>
              <w:t>3.5.1. Studiul după manual, suport de curs, bibliografie şi notiţe (AI)</w:t>
            </w:r>
            <w:r w:rsidRPr="005E5EBB">
              <w:rPr>
                <w:b w:val="0"/>
                <w:sz w:val="20"/>
                <w:lang w:val="fr-FR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11021A4C" w14:textId="1E8671F6" w:rsidR="005E5EBB" w:rsidRPr="00B060A3" w:rsidRDefault="005E5EBB" w:rsidP="005E5EBB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</w:t>
            </w:r>
          </w:p>
        </w:tc>
      </w:tr>
      <w:tr w:rsidR="005E5EBB" w:rsidRPr="00AE18A2" w14:paraId="77C7D16B" w14:textId="77777777" w:rsidTr="00F70CE6">
        <w:trPr>
          <w:trHeight w:val="247"/>
        </w:trPr>
        <w:tc>
          <w:tcPr>
            <w:tcW w:w="9355" w:type="dxa"/>
            <w:gridSpan w:val="8"/>
          </w:tcPr>
          <w:p w14:paraId="712D290E" w14:textId="3B8EF674" w:rsidR="005E5EBB" w:rsidRDefault="005E5EBB" w:rsidP="005E5EBB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3.5.2. </w:t>
            </w:r>
            <w:r w:rsidRPr="00B060A3">
              <w:rPr>
                <w:b w:val="0"/>
                <w:sz w:val="20"/>
              </w:rPr>
              <w:t>Documentare suplimentară în bibliotecă, pe platformele electronice de specialitate şi pe teren</w:t>
            </w:r>
          </w:p>
        </w:tc>
        <w:tc>
          <w:tcPr>
            <w:tcW w:w="540" w:type="dxa"/>
            <w:shd w:val="clear" w:color="auto" w:fill="auto"/>
          </w:tcPr>
          <w:p w14:paraId="6C8CFCB6" w14:textId="3E1AE216" w:rsidR="005E5EBB" w:rsidRDefault="005E5EBB" w:rsidP="005E5EBB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10</w:t>
            </w:r>
          </w:p>
        </w:tc>
      </w:tr>
      <w:tr w:rsidR="005E5EBB" w:rsidRPr="00AE18A2" w14:paraId="70788B55" w14:textId="77777777" w:rsidTr="00E810C2">
        <w:trPr>
          <w:trHeight w:val="247"/>
        </w:trPr>
        <w:tc>
          <w:tcPr>
            <w:tcW w:w="9355" w:type="dxa"/>
            <w:gridSpan w:val="8"/>
          </w:tcPr>
          <w:p w14:paraId="57BED860" w14:textId="535D7D00" w:rsidR="005E5EBB" w:rsidRPr="00890EB2" w:rsidRDefault="005E5EBB" w:rsidP="005E5EBB">
            <w:pPr>
              <w:pStyle w:val="Heading2"/>
              <w:numPr>
                <w:ilvl w:val="0"/>
                <w:numId w:val="0"/>
              </w:numPr>
              <w:rPr>
                <w:b w:val="0"/>
                <w:color w:val="FF0000"/>
                <w:sz w:val="20"/>
              </w:rPr>
            </w:pPr>
            <w:r>
              <w:rPr>
                <w:b w:val="0"/>
                <w:sz w:val="20"/>
              </w:rPr>
              <w:t>3.5.3. Pregătire seminare</w:t>
            </w:r>
            <w:r w:rsidRPr="00B060A3">
              <w:rPr>
                <w:b w:val="0"/>
                <w:sz w:val="20"/>
              </w:rPr>
              <w:t>/ laboratoare/ proiecte, teme, referate, portofolii şi eseuri</w:t>
            </w:r>
          </w:p>
        </w:tc>
        <w:tc>
          <w:tcPr>
            <w:tcW w:w="540" w:type="dxa"/>
            <w:shd w:val="clear" w:color="auto" w:fill="auto"/>
          </w:tcPr>
          <w:p w14:paraId="4F7FAF65" w14:textId="4977C72C" w:rsidR="005E5EBB" w:rsidRPr="00B060A3" w:rsidRDefault="005E5EBB" w:rsidP="005E5EBB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11</w:t>
            </w:r>
          </w:p>
        </w:tc>
      </w:tr>
      <w:tr w:rsidR="005E5EBB" w:rsidRPr="00B060A3" w14:paraId="2D167DA5" w14:textId="77777777" w:rsidTr="00863769">
        <w:trPr>
          <w:trHeight w:val="247"/>
        </w:trPr>
        <w:tc>
          <w:tcPr>
            <w:tcW w:w="9355" w:type="dxa"/>
            <w:gridSpan w:val="8"/>
          </w:tcPr>
          <w:p w14:paraId="5B862D52" w14:textId="77777777" w:rsidR="005E5EBB" w:rsidRPr="00F018C0" w:rsidRDefault="005E5EBB" w:rsidP="005E5EBB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</w:rPr>
              <w:t>3.5.4.</w:t>
            </w:r>
            <w:r w:rsidRPr="00976102">
              <w:rPr>
                <w:b w:val="0"/>
                <w:sz w:val="20"/>
              </w:rPr>
              <w:t>Tutoriat</w:t>
            </w:r>
            <w:r>
              <w:rPr>
                <w:b w:val="0"/>
                <w:sz w:val="20"/>
              </w:rPr>
              <w:t xml:space="preserve"> (</w:t>
            </w:r>
            <w:r w:rsidRPr="00976102">
              <w:rPr>
                <w:b w:val="0"/>
                <w:sz w:val="20"/>
              </w:rPr>
              <w:t>consiliere profesională</w:t>
            </w:r>
            <w:r>
              <w:rPr>
                <w:b w:val="0"/>
                <w:sz w:val="20"/>
              </w:rPr>
              <w:t>)</w:t>
            </w:r>
          </w:p>
        </w:tc>
        <w:tc>
          <w:tcPr>
            <w:tcW w:w="540" w:type="dxa"/>
            <w:shd w:val="clear" w:color="auto" w:fill="auto"/>
          </w:tcPr>
          <w:p w14:paraId="45857CEE" w14:textId="77777777" w:rsidR="005E5EBB" w:rsidRPr="00B060A3" w:rsidRDefault="005E5EBB" w:rsidP="005E5EBB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</w:t>
            </w:r>
          </w:p>
        </w:tc>
      </w:tr>
      <w:tr w:rsidR="005E5EBB" w:rsidRPr="00B060A3" w14:paraId="2E97329E" w14:textId="77777777" w:rsidTr="00341760">
        <w:trPr>
          <w:trHeight w:val="247"/>
        </w:trPr>
        <w:tc>
          <w:tcPr>
            <w:tcW w:w="9355" w:type="dxa"/>
            <w:gridSpan w:val="8"/>
          </w:tcPr>
          <w:p w14:paraId="52DEEBD9" w14:textId="77777777" w:rsidR="005E5EBB" w:rsidRPr="00B060A3" w:rsidRDefault="005E5EBB" w:rsidP="005E5EBB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3.5.5.</w:t>
            </w:r>
            <w:r w:rsidRPr="00B060A3">
              <w:rPr>
                <w:b w:val="0"/>
                <w:sz w:val="20"/>
              </w:rPr>
              <w:t>Examinări</w:t>
            </w:r>
          </w:p>
        </w:tc>
        <w:tc>
          <w:tcPr>
            <w:tcW w:w="540" w:type="dxa"/>
            <w:shd w:val="clear" w:color="auto" w:fill="auto"/>
          </w:tcPr>
          <w:p w14:paraId="4D0AB38E" w14:textId="77777777" w:rsidR="005E5EBB" w:rsidRPr="00B060A3" w:rsidRDefault="005E5EBB" w:rsidP="005E5EBB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</w:t>
            </w:r>
          </w:p>
        </w:tc>
      </w:tr>
      <w:tr w:rsidR="005E5EBB" w:rsidRPr="00976102" w14:paraId="0517C962" w14:textId="77777777" w:rsidTr="00B56683">
        <w:trPr>
          <w:trHeight w:val="247"/>
        </w:trPr>
        <w:tc>
          <w:tcPr>
            <w:tcW w:w="9355" w:type="dxa"/>
            <w:gridSpan w:val="8"/>
          </w:tcPr>
          <w:p w14:paraId="797D9DAE" w14:textId="66F65EA6" w:rsidR="005E5EBB" w:rsidRPr="00B060A3" w:rsidRDefault="005E5EBB" w:rsidP="005E5EBB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3.5.6. </w:t>
            </w:r>
            <w:r w:rsidRPr="00B060A3">
              <w:rPr>
                <w:b w:val="0"/>
                <w:sz w:val="20"/>
              </w:rPr>
              <w:t>Alte activităţ</w:t>
            </w:r>
            <w:r>
              <w:rPr>
                <w:b w:val="0"/>
                <w:sz w:val="20"/>
              </w:rPr>
              <w:t>i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3170496" w14:textId="14B889DF" w:rsidR="005E5EBB" w:rsidRPr="00B060A3" w:rsidRDefault="005E5EBB" w:rsidP="005E5EBB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</w:t>
            </w:r>
          </w:p>
        </w:tc>
      </w:tr>
      <w:tr w:rsidR="005E5EBB" w:rsidRPr="00976102" w14:paraId="4C61F02C" w14:textId="77777777" w:rsidTr="000D4278">
        <w:trPr>
          <w:gridAfter w:val="6"/>
          <w:wAfter w:w="7470" w:type="dxa"/>
          <w:trHeight w:val="247"/>
        </w:trPr>
        <w:tc>
          <w:tcPr>
            <w:tcW w:w="1885" w:type="dxa"/>
            <w:shd w:val="clear" w:color="auto" w:fill="auto"/>
          </w:tcPr>
          <w:p w14:paraId="7C9574BD" w14:textId="77777777" w:rsidR="005E5EBB" w:rsidRPr="00976102" w:rsidRDefault="005E5EBB" w:rsidP="005E5EBB">
            <w:pPr>
              <w:pStyle w:val="Heading2"/>
              <w:numPr>
                <w:ilvl w:val="0"/>
                <w:numId w:val="0"/>
              </w:numPr>
              <w:rPr>
                <w:sz w:val="20"/>
              </w:rPr>
            </w:pPr>
            <w:r w:rsidRPr="00976102">
              <w:rPr>
                <w:sz w:val="20"/>
              </w:rPr>
              <w:t>3.7. Total ore studiu individual</w:t>
            </w:r>
            <w:r>
              <w:rPr>
                <w:sz w:val="20"/>
              </w:rPr>
              <w:t xml:space="preserve"> (SI) și activități de autoinstruire (AI)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14:paraId="0CAC6316" w14:textId="2CC50427" w:rsidR="005E5EBB" w:rsidRPr="00976102" w:rsidRDefault="005E5EBB" w:rsidP="005E5EBB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</w:tr>
      <w:tr w:rsidR="005E5EBB" w:rsidRPr="00976102" w14:paraId="0C827AEA" w14:textId="77777777" w:rsidTr="000D4278">
        <w:trPr>
          <w:gridAfter w:val="6"/>
          <w:wAfter w:w="7470" w:type="dxa"/>
          <w:trHeight w:val="247"/>
        </w:trPr>
        <w:tc>
          <w:tcPr>
            <w:tcW w:w="1885" w:type="dxa"/>
            <w:shd w:val="clear" w:color="auto" w:fill="auto"/>
          </w:tcPr>
          <w:p w14:paraId="6447B621" w14:textId="77777777" w:rsidR="005E5EBB" w:rsidRPr="007A1739" w:rsidRDefault="005E5EBB" w:rsidP="005E5EBB">
            <w:pPr>
              <w:pStyle w:val="Heading2"/>
              <w:numPr>
                <w:ilvl w:val="0"/>
                <w:numId w:val="0"/>
              </w:numPr>
              <w:rPr>
                <w:sz w:val="20"/>
              </w:rPr>
            </w:pPr>
            <w:r w:rsidRPr="00976102">
              <w:rPr>
                <w:sz w:val="20"/>
              </w:rPr>
              <w:t>3.8. Total ore pe semestru</w:t>
            </w:r>
            <w:r>
              <w:rPr>
                <w:sz w:val="20"/>
              </w:rPr>
              <w:t xml:space="preserve"> </w:t>
            </w:r>
            <w:r w:rsidRPr="007A1739">
              <w:rPr>
                <w:b w:val="0"/>
                <w:sz w:val="20"/>
              </w:rPr>
              <w:t>(</w:t>
            </w:r>
            <w:r>
              <w:rPr>
                <w:b w:val="0"/>
                <w:sz w:val="20"/>
              </w:rPr>
              <w:t>număr ECTS x 25 de ore</w:t>
            </w:r>
            <w:r w:rsidRPr="007A1739">
              <w:rPr>
                <w:b w:val="0"/>
                <w:sz w:val="20"/>
              </w:rPr>
              <w:t>)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196326CC" w14:textId="77777777" w:rsidR="005E5EBB" w:rsidRDefault="005E5EBB" w:rsidP="005E5EBB">
            <w:pPr>
              <w:pStyle w:val="Heading2"/>
              <w:numPr>
                <w:ilvl w:val="0"/>
                <w:numId w:val="0"/>
              </w:numPr>
              <w:jc w:val="center"/>
              <w:rPr>
                <w:bCs/>
                <w:sz w:val="20"/>
              </w:rPr>
            </w:pPr>
          </w:p>
          <w:p w14:paraId="2E22EA47" w14:textId="11F5AFBA" w:rsidR="005E5EBB" w:rsidRPr="00976102" w:rsidRDefault="005E5EBB" w:rsidP="005E5EBB">
            <w:pPr>
              <w:pStyle w:val="Heading2"/>
              <w:numPr>
                <w:ilvl w:val="0"/>
                <w:numId w:val="0"/>
              </w:num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75</w:t>
            </w:r>
          </w:p>
        </w:tc>
      </w:tr>
      <w:tr w:rsidR="005E5EBB" w:rsidRPr="00976102" w14:paraId="032E8CFE" w14:textId="77777777" w:rsidTr="000D4278">
        <w:trPr>
          <w:gridAfter w:val="6"/>
          <w:wAfter w:w="7470" w:type="dxa"/>
          <w:trHeight w:val="247"/>
        </w:trPr>
        <w:tc>
          <w:tcPr>
            <w:tcW w:w="1885" w:type="dxa"/>
            <w:shd w:val="clear" w:color="auto" w:fill="auto"/>
          </w:tcPr>
          <w:p w14:paraId="04B223AD" w14:textId="77777777" w:rsidR="005E5EBB" w:rsidRPr="00976102" w:rsidRDefault="005E5EBB" w:rsidP="005E5EBB">
            <w:pPr>
              <w:pStyle w:val="Heading2"/>
              <w:numPr>
                <w:ilvl w:val="0"/>
                <w:numId w:val="0"/>
              </w:numPr>
              <w:rPr>
                <w:sz w:val="20"/>
                <w:vertAlign w:val="superscript"/>
              </w:rPr>
            </w:pPr>
            <w:r w:rsidRPr="00976102">
              <w:rPr>
                <w:sz w:val="20"/>
              </w:rPr>
              <w:t>3.9. Numărul de credite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469BB8DE" w14:textId="77777777" w:rsidR="005E5EBB" w:rsidRDefault="005E5EBB" w:rsidP="005E5EBB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  <w:p w14:paraId="410F4DF5" w14:textId="3DECF5BA" w:rsidR="005E5EBB" w:rsidRPr="00976102" w:rsidRDefault="005E5EBB" w:rsidP="005E5EBB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2BE3AFB6" w14:textId="77777777" w:rsidR="00DF5C86" w:rsidRPr="00976102" w:rsidRDefault="00DF5C86" w:rsidP="00DF5C86">
      <w:pPr>
        <w:ind w:right="-874"/>
        <w:jc w:val="both"/>
        <w:rPr>
          <w:b/>
          <w:bCs/>
          <w:lang w:val="ro-RO"/>
        </w:rPr>
      </w:pPr>
    </w:p>
    <w:p w14:paraId="58D89EE0" w14:textId="77777777" w:rsidR="00DF5C86" w:rsidRPr="00B060A3" w:rsidRDefault="00DF5C86" w:rsidP="00DF5C86">
      <w:pPr>
        <w:rPr>
          <w:lang w:val="ro-RO"/>
        </w:rPr>
      </w:pPr>
      <w:r w:rsidRPr="00B060A3">
        <w:rPr>
          <w:b/>
          <w:lang w:val="ro-RO"/>
        </w:rPr>
        <w:lastRenderedPageBreak/>
        <w:t xml:space="preserve">4. Precondiţii </w:t>
      </w:r>
      <w:r w:rsidRPr="00B060A3">
        <w:rPr>
          <w:lang w:val="ro-RO"/>
        </w:rPr>
        <w:t>(acolo unde este cazul)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7920"/>
      </w:tblGrid>
      <w:tr w:rsidR="00DF5C86" w:rsidRPr="00AE18A2" w14:paraId="24B4287B" w14:textId="77777777" w:rsidTr="00C1331A">
        <w:tc>
          <w:tcPr>
            <w:tcW w:w="1980" w:type="dxa"/>
          </w:tcPr>
          <w:p w14:paraId="0953EC57" w14:textId="77777777" w:rsidR="00DF5C86" w:rsidRPr="00B060A3" w:rsidRDefault="00DF5C86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4.1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de curriculum</w:t>
            </w:r>
          </w:p>
        </w:tc>
        <w:tc>
          <w:tcPr>
            <w:tcW w:w="7920" w:type="dxa"/>
            <w:tcBorders>
              <w:bottom w:val="single" w:sz="4" w:space="0" w:color="auto"/>
            </w:tcBorders>
            <w:vAlign w:val="center"/>
          </w:tcPr>
          <w:p w14:paraId="739E8DD5" w14:textId="7639EF44" w:rsidR="00DF5C86" w:rsidRPr="00D778DB" w:rsidRDefault="005E5EBB" w:rsidP="005E5EBB">
            <w:pPr>
              <w:rPr>
                <w:color w:val="FF0000"/>
                <w:lang w:val="ro-RO"/>
              </w:rPr>
            </w:pPr>
            <w:r w:rsidRPr="00020230">
              <w:rPr>
                <w:lang w:val="it-IT"/>
              </w:rPr>
              <w:t>cunoştinţe de bază privitoare la comunicare, la structura şi organizarea firmelor, la ce este etica în afaceri.</w:t>
            </w:r>
          </w:p>
        </w:tc>
      </w:tr>
      <w:tr w:rsidR="005E5EBB" w:rsidRPr="00AE18A2" w14:paraId="06DC0EF3" w14:textId="77777777" w:rsidTr="00C1331A">
        <w:tc>
          <w:tcPr>
            <w:tcW w:w="1980" w:type="dxa"/>
          </w:tcPr>
          <w:p w14:paraId="2E81B327" w14:textId="77777777" w:rsidR="005E5EBB" w:rsidRPr="00B060A3" w:rsidRDefault="005E5EBB" w:rsidP="005E5EBB">
            <w:pPr>
              <w:rPr>
                <w:lang w:val="ro-RO"/>
              </w:rPr>
            </w:pPr>
            <w:r w:rsidRPr="00B060A3">
              <w:rPr>
                <w:lang w:val="ro-RO"/>
              </w:rPr>
              <w:t>4.2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de competenţe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40C2A90C" w14:textId="0EEA3730" w:rsidR="005E5EBB" w:rsidRPr="00B060A3" w:rsidRDefault="005E5EBB" w:rsidP="005E5EBB">
            <w:pPr>
              <w:rPr>
                <w:lang w:val="ro-RO"/>
              </w:rPr>
            </w:pPr>
            <w:r w:rsidRPr="00020230">
              <w:rPr>
                <w:lang w:val="it-IT"/>
              </w:rPr>
              <w:t>nivel A2-B1 al competenţelor de limbă străină.</w:t>
            </w:r>
          </w:p>
        </w:tc>
      </w:tr>
    </w:tbl>
    <w:p w14:paraId="43362EBC" w14:textId="77777777" w:rsidR="00DF5C86" w:rsidRPr="00B060A3" w:rsidRDefault="00DF5C86" w:rsidP="00DF5C86">
      <w:pPr>
        <w:rPr>
          <w:b/>
          <w:lang w:val="ro-RO"/>
        </w:rPr>
      </w:pPr>
    </w:p>
    <w:p w14:paraId="10ABAD74" w14:textId="77777777" w:rsidR="00DF5C86" w:rsidRPr="00B060A3" w:rsidRDefault="00DF5C86" w:rsidP="00DF5C86">
      <w:pPr>
        <w:rPr>
          <w:lang w:val="ro-RO"/>
        </w:rPr>
      </w:pPr>
      <w:r w:rsidRPr="00B060A3">
        <w:rPr>
          <w:b/>
          <w:lang w:val="ro-RO"/>
        </w:rPr>
        <w:t xml:space="preserve">5. Condiţii </w:t>
      </w:r>
      <w:r w:rsidRPr="00B060A3">
        <w:rPr>
          <w:lang w:val="ro-RO"/>
        </w:rPr>
        <w:t>(acolo unde este cazul)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6923"/>
      </w:tblGrid>
      <w:tr w:rsidR="00DF5C86" w:rsidRPr="00B060A3" w14:paraId="02EED88C" w14:textId="77777777" w:rsidTr="00C1331A">
        <w:tc>
          <w:tcPr>
            <w:tcW w:w="2977" w:type="dxa"/>
          </w:tcPr>
          <w:p w14:paraId="2529F5BD" w14:textId="77777777" w:rsidR="00DF5C86" w:rsidRPr="00B060A3" w:rsidRDefault="00DF5C86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5.1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de desfăşurare a cursului</w:t>
            </w:r>
          </w:p>
        </w:tc>
        <w:tc>
          <w:tcPr>
            <w:tcW w:w="6923" w:type="dxa"/>
            <w:vAlign w:val="center"/>
          </w:tcPr>
          <w:p w14:paraId="55C508C9" w14:textId="05752FF4" w:rsidR="00DF5C86" w:rsidRPr="00E05207" w:rsidRDefault="007A1739" w:rsidP="00C1331A">
            <w:pPr>
              <w:rPr>
                <w:lang w:val="it-IT"/>
              </w:rPr>
            </w:pPr>
            <w:r w:rsidRPr="00E05207">
              <w:rPr>
                <w:lang w:val="it-IT"/>
              </w:rPr>
              <w:t>Platforma eLe</w:t>
            </w:r>
            <w:r w:rsidR="005E5EBB">
              <w:rPr>
                <w:lang w:val="it-IT"/>
              </w:rPr>
              <w:t>a</w:t>
            </w:r>
            <w:r w:rsidRPr="00E05207">
              <w:rPr>
                <w:lang w:val="it-IT"/>
              </w:rPr>
              <w:t>rning a UBB</w:t>
            </w:r>
          </w:p>
        </w:tc>
      </w:tr>
      <w:tr w:rsidR="00DF5C86" w:rsidRPr="00AE18A2" w14:paraId="3BC0D065" w14:textId="77777777" w:rsidTr="00C1331A">
        <w:tc>
          <w:tcPr>
            <w:tcW w:w="2977" w:type="dxa"/>
          </w:tcPr>
          <w:p w14:paraId="1FF617F3" w14:textId="77777777" w:rsidR="00DF5C86" w:rsidRPr="00B060A3" w:rsidRDefault="00DF5C86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5.2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de desfăşurare a seminarului/ laboratorului/ proiectului</w:t>
            </w:r>
          </w:p>
        </w:tc>
        <w:tc>
          <w:tcPr>
            <w:tcW w:w="6923" w:type="dxa"/>
            <w:vAlign w:val="center"/>
          </w:tcPr>
          <w:p w14:paraId="3F019BBF" w14:textId="6829995D" w:rsidR="00DF5C86" w:rsidRPr="00D778DB" w:rsidRDefault="00FA119B" w:rsidP="00C1331A">
            <w:pPr>
              <w:rPr>
                <w:lang w:val="it-IT"/>
              </w:rPr>
            </w:pPr>
            <w:r>
              <w:rPr>
                <w:lang w:val="it-IT"/>
              </w:rPr>
              <w:t xml:space="preserve">Platformele Moodle/Zoom; </w:t>
            </w:r>
            <w:r w:rsidRPr="00020230">
              <w:rPr>
                <w:lang w:val="it-IT"/>
              </w:rPr>
              <w:t>realizarea temei şi/sau a cercetării solicitate.</w:t>
            </w:r>
          </w:p>
        </w:tc>
      </w:tr>
    </w:tbl>
    <w:p w14:paraId="6F077CA5" w14:textId="77777777" w:rsidR="00DF5C86" w:rsidRPr="00B060A3" w:rsidRDefault="00DF5C86" w:rsidP="00DF5C86">
      <w:pPr>
        <w:rPr>
          <w:b/>
          <w:lang w:val="ro-RO"/>
        </w:rPr>
      </w:pPr>
    </w:p>
    <w:p w14:paraId="0D45AA80" w14:textId="77777777" w:rsidR="00220B6A" w:rsidRDefault="00220B6A" w:rsidP="00DF5C86">
      <w:pPr>
        <w:rPr>
          <w:b/>
          <w:lang w:val="ro-RO"/>
        </w:rPr>
      </w:pPr>
    </w:p>
    <w:p w14:paraId="44AA9AFC" w14:textId="77777777" w:rsidR="00DF5C86" w:rsidRPr="00B060A3" w:rsidRDefault="00DF5C86" w:rsidP="00DF5C86">
      <w:pPr>
        <w:rPr>
          <w:b/>
          <w:lang w:val="ro-RO"/>
        </w:rPr>
      </w:pPr>
      <w:r w:rsidRPr="00B060A3">
        <w:rPr>
          <w:b/>
          <w:lang w:val="ro-RO"/>
        </w:rPr>
        <w:t>6. Competenţe specifice acumulate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9333"/>
      </w:tblGrid>
      <w:tr w:rsidR="00DF5C86" w:rsidRPr="00CA1BEA" w14:paraId="50E62726" w14:textId="77777777" w:rsidTr="00C1331A">
        <w:trPr>
          <w:cantSplit/>
          <w:trHeight w:val="1332"/>
        </w:trPr>
        <w:tc>
          <w:tcPr>
            <w:tcW w:w="567" w:type="dxa"/>
            <w:shd w:val="clear" w:color="auto" w:fill="auto"/>
            <w:textDirection w:val="btLr"/>
          </w:tcPr>
          <w:p w14:paraId="60088F02" w14:textId="77777777" w:rsidR="00DF5C86" w:rsidRPr="00B060A3" w:rsidRDefault="00DF5C86" w:rsidP="00C1331A">
            <w:pPr>
              <w:ind w:left="113" w:right="113"/>
              <w:rPr>
                <w:lang w:val="ro-RO"/>
              </w:rPr>
            </w:pPr>
            <w:r w:rsidRPr="00B060A3">
              <w:rPr>
                <w:lang w:val="ro-RO"/>
              </w:rPr>
              <w:t>Competenţe profesionale</w:t>
            </w:r>
          </w:p>
        </w:tc>
        <w:tc>
          <w:tcPr>
            <w:tcW w:w="9333" w:type="dxa"/>
            <w:shd w:val="clear" w:color="auto" w:fill="auto"/>
            <w:vAlign w:val="center"/>
          </w:tcPr>
          <w:p w14:paraId="7AB1806E" w14:textId="6EBB1676" w:rsidR="00FA119B" w:rsidRDefault="00FA119B" w:rsidP="00FA119B">
            <w:pPr>
              <w:pStyle w:val="Default"/>
              <w:numPr>
                <w:ilvl w:val="0"/>
                <w:numId w:val="4"/>
              </w:numPr>
              <w:jc w:val="both"/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>utilizarea adecvată a terminologiei de afaceri în limba străină în situaţii proprii domeniului economic.</w:t>
            </w:r>
          </w:p>
          <w:p w14:paraId="43633B49" w14:textId="7C8256CE" w:rsidR="00DF5C86" w:rsidRPr="00FA119B" w:rsidRDefault="00FA119B" w:rsidP="00FA119B">
            <w:pPr>
              <w:pStyle w:val="Default"/>
              <w:numPr>
                <w:ilvl w:val="0"/>
                <w:numId w:val="4"/>
              </w:numPr>
              <w:jc w:val="both"/>
              <w:rPr>
                <w:sz w:val="20"/>
                <w:lang w:val="it-IT"/>
              </w:rPr>
            </w:pPr>
            <w:r w:rsidRPr="00020230">
              <w:rPr>
                <w:sz w:val="20"/>
              </w:rPr>
              <w:t xml:space="preserve">analiza de studii de caz asupra unor entităţi economice care necesită reflecţie critică, sinteză, rezolvare de </w:t>
            </w:r>
            <w:r>
              <w:rPr>
                <w:sz w:val="20"/>
              </w:rPr>
              <w:t xml:space="preserve">   </w:t>
            </w:r>
            <w:r w:rsidRPr="00020230">
              <w:rPr>
                <w:sz w:val="20"/>
              </w:rPr>
              <w:t>probleme, evidenţierea bunelor practici etc.</w:t>
            </w:r>
          </w:p>
        </w:tc>
      </w:tr>
      <w:tr w:rsidR="00DF5C86" w:rsidRPr="00CA1BEA" w14:paraId="3CE01920" w14:textId="77777777" w:rsidTr="00C1331A">
        <w:trPr>
          <w:cantSplit/>
          <w:trHeight w:val="1403"/>
        </w:trPr>
        <w:tc>
          <w:tcPr>
            <w:tcW w:w="567" w:type="dxa"/>
            <w:shd w:val="clear" w:color="auto" w:fill="auto"/>
            <w:textDirection w:val="btLr"/>
          </w:tcPr>
          <w:p w14:paraId="2878CF86" w14:textId="77777777" w:rsidR="00DF5C86" w:rsidRPr="00B060A3" w:rsidRDefault="00DF5C86" w:rsidP="00C1331A">
            <w:pPr>
              <w:ind w:left="113" w:right="113"/>
              <w:rPr>
                <w:lang w:val="ro-RO"/>
              </w:rPr>
            </w:pPr>
            <w:r w:rsidRPr="00B060A3">
              <w:rPr>
                <w:lang w:val="ro-RO"/>
              </w:rPr>
              <w:t>Competenţe transversale</w:t>
            </w:r>
          </w:p>
        </w:tc>
        <w:tc>
          <w:tcPr>
            <w:tcW w:w="9333" w:type="dxa"/>
            <w:shd w:val="clear" w:color="auto" w:fill="auto"/>
            <w:vAlign w:val="center"/>
          </w:tcPr>
          <w:p w14:paraId="26E7C599" w14:textId="77777777" w:rsidR="00FA119B" w:rsidRPr="00020230" w:rsidRDefault="00FA119B" w:rsidP="00FA119B">
            <w:pPr>
              <w:pStyle w:val="Default"/>
              <w:numPr>
                <w:ilvl w:val="0"/>
                <w:numId w:val="5"/>
              </w:numPr>
              <w:jc w:val="both"/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>aplicarea principiilor, normelor şi valorilor eticii profesionale în cadrul propriei strategii de muncă riguroasă, eficientă şi responsabilă;</w:t>
            </w:r>
          </w:p>
          <w:p w14:paraId="24944BAF" w14:textId="77777777" w:rsidR="00FA119B" w:rsidRPr="00020230" w:rsidRDefault="00FA119B" w:rsidP="00FA119B">
            <w:pPr>
              <w:pStyle w:val="Default"/>
              <w:numPr>
                <w:ilvl w:val="0"/>
                <w:numId w:val="5"/>
              </w:numPr>
              <w:jc w:val="both"/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>identificarea rolurilor şi responsabilităţilor într-o echipă plurispecializată şi aplicarea de tehnici de relaţionare şi muncă eficientă în cadrul echipei;</w:t>
            </w:r>
          </w:p>
          <w:p w14:paraId="68284EE4" w14:textId="7AF0707D" w:rsidR="00FA119B" w:rsidRDefault="00FA119B" w:rsidP="00FA119B">
            <w:pPr>
              <w:pStyle w:val="Default"/>
              <w:numPr>
                <w:ilvl w:val="0"/>
                <w:numId w:val="5"/>
              </w:numPr>
              <w:jc w:val="both"/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 xml:space="preserve">identificarea oportunităţilor de formare continuă şi valorificarea eficientă a resurselor şi tehnicilor de </w:t>
            </w:r>
            <w:r w:rsidRPr="009D5B43">
              <w:rPr>
                <w:sz w:val="20"/>
                <w:lang w:val="it-IT"/>
              </w:rPr>
              <w:t>învăţare pentru propria dezvoltare;</w:t>
            </w:r>
          </w:p>
          <w:p w14:paraId="3DBDFEAD" w14:textId="4F91165E" w:rsidR="00DF5C86" w:rsidRPr="00FA119B" w:rsidRDefault="00FA119B" w:rsidP="00FA119B">
            <w:pPr>
              <w:pStyle w:val="Default"/>
              <w:numPr>
                <w:ilvl w:val="0"/>
                <w:numId w:val="5"/>
              </w:numPr>
              <w:jc w:val="both"/>
              <w:rPr>
                <w:sz w:val="20"/>
                <w:lang w:val="it-IT"/>
              </w:rPr>
            </w:pPr>
            <w:r w:rsidRPr="00FA119B">
              <w:rPr>
                <w:sz w:val="20"/>
                <w:lang w:val="it-IT"/>
              </w:rPr>
              <w:t>cunoaşterea, înţelegerea, analiza şi utilizarea conceptelor, teoriilor, principiilor şi a metodelor fundamentale de investigare şi prospectare specifice economiei de piaţă.</w:t>
            </w:r>
          </w:p>
        </w:tc>
      </w:tr>
    </w:tbl>
    <w:p w14:paraId="7C30B823" w14:textId="77777777" w:rsidR="00DF5C86" w:rsidRPr="00B060A3" w:rsidRDefault="00DF5C86" w:rsidP="00DF5C86">
      <w:pPr>
        <w:rPr>
          <w:b/>
          <w:lang w:val="ro-RO"/>
        </w:rPr>
      </w:pPr>
    </w:p>
    <w:p w14:paraId="74151CE9" w14:textId="77777777" w:rsidR="00DF5C86" w:rsidRPr="00B060A3" w:rsidRDefault="00DF5C86" w:rsidP="00DF5C86">
      <w:pPr>
        <w:rPr>
          <w:b/>
          <w:lang w:val="ro-RO"/>
        </w:rPr>
      </w:pPr>
    </w:p>
    <w:p w14:paraId="6902FCC5" w14:textId="77777777" w:rsidR="00DF5C86" w:rsidRPr="00B060A3" w:rsidRDefault="00DF5C86" w:rsidP="00DF5C86">
      <w:pPr>
        <w:rPr>
          <w:lang w:val="ro-RO"/>
        </w:rPr>
      </w:pPr>
      <w:r w:rsidRPr="00B060A3">
        <w:rPr>
          <w:b/>
          <w:lang w:val="ro-RO"/>
        </w:rPr>
        <w:t xml:space="preserve">7. Obiectivele disciplinei </w:t>
      </w:r>
      <w:r w:rsidRPr="00B060A3">
        <w:rPr>
          <w:lang w:val="ro-RO"/>
        </w:rPr>
        <w:t>(reieşind din grila competenţelor specifice acumulate)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3227"/>
        <w:gridCol w:w="6673"/>
      </w:tblGrid>
      <w:tr w:rsidR="00DF5C86" w:rsidRPr="00433E41" w14:paraId="407A992B" w14:textId="77777777" w:rsidTr="00C1331A">
        <w:tc>
          <w:tcPr>
            <w:tcW w:w="3227" w:type="dxa"/>
            <w:shd w:val="clear" w:color="auto" w:fill="auto"/>
          </w:tcPr>
          <w:p w14:paraId="32A80196" w14:textId="77777777" w:rsidR="00DF5C86" w:rsidRPr="00B060A3" w:rsidRDefault="00DF5C86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7.1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Obiectivul general al disciplinei</w:t>
            </w:r>
          </w:p>
        </w:tc>
        <w:tc>
          <w:tcPr>
            <w:tcW w:w="6673" w:type="dxa"/>
            <w:shd w:val="clear" w:color="auto" w:fill="auto"/>
          </w:tcPr>
          <w:p w14:paraId="7251A02B" w14:textId="56614542" w:rsidR="00DF5C86" w:rsidRPr="00B060A3" w:rsidRDefault="00FA119B" w:rsidP="00C1331A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  <w:r w:rsidRPr="00020230">
              <w:rPr>
                <w:lang w:val="it-IT"/>
              </w:rPr>
              <w:t>ormarea şi dezvoltarea deprinderilor necesare utilizării limbii moderne în general şi în scopuri profesionale, prin dezvoltarea următoarelor competenţe: lingvistică, discursivă, strategică şi socio-culturală.</w:t>
            </w:r>
          </w:p>
        </w:tc>
      </w:tr>
      <w:tr w:rsidR="00DF5C86" w:rsidRPr="00AE18A2" w14:paraId="20E50A7C" w14:textId="77777777" w:rsidTr="00C1331A">
        <w:tc>
          <w:tcPr>
            <w:tcW w:w="3227" w:type="dxa"/>
            <w:shd w:val="clear" w:color="auto" w:fill="auto"/>
          </w:tcPr>
          <w:p w14:paraId="3A52D0BA" w14:textId="77777777" w:rsidR="00DF5C86" w:rsidRPr="00B060A3" w:rsidRDefault="00DF5C86" w:rsidP="00C1331A">
            <w:pPr>
              <w:rPr>
                <w:lang w:val="ro-RO"/>
              </w:rPr>
            </w:pPr>
            <w:r w:rsidRPr="00B060A3">
              <w:rPr>
                <w:lang w:val="ro-RO"/>
              </w:rPr>
              <w:t>7.2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Obiectivele specifice</w:t>
            </w:r>
          </w:p>
        </w:tc>
        <w:tc>
          <w:tcPr>
            <w:tcW w:w="6673" w:type="dxa"/>
            <w:shd w:val="clear" w:color="auto" w:fill="auto"/>
          </w:tcPr>
          <w:p w14:paraId="4DEE6BC7" w14:textId="77777777" w:rsidR="00FA119B" w:rsidRPr="00020230" w:rsidRDefault="00FA119B" w:rsidP="00FA119B">
            <w:pPr>
              <w:pStyle w:val="Default"/>
              <w:numPr>
                <w:ilvl w:val="0"/>
                <w:numId w:val="6"/>
              </w:numPr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>înţelegerea unor mesaje scrise şi orale emise în limba engleză;</w:t>
            </w:r>
          </w:p>
          <w:p w14:paraId="4EA98117" w14:textId="77777777" w:rsidR="00FA119B" w:rsidRPr="00020230" w:rsidRDefault="00FA119B" w:rsidP="00FA119B">
            <w:pPr>
              <w:pStyle w:val="Default"/>
              <w:numPr>
                <w:ilvl w:val="0"/>
                <w:numId w:val="6"/>
              </w:numPr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>extragerea informaţiei relevante dintr-un material studiat;</w:t>
            </w:r>
          </w:p>
          <w:p w14:paraId="57CA3A5A" w14:textId="77777777" w:rsidR="00FA119B" w:rsidRPr="00020230" w:rsidRDefault="00FA119B" w:rsidP="00FA119B">
            <w:pPr>
              <w:pStyle w:val="Default"/>
              <w:numPr>
                <w:ilvl w:val="0"/>
                <w:numId w:val="6"/>
              </w:numPr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>identificarea unor atitudini, opinii într-un mesaj audiat;</w:t>
            </w:r>
          </w:p>
          <w:p w14:paraId="042D7739" w14:textId="77777777" w:rsidR="00FA119B" w:rsidRPr="00020230" w:rsidRDefault="00FA119B" w:rsidP="00FA119B">
            <w:pPr>
              <w:pStyle w:val="Default"/>
              <w:numPr>
                <w:ilvl w:val="0"/>
                <w:numId w:val="6"/>
              </w:numPr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>iniţierea şi participarea la conversaţii pe teme cotidiene şi profesionale;</w:t>
            </w:r>
          </w:p>
          <w:p w14:paraId="5F438818" w14:textId="77777777" w:rsidR="00FA119B" w:rsidRPr="00020230" w:rsidRDefault="00FA119B" w:rsidP="00FA119B">
            <w:pPr>
              <w:pStyle w:val="Default"/>
              <w:numPr>
                <w:ilvl w:val="0"/>
                <w:numId w:val="6"/>
              </w:numPr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>relatarea clară şi fluentă, oral şi în scris, a unor întâmplări reale sau imaginare, situaţii cotidiene, experienţe personale;</w:t>
            </w:r>
          </w:p>
          <w:p w14:paraId="3CC8D803" w14:textId="77777777" w:rsidR="00FA119B" w:rsidRPr="00020230" w:rsidRDefault="00FA119B" w:rsidP="00FA119B">
            <w:pPr>
              <w:pStyle w:val="Default"/>
              <w:numPr>
                <w:ilvl w:val="0"/>
                <w:numId w:val="6"/>
              </w:numPr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>adaptarea vorbirii la particularităţile auditoriului/ interlocutorului (stil formal/ informal);</w:t>
            </w:r>
          </w:p>
          <w:p w14:paraId="0013B606" w14:textId="77777777" w:rsidR="00FA119B" w:rsidRPr="00020230" w:rsidRDefault="00FA119B" w:rsidP="00FA119B">
            <w:pPr>
              <w:pStyle w:val="Default"/>
              <w:numPr>
                <w:ilvl w:val="0"/>
                <w:numId w:val="6"/>
              </w:numPr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>redactarea unor mesaje de diferite tipuri, note, scrisori, rapoarte.</w:t>
            </w:r>
          </w:p>
          <w:p w14:paraId="0F3AA9DF" w14:textId="77777777" w:rsidR="00FA119B" w:rsidRPr="00020230" w:rsidRDefault="00FA119B" w:rsidP="00FA119B">
            <w:pPr>
              <w:pStyle w:val="Default"/>
              <w:numPr>
                <w:ilvl w:val="0"/>
                <w:numId w:val="6"/>
              </w:numPr>
              <w:rPr>
                <w:sz w:val="20"/>
                <w:lang w:val="it-IT"/>
              </w:rPr>
            </w:pPr>
            <w:r w:rsidRPr="00020230">
              <w:rPr>
                <w:sz w:val="20"/>
                <w:lang w:val="it-IT"/>
              </w:rPr>
              <w:t>rezumarea în scris a informaţiilor lecturate sau audiate;</w:t>
            </w:r>
          </w:p>
          <w:p w14:paraId="161E3BB3" w14:textId="58939180" w:rsidR="00DF5C86" w:rsidRPr="00B060A3" w:rsidRDefault="00FA119B" w:rsidP="00FA119B">
            <w:pPr>
              <w:rPr>
                <w:lang w:val="ro-RO"/>
              </w:rPr>
            </w:pPr>
            <w:r w:rsidRPr="00020230">
              <w:rPr>
                <w:lang w:val="it-IT"/>
              </w:rPr>
              <w:t>comunicarea eficientă într-un mediu de afaceri în care este necesară utilizarea unei limbi moderne.</w:t>
            </w:r>
          </w:p>
        </w:tc>
      </w:tr>
    </w:tbl>
    <w:p w14:paraId="0DD00354" w14:textId="77777777" w:rsidR="00DF5C86" w:rsidRPr="00B060A3" w:rsidRDefault="00DF5C86" w:rsidP="00DF5C86">
      <w:pPr>
        <w:rPr>
          <w:lang w:val="ro-RO"/>
        </w:rPr>
      </w:pPr>
    </w:p>
    <w:p w14:paraId="001C5D8D" w14:textId="77777777" w:rsidR="00DF5C86" w:rsidRPr="00B060A3" w:rsidRDefault="00DF5C86" w:rsidP="00DF5C86">
      <w:pPr>
        <w:rPr>
          <w:b/>
          <w:lang w:val="ro-RO"/>
        </w:rPr>
      </w:pPr>
      <w:r w:rsidRPr="00B060A3">
        <w:rPr>
          <w:b/>
          <w:lang w:val="ro-RO"/>
        </w:rPr>
        <w:t>8. Conţinuturi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2552"/>
        <w:gridCol w:w="2562"/>
      </w:tblGrid>
      <w:tr w:rsidR="00DF5C86" w:rsidRPr="00B060A3" w14:paraId="6286E442" w14:textId="77777777" w:rsidTr="00C1331A">
        <w:tc>
          <w:tcPr>
            <w:tcW w:w="4786" w:type="dxa"/>
            <w:shd w:val="clear" w:color="auto" w:fill="auto"/>
          </w:tcPr>
          <w:p w14:paraId="5B3D87E5" w14:textId="372051F2" w:rsidR="00DF5C86" w:rsidRPr="003574C1" w:rsidRDefault="00DF5C86" w:rsidP="00C1331A">
            <w:pPr>
              <w:rPr>
                <w:b/>
                <w:lang w:val="it-IT"/>
              </w:rPr>
            </w:pPr>
            <w:r w:rsidRPr="00B060A3">
              <w:rPr>
                <w:b/>
                <w:lang w:val="ro-RO"/>
              </w:rPr>
              <w:t>8.1</w:t>
            </w:r>
            <w:r>
              <w:rPr>
                <w:b/>
                <w:lang w:val="ro-RO"/>
              </w:rPr>
              <w:t>.</w:t>
            </w:r>
            <w:r w:rsidR="007442D2">
              <w:rPr>
                <w:b/>
                <w:lang w:val="ro-RO"/>
              </w:rPr>
              <w:t xml:space="preserve"> AI</w:t>
            </w:r>
            <w:r w:rsidR="00F71070">
              <w:rPr>
                <w:b/>
                <w:lang w:val="ro-RO"/>
              </w:rPr>
              <w:t>, SI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2933355" w14:textId="77777777" w:rsidR="00DF5C86" w:rsidRPr="00B060A3" w:rsidRDefault="00DF5C86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Metode de predare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425359F" w14:textId="77777777" w:rsidR="00DF5C86" w:rsidRPr="00B060A3" w:rsidRDefault="00DF5C86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Observaţii</w:t>
            </w:r>
          </w:p>
        </w:tc>
      </w:tr>
      <w:tr w:rsidR="00DF5C86" w:rsidRPr="00AE18A2" w14:paraId="580BD75F" w14:textId="77777777" w:rsidTr="00C1331A">
        <w:tc>
          <w:tcPr>
            <w:tcW w:w="4786" w:type="dxa"/>
            <w:shd w:val="clear" w:color="auto" w:fill="auto"/>
          </w:tcPr>
          <w:p w14:paraId="6BEFAD76" w14:textId="72BB5122" w:rsidR="00DF5C86" w:rsidRPr="00B060A3" w:rsidRDefault="00FA119B" w:rsidP="00C1331A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64DE80E0" w14:textId="77777777" w:rsidR="00DF5C86" w:rsidRPr="00B060A3" w:rsidRDefault="00DF5C86" w:rsidP="00C1331A">
            <w:pPr>
              <w:rPr>
                <w:lang w:val="ro-RO"/>
              </w:rPr>
            </w:pPr>
          </w:p>
        </w:tc>
        <w:tc>
          <w:tcPr>
            <w:tcW w:w="2562" w:type="dxa"/>
            <w:shd w:val="clear" w:color="auto" w:fill="auto"/>
          </w:tcPr>
          <w:p w14:paraId="4702F8B3" w14:textId="4759F3E3" w:rsidR="00DF5C86" w:rsidRPr="00B060A3" w:rsidRDefault="00DF5C86" w:rsidP="00C1331A">
            <w:pPr>
              <w:rPr>
                <w:lang w:val="ro-RO"/>
              </w:rPr>
            </w:pPr>
          </w:p>
        </w:tc>
      </w:tr>
      <w:tr w:rsidR="00DF5C86" w:rsidRPr="00AE18A2" w14:paraId="47E59B06" w14:textId="77777777" w:rsidTr="00C1331A">
        <w:tc>
          <w:tcPr>
            <w:tcW w:w="9900" w:type="dxa"/>
            <w:gridSpan w:val="3"/>
            <w:shd w:val="clear" w:color="auto" w:fill="auto"/>
          </w:tcPr>
          <w:p w14:paraId="2AD4FC73" w14:textId="25B87296" w:rsidR="00DF5C86" w:rsidRPr="00FA119B" w:rsidRDefault="00DF5C86" w:rsidP="00FA119B">
            <w:pPr>
              <w:rPr>
                <w:lang w:val="ro-RO"/>
              </w:rPr>
            </w:pPr>
            <w:r w:rsidRPr="00B060A3">
              <w:rPr>
                <w:lang w:val="ro-RO"/>
              </w:rPr>
              <w:t>Bibliografie</w:t>
            </w:r>
            <w:r>
              <w:rPr>
                <w:lang w:val="ro-RO"/>
              </w:rPr>
              <w:t>:</w:t>
            </w:r>
          </w:p>
        </w:tc>
      </w:tr>
      <w:tr w:rsidR="00DF5C86" w:rsidRPr="00B060A3" w14:paraId="4249CA38" w14:textId="77777777" w:rsidTr="00C1331A">
        <w:tc>
          <w:tcPr>
            <w:tcW w:w="4786" w:type="dxa"/>
            <w:shd w:val="clear" w:color="auto" w:fill="auto"/>
          </w:tcPr>
          <w:p w14:paraId="4E790773" w14:textId="445E769E" w:rsidR="00DF5C86" w:rsidRPr="00B060A3" w:rsidRDefault="00DF5C86" w:rsidP="00C1331A">
            <w:pPr>
              <w:rPr>
                <w:b/>
                <w:lang w:val="ro-RO"/>
              </w:rPr>
            </w:pPr>
            <w:r w:rsidRPr="00B060A3">
              <w:rPr>
                <w:b/>
                <w:lang w:val="ro-RO"/>
              </w:rPr>
              <w:t>8.2. AT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41FB18E" w14:textId="77777777" w:rsidR="00DF5C86" w:rsidRPr="00B060A3" w:rsidRDefault="00DF5C86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Metode de predare-învăţare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EEB41D8" w14:textId="77777777" w:rsidR="00DF5C86" w:rsidRPr="00B060A3" w:rsidRDefault="00DF5C86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Observaţii</w:t>
            </w:r>
          </w:p>
        </w:tc>
      </w:tr>
      <w:tr w:rsidR="00DF5C86" w:rsidRPr="00B060A3" w14:paraId="57D1BA95" w14:textId="77777777" w:rsidTr="00C1331A">
        <w:tc>
          <w:tcPr>
            <w:tcW w:w="4786" w:type="dxa"/>
            <w:shd w:val="clear" w:color="auto" w:fill="auto"/>
          </w:tcPr>
          <w:p w14:paraId="7DA12FE7" w14:textId="77777777" w:rsidR="00FA119B" w:rsidRPr="00574AF2" w:rsidRDefault="00FA119B" w:rsidP="00FA119B">
            <w:pPr>
              <w:rPr>
                <w:b/>
              </w:rPr>
            </w:pPr>
            <w:r w:rsidRPr="00574AF2">
              <w:rPr>
                <w:b/>
              </w:rPr>
              <w:t>Introducere curs şi evaluarea nivelurilor lingvistice actuale</w:t>
            </w:r>
          </w:p>
          <w:p w14:paraId="2BB7B671" w14:textId="77777777" w:rsidR="00FA119B" w:rsidRDefault="00FA119B" w:rsidP="00FA119B">
            <w:pPr>
              <w:numPr>
                <w:ilvl w:val="0"/>
                <w:numId w:val="7"/>
              </w:numPr>
              <w:jc w:val="both"/>
            </w:pPr>
            <w:r w:rsidRPr="00E9320D">
              <w:t xml:space="preserve">Introducere curs </w:t>
            </w:r>
            <w:r>
              <w:t>practic</w:t>
            </w:r>
          </w:p>
          <w:p w14:paraId="41DEDAE7" w14:textId="087FA825" w:rsidR="00FA119B" w:rsidRDefault="00FA119B" w:rsidP="00FA119B">
            <w:pPr>
              <w:numPr>
                <w:ilvl w:val="0"/>
                <w:numId w:val="7"/>
              </w:numPr>
              <w:jc w:val="both"/>
            </w:pPr>
            <w:r w:rsidRPr="00E9320D">
              <w:t xml:space="preserve">Test diagnostic: gramatică </w:t>
            </w:r>
            <w:r>
              <w:t>ş</w:t>
            </w:r>
            <w:r w:rsidRPr="00E9320D">
              <w:t>i voc</w:t>
            </w:r>
            <w:r w:rsidR="00433E41">
              <w:t>abular</w:t>
            </w:r>
            <w:bookmarkStart w:id="0" w:name="_GoBack"/>
            <w:bookmarkEnd w:id="0"/>
          </w:p>
          <w:p w14:paraId="23DF9C83" w14:textId="450A6480" w:rsidR="00DF5C86" w:rsidRPr="00433E41" w:rsidRDefault="00FA119B" w:rsidP="00433E41">
            <w:pPr>
              <w:numPr>
                <w:ilvl w:val="0"/>
                <w:numId w:val="7"/>
              </w:numPr>
              <w:jc w:val="both"/>
            </w:pPr>
            <w:r>
              <w:t>Test diagnostic: scris/vorbit</w:t>
            </w:r>
          </w:p>
        </w:tc>
        <w:tc>
          <w:tcPr>
            <w:tcW w:w="2552" w:type="dxa"/>
            <w:shd w:val="clear" w:color="auto" w:fill="auto"/>
          </w:tcPr>
          <w:p w14:paraId="54842315" w14:textId="0A75DDFB" w:rsidR="00DF5C86" w:rsidRPr="00B060A3" w:rsidRDefault="007B269B" w:rsidP="00C1331A">
            <w:pPr>
              <w:autoSpaceDE w:val="0"/>
              <w:autoSpaceDN w:val="0"/>
              <w:ind w:left="34"/>
              <w:rPr>
                <w:lang w:val="ro-RO"/>
              </w:rPr>
            </w:pPr>
            <w:r w:rsidRPr="00020230">
              <w:t>predare frontală, interacţiune orală, exerciţii de team-building pentru cunoaştere reciprocă.</w:t>
            </w:r>
          </w:p>
        </w:tc>
        <w:tc>
          <w:tcPr>
            <w:tcW w:w="2562" w:type="dxa"/>
            <w:shd w:val="clear" w:color="auto" w:fill="auto"/>
          </w:tcPr>
          <w:p w14:paraId="6C42C022" w14:textId="6DB31F04" w:rsidR="00DF5C86" w:rsidRPr="00B060A3" w:rsidRDefault="007B269B" w:rsidP="00C1331A">
            <w:pPr>
              <w:rPr>
                <w:lang w:val="ro-RO"/>
              </w:rPr>
            </w:pPr>
            <w:r w:rsidRPr="00020230">
              <w:rPr>
                <w:lang w:val="it-IT"/>
              </w:rPr>
              <w:t>realizarea unei analize a nivelului de cunoaştere a limbii engleza a studenţilor şi a nevoilor lor de învăţare.</w:t>
            </w:r>
          </w:p>
        </w:tc>
      </w:tr>
      <w:tr w:rsidR="00DF5C86" w:rsidRPr="00B060A3" w14:paraId="1183093C" w14:textId="77777777" w:rsidTr="00C1331A">
        <w:tc>
          <w:tcPr>
            <w:tcW w:w="4786" w:type="dxa"/>
            <w:shd w:val="clear" w:color="auto" w:fill="auto"/>
          </w:tcPr>
          <w:p w14:paraId="18801056" w14:textId="77777777" w:rsidR="00FA119B" w:rsidRPr="00E9320D" w:rsidRDefault="00FA119B" w:rsidP="00FA119B">
            <w:pPr>
              <w:rPr>
                <w:b/>
                <w:iCs/>
              </w:rPr>
            </w:pPr>
            <w:r w:rsidRPr="00E9320D">
              <w:rPr>
                <w:b/>
                <w:iCs/>
              </w:rPr>
              <w:t>Structura şi organizarea firmei</w:t>
            </w:r>
          </w:p>
          <w:p w14:paraId="03FF7D46" w14:textId="77777777" w:rsidR="00FA119B" w:rsidRPr="00E9320D" w:rsidRDefault="00FA119B" w:rsidP="00FA119B">
            <w:pPr>
              <w:numPr>
                <w:ilvl w:val="0"/>
                <w:numId w:val="8"/>
              </w:numPr>
              <w:jc w:val="both"/>
              <w:rPr>
                <w:iCs/>
              </w:rPr>
            </w:pPr>
            <w:r w:rsidRPr="00E9320D">
              <w:rPr>
                <w:iCs/>
              </w:rPr>
              <w:t xml:space="preserve">Prezentarea structurii firmei </w:t>
            </w:r>
          </w:p>
          <w:p w14:paraId="7B75AB96" w14:textId="6C3FD1D9" w:rsidR="00FA119B" w:rsidRDefault="00FA119B" w:rsidP="00FA119B">
            <w:pPr>
              <w:numPr>
                <w:ilvl w:val="0"/>
                <w:numId w:val="8"/>
              </w:numPr>
              <w:jc w:val="both"/>
              <w:rPr>
                <w:iCs/>
              </w:rPr>
            </w:pPr>
            <w:r w:rsidRPr="00E9320D">
              <w:rPr>
                <w:iCs/>
              </w:rPr>
              <w:t>Sisteme de funcţionare internă</w:t>
            </w:r>
          </w:p>
          <w:p w14:paraId="23EFC511" w14:textId="39C28E49" w:rsidR="00DF5C86" w:rsidRPr="00433E41" w:rsidRDefault="00FA119B" w:rsidP="00433E41">
            <w:pPr>
              <w:numPr>
                <w:ilvl w:val="0"/>
                <w:numId w:val="8"/>
              </w:numPr>
              <w:jc w:val="both"/>
              <w:rPr>
                <w:iCs/>
              </w:rPr>
            </w:pPr>
            <w:r w:rsidRPr="00433E41">
              <w:rPr>
                <w:iCs/>
              </w:rPr>
              <w:t>Tipuri de organizaţii / firme</w:t>
            </w:r>
          </w:p>
        </w:tc>
        <w:tc>
          <w:tcPr>
            <w:tcW w:w="2552" w:type="dxa"/>
            <w:shd w:val="clear" w:color="auto" w:fill="auto"/>
          </w:tcPr>
          <w:p w14:paraId="4067D5F9" w14:textId="0019C540" w:rsidR="00DF5C86" w:rsidRPr="00B060A3" w:rsidRDefault="007B269B" w:rsidP="00C1331A">
            <w:pPr>
              <w:rPr>
                <w:lang w:val="ro-RO"/>
              </w:rPr>
            </w:pPr>
            <w:r w:rsidRPr="00020230">
              <w:t>predare frontală, interacţiune orală</w:t>
            </w:r>
          </w:p>
        </w:tc>
        <w:tc>
          <w:tcPr>
            <w:tcW w:w="2562" w:type="dxa"/>
            <w:shd w:val="clear" w:color="auto" w:fill="auto"/>
          </w:tcPr>
          <w:p w14:paraId="6A887F28" w14:textId="77777777" w:rsidR="00DF5C86" w:rsidRPr="00B060A3" w:rsidRDefault="00DF5C86" w:rsidP="00C1331A">
            <w:pPr>
              <w:rPr>
                <w:lang w:val="ro-RO"/>
              </w:rPr>
            </w:pPr>
          </w:p>
        </w:tc>
      </w:tr>
      <w:tr w:rsidR="00DF5C86" w:rsidRPr="00B060A3" w14:paraId="6D082342" w14:textId="77777777" w:rsidTr="00C1331A">
        <w:tc>
          <w:tcPr>
            <w:tcW w:w="4786" w:type="dxa"/>
            <w:shd w:val="clear" w:color="auto" w:fill="auto"/>
          </w:tcPr>
          <w:p w14:paraId="0F7D8E19" w14:textId="77777777" w:rsidR="00DF5C86" w:rsidRDefault="00FA119B" w:rsidP="00C1331A">
            <w:pPr>
              <w:autoSpaceDE w:val="0"/>
              <w:autoSpaceDN w:val="0"/>
              <w:ind w:left="34"/>
              <w:rPr>
                <w:b/>
                <w:bCs/>
                <w:lang w:val="ro-RO"/>
              </w:rPr>
            </w:pPr>
            <w:r w:rsidRPr="00FA119B">
              <w:rPr>
                <w:b/>
                <w:bCs/>
                <w:lang w:val="ro-RO"/>
              </w:rPr>
              <w:lastRenderedPageBreak/>
              <w:t>Recrutarea personalului</w:t>
            </w:r>
          </w:p>
          <w:p w14:paraId="01FF0C79" w14:textId="20FC771E" w:rsidR="00FA119B" w:rsidRPr="00FA119B" w:rsidRDefault="007B269B" w:rsidP="00FA119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rPr>
                <w:b/>
                <w:bCs/>
                <w:lang w:val="ro-RO"/>
              </w:rPr>
            </w:pPr>
            <w:r>
              <w:rPr>
                <w:bCs/>
                <w:lang w:val="ro-RO"/>
              </w:rPr>
              <w:t>CV/ scr</w:t>
            </w:r>
            <w:r w:rsidR="00FA119B">
              <w:rPr>
                <w:bCs/>
                <w:lang w:val="ro-RO"/>
              </w:rPr>
              <w:t>isoarea de intenţie</w:t>
            </w:r>
          </w:p>
          <w:p w14:paraId="6B060542" w14:textId="31561298" w:rsidR="00FA119B" w:rsidRPr="00FA119B" w:rsidRDefault="00FA119B" w:rsidP="00FA119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rPr>
                <w:b/>
                <w:bCs/>
                <w:lang w:val="ro-RO"/>
              </w:rPr>
            </w:pPr>
            <w:r>
              <w:rPr>
                <w:bCs/>
                <w:lang w:val="ro-RO"/>
              </w:rPr>
              <w:t>Interviul</w:t>
            </w:r>
          </w:p>
        </w:tc>
        <w:tc>
          <w:tcPr>
            <w:tcW w:w="2552" w:type="dxa"/>
            <w:shd w:val="clear" w:color="auto" w:fill="auto"/>
          </w:tcPr>
          <w:p w14:paraId="6104933C" w14:textId="1AFBE62F" w:rsidR="00DF5C86" w:rsidRPr="00B060A3" w:rsidRDefault="007B269B" w:rsidP="00C1331A">
            <w:pPr>
              <w:rPr>
                <w:lang w:val="ro-RO"/>
              </w:rPr>
            </w:pPr>
            <w:r w:rsidRPr="00020230">
              <w:t>predare frontală, interacţiune orală</w:t>
            </w:r>
          </w:p>
        </w:tc>
        <w:tc>
          <w:tcPr>
            <w:tcW w:w="2562" w:type="dxa"/>
            <w:shd w:val="clear" w:color="auto" w:fill="auto"/>
          </w:tcPr>
          <w:p w14:paraId="0791521F" w14:textId="77777777" w:rsidR="00DF5C86" w:rsidRPr="00B060A3" w:rsidRDefault="00DF5C86" w:rsidP="00C1331A">
            <w:pPr>
              <w:rPr>
                <w:lang w:val="ro-RO"/>
              </w:rPr>
            </w:pPr>
          </w:p>
        </w:tc>
      </w:tr>
      <w:tr w:rsidR="007B269B" w:rsidRPr="00B060A3" w14:paraId="006C3045" w14:textId="77777777" w:rsidTr="00C1331A">
        <w:tc>
          <w:tcPr>
            <w:tcW w:w="4786" w:type="dxa"/>
            <w:shd w:val="clear" w:color="auto" w:fill="auto"/>
          </w:tcPr>
          <w:p w14:paraId="6DDEED7C" w14:textId="4CD3D8D6" w:rsidR="007B269B" w:rsidRPr="00FA119B" w:rsidRDefault="007B269B" w:rsidP="00C1331A">
            <w:pPr>
              <w:autoSpaceDE w:val="0"/>
              <w:autoSpaceDN w:val="0"/>
              <w:ind w:left="34"/>
              <w:rPr>
                <w:b/>
                <w:bCs/>
                <w:lang w:val="ro-RO"/>
              </w:rPr>
            </w:pPr>
            <w:r w:rsidRPr="00E9320D">
              <w:rPr>
                <w:b/>
              </w:rPr>
              <w:t>Deprinderi / strategii pe</w:t>
            </w:r>
            <w:r>
              <w:rPr>
                <w:b/>
              </w:rPr>
              <w:t>ntru examenul BEC VANTAGE: CITIT</w:t>
            </w:r>
          </w:p>
        </w:tc>
        <w:tc>
          <w:tcPr>
            <w:tcW w:w="2552" w:type="dxa"/>
            <w:shd w:val="clear" w:color="auto" w:fill="auto"/>
          </w:tcPr>
          <w:p w14:paraId="1C4998D2" w14:textId="239DFC57" w:rsidR="007B269B" w:rsidRPr="00020230" w:rsidRDefault="007B269B" w:rsidP="00C1331A">
            <w:r w:rsidRPr="00020230">
              <w:t>predare frontală, interacţiune orală</w:t>
            </w:r>
          </w:p>
        </w:tc>
        <w:tc>
          <w:tcPr>
            <w:tcW w:w="2562" w:type="dxa"/>
            <w:shd w:val="clear" w:color="auto" w:fill="auto"/>
          </w:tcPr>
          <w:p w14:paraId="4E7883FC" w14:textId="77777777" w:rsidR="007B269B" w:rsidRPr="00B060A3" w:rsidRDefault="007B269B" w:rsidP="00C1331A">
            <w:pPr>
              <w:rPr>
                <w:lang w:val="ro-RO"/>
              </w:rPr>
            </w:pPr>
          </w:p>
        </w:tc>
      </w:tr>
      <w:tr w:rsidR="007B269B" w:rsidRPr="00B060A3" w14:paraId="56276571" w14:textId="77777777" w:rsidTr="00C1331A">
        <w:tc>
          <w:tcPr>
            <w:tcW w:w="4786" w:type="dxa"/>
            <w:shd w:val="clear" w:color="auto" w:fill="auto"/>
          </w:tcPr>
          <w:p w14:paraId="5C0B575B" w14:textId="38F9AF93" w:rsidR="007B269B" w:rsidRPr="00E9320D" w:rsidRDefault="007B269B" w:rsidP="00C1331A">
            <w:pPr>
              <w:autoSpaceDE w:val="0"/>
              <w:autoSpaceDN w:val="0"/>
              <w:ind w:left="34"/>
              <w:rPr>
                <w:b/>
              </w:rPr>
            </w:pPr>
            <w:r>
              <w:rPr>
                <w:b/>
              </w:rPr>
              <w:t>Lucrare scrisă</w:t>
            </w:r>
          </w:p>
        </w:tc>
        <w:tc>
          <w:tcPr>
            <w:tcW w:w="2552" w:type="dxa"/>
            <w:shd w:val="clear" w:color="auto" w:fill="auto"/>
          </w:tcPr>
          <w:p w14:paraId="3A231739" w14:textId="77777777" w:rsidR="007B269B" w:rsidRPr="00020230" w:rsidRDefault="007B269B" w:rsidP="00C1331A"/>
        </w:tc>
        <w:tc>
          <w:tcPr>
            <w:tcW w:w="2562" w:type="dxa"/>
            <w:shd w:val="clear" w:color="auto" w:fill="auto"/>
          </w:tcPr>
          <w:p w14:paraId="6F3EC563" w14:textId="77777777" w:rsidR="007B269B" w:rsidRPr="00B060A3" w:rsidRDefault="007B269B" w:rsidP="00C1331A">
            <w:pPr>
              <w:rPr>
                <w:lang w:val="ro-RO"/>
              </w:rPr>
            </w:pPr>
          </w:p>
        </w:tc>
      </w:tr>
      <w:tr w:rsidR="007B269B" w:rsidRPr="00AE18A2" w14:paraId="6759A2A8" w14:textId="77777777" w:rsidTr="00C1331A">
        <w:tc>
          <w:tcPr>
            <w:tcW w:w="9900" w:type="dxa"/>
            <w:gridSpan w:val="3"/>
            <w:shd w:val="clear" w:color="auto" w:fill="auto"/>
          </w:tcPr>
          <w:p w14:paraId="350964CA" w14:textId="77777777" w:rsidR="007B269B" w:rsidRDefault="007B269B" w:rsidP="007B269B">
            <w:pPr>
              <w:rPr>
                <w:lang w:val="ro-RO"/>
              </w:rPr>
            </w:pPr>
            <w:r w:rsidRPr="00B060A3">
              <w:rPr>
                <w:lang w:val="ro-RO"/>
              </w:rPr>
              <w:t>Bibliografie</w:t>
            </w:r>
            <w:r>
              <w:rPr>
                <w:lang w:val="ro-RO"/>
              </w:rPr>
              <w:t>:</w:t>
            </w:r>
          </w:p>
          <w:p w14:paraId="446C6E0D" w14:textId="77777777" w:rsidR="007B269B" w:rsidRPr="002C65A2" w:rsidRDefault="007B269B" w:rsidP="007B269B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2C65A2">
              <w:t xml:space="preserve">Vince, Michael (1998). </w:t>
            </w:r>
            <w:r w:rsidRPr="002C65A2">
              <w:rPr>
                <w:i/>
                <w:iCs/>
              </w:rPr>
              <w:t>Intermediate Language Practice</w:t>
            </w:r>
            <w:r w:rsidRPr="002C65A2">
              <w:t>, MacMillan Heinemann</w:t>
            </w:r>
          </w:p>
          <w:p w14:paraId="0EC6CC4E" w14:textId="77777777" w:rsidR="007B269B" w:rsidRPr="002C65A2" w:rsidRDefault="007B269B" w:rsidP="007B269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</w:pPr>
            <w:r w:rsidRPr="002C65A2">
              <w:t xml:space="preserve">Armaşu, Veronica &amp; Plăcintar, Emilia (2007) </w:t>
            </w:r>
            <w:r w:rsidRPr="002C65A2">
              <w:rPr>
                <w:i/>
                <w:iCs/>
              </w:rPr>
              <w:t>English for Business and Economics, First Year</w:t>
            </w:r>
            <w:r w:rsidRPr="002C65A2">
              <w:t>, Cluj-Napoca: EFES</w:t>
            </w:r>
          </w:p>
          <w:p w14:paraId="7B988F2B" w14:textId="77777777" w:rsidR="007B269B" w:rsidRDefault="007B269B" w:rsidP="007B269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</w:pPr>
            <w:r w:rsidRPr="00E35840">
              <w:t xml:space="preserve">Fekete, Adriana (2008). </w:t>
            </w:r>
            <w:r w:rsidRPr="00E35840">
              <w:rPr>
                <w:i/>
                <w:iCs/>
              </w:rPr>
              <w:t>Curs Practic de Limba Engleză Aplicată în Domeniul Afacerilor</w:t>
            </w:r>
            <w:r w:rsidRPr="00E35840">
              <w:t xml:space="preserve">, Centrul de Formare Continuă şi Învăţământ la Distanţă, </w:t>
            </w:r>
            <w:r w:rsidRPr="00E35840">
              <w:rPr>
                <w:i/>
                <w:iCs/>
              </w:rPr>
              <w:t xml:space="preserve">Suport de Curs, Anul 1, </w:t>
            </w:r>
            <w:r w:rsidRPr="00E35840">
              <w:t>FSEGA, Cluj-Napoca, 2008.</w:t>
            </w:r>
          </w:p>
          <w:p w14:paraId="26B965B9" w14:textId="77777777" w:rsidR="007B269B" w:rsidRPr="00E35840" w:rsidRDefault="007B269B" w:rsidP="007B269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</w:pPr>
            <w:r>
              <w:t xml:space="preserve">Ghiţan (Balaban), Maria-Zoica Eugenia (2016). </w:t>
            </w:r>
            <w:r w:rsidRPr="00E6461D">
              <w:rPr>
                <w:i/>
              </w:rPr>
              <w:t>Pathway to Business English</w:t>
            </w:r>
            <w:r>
              <w:t>, Casa Cărţii de Ştiinţă, Cluj-Napoca.</w:t>
            </w:r>
          </w:p>
          <w:p w14:paraId="318042D9" w14:textId="77777777" w:rsidR="007B269B" w:rsidRPr="00E35840" w:rsidRDefault="007B269B" w:rsidP="007B269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</w:pPr>
            <w:r w:rsidRPr="00E35840">
              <w:t xml:space="preserve">Mann, Malcolm &amp;Taylore-Knowles, Steve (2008). </w:t>
            </w:r>
            <w:r w:rsidRPr="00E35840">
              <w:rPr>
                <w:i/>
              </w:rPr>
              <w:t>Destination B2</w:t>
            </w:r>
            <w:r w:rsidRPr="00E35840">
              <w:t>, MacMillan</w:t>
            </w:r>
          </w:p>
          <w:p w14:paraId="2091541A" w14:textId="77777777" w:rsidR="007B269B" w:rsidRPr="00E35840" w:rsidRDefault="007B269B" w:rsidP="007B269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</w:pPr>
            <w:r w:rsidRPr="00E35840">
              <w:t xml:space="preserve">Mann, Malcolm &amp;Taylore-Knowles, Steve (2008). </w:t>
            </w:r>
            <w:r w:rsidRPr="00E35840">
              <w:rPr>
                <w:i/>
              </w:rPr>
              <w:t>Destination C1&amp;C2</w:t>
            </w:r>
            <w:r w:rsidRPr="00E35840">
              <w:t>, MacMillan</w:t>
            </w:r>
          </w:p>
          <w:p w14:paraId="0254380D" w14:textId="1FE88FD5" w:rsidR="007B269B" w:rsidRPr="007B269B" w:rsidRDefault="007B269B" w:rsidP="007B269B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sz w:val="20"/>
                <w:lang w:val="ro-RO"/>
              </w:rPr>
            </w:pPr>
            <w:r w:rsidRPr="00020230">
              <w:rPr>
                <w:sz w:val="20"/>
              </w:rPr>
              <w:t xml:space="preserve">Swan, Michael (2009). </w:t>
            </w:r>
            <w:r w:rsidRPr="00020230">
              <w:rPr>
                <w:i/>
                <w:sz w:val="20"/>
              </w:rPr>
              <w:t>Practical English Usage</w:t>
            </w:r>
            <w:r w:rsidRPr="00020230">
              <w:rPr>
                <w:sz w:val="20"/>
              </w:rPr>
              <w:t>, OUP</w:t>
            </w:r>
          </w:p>
          <w:p w14:paraId="12CD4195" w14:textId="42FFE58A" w:rsidR="007B269B" w:rsidRPr="007B269B" w:rsidRDefault="007B269B" w:rsidP="007B269B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sz w:val="20"/>
                <w:lang w:val="ro-RO"/>
              </w:rPr>
            </w:pPr>
            <w:r w:rsidRPr="00020230">
              <w:rPr>
                <w:sz w:val="20"/>
                <w:lang w:val="en-US"/>
              </w:rPr>
              <w:t xml:space="preserve">Swan, Michael, Baker, David (2012). </w:t>
            </w:r>
            <w:r w:rsidRPr="007B269B">
              <w:rPr>
                <w:i/>
                <w:sz w:val="20"/>
                <w:lang w:val="en-US"/>
              </w:rPr>
              <w:t>Grammar Scan. Diagnostic Tests for Practical English Usage</w:t>
            </w:r>
            <w:r w:rsidRPr="00020230">
              <w:rPr>
                <w:sz w:val="20"/>
                <w:lang w:val="en-US"/>
              </w:rPr>
              <w:t>, OUP</w:t>
            </w:r>
          </w:p>
        </w:tc>
      </w:tr>
      <w:tr w:rsidR="007B269B" w:rsidRPr="00B060A3" w14:paraId="4E4B0E84" w14:textId="77777777" w:rsidTr="00C1331A">
        <w:tc>
          <w:tcPr>
            <w:tcW w:w="4786" w:type="dxa"/>
            <w:shd w:val="clear" w:color="auto" w:fill="auto"/>
            <w:vAlign w:val="center"/>
          </w:tcPr>
          <w:p w14:paraId="74C1E357" w14:textId="331F56AA" w:rsidR="007B269B" w:rsidRPr="00B060A3" w:rsidRDefault="007B269B" w:rsidP="007B269B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8.3. TC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D3B786A" w14:textId="77777777" w:rsidR="007B269B" w:rsidRPr="00B060A3" w:rsidRDefault="007B269B" w:rsidP="007B269B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Metode de transmitere a informaţiei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D87656D" w14:textId="77777777" w:rsidR="007B269B" w:rsidRPr="00B060A3" w:rsidRDefault="007B269B" w:rsidP="007B269B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Observaţii</w:t>
            </w:r>
          </w:p>
        </w:tc>
      </w:tr>
      <w:tr w:rsidR="007B269B" w:rsidRPr="00B060A3" w14:paraId="64C09E79" w14:textId="77777777" w:rsidTr="00C1331A">
        <w:tc>
          <w:tcPr>
            <w:tcW w:w="4786" w:type="dxa"/>
            <w:shd w:val="clear" w:color="auto" w:fill="auto"/>
          </w:tcPr>
          <w:p w14:paraId="3078CAFA" w14:textId="365B967F" w:rsidR="007B269B" w:rsidRPr="007B269B" w:rsidRDefault="007B269B" w:rsidP="007B269B">
            <w:pPr>
              <w:rPr>
                <w:lang w:val="ro-RO"/>
              </w:rPr>
            </w:pPr>
            <w:r w:rsidRPr="007B269B">
              <w:rPr>
                <w:lang w:val="ro-RO"/>
              </w:rPr>
              <w:t>Realizarea temei aferente unităţii 2: Structura unei companii</w:t>
            </w:r>
          </w:p>
        </w:tc>
        <w:tc>
          <w:tcPr>
            <w:tcW w:w="2552" w:type="dxa"/>
            <w:shd w:val="clear" w:color="auto" w:fill="auto"/>
          </w:tcPr>
          <w:p w14:paraId="250F9750" w14:textId="672DBCA4" w:rsidR="007B269B" w:rsidRPr="00B060A3" w:rsidRDefault="007B269B" w:rsidP="007B269B">
            <w:pPr>
              <w:rPr>
                <w:lang w:val="ro-RO"/>
              </w:rPr>
            </w:pPr>
            <w:r>
              <w:rPr>
                <w:lang w:val="ro-RO"/>
              </w:rPr>
              <w:t>Platforma Moodle</w:t>
            </w:r>
          </w:p>
        </w:tc>
        <w:tc>
          <w:tcPr>
            <w:tcW w:w="2562" w:type="dxa"/>
            <w:shd w:val="clear" w:color="auto" w:fill="auto"/>
          </w:tcPr>
          <w:p w14:paraId="622C9E45" w14:textId="46ADA72D" w:rsidR="007B269B" w:rsidRPr="00B060A3" w:rsidRDefault="007B269B" w:rsidP="007B269B">
            <w:pPr>
              <w:rPr>
                <w:lang w:val="ro-RO"/>
              </w:rPr>
            </w:pPr>
            <w:r>
              <w:rPr>
                <w:lang w:val="ro-RO"/>
              </w:rPr>
              <w:t>Rezolvarea unor exerciţii de gramatică/vocabular din suportul de seminar. Acestea vor fi discutate la începutul celei de a doua întâlniri.</w:t>
            </w:r>
          </w:p>
        </w:tc>
      </w:tr>
      <w:tr w:rsidR="007B269B" w:rsidRPr="00B060A3" w14:paraId="0CBBD260" w14:textId="77777777" w:rsidTr="00C1331A">
        <w:tc>
          <w:tcPr>
            <w:tcW w:w="4786" w:type="dxa"/>
            <w:shd w:val="clear" w:color="auto" w:fill="auto"/>
          </w:tcPr>
          <w:p w14:paraId="4C8C66E4" w14:textId="652BF724" w:rsidR="007B269B" w:rsidRPr="002A046D" w:rsidRDefault="002A046D" w:rsidP="007B269B">
            <w:pPr>
              <w:rPr>
                <w:lang w:val="ro-RO"/>
              </w:rPr>
            </w:pPr>
            <w:r w:rsidRPr="002A046D">
              <w:rPr>
                <w:lang w:val="ro-RO"/>
              </w:rPr>
              <w:t>Realizarea temei aferente unităţii 3: Recrutarea personalului</w:t>
            </w:r>
          </w:p>
        </w:tc>
        <w:tc>
          <w:tcPr>
            <w:tcW w:w="2552" w:type="dxa"/>
            <w:shd w:val="clear" w:color="auto" w:fill="auto"/>
          </w:tcPr>
          <w:p w14:paraId="415417FD" w14:textId="49B0D263" w:rsidR="007B269B" w:rsidRPr="00B060A3" w:rsidRDefault="002A046D" w:rsidP="007B269B">
            <w:pPr>
              <w:rPr>
                <w:lang w:val="ro-RO"/>
              </w:rPr>
            </w:pPr>
            <w:r>
              <w:rPr>
                <w:lang w:val="ro-RO"/>
              </w:rPr>
              <w:t>Platforma Moodle</w:t>
            </w:r>
          </w:p>
        </w:tc>
        <w:tc>
          <w:tcPr>
            <w:tcW w:w="2562" w:type="dxa"/>
            <w:shd w:val="clear" w:color="auto" w:fill="auto"/>
          </w:tcPr>
          <w:p w14:paraId="5229129C" w14:textId="7CDA5DEB" w:rsidR="007B269B" w:rsidRPr="00B060A3" w:rsidRDefault="002A046D" w:rsidP="007B269B">
            <w:pPr>
              <w:rPr>
                <w:lang w:val="ro-RO"/>
              </w:rPr>
            </w:pPr>
            <w:r>
              <w:rPr>
                <w:lang w:val="ro-RO"/>
              </w:rPr>
              <w:t>Rezolvarea unor exerciţii din suportul de seminar.</w:t>
            </w:r>
          </w:p>
        </w:tc>
      </w:tr>
      <w:tr w:rsidR="007B269B" w:rsidRPr="00B060A3" w14:paraId="75CC15E9" w14:textId="77777777" w:rsidTr="00C1331A">
        <w:tc>
          <w:tcPr>
            <w:tcW w:w="4786" w:type="dxa"/>
            <w:shd w:val="clear" w:color="auto" w:fill="auto"/>
          </w:tcPr>
          <w:p w14:paraId="1C826F57" w14:textId="77777777" w:rsidR="007B269B" w:rsidRPr="00B060A3" w:rsidRDefault="007B269B" w:rsidP="007B269B">
            <w:pPr>
              <w:rPr>
                <w:b/>
                <w:lang w:val="ro-RO"/>
              </w:rPr>
            </w:pPr>
          </w:p>
        </w:tc>
        <w:tc>
          <w:tcPr>
            <w:tcW w:w="2552" w:type="dxa"/>
            <w:shd w:val="clear" w:color="auto" w:fill="auto"/>
          </w:tcPr>
          <w:p w14:paraId="52F61480" w14:textId="77777777" w:rsidR="007B269B" w:rsidRPr="00B060A3" w:rsidRDefault="007B269B" w:rsidP="007B269B">
            <w:pPr>
              <w:rPr>
                <w:lang w:val="ro-RO"/>
              </w:rPr>
            </w:pPr>
          </w:p>
        </w:tc>
        <w:tc>
          <w:tcPr>
            <w:tcW w:w="2562" w:type="dxa"/>
            <w:shd w:val="clear" w:color="auto" w:fill="auto"/>
          </w:tcPr>
          <w:p w14:paraId="457D5FAC" w14:textId="77777777" w:rsidR="007B269B" w:rsidRPr="00B060A3" w:rsidRDefault="007B269B" w:rsidP="007B269B">
            <w:pPr>
              <w:rPr>
                <w:lang w:val="ro-RO"/>
              </w:rPr>
            </w:pPr>
          </w:p>
        </w:tc>
      </w:tr>
      <w:tr w:rsidR="007B269B" w:rsidRPr="00AE18A2" w14:paraId="51D28FCC" w14:textId="77777777" w:rsidTr="00C1331A">
        <w:tc>
          <w:tcPr>
            <w:tcW w:w="9900" w:type="dxa"/>
            <w:gridSpan w:val="3"/>
            <w:shd w:val="clear" w:color="auto" w:fill="auto"/>
          </w:tcPr>
          <w:p w14:paraId="31716FFA" w14:textId="4F1D7E07" w:rsidR="007B269B" w:rsidRDefault="007B269B" w:rsidP="007B269B">
            <w:pPr>
              <w:rPr>
                <w:lang w:val="ro-RO"/>
              </w:rPr>
            </w:pPr>
            <w:r w:rsidRPr="00B060A3">
              <w:rPr>
                <w:lang w:val="ro-RO"/>
              </w:rPr>
              <w:t>Bibliografie</w:t>
            </w:r>
            <w:r>
              <w:rPr>
                <w:lang w:val="ro-RO"/>
              </w:rPr>
              <w:t>:</w:t>
            </w:r>
          </w:p>
          <w:p w14:paraId="5AC5A4AF" w14:textId="77777777" w:rsidR="002A046D" w:rsidRPr="002C65A2" w:rsidRDefault="002A046D" w:rsidP="002A046D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2C65A2">
              <w:t xml:space="preserve">Vince, Michael (1998). </w:t>
            </w:r>
            <w:r w:rsidRPr="002C65A2">
              <w:rPr>
                <w:i/>
                <w:iCs/>
              </w:rPr>
              <w:t>Intermediate Language Practice</w:t>
            </w:r>
            <w:r w:rsidRPr="002C65A2">
              <w:t>, MacMillan Heinemann</w:t>
            </w:r>
          </w:p>
          <w:p w14:paraId="6B4BADDB" w14:textId="77777777" w:rsidR="002A046D" w:rsidRPr="002C65A2" w:rsidRDefault="002A046D" w:rsidP="002A046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 w:rsidRPr="002C65A2">
              <w:t xml:space="preserve">Armaşu, Veronica &amp; Plăcintar, Emilia (2007) </w:t>
            </w:r>
            <w:r w:rsidRPr="002C65A2">
              <w:rPr>
                <w:i/>
                <w:iCs/>
              </w:rPr>
              <w:t>English for Business and Economics, First Year</w:t>
            </w:r>
            <w:r w:rsidRPr="002C65A2">
              <w:t>, Cluj-Napoca: EFES</w:t>
            </w:r>
          </w:p>
          <w:p w14:paraId="5159940F" w14:textId="77777777" w:rsidR="002A046D" w:rsidRDefault="002A046D" w:rsidP="002A046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 w:rsidRPr="00E35840">
              <w:t xml:space="preserve">Fekete, Adriana (2008). </w:t>
            </w:r>
            <w:r w:rsidRPr="00E35840">
              <w:rPr>
                <w:i/>
                <w:iCs/>
              </w:rPr>
              <w:t>Curs Practic de Limba Engleză Aplicată în Domeniul Afacerilor</w:t>
            </w:r>
            <w:r w:rsidRPr="00E35840">
              <w:t xml:space="preserve">, Centrul de Formare Continuă şi Învăţământ la Distanţă, </w:t>
            </w:r>
            <w:r w:rsidRPr="00E35840">
              <w:rPr>
                <w:i/>
                <w:iCs/>
              </w:rPr>
              <w:t xml:space="preserve">Suport de Curs, Anul 1, </w:t>
            </w:r>
            <w:r w:rsidRPr="00E35840">
              <w:t>FSEGA, Cluj-Napoca, 2008.</w:t>
            </w:r>
          </w:p>
          <w:p w14:paraId="7491D3B2" w14:textId="77777777" w:rsidR="002A046D" w:rsidRPr="00E35840" w:rsidRDefault="002A046D" w:rsidP="002A046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>
              <w:t xml:space="preserve">Ghiţan (Balaban), Maria-Zoica Eugenia (2016). </w:t>
            </w:r>
            <w:r w:rsidRPr="00E6461D">
              <w:rPr>
                <w:i/>
              </w:rPr>
              <w:t>Pathway to Business English</w:t>
            </w:r>
            <w:r>
              <w:t>, Casa Cărţii de Ştiinţă, Cluj-Napoca.</w:t>
            </w:r>
          </w:p>
          <w:p w14:paraId="1973421C" w14:textId="77777777" w:rsidR="002A046D" w:rsidRPr="00E35840" w:rsidRDefault="002A046D" w:rsidP="002A046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 w:rsidRPr="00E35840">
              <w:t xml:space="preserve">Mann, Malcolm &amp;Taylore-Knowles, Steve (2008). </w:t>
            </w:r>
            <w:r w:rsidRPr="00E35840">
              <w:rPr>
                <w:i/>
              </w:rPr>
              <w:t>Destination B2</w:t>
            </w:r>
            <w:r w:rsidRPr="00E35840">
              <w:t>, MacMillan</w:t>
            </w:r>
          </w:p>
          <w:p w14:paraId="75BBFC1E" w14:textId="77777777" w:rsidR="002A046D" w:rsidRPr="00E35840" w:rsidRDefault="002A046D" w:rsidP="002A046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 w:rsidRPr="00E35840">
              <w:t xml:space="preserve">Mann, Malcolm &amp;Taylore-Knowles, Steve (2008). </w:t>
            </w:r>
            <w:r w:rsidRPr="00E35840">
              <w:rPr>
                <w:i/>
              </w:rPr>
              <w:t>Destination C1&amp;C2</w:t>
            </w:r>
            <w:r w:rsidRPr="00E35840">
              <w:t>, MacMillan</w:t>
            </w:r>
          </w:p>
          <w:p w14:paraId="47C403D5" w14:textId="77777777" w:rsidR="002A046D" w:rsidRPr="007B269B" w:rsidRDefault="002A046D" w:rsidP="002A046D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sz w:val="20"/>
                <w:lang w:val="ro-RO"/>
              </w:rPr>
            </w:pPr>
            <w:r w:rsidRPr="00020230">
              <w:rPr>
                <w:sz w:val="20"/>
              </w:rPr>
              <w:t xml:space="preserve">Swan, Michael (2009). </w:t>
            </w:r>
            <w:r w:rsidRPr="00020230">
              <w:rPr>
                <w:i/>
                <w:sz w:val="20"/>
              </w:rPr>
              <w:t>Practical English Usage</w:t>
            </w:r>
            <w:r w:rsidRPr="00020230">
              <w:rPr>
                <w:sz w:val="20"/>
              </w:rPr>
              <w:t>, OUP</w:t>
            </w:r>
          </w:p>
          <w:p w14:paraId="3978C063" w14:textId="45D3E2D0" w:rsidR="002A046D" w:rsidRPr="00B060A3" w:rsidRDefault="002A046D" w:rsidP="002A046D">
            <w:pPr>
              <w:rPr>
                <w:lang w:val="ro-RO"/>
              </w:rPr>
            </w:pPr>
            <w:r w:rsidRPr="00020230">
              <w:t xml:space="preserve">Swan, Michael, Baker, David (2012). </w:t>
            </w:r>
            <w:r w:rsidRPr="007B269B">
              <w:rPr>
                <w:i/>
              </w:rPr>
              <w:t>Grammar Scan. Diagnostic Tests for Practical English Usage</w:t>
            </w:r>
            <w:r w:rsidRPr="00020230">
              <w:t>, OUP</w:t>
            </w:r>
          </w:p>
          <w:p w14:paraId="67E185B0" w14:textId="346CB8C9" w:rsidR="007B269B" w:rsidRPr="003574C1" w:rsidRDefault="007B269B" w:rsidP="007B269B">
            <w:pPr>
              <w:jc w:val="both"/>
              <w:rPr>
                <w:iCs/>
                <w:lang w:val="ro-RO"/>
              </w:rPr>
            </w:pPr>
          </w:p>
        </w:tc>
      </w:tr>
      <w:tr w:rsidR="007B269B" w:rsidRPr="00B060A3" w14:paraId="438609E3" w14:textId="77777777" w:rsidTr="00C1331A">
        <w:tc>
          <w:tcPr>
            <w:tcW w:w="4786" w:type="dxa"/>
            <w:shd w:val="clear" w:color="auto" w:fill="auto"/>
          </w:tcPr>
          <w:p w14:paraId="15E35D4E" w14:textId="045ECE91" w:rsidR="007B269B" w:rsidRPr="00B060A3" w:rsidRDefault="007B269B" w:rsidP="007B269B">
            <w:pPr>
              <w:rPr>
                <w:b/>
                <w:lang w:val="ro-RO"/>
              </w:rPr>
            </w:pPr>
            <w:r w:rsidRPr="00B060A3">
              <w:rPr>
                <w:b/>
                <w:lang w:val="ro-RO"/>
              </w:rPr>
              <w:t>8.4. AA</w:t>
            </w:r>
            <w:r>
              <w:rPr>
                <w:b/>
                <w:lang w:val="ro-RO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E7F24CB" w14:textId="77777777" w:rsidR="007B269B" w:rsidRPr="00B060A3" w:rsidRDefault="007B269B" w:rsidP="007B269B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Metode de predare-învăţare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EB36712" w14:textId="77777777" w:rsidR="007B269B" w:rsidRPr="00B060A3" w:rsidRDefault="007B269B" w:rsidP="007B269B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Observaţii</w:t>
            </w:r>
          </w:p>
        </w:tc>
      </w:tr>
      <w:tr w:rsidR="007B269B" w:rsidRPr="00B060A3" w14:paraId="47A3B870" w14:textId="77777777" w:rsidTr="00C1331A">
        <w:tc>
          <w:tcPr>
            <w:tcW w:w="4786" w:type="dxa"/>
            <w:shd w:val="clear" w:color="auto" w:fill="auto"/>
          </w:tcPr>
          <w:p w14:paraId="0836161F" w14:textId="448F39A0" w:rsidR="007B269B" w:rsidRPr="00B060A3" w:rsidRDefault="00196FB2" w:rsidP="007B269B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1DFB4FC6" w14:textId="3C821211" w:rsidR="007B269B" w:rsidRPr="00B060A3" w:rsidRDefault="00196FB2" w:rsidP="007B269B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2562" w:type="dxa"/>
            <w:shd w:val="clear" w:color="auto" w:fill="auto"/>
          </w:tcPr>
          <w:p w14:paraId="4D300E5C" w14:textId="7C1FB2C9" w:rsidR="007B269B" w:rsidRPr="00B060A3" w:rsidRDefault="00196FB2" w:rsidP="007B269B">
            <w:pPr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7B269B" w:rsidRPr="00AE18A2" w14:paraId="57A7C3EC" w14:textId="77777777" w:rsidTr="00C1331A">
        <w:tc>
          <w:tcPr>
            <w:tcW w:w="9900" w:type="dxa"/>
            <w:gridSpan w:val="3"/>
            <w:shd w:val="clear" w:color="auto" w:fill="auto"/>
          </w:tcPr>
          <w:p w14:paraId="735D26D6" w14:textId="65091A7D" w:rsidR="007B269B" w:rsidRPr="00B060A3" w:rsidRDefault="007B269B" w:rsidP="00196FB2">
            <w:pPr>
              <w:rPr>
                <w:lang w:val="ro-RO"/>
              </w:rPr>
            </w:pPr>
            <w:r w:rsidRPr="00B060A3">
              <w:rPr>
                <w:lang w:val="ro-RO"/>
              </w:rPr>
              <w:t>Bibliografie</w:t>
            </w:r>
            <w:r w:rsidR="00196FB2">
              <w:rPr>
                <w:lang w:val="ro-RO"/>
              </w:rPr>
              <w:t>:</w:t>
            </w:r>
          </w:p>
        </w:tc>
      </w:tr>
    </w:tbl>
    <w:p w14:paraId="5A140907" w14:textId="77777777" w:rsidR="00DF5C86" w:rsidRPr="00B060A3" w:rsidRDefault="00DF5C86" w:rsidP="00DF5C86">
      <w:pPr>
        <w:rPr>
          <w:b/>
          <w:lang w:val="ro-RO"/>
        </w:rPr>
      </w:pPr>
      <w:r w:rsidRPr="00B060A3">
        <w:rPr>
          <w:b/>
          <w:lang w:val="ro-RO"/>
        </w:rPr>
        <w:t>9. Coroborarea conţinuturilor disciplinei cu aşteptările reprezentanţilor comunităţilor epistemice, asociaţilor profesionale şi angajatori reprezentativi din domeniul aferent programului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F5C86" w:rsidRPr="00AE18A2" w14:paraId="3CA8E962" w14:textId="77777777" w:rsidTr="00C1331A">
        <w:tc>
          <w:tcPr>
            <w:tcW w:w="9900" w:type="dxa"/>
          </w:tcPr>
          <w:p w14:paraId="616A6148" w14:textId="77777777" w:rsidR="00196FB2" w:rsidRPr="00020230" w:rsidRDefault="00196FB2" w:rsidP="00196FB2">
            <w:pPr>
              <w:pStyle w:val="ListParagraph"/>
              <w:numPr>
                <w:ilvl w:val="0"/>
                <w:numId w:val="12"/>
              </w:numPr>
              <w:ind w:hanging="284"/>
              <w:contextualSpacing w:val="0"/>
              <w:jc w:val="both"/>
            </w:pPr>
            <w:r w:rsidRPr="00020230">
              <w:t>folosirea de studii de caz reale (unde doar numele instituţiilor sunt schimbate), care familiarizează studenţii cu noţiuni şi concepte reale;</w:t>
            </w:r>
          </w:p>
          <w:p w14:paraId="4922EBDC" w14:textId="77777777" w:rsidR="00196FB2" w:rsidRPr="00020230" w:rsidRDefault="00196FB2" w:rsidP="00196FB2">
            <w:pPr>
              <w:pStyle w:val="ListParagraph"/>
              <w:numPr>
                <w:ilvl w:val="0"/>
                <w:numId w:val="12"/>
              </w:numPr>
              <w:ind w:hanging="284"/>
              <w:contextualSpacing w:val="0"/>
              <w:jc w:val="both"/>
            </w:pPr>
            <w:r w:rsidRPr="00020230">
              <w:t>realizarea de simulări de prezentări, conferinţe de presă, şedinţe de lucru etc., care pregătesc studenţii specific pentru munca pe care o vor desfăşura în viitor;</w:t>
            </w:r>
          </w:p>
          <w:p w14:paraId="4DAB38A5" w14:textId="5BBF358E" w:rsidR="00DF5C86" w:rsidRPr="00B060A3" w:rsidRDefault="00196FB2" w:rsidP="00196FB2">
            <w:pPr>
              <w:jc w:val="both"/>
              <w:rPr>
                <w:b/>
                <w:lang w:val="ro-RO"/>
              </w:rPr>
            </w:pPr>
            <w:r w:rsidRPr="00020230">
              <w:lastRenderedPageBreak/>
              <w:t>redactarea de documente specifice (scrisori de intenţie, CV-uri, procese-verbale, scrisori de comandă, rapoarte de afaceri etc.) în funcţie de cerinţele pieţei muncii.</w:t>
            </w:r>
          </w:p>
        </w:tc>
      </w:tr>
    </w:tbl>
    <w:p w14:paraId="370E2D78" w14:textId="77777777" w:rsidR="00DF5C86" w:rsidRPr="00B060A3" w:rsidRDefault="00DF5C86" w:rsidP="00DF5C86">
      <w:pPr>
        <w:rPr>
          <w:b/>
          <w:lang w:val="ro-RO"/>
        </w:rPr>
      </w:pPr>
    </w:p>
    <w:p w14:paraId="35F31868" w14:textId="77777777" w:rsidR="00220B6A" w:rsidRDefault="00220B6A" w:rsidP="00DF5C86">
      <w:pPr>
        <w:rPr>
          <w:b/>
          <w:lang w:val="ro-RO"/>
        </w:rPr>
      </w:pPr>
    </w:p>
    <w:p w14:paraId="49FC1005" w14:textId="77777777" w:rsidR="00220B6A" w:rsidRDefault="00220B6A" w:rsidP="00DF5C86">
      <w:pPr>
        <w:rPr>
          <w:b/>
          <w:lang w:val="ro-RO"/>
        </w:rPr>
      </w:pPr>
    </w:p>
    <w:p w14:paraId="65FF592B" w14:textId="77777777" w:rsidR="00DF5C86" w:rsidRPr="00B060A3" w:rsidRDefault="00DF5C86" w:rsidP="00DF5C86">
      <w:pPr>
        <w:rPr>
          <w:b/>
          <w:lang w:val="ro-RO"/>
        </w:rPr>
      </w:pPr>
      <w:r w:rsidRPr="00B060A3">
        <w:rPr>
          <w:b/>
          <w:lang w:val="ro-RO"/>
        </w:rPr>
        <w:t>10. Evaluare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292"/>
        <w:gridCol w:w="2835"/>
        <w:gridCol w:w="1253"/>
      </w:tblGrid>
      <w:tr w:rsidR="00DF5C86" w:rsidRPr="00B060A3" w14:paraId="1CB6A632" w14:textId="77777777" w:rsidTr="00C1331A">
        <w:tc>
          <w:tcPr>
            <w:tcW w:w="2520" w:type="dxa"/>
            <w:vAlign w:val="center"/>
          </w:tcPr>
          <w:p w14:paraId="100CC028" w14:textId="77777777" w:rsidR="00DF5C86" w:rsidRPr="00B060A3" w:rsidRDefault="00DF5C86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Tip activitate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vAlign w:val="center"/>
          </w:tcPr>
          <w:p w14:paraId="543489D5" w14:textId="77777777" w:rsidR="00DF5C86" w:rsidRPr="00B060A3" w:rsidRDefault="00DF5C86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10.1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Criterii de evaluare</w:t>
            </w:r>
          </w:p>
        </w:tc>
        <w:tc>
          <w:tcPr>
            <w:tcW w:w="2835" w:type="dxa"/>
            <w:vAlign w:val="center"/>
          </w:tcPr>
          <w:p w14:paraId="7E989F45" w14:textId="77777777" w:rsidR="00DF5C86" w:rsidRPr="00B060A3" w:rsidRDefault="00DF5C86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10.2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Metode de evaluare</w:t>
            </w:r>
          </w:p>
        </w:tc>
        <w:tc>
          <w:tcPr>
            <w:tcW w:w="1253" w:type="dxa"/>
            <w:vAlign w:val="center"/>
          </w:tcPr>
          <w:p w14:paraId="402313AD" w14:textId="77777777" w:rsidR="00DF5C86" w:rsidRPr="00B060A3" w:rsidRDefault="00DF5C86" w:rsidP="00C1331A">
            <w:pPr>
              <w:jc w:val="center"/>
              <w:rPr>
                <w:lang w:val="ro-RO"/>
              </w:rPr>
            </w:pPr>
            <w:r w:rsidRPr="00B060A3">
              <w:rPr>
                <w:lang w:val="ro-RO"/>
              </w:rPr>
              <w:t>10.3</w:t>
            </w:r>
            <w:r>
              <w:rPr>
                <w:lang w:val="ro-RO"/>
              </w:rPr>
              <w:t>.</w:t>
            </w:r>
            <w:r w:rsidRPr="00B060A3">
              <w:rPr>
                <w:lang w:val="ro-RO"/>
              </w:rPr>
              <w:t xml:space="preserve"> Pondere din nota finală</w:t>
            </w:r>
          </w:p>
        </w:tc>
      </w:tr>
      <w:tr w:rsidR="00DF5C86" w:rsidRPr="00B060A3" w14:paraId="0FB5DE4D" w14:textId="77777777" w:rsidTr="00C1331A">
        <w:tc>
          <w:tcPr>
            <w:tcW w:w="2520" w:type="dxa"/>
          </w:tcPr>
          <w:p w14:paraId="2612978B" w14:textId="77777777" w:rsidR="00DF5C86" w:rsidRPr="00B060A3" w:rsidRDefault="00DF5C86" w:rsidP="00C1331A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10.4.</w:t>
            </w:r>
            <w:r w:rsidRPr="00B060A3">
              <w:rPr>
                <w:b/>
                <w:lang w:val="ro-RO"/>
              </w:rPr>
              <w:t xml:space="preserve"> </w:t>
            </w:r>
            <w:r w:rsidR="007442D2">
              <w:rPr>
                <w:b/>
                <w:lang w:val="ro-RO"/>
              </w:rPr>
              <w:t>AI</w:t>
            </w:r>
            <w:r w:rsidR="00F71070">
              <w:rPr>
                <w:b/>
                <w:lang w:val="ro-RO"/>
              </w:rPr>
              <w:t>, SI</w:t>
            </w:r>
          </w:p>
        </w:tc>
        <w:tc>
          <w:tcPr>
            <w:tcW w:w="3292" w:type="dxa"/>
            <w:shd w:val="clear" w:color="auto" w:fill="auto"/>
          </w:tcPr>
          <w:p w14:paraId="324C7EFF" w14:textId="77777777" w:rsidR="00DF5C86" w:rsidRPr="00B060A3" w:rsidRDefault="00DF5C86" w:rsidP="00C1331A">
            <w:pPr>
              <w:rPr>
                <w:lang w:val="ro-RO"/>
              </w:rPr>
            </w:pPr>
          </w:p>
        </w:tc>
        <w:tc>
          <w:tcPr>
            <w:tcW w:w="2835" w:type="dxa"/>
          </w:tcPr>
          <w:p w14:paraId="3BB0CBC3" w14:textId="77777777" w:rsidR="00DF5C86" w:rsidRPr="00B060A3" w:rsidRDefault="00DF5C86" w:rsidP="00C1331A">
            <w:pPr>
              <w:rPr>
                <w:lang w:val="ro-RO"/>
              </w:rPr>
            </w:pPr>
          </w:p>
        </w:tc>
        <w:tc>
          <w:tcPr>
            <w:tcW w:w="1253" w:type="dxa"/>
          </w:tcPr>
          <w:p w14:paraId="0885CA7D" w14:textId="77777777" w:rsidR="00DF5C86" w:rsidRPr="00B060A3" w:rsidRDefault="00DF5C86" w:rsidP="00C1331A">
            <w:pPr>
              <w:rPr>
                <w:lang w:val="ro-RO"/>
              </w:rPr>
            </w:pPr>
          </w:p>
        </w:tc>
      </w:tr>
      <w:tr w:rsidR="00DF5C86" w:rsidRPr="00B060A3" w14:paraId="2ADFD369" w14:textId="77777777" w:rsidTr="00C1331A">
        <w:tc>
          <w:tcPr>
            <w:tcW w:w="2520" w:type="dxa"/>
          </w:tcPr>
          <w:p w14:paraId="4F1DEEFD" w14:textId="77777777" w:rsidR="00DF5C86" w:rsidRPr="00B060A3" w:rsidRDefault="00DF5C86" w:rsidP="00561B0C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10.5</w:t>
            </w:r>
            <w:r w:rsidRPr="00B060A3">
              <w:rPr>
                <w:b/>
                <w:lang w:val="ro-RO"/>
              </w:rPr>
              <w:t xml:space="preserve">. </w:t>
            </w:r>
            <w:r>
              <w:rPr>
                <w:b/>
                <w:lang w:val="ro-RO"/>
              </w:rPr>
              <w:t xml:space="preserve">TC / </w:t>
            </w:r>
            <w:r w:rsidRPr="00B060A3">
              <w:rPr>
                <w:b/>
                <w:lang w:val="ro-RO"/>
              </w:rPr>
              <w:t>AA</w:t>
            </w:r>
          </w:p>
        </w:tc>
        <w:tc>
          <w:tcPr>
            <w:tcW w:w="3292" w:type="dxa"/>
            <w:shd w:val="clear" w:color="auto" w:fill="auto"/>
          </w:tcPr>
          <w:p w14:paraId="609998B1" w14:textId="77777777" w:rsidR="00AB0AC2" w:rsidRDefault="00AB0AC2" w:rsidP="00AB0AC2">
            <w:pPr>
              <w:pStyle w:val="Default"/>
              <w:rPr>
                <w:sz w:val="20"/>
                <w:lang w:val="it-IT"/>
              </w:rPr>
            </w:pPr>
            <w:r>
              <w:rPr>
                <w:sz w:val="20"/>
                <w:lang w:val="it-IT"/>
              </w:rPr>
              <w:t>Participarea activă la întâlnirile de pe parcursul semestrului.</w:t>
            </w:r>
          </w:p>
          <w:p w14:paraId="7F83A9BF" w14:textId="77777777" w:rsidR="00AB0AC2" w:rsidRDefault="00AB0AC2" w:rsidP="00AB0AC2">
            <w:pPr>
              <w:pStyle w:val="Default"/>
              <w:rPr>
                <w:sz w:val="20"/>
                <w:lang w:val="it-IT"/>
              </w:rPr>
            </w:pPr>
            <w:r>
              <w:rPr>
                <w:sz w:val="20"/>
                <w:lang w:val="it-IT"/>
              </w:rPr>
              <w:t>Realizarea sarcinilor de lucru.</w:t>
            </w:r>
          </w:p>
          <w:p w14:paraId="7913F05B" w14:textId="77777777" w:rsidR="00AB0AC2" w:rsidRDefault="00AB0AC2" w:rsidP="00AB0AC2">
            <w:pPr>
              <w:pStyle w:val="Default"/>
              <w:rPr>
                <w:sz w:val="20"/>
                <w:lang w:val="it-IT"/>
              </w:rPr>
            </w:pPr>
            <w:r>
              <w:rPr>
                <w:sz w:val="20"/>
                <w:lang w:val="it-IT"/>
              </w:rPr>
              <w:t>Fluenţa şi acurateţea limbii străine orale şi scrise.</w:t>
            </w:r>
          </w:p>
          <w:p w14:paraId="0CF8C986" w14:textId="77777777" w:rsidR="00AB0AC2" w:rsidRDefault="00AB0AC2" w:rsidP="00AB0AC2">
            <w:pPr>
              <w:pStyle w:val="Default"/>
              <w:rPr>
                <w:sz w:val="20"/>
                <w:lang w:val="it-IT"/>
              </w:rPr>
            </w:pPr>
            <w:r>
              <w:rPr>
                <w:sz w:val="20"/>
                <w:lang w:val="it-IT"/>
              </w:rPr>
              <w:t>Relevanţa faţă de sarcinile propuse.</w:t>
            </w:r>
          </w:p>
          <w:p w14:paraId="3F57D3E6" w14:textId="77777777" w:rsidR="00AB0AC2" w:rsidRDefault="00AB0AC2" w:rsidP="00AB0AC2">
            <w:pPr>
              <w:pStyle w:val="Default"/>
              <w:rPr>
                <w:sz w:val="20"/>
                <w:lang w:val="it-IT"/>
              </w:rPr>
            </w:pPr>
            <w:r>
              <w:rPr>
                <w:sz w:val="20"/>
                <w:lang w:val="it-IT"/>
              </w:rPr>
              <w:t xml:space="preserve">Dovedirea însuşirii vocabularului şi a noţiunilor de gramatică.  </w:t>
            </w:r>
          </w:p>
          <w:p w14:paraId="4A663088" w14:textId="77777777" w:rsidR="00DF5C86" w:rsidRPr="00AB0AC2" w:rsidRDefault="00DF5C86" w:rsidP="00C1331A">
            <w:pPr>
              <w:rPr>
                <w:lang w:val="it-IT"/>
              </w:rPr>
            </w:pPr>
          </w:p>
        </w:tc>
        <w:tc>
          <w:tcPr>
            <w:tcW w:w="2835" w:type="dxa"/>
          </w:tcPr>
          <w:p w14:paraId="780B11C9" w14:textId="77777777" w:rsidR="00AB0AC2" w:rsidRDefault="00AB0AC2" w:rsidP="00AB0AC2">
            <w:pPr>
              <w:pStyle w:val="Default"/>
              <w:rPr>
                <w:sz w:val="20"/>
              </w:rPr>
            </w:pPr>
            <w:r w:rsidRPr="00020230">
              <w:rPr>
                <w:sz w:val="20"/>
              </w:rPr>
              <w:t>Evaluare pe parcurs pe baza part</w:t>
            </w:r>
            <w:r>
              <w:rPr>
                <w:sz w:val="20"/>
              </w:rPr>
              <w:t>icipării la discuţii la întâlnirile de pe parcursul semestrului.</w:t>
            </w:r>
          </w:p>
          <w:p w14:paraId="5BB64A46" w14:textId="77777777" w:rsidR="00AB0AC2" w:rsidRPr="00020230" w:rsidRDefault="00AB0AC2" w:rsidP="00AB0AC2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Evaluare pe parcurs pe baza exerciţiilor realizate.</w:t>
            </w:r>
          </w:p>
          <w:p w14:paraId="7B4C3BD0" w14:textId="77777777" w:rsidR="00AB0AC2" w:rsidRPr="00020230" w:rsidRDefault="00AB0AC2" w:rsidP="00AB0AC2">
            <w:pPr>
              <w:pStyle w:val="Default"/>
              <w:rPr>
                <w:sz w:val="20"/>
              </w:rPr>
            </w:pPr>
          </w:p>
          <w:p w14:paraId="4D60BC54" w14:textId="369F9958" w:rsidR="00DF5C86" w:rsidRPr="00B060A3" w:rsidRDefault="00AB0AC2" w:rsidP="00AB0AC2">
            <w:pPr>
              <w:rPr>
                <w:lang w:val="ro-RO"/>
              </w:rPr>
            </w:pPr>
            <w:r>
              <w:rPr>
                <w:lang w:val="it-IT"/>
              </w:rPr>
              <w:t>Test scris.</w:t>
            </w:r>
          </w:p>
        </w:tc>
        <w:tc>
          <w:tcPr>
            <w:tcW w:w="1253" w:type="dxa"/>
          </w:tcPr>
          <w:p w14:paraId="71FC8E41" w14:textId="77777777" w:rsidR="00DF5C86" w:rsidRDefault="00DF5C86" w:rsidP="00C1331A">
            <w:pPr>
              <w:rPr>
                <w:lang w:val="ro-RO"/>
              </w:rPr>
            </w:pPr>
          </w:p>
          <w:p w14:paraId="2B3F4772" w14:textId="77777777" w:rsidR="00AB0AC2" w:rsidRDefault="00AB0AC2" w:rsidP="00C1331A">
            <w:pPr>
              <w:rPr>
                <w:lang w:val="ro-RO"/>
              </w:rPr>
            </w:pPr>
            <w:r>
              <w:rPr>
                <w:lang w:val="ro-RO"/>
              </w:rPr>
              <w:t>20%</w:t>
            </w:r>
          </w:p>
          <w:p w14:paraId="56F11F5B" w14:textId="77777777" w:rsidR="00AB0AC2" w:rsidRDefault="00AB0AC2" w:rsidP="00C1331A">
            <w:pPr>
              <w:rPr>
                <w:lang w:val="ro-RO"/>
              </w:rPr>
            </w:pPr>
          </w:p>
          <w:p w14:paraId="6679E1CF" w14:textId="77777777" w:rsidR="00AB0AC2" w:rsidRDefault="00AB0AC2" w:rsidP="00C1331A">
            <w:pPr>
              <w:rPr>
                <w:lang w:val="ro-RO"/>
              </w:rPr>
            </w:pPr>
          </w:p>
          <w:p w14:paraId="6B49B6CA" w14:textId="77777777" w:rsidR="00AB0AC2" w:rsidRDefault="00AB0AC2" w:rsidP="00C1331A">
            <w:pPr>
              <w:rPr>
                <w:lang w:val="ro-RO"/>
              </w:rPr>
            </w:pPr>
          </w:p>
          <w:p w14:paraId="6FC211CD" w14:textId="77777777" w:rsidR="00AB0AC2" w:rsidRDefault="00AB0AC2" w:rsidP="00C1331A">
            <w:pPr>
              <w:rPr>
                <w:lang w:val="ro-RO"/>
              </w:rPr>
            </w:pPr>
          </w:p>
          <w:p w14:paraId="251F7908" w14:textId="77777777" w:rsidR="00AB0AC2" w:rsidRDefault="00AB0AC2" w:rsidP="00C1331A">
            <w:pPr>
              <w:rPr>
                <w:lang w:val="ro-RO"/>
              </w:rPr>
            </w:pPr>
          </w:p>
          <w:p w14:paraId="1325C413" w14:textId="4F4557F2" w:rsidR="00AB0AC2" w:rsidRPr="00B060A3" w:rsidRDefault="00AB0AC2" w:rsidP="00C1331A">
            <w:pPr>
              <w:rPr>
                <w:lang w:val="ro-RO"/>
              </w:rPr>
            </w:pPr>
            <w:r>
              <w:rPr>
                <w:lang w:val="ro-RO"/>
              </w:rPr>
              <w:t>80%</w:t>
            </w:r>
          </w:p>
        </w:tc>
      </w:tr>
      <w:tr w:rsidR="00DF5C86" w:rsidRPr="00561B0C" w14:paraId="5C8258FF" w14:textId="77777777" w:rsidTr="00C1331A">
        <w:tc>
          <w:tcPr>
            <w:tcW w:w="9900" w:type="dxa"/>
            <w:gridSpan w:val="4"/>
          </w:tcPr>
          <w:p w14:paraId="0F7C79C6" w14:textId="2B8DC810" w:rsidR="00561B0C" w:rsidRDefault="00DF5C86" w:rsidP="00C1331A">
            <w:pPr>
              <w:rPr>
                <w:b/>
                <w:bCs/>
                <w:lang w:val="ro-RO"/>
              </w:rPr>
            </w:pPr>
            <w:r w:rsidRPr="008D5905">
              <w:rPr>
                <w:b/>
                <w:bCs/>
                <w:lang w:val="ro-RO"/>
              </w:rPr>
              <w:t>10.6. Standard minim de performanţă</w:t>
            </w:r>
          </w:p>
          <w:p w14:paraId="4829607F" w14:textId="77777777" w:rsidR="00AB0AC2" w:rsidRPr="000C0DC3" w:rsidRDefault="00AB0AC2" w:rsidP="00AB0AC2">
            <w:pPr>
              <w:widowControl w:val="0"/>
              <w:numPr>
                <w:ilvl w:val="0"/>
                <w:numId w:val="5"/>
              </w:numPr>
              <w:ind w:hanging="284"/>
              <w:rPr>
                <w:rFonts w:eastAsia="ヒラギノ角ゴ Pro W3"/>
                <w:color w:val="000000"/>
                <w:lang w:val="en-AU"/>
              </w:rPr>
            </w:pPr>
            <w:r w:rsidRPr="000C0DC3">
              <w:rPr>
                <w:rFonts w:eastAsia="ヒラギノ角ゴ Pro W3"/>
                <w:color w:val="000000"/>
                <w:lang w:val="en-AU"/>
              </w:rPr>
              <w:t>Pentru absolvirea acestei discipline este necesară obţinerea unei note finale de minim 5(cinci);</w:t>
            </w:r>
          </w:p>
          <w:p w14:paraId="7667BA54" w14:textId="77777777" w:rsidR="00AB0AC2" w:rsidRPr="000C0DC3" w:rsidRDefault="00AB0AC2" w:rsidP="00AB0AC2">
            <w:pPr>
              <w:widowControl w:val="0"/>
              <w:numPr>
                <w:ilvl w:val="0"/>
                <w:numId w:val="5"/>
              </w:numPr>
              <w:ind w:hanging="284"/>
              <w:rPr>
                <w:rFonts w:eastAsia="ヒラギノ角ゴ Pro W3"/>
                <w:color w:val="000000"/>
                <w:lang w:val="en-AU"/>
              </w:rPr>
            </w:pPr>
            <w:r w:rsidRPr="000C0DC3">
              <w:rPr>
                <w:rFonts w:eastAsia="ヒラギノ角ゴ Pro W3"/>
                <w:color w:val="000000"/>
                <w:lang w:val="en-AU"/>
              </w:rPr>
              <w:t>Notele acordate sunt între 1(unu) şi 10(zece);</w:t>
            </w:r>
          </w:p>
          <w:p w14:paraId="046432B0" w14:textId="45B830F8" w:rsidR="00AB0AC2" w:rsidRDefault="00AB0AC2" w:rsidP="00AB0AC2">
            <w:pPr>
              <w:widowControl w:val="0"/>
              <w:numPr>
                <w:ilvl w:val="0"/>
                <w:numId w:val="5"/>
              </w:numPr>
              <w:ind w:hanging="284"/>
              <w:rPr>
                <w:rFonts w:eastAsia="ヒラギノ角ゴ Pro W3"/>
                <w:color w:val="000000"/>
                <w:lang w:val="en-AU"/>
              </w:rPr>
            </w:pPr>
            <w:r w:rsidRPr="000C0DC3">
              <w:rPr>
                <w:rFonts w:eastAsia="ヒラギノ角ゴ Pro W3"/>
                <w:color w:val="000000"/>
                <w:lang w:val="en-AU"/>
              </w:rPr>
              <w:t>Studenţii trebuie să abordeze fiecare problematică (întrebare, aplicaţie practică) din cadrul subiectului de examen;</w:t>
            </w:r>
          </w:p>
          <w:p w14:paraId="7940D0B8" w14:textId="67748B3E" w:rsidR="00AB0AC2" w:rsidRPr="00AB0AC2" w:rsidRDefault="00AB0AC2" w:rsidP="00AB0AC2">
            <w:pPr>
              <w:widowControl w:val="0"/>
              <w:numPr>
                <w:ilvl w:val="0"/>
                <w:numId w:val="5"/>
              </w:numPr>
              <w:ind w:hanging="284"/>
              <w:rPr>
                <w:rFonts w:eastAsia="ヒラギノ角ゴ Pro W3"/>
                <w:color w:val="000000"/>
                <w:lang w:val="en-AU"/>
              </w:rPr>
            </w:pPr>
            <w:r w:rsidRPr="00AB0AC2">
              <w:rPr>
                <w:rFonts w:eastAsia="ヒラギノ角ゴ Pro W3"/>
                <w:color w:val="000000"/>
                <w:lang w:val="en-AU"/>
              </w:rPr>
              <w:t>Examenul este scris şi durează 120 minute;</w:t>
            </w:r>
          </w:p>
          <w:p w14:paraId="07C64644" w14:textId="46B4570D" w:rsidR="00AB0AC2" w:rsidRPr="008D5905" w:rsidRDefault="00AB0AC2" w:rsidP="00C1331A">
            <w:pPr>
              <w:rPr>
                <w:b/>
                <w:bCs/>
                <w:lang w:val="ro-RO"/>
              </w:rPr>
            </w:pPr>
          </w:p>
        </w:tc>
      </w:tr>
    </w:tbl>
    <w:p w14:paraId="0F9D149E" w14:textId="77777777" w:rsidR="00DF5C86" w:rsidRPr="00B060A3" w:rsidRDefault="00DF5C86" w:rsidP="00DF5C86">
      <w:pPr>
        <w:rPr>
          <w:lang w:val="ro-RO"/>
        </w:rPr>
      </w:pPr>
      <w:r w:rsidRPr="00B060A3">
        <w:rPr>
          <w:lang w:val="ro-RO"/>
        </w:rPr>
        <w:tab/>
      </w:r>
      <w:r w:rsidRPr="00B060A3">
        <w:rPr>
          <w:lang w:val="ro-RO"/>
        </w:rPr>
        <w:tab/>
      </w:r>
    </w:p>
    <w:p w14:paraId="182CAD0B" w14:textId="77777777" w:rsidR="00DF5C86" w:rsidRPr="00B060A3" w:rsidRDefault="00DF5C86" w:rsidP="00DF5C86">
      <w:pPr>
        <w:rPr>
          <w:lang w:val="ro-RO"/>
        </w:rPr>
      </w:pPr>
      <w:r w:rsidRPr="00B060A3">
        <w:rPr>
          <w:lang w:val="ro-RO"/>
        </w:rPr>
        <w:tab/>
      </w:r>
      <w:r w:rsidRPr="00B060A3">
        <w:rPr>
          <w:lang w:val="ro-RO"/>
        </w:rPr>
        <w:tab/>
      </w:r>
      <w:r w:rsidRPr="00B060A3">
        <w:rPr>
          <w:lang w:val="ro-RO"/>
        </w:rPr>
        <w:tab/>
      </w:r>
      <w:r w:rsidRPr="00B060A3">
        <w:rPr>
          <w:lang w:val="ro-RO"/>
        </w:rPr>
        <w:tab/>
      </w:r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019"/>
        <w:gridCol w:w="4281"/>
        <w:gridCol w:w="3600"/>
      </w:tblGrid>
      <w:tr w:rsidR="00DF5C86" w:rsidRPr="00B060A3" w14:paraId="5E5AF2F4" w14:textId="77777777" w:rsidTr="00C9768F">
        <w:trPr>
          <w:trHeight w:val="908"/>
        </w:trPr>
        <w:tc>
          <w:tcPr>
            <w:tcW w:w="2019" w:type="dxa"/>
            <w:vAlign w:val="center"/>
          </w:tcPr>
          <w:p w14:paraId="04F748F4" w14:textId="77777777" w:rsidR="00DF5C86" w:rsidRPr="00B060A3" w:rsidRDefault="00DF5C86" w:rsidP="00C1331A">
            <w:pPr>
              <w:rPr>
                <w:lang w:val="ro-RO"/>
              </w:rPr>
            </w:pPr>
          </w:p>
        </w:tc>
        <w:tc>
          <w:tcPr>
            <w:tcW w:w="4281" w:type="dxa"/>
            <w:vAlign w:val="center"/>
          </w:tcPr>
          <w:p w14:paraId="1DB676D5" w14:textId="109570D1" w:rsidR="00DF5C86" w:rsidRPr="00B060A3" w:rsidRDefault="00DF5C86" w:rsidP="00C1331A">
            <w:pPr>
              <w:jc w:val="center"/>
              <w:rPr>
                <w:lang w:val="ro-RO"/>
              </w:rPr>
            </w:pPr>
          </w:p>
          <w:p w14:paraId="1D3B923D" w14:textId="77777777" w:rsidR="0008528E" w:rsidRPr="00B060A3" w:rsidRDefault="00DF5C86" w:rsidP="00085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      </w:t>
            </w:r>
            <w:r w:rsidR="0008528E">
              <w:rPr>
                <w:lang w:val="ro-RO"/>
              </w:rPr>
              <w:t>C</w:t>
            </w:r>
            <w:r w:rsidR="0008528E" w:rsidRPr="00B060A3">
              <w:rPr>
                <w:lang w:val="ro-RO"/>
              </w:rPr>
              <w:t>oordonator de disciplină</w:t>
            </w:r>
          </w:p>
          <w:p w14:paraId="7BF99A13" w14:textId="1165EE3A" w:rsidR="00DF5C86" w:rsidRPr="00B060A3" w:rsidRDefault="0008528E" w:rsidP="0008528E">
            <w:pPr>
              <w:jc w:val="center"/>
              <w:rPr>
                <w:lang w:val="ro-RO"/>
              </w:rPr>
            </w:pPr>
            <w:r w:rsidRPr="009F7330">
              <w:rPr>
                <w:b/>
                <w:lang w:val="ro-RO"/>
              </w:rPr>
              <w:t xml:space="preserve">      CIG, EAI, ECTS, FB, IE, MG, MK, MGM</w:t>
            </w:r>
            <w:r>
              <w:rPr>
                <w:lang w:val="ro-RO"/>
              </w:rPr>
              <w:t xml:space="preserve"> Lect.univ. dr. Maria-Zoica Eugenia Balaban</w:t>
            </w:r>
          </w:p>
        </w:tc>
        <w:tc>
          <w:tcPr>
            <w:tcW w:w="3600" w:type="dxa"/>
            <w:vAlign w:val="center"/>
          </w:tcPr>
          <w:p w14:paraId="3198BCCB" w14:textId="77777777" w:rsidR="00DF5C86" w:rsidRDefault="00DF5C86" w:rsidP="00C133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Pr="00B060A3">
              <w:rPr>
                <w:lang w:val="ro-RO"/>
              </w:rPr>
              <w:t>utore de disciplină</w:t>
            </w:r>
            <w:r w:rsidR="0006438C">
              <w:rPr>
                <w:lang w:val="ro-RO"/>
              </w:rPr>
              <w:t>/</w:t>
            </w:r>
          </w:p>
          <w:p w14:paraId="4B8F952E" w14:textId="77777777" w:rsidR="00DF5C86" w:rsidRPr="00B060A3" w:rsidRDefault="00DF5C86" w:rsidP="00B176B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    </w:t>
            </w:r>
            <w:r w:rsidR="00B176BE">
              <w:rPr>
                <w:lang w:val="ro-RO"/>
              </w:rPr>
              <w:t>..</w:t>
            </w:r>
            <w:r w:rsidRPr="00B060A3">
              <w:rPr>
                <w:lang w:val="ro-RO"/>
              </w:rPr>
              <w:t>……………………</w:t>
            </w:r>
          </w:p>
        </w:tc>
      </w:tr>
      <w:tr w:rsidR="00DF5C86" w:rsidRPr="00B060A3" w14:paraId="6EBCFA0E" w14:textId="77777777" w:rsidTr="00C9768F">
        <w:tc>
          <w:tcPr>
            <w:tcW w:w="2019" w:type="dxa"/>
            <w:vAlign w:val="center"/>
          </w:tcPr>
          <w:p w14:paraId="62277466" w14:textId="77777777" w:rsidR="00DF5C86" w:rsidRDefault="00226D39" w:rsidP="00226D39">
            <w:pPr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Data</w:t>
            </w:r>
          </w:p>
          <w:p w14:paraId="1EA94D44" w14:textId="7B2AE71E" w:rsidR="00226D39" w:rsidRPr="0008528E" w:rsidRDefault="0008528E" w:rsidP="00085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30.09.2021</w:t>
            </w:r>
          </w:p>
        </w:tc>
        <w:tc>
          <w:tcPr>
            <w:tcW w:w="7881" w:type="dxa"/>
            <w:gridSpan w:val="2"/>
          </w:tcPr>
          <w:p w14:paraId="6005E5DE" w14:textId="77777777" w:rsidR="00DF5C86" w:rsidRDefault="00DF5C86" w:rsidP="00C1331A">
            <w:pPr>
              <w:jc w:val="center"/>
              <w:rPr>
                <w:lang w:val="ro-RO"/>
              </w:rPr>
            </w:pPr>
          </w:p>
          <w:p w14:paraId="5D507061" w14:textId="77777777" w:rsidR="00DF5C86" w:rsidRPr="00B060A3" w:rsidRDefault="00DF5C86" w:rsidP="00C133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Responsabil de studii ID/IFR,</w:t>
            </w:r>
          </w:p>
          <w:p w14:paraId="71F4274E" w14:textId="77777777" w:rsidR="00DF5C86" w:rsidRDefault="00DF5C86" w:rsidP="00C133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  ....................</w:t>
            </w:r>
            <w:r w:rsidRPr="00B060A3">
              <w:rPr>
                <w:lang w:val="ro-RO"/>
              </w:rPr>
              <w:t>........................................</w:t>
            </w:r>
            <w:r>
              <w:rPr>
                <w:lang w:val="ro-RO"/>
              </w:rPr>
              <w:t>...</w:t>
            </w:r>
          </w:p>
          <w:p w14:paraId="3E94D505" w14:textId="77777777" w:rsidR="00DF5C86" w:rsidRPr="00B060A3" w:rsidRDefault="00DF5C86" w:rsidP="00C1331A">
            <w:pPr>
              <w:jc w:val="center"/>
              <w:rPr>
                <w:lang w:val="ro-RO"/>
              </w:rPr>
            </w:pPr>
          </w:p>
        </w:tc>
      </w:tr>
    </w:tbl>
    <w:p w14:paraId="62D1D1BC" w14:textId="77777777" w:rsidR="00DF5C86" w:rsidRPr="00B060A3" w:rsidRDefault="00DF5C86" w:rsidP="00DF5C86">
      <w:pPr>
        <w:rPr>
          <w:lang w:val="ro-RO"/>
        </w:rPr>
      </w:pPr>
    </w:p>
    <w:p w14:paraId="266813CE" w14:textId="77777777" w:rsidR="00DF5C86" w:rsidRPr="00B060A3" w:rsidRDefault="00DF5C86" w:rsidP="00DF5C86">
      <w:pPr>
        <w:rPr>
          <w:lang w:val="ro-RO"/>
        </w:rPr>
      </w:pPr>
    </w:p>
    <w:sectPr w:rsidR="00DF5C86" w:rsidRPr="00B060A3" w:rsidSect="00F56D89">
      <w:headerReference w:type="even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2DBFF" w14:textId="77777777" w:rsidR="007524D7" w:rsidRDefault="007524D7" w:rsidP="00DF5C86">
      <w:r>
        <w:separator/>
      </w:r>
    </w:p>
  </w:endnote>
  <w:endnote w:type="continuationSeparator" w:id="0">
    <w:p w14:paraId="5DAF4906" w14:textId="77777777" w:rsidR="007524D7" w:rsidRDefault="007524D7" w:rsidP="00DF5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497A6" w14:textId="77777777" w:rsidR="008D5905" w:rsidRDefault="00232F6D" w:rsidP="00B41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B8A8EB3" w14:textId="77777777" w:rsidR="008D5905" w:rsidRDefault="007524D7" w:rsidP="00B41E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36553" w14:textId="47E9EF94" w:rsidR="008D5905" w:rsidRDefault="00232F6D" w:rsidP="00B41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3E41">
      <w:rPr>
        <w:rStyle w:val="PageNumber"/>
        <w:noProof/>
      </w:rPr>
      <w:t>2</w:t>
    </w:r>
    <w:r>
      <w:rPr>
        <w:rStyle w:val="PageNumber"/>
      </w:rPr>
      <w:fldChar w:fldCharType="end"/>
    </w:r>
  </w:p>
  <w:p w14:paraId="72431BF5" w14:textId="77777777" w:rsidR="008D5905" w:rsidRPr="00F91DEB" w:rsidRDefault="007524D7" w:rsidP="000415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BE6CB" w14:textId="77777777" w:rsidR="007524D7" w:rsidRDefault="007524D7" w:rsidP="00DF5C86">
      <w:r>
        <w:separator/>
      </w:r>
    </w:p>
  </w:footnote>
  <w:footnote w:type="continuationSeparator" w:id="0">
    <w:p w14:paraId="5A28515E" w14:textId="77777777" w:rsidR="007524D7" w:rsidRDefault="007524D7" w:rsidP="00DF5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CDEEF" w14:textId="77777777" w:rsidR="008D5905" w:rsidRDefault="00232F6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74132FF" w14:textId="77777777" w:rsidR="008D5905" w:rsidRDefault="007524D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284"/>
        </w:tabs>
        <w:ind w:left="284" w:firstLine="0"/>
      </w:pPr>
      <w:rPr>
        <w:color w:val="000000"/>
        <w:position w:val="0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284"/>
        </w:tabs>
        <w:ind w:left="284" w:firstLine="0"/>
      </w:pPr>
      <w:rPr>
        <w:color w:val="000000"/>
        <w:position w:val="0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color w:val="000000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numFmt w:val="bullet"/>
      <w:lvlText w:val="·"/>
      <w:lvlJc w:val="left"/>
      <w:pPr>
        <w:tabs>
          <w:tab w:val="num" w:pos="284"/>
        </w:tabs>
        <w:ind w:left="284" w:firstLine="0"/>
      </w:pPr>
      <w:rPr>
        <w:rFonts w:ascii="Symbol" w:eastAsia="ヒラギノ角ゴ Pro W3" w:hAnsi="Symbol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cs="Times New Roman" w:hint="default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Symbol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cs="Times New Roman" w:hint="default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Symbol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cs="Times New Roman" w:hint="default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</w:rPr>
    </w:lvl>
  </w:abstractNum>
  <w:abstractNum w:abstractNumId="3" w15:restartNumberingAfterBreak="0">
    <w:nsid w:val="0556760E"/>
    <w:multiLevelType w:val="hybridMultilevel"/>
    <w:tmpl w:val="92F69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01AC"/>
    <w:multiLevelType w:val="hybridMultilevel"/>
    <w:tmpl w:val="B23AF8BA"/>
    <w:lvl w:ilvl="0" w:tplc="D5C0E2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0A57E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D078B3"/>
    <w:multiLevelType w:val="hybridMultilevel"/>
    <w:tmpl w:val="9552EE4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0205D9"/>
    <w:multiLevelType w:val="multilevel"/>
    <w:tmpl w:val="5F081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3406BEC"/>
    <w:multiLevelType w:val="singleLevel"/>
    <w:tmpl w:val="D2D8644A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55DE65B2"/>
    <w:multiLevelType w:val="singleLevel"/>
    <w:tmpl w:val="AEB26872"/>
    <w:lvl w:ilvl="0">
      <w:start w:val="2"/>
      <w:numFmt w:val="upperRoman"/>
      <w:pStyle w:val="Heading1"/>
      <w:lvlText w:val="%1."/>
      <w:lvlJc w:val="left"/>
      <w:pPr>
        <w:tabs>
          <w:tab w:val="num" w:pos="1854"/>
        </w:tabs>
        <w:ind w:left="1854" w:hanging="720"/>
      </w:pPr>
      <w:rPr>
        <w:rFonts w:hint="default"/>
      </w:rPr>
    </w:lvl>
  </w:abstractNum>
  <w:abstractNum w:abstractNumId="9" w15:restartNumberingAfterBreak="0">
    <w:nsid w:val="5ECD2110"/>
    <w:multiLevelType w:val="hybridMultilevel"/>
    <w:tmpl w:val="3E4EA35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 w15:restartNumberingAfterBreak="0">
    <w:nsid w:val="77AD7C95"/>
    <w:multiLevelType w:val="hybridMultilevel"/>
    <w:tmpl w:val="6D62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E0A32"/>
    <w:multiLevelType w:val="hybridMultilevel"/>
    <w:tmpl w:val="6D62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AE"/>
    <w:rsid w:val="0006438C"/>
    <w:rsid w:val="0008528E"/>
    <w:rsid w:val="000D4278"/>
    <w:rsid w:val="00125210"/>
    <w:rsid w:val="001765CA"/>
    <w:rsid w:val="00196FB2"/>
    <w:rsid w:val="00220B6A"/>
    <w:rsid w:val="00226D39"/>
    <w:rsid w:val="00232F6D"/>
    <w:rsid w:val="00235190"/>
    <w:rsid w:val="002A046D"/>
    <w:rsid w:val="002C53BC"/>
    <w:rsid w:val="00313350"/>
    <w:rsid w:val="003E28C0"/>
    <w:rsid w:val="00433E41"/>
    <w:rsid w:val="005123BB"/>
    <w:rsid w:val="00535CD4"/>
    <w:rsid w:val="00561B0C"/>
    <w:rsid w:val="005E5EBB"/>
    <w:rsid w:val="00630AEA"/>
    <w:rsid w:val="00635E78"/>
    <w:rsid w:val="007078E3"/>
    <w:rsid w:val="0072360F"/>
    <w:rsid w:val="007442D2"/>
    <w:rsid w:val="007524D7"/>
    <w:rsid w:val="00764919"/>
    <w:rsid w:val="00780434"/>
    <w:rsid w:val="007A1739"/>
    <w:rsid w:val="007B269B"/>
    <w:rsid w:val="008772BD"/>
    <w:rsid w:val="00890EB2"/>
    <w:rsid w:val="0092522A"/>
    <w:rsid w:val="00976102"/>
    <w:rsid w:val="009C2BAE"/>
    <w:rsid w:val="009D71B8"/>
    <w:rsid w:val="00A30D45"/>
    <w:rsid w:val="00A707A2"/>
    <w:rsid w:val="00AB0AC2"/>
    <w:rsid w:val="00AE18A2"/>
    <w:rsid w:val="00AE3EF1"/>
    <w:rsid w:val="00B176BE"/>
    <w:rsid w:val="00B237FE"/>
    <w:rsid w:val="00B82385"/>
    <w:rsid w:val="00C5388F"/>
    <w:rsid w:val="00C75B38"/>
    <w:rsid w:val="00C9768F"/>
    <w:rsid w:val="00CA1BEA"/>
    <w:rsid w:val="00CA2677"/>
    <w:rsid w:val="00D22C8C"/>
    <w:rsid w:val="00D33282"/>
    <w:rsid w:val="00D6354D"/>
    <w:rsid w:val="00D87EB9"/>
    <w:rsid w:val="00DC6F4F"/>
    <w:rsid w:val="00DF5C86"/>
    <w:rsid w:val="00E05207"/>
    <w:rsid w:val="00EB7168"/>
    <w:rsid w:val="00F71070"/>
    <w:rsid w:val="00FA119B"/>
    <w:rsid w:val="00F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4E84"/>
  <w15:chartTrackingRefBased/>
  <w15:docId w15:val="{B9F9745B-BB45-4ED8-8375-FC899BE5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DF5C86"/>
    <w:pPr>
      <w:keepNext/>
      <w:numPr>
        <w:numId w:val="1"/>
      </w:numPr>
      <w:ind w:right="-625"/>
      <w:jc w:val="both"/>
      <w:outlineLvl w:val="0"/>
    </w:pPr>
    <w:rPr>
      <w:b/>
      <w:sz w:val="24"/>
      <w:lang w:val="en-AU"/>
    </w:rPr>
  </w:style>
  <w:style w:type="paragraph" w:styleId="Heading2">
    <w:name w:val="heading 2"/>
    <w:basedOn w:val="Normal"/>
    <w:next w:val="Normal"/>
    <w:link w:val="Heading2Char"/>
    <w:qFormat/>
    <w:rsid w:val="00DF5C86"/>
    <w:pPr>
      <w:keepNext/>
      <w:numPr>
        <w:numId w:val="2"/>
      </w:numPr>
      <w:outlineLvl w:val="1"/>
    </w:pPr>
    <w:rPr>
      <w:b/>
      <w:sz w:val="24"/>
      <w:lang w:val="ro-RO"/>
    </w:rPr>
  </w:style>
  <w:style w:type="paragraph" w:styleId="Heading5">
    <w:name w:val="heading 5"/>
    <w:basedOn w:val="Normal"/>
    <w:next w:val="Normal"/>
    <w:link w:val="Heading5Char"/>
    <w:qFormat/>
    <w:rsid w:val="00DF5C86"/>
    <w:pPr>
      <w:keepNext/>
      <w:spacing w:before="120" w:line="360" w:lineRule="auto"/>
      <w:outlineLvl w:val="4"/>
    </w:pPr>
    <w:rPr>
      <w:b/>
      <w:sz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5C86"/>
    <w:rPr>
      <w:rFonts w:ascii="Times New Roman" w:eastAsia="Times New Roman" w:hAnsi="Times New Roman" w:cs="Times New Roman"/>
      <w:b/>
      <w:sz w:val="24"/>
      <w:szCs w:val="20"/>
      <w:lang w:val="en-AU" w:eastAsia="zh-CN"/>
    </w:rPr>
  </w:style>
  <w:style w:type="character" w:customStyle="1" w:styleId="Heading2Char">
    <w:name w:val="Heading 2 Char"/>
    <w:basedOn w:val="DefaultParagraphFont"/>
    <w:link w:val="Heading2"/>
    <w:rsid w:val="00DF5C8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DF5C8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styleId="BodyText2">
    <w:name w:val="Body Text 2"/>
    <w:basedOn w:val="Normal"/>
    <w:link w:val="BodyText2Char"/>
    <w:rsid w:val="00DF5C86"/>
    <w:pPr>
      <w:ind w:right="-766"/>
      <w:jc w:val="both"/>
    </w:pPr>
    <w:rPr>
      <w:sz w:val="24"/>
      <w:lang w:val="ro-RO"/>
    </w:rPr>
  </w:style>
  <w:style w:type="character" w:customStyle="1" w:styleId="BodyText2Char">
    <w:name w:val="Body Text 2 Char"/>
    <w:basedOn w:val="DefaultParagraphFont"/>
    <w:link w:val="BodyText2"/>
    <w:rsid w:val="00DF5C86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styleId="PageNumber">
    <w:name w:val="page number"/>
    <w:basedOn w:val="DefaultParagraphFont"/>
    <w:rsid w:val="00DF5C86"/>
  </w:style>
  <w:style w:type="paragraph" w:styleId="Header">
    <w:name w:val="header"/>
    <w:basedOn w:val="Normal"/>
    <w:link w:val="HeaderChar"/>
    <w:rsid w:val="00DF5C86"/>
    <w:pPr>
      <w:tabs>
        <w:tab w:val="center" w:pos="4153"/>
        <w:tab w:val="right" w:pos="8306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rsid w:val="00DF5C86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DF5C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5C86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C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86"/>
    <w:rPr>
      <w:rFonts w:ascii="Segoe UI" w:eastAsia="Times New Roman" w:hAnsi="Segoe UI" w:cs="Segoe UI"/>
      <w:sz w:val="18"/>
      <w:szCs w:val="18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C5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3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3BC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3BC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paragraph" w:customStyle="1" w:styleId="Default">
    <w:name w:val="Default"/>
    <w:uiPriority w:val="99"/>
    <w:rsid w:val="00FA119B"/>
    <w:pPr>
      <w:widowControl w:val="0"/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val="en-AU"/>
    </w:rPr>
  </w:style>
  <w:style w:type="paragraph" w:styleId="ListParagraph">
    <w:name w:val="List Paragraph"/>
    <w:basedOn w:val="Normal"/>
    <w:qFormat/>
    <w:rsid w:val="00FA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211AF-83B2-44C4-9ED4-17EC8FD1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Radu</cp:lastModifiedBy>
  <cp:revision>3</cp:revision>
  <cp:lastPrinted>2021-03-25T05:53:00Z</cp:lastPrinted>
  <dcterms:created xsi:type="dcterms:W3CDTF">2021-10-10T04:26:00Z</dcterms:created>
  <dcterms:modified xsi:type="dcterms:W3CDTF">2021-10-10T04:27:00Z</dcterms:modified>
</cp:coreProperties>
</file>