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eading=h.8kqbwwiays12" w:id="0"/>
      <w:bookmarkEnd w:id="0"/>
      <w:r w:rsidDel="00000000" w:rsidR="00000000" w:rsidRPr="00000000">
        <w:rPr>
          <w:rtl w:val="0"/>
        </w:rPr>
        <w:t xml:space="preserve">rfdCare dintre urm. reprezinta tiprui de date </w:t>
      </w:r>
      <w:r w:rsidDel="00000000" w:rsidR="00000000" w:rsidRPr="00000000">
        <w:rPr>
          <w:i w:val="1"/>
          <w:rtl w:val="0"/>
        </w:rPr>
        <w:t xml:space="preserve">binding</w:t>
      </w:r>
      <w:r w:rsidDel="00000000" w:rsidR="00000000" w:rsidRPr="00000000">
        <w:rPr>
          <w:rtl w:val="0"/>
        </w:rPr>
        <w:t xml:space="preserve"> in WPF?</w:t>
      </w:r>
    </w:p>
    <w:p w:rsidR="00000000" w:rsidDel="00000000" w:rsidP="00000000" w:rsidRDefault="00000000" w:rsidRPr="00000000" w14:paraId="00000002">
      <w:pPr>
        <w:ind w:firstLine="720"/>
        <w:jc w:val="both"/>
        <w:rPr/>
      </w:pPr>
      <w:r w:rsidDel="00000000" w:rsidR="00000000" w:rsidRPr="00000000">
        <w:rPr>
          <w:rtl w:val="0"/>
        </w:rPr>
        <w:t xml:space="preserve">a.OneWay</w:t>
      </w:r>
    </w:p>
    <w:p w:rsidR="00000000" w:rsidDel="00000000" w:rsidP="00000000" w:rsidRDefault="00000000" w:rsidRPr="00000000" w14:paraId="00000003">
      <w:pPr>
        <w:ind w:firstLine="720"/>
        <w:jc w:val="both"/>
        <w:rPr/>
      </w:pPr>
      <w:r w:rsidDel="00000000" w:rsidR="00000000" w:rsidRPr="00000000">
        <w:rPr>
          <w:rtl w:val="0"/>
        </w:rPr>
        <w:t xml:space="preserve">b. TwoWayToSource</w:t>
      </w:r>
    </w:p>
    <w:p w:rsidR="00000000" w:rsidDel="00000000" w:rsidP="00000000" w:rsidRDefault="00000000" w:rsidRPr="00000000" w14:paraId="00000004">
      <w:pPr>
        <w:ind w:firstLine="720"/>
        <w:jc w:val="both"/>
        <w:rPr/>
      </w:pPr>
      <w:r w:rsidDel="00000000" w:rsidR="00000000" w:rsidRPr="00000000">
        <w:rPr>
          <w:rtl w:val="0"/>
        </w:rPr>
        <w:t xml:space="preserve">c. OneWayToSource</w:t>
      </w:r>
    </w:p>
    <w:p w:rsidR="00000000" w:rsidDel="00000000" w:rsidP="00000000" w:rsidRDefault="00000000" w:rsidRPr="00000000" w14:paraId="00000005">
      <w:pPr>
        <w:ind w:firstLine="720"/>
        <w:jc w:val="both"/>
        <w:rPr/>
      </w:pPr>
      <w:r w:rsidDel="00000000" w:rsidR="00000000" w:rsidRPr="00000000">
        <w:rPr>
          <w:rtl w:val="0"/>
        </w:rPr>
        <w:t xml:space="preserve">d. TwoWay</w:t>
      </w:r>
    </w:p>
    <w:p w:rsidR="00000000" w:rsidDel="00000000" w:rsidP="00000000" w:rsidRDefault="00000000" w:rsidRPr="00000000" w14:paraId="00000006">
      <w:pPr>
        <w:jc w:val="both"/>
        <w:rPr/>
      </w:pPr>
      <w:r w:rsidDel="00000000" w:rsidR="00000000" w:rsidRPr="00000000">
        <w:rPr>
          <w:rtl w:val="0"/>
        </w:rPr>
        <w:tab/>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A,c,d</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B,c,d</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pStyle w:val="Heading3"/>
        <w:rPr/>
      </w:pPr>
      <w:r w:rsidDel="00000000" w:rsidR="00000000" w:rsidRPr="00000000">
        <w:rPr>
          <w:rtl w:val="0"/>
        </w:rPr>
        <w:t xml:space="preserve">Care dintre urm. afirmatii sunt false referitor la un stil WPF?</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Reprezinta un obiect care contine o colectje de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perechi de tip cheie-valoare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Un stil nu poate fi creat pe baza unui stil existent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Pentru a conditiona aplicarea unor stiluri in functie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existenta unor evenimente utilizeaza handlere de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eveniment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Pentru a conditiona aplicarea unor stiluri in functie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existenta unor evenimente se utilizeaza triggere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B,d</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r w:rsidDel="00000000" w:rsidR="00000000" w:rsidRPr="00000000">
        <w:rPr>
          <w:rtl w:val="0"/>
        </w:rPr>
        <w:t xml:space="preserve">In Xamarin.Forms cand utilizam Flyout Page, pagina Detail poate avea unul din urm. comportamente</w:t>
      </w:r>
    </w:p>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Split sau Popover </w:t>
      </w:r>
    </w:p>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Split sau Popup </w:t>
      </w:r>
    </w:p>
    <w:p w:rsidR="00000000" w:rsidDel="00000000" w:rsidP="00000000" w:rsidRDefault="00000000" w:rsidRPr="00000000" w14:paraId="000000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Slide sau Popover </w:t>
      </w:r>
    </w:p>
    <w:p w:rsidR="00000000" w:rsidDel="00000000" w:rsidP="00000000" w:rsidRDefault="00000000" w:rsidRPr="00000000" w14:paraId="000000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Slide sau Popup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r w:rsidDel="00000000" w:rsidR="00000000" w:rsidRPr="00000000">
        <w:rPr>
          <w:rtl w:val="0"/>
        </w:rPr>
        <w:t xml:space="preserve">Care din urmatoarele reprezinta evenimente la nivel de aplicatie intr-o aplicatie WPF?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a)SessionEnding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b)SessionStarting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c)Activated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d)DispatcherUnhandledException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one: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a,b</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a,b,c</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a,c,d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r w:rsidDel="00000000" w:rsidR="00000000" w:rsidRPr="00000000">
        <w:rPr>
          <w:rtl w:val="0"/>
        </w:rPr>
        <w:t xml:space="preserve">Care dintre urm. Afirmatii este adevarata?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1.Tag Helpers permit codului de tip server-side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 participe la crearea si afisarea elementelor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2.Tag Helpers folosesc limbaj C#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3.Experienta de dezvolare cu Tag Helpers este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similara cu HTMLG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4.Toate variantele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3"/>
        <w:rPr/>
      </w:pPr>
      <w:r w:rsidDel="00000000" w:rsidR="00000000" w:rsidRPr="00000000">
        <w:rPr>
          <w:rtl w:val="0"/>
        </w:rPr>
        <w:t xml:space="preserve">Care din urmatoarele afirmatii sunt adevarate referitor la sintaxa Razor?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a.Un bloc de cod poate contine doar limbaj C#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b.Un bloc de cod poate contine limbaj C# si HTML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c.Un bloc de cod este precedat de simbolul @ si marcat 0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d.Un bloc de cod poate contine functii locale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1.a,c</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b,c,d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b,c</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3"/>
        <w:rPr>
          <w:rFonts w:ascii="Calibri" w:cs="Calibri" w:eastAsia="Calibri" w:hAnsi="Calibri"/>
          <w:sz w:val="22"/>
          <w:szCs w:val="22"/>
        </w:rPr>
      </w:pPr>
      <w:r w:rsidDel="00000000" w:rsidR="00000000" w:rsidRPr="00000000">
        <w:rPr>
          <w:rtl w:val="0"/>
        </w:rPr>
        <w:t xml:space="preserve">Care din urmatoarele afirmatii sunt adevarate intr-o aplicatie WPF?</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delegate poate memora o singura referinta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cåtre o singura metoda care va gestiona evenimentul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Un delegate specifica detalii despre numarul si </w:t>
      </w:r>
    </w:p>
    <w:p w:rsidR="00000000" w:rsidDel="00000000" w:rsidP="00000000" w:rsidRDefault="00000000" w:rsidRPr="00000000" w14:paraId="00000045">
      <w:pPr>
        <w:pStyle w:val="Heading2"/>
        <w:rPr>
          <w:vertAlign w:val="baseline"/>
        </w:rPr>
      </w:pPr>
      <w:bookmarkStart w:colFirst="0" w:colLast="0" w:name="_heading=h.yovxg1bh2den" w:id="2"/>
      <w:bookmarkEnd w:id="2"/>
      <w:r w:rsidDel="00000000" w:rsidR="00000000" w:rsidRPr="00000000">
        <w:rPr>
          <w:vertAlign w:val="baseline"/>
          <w:rtl w:val="0"/>
        </w:rPr>
        <w:t xml:space="preserve">tipul argumentelor al metodei pe care o referentiazå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Un delegate specifica tipul de return al metodei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 care o referentiazä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Tipul de return al unui delegate poate sa difere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tipul de return al metodei pe care o referentiaza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one: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1.c,d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.a,b</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b,c</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3"/>
        <w:rPr/>
      </w:pPr>
      <w:r w:rsidDel="00000000" w:rsidR="00000000" w:rsidRPr="00000000">
        <w:rPr>
          <w:rtl w:val="0"/>
        </w:rPr>
        <w:t xml:space="preserve">Care din urmatoarele afirmatii sunt adevarate referitor la comenzile WPP?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Comenzile WPF nu pot fi dezactivate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Comenzile WPF pot fi rutate catre obiecte de tip container de nivel superior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Comenzile WPF pot fi aplicate mai multor tipuri de controale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Obiectul CommandBinding reprezinta obiectul care invoca comanda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Selectati räspunsul corect: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a,b</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b,c</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b,c,d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a,b,c</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3"/>
        <w:rPr/>
      </w:pPr>
      <w:r w:rsidDel="00000000" w:rsidR="00000000" w:rsidRPr="00000000">
        <w:rPr>
          <w:rtl w:val="0"/>
        </w:rPr>
        <w:t xml:space="preserve">Care este clasa de baza pe care o mostenesc elementele de interfata din WPF?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Control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BaseControl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UserControl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Window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pPr>
      <w:r w:rsidDel="00000000" w:rsidR="00000000" w:rsidRPr="00000000">
        <w:rPr>
          <w:rtl w:val="0"/>
        </w:rPr>
        <w:t xml:space="preserve">WPF utilizeaza eventrnente pentru a Invoca handlere existente la diverse niveluri in arborele de obiecte al aplicatiei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one: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1.active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2.rutate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3.directe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4.indirecte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3"/>
        <w:rPr/>
      </w:pPr>
      <w:r w:rsidDel="00000000" w:rsidR="00000000" w:rsidRPr="00000000">
        <w:rPr>
          <w:rtl w:val="0"/>
        </w:rPr>
        <w:t xml:space="preserve">Intr-o aplicatie WPF, daca utilizam .... ....... controalele copil sunt pozitionate in ordine de la stanga la dreapta  si apoi pe linia urmatoare atunci cand exista mai multe controale decat spatiu existent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one: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StackPanel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WrapPanel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DockPanel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GndPanei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pStyle w:val="Heading3"/>
        <w:rPr/>
      </w:pPr>
      <w:r w:rsidDel="00000000" w:rsidR="00000000" w:rsidRPr="00000000">
        <w:rPr>
          <w:rtl w:val="0"/>
        </w:rPr>
        <w:t xml:space="preserve">Care din urmatoarele afirmatii sunt adevarate referitor la navigarea intre paginile unei aplicatii Xamarin.Forms?</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pagina modala poate naviga catre o pagina modala sau nemodala</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 utilizatorul navigheaza la o nou pagina, pagina noua este adaugata intr-o lista</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 utilizatorul se intoarce la pagina anterioara, ultima pagina este scoasa dintr-o stiva</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pagina modala poate naviga doaar catre o pagina modala</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pStyle w:val="Heading3"/>
        <w:rPr/>
      </w:pPr>
      <w:r w:rsidDel="00000000" w:rsidR="00000000" w:rsidRPr="00000000">
        <w:rPr>
          <w:rtl w:val="0"/>
        </w:rPr>
        <w:t xml:space="preserve">Intr-o aplicatie WPF, care din urmatoarele afirmatii sunt adevarate?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a)Argumentele sunt partajate intre evenimentele de tip tunel si cele de tip bubbling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b)Evenimente de tip tunneling sunt aruncate prima data de cätre controalele unde isi au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originea si apoi de cätre fiecare control container in care rezidä controlul de origine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c)Evenimente de tip bubblingpermit unui grup complex de obiecte sa se comporte ca un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singur obiect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one: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 ac</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02 b,d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 ab</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bc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3"/>
        <w:rPr/>
      </w:pPr>
      <w:r w:rsidDel="00000000" w:rsidR="00000000" w:rsidRPr="00000000">
        <w:rPr>
          <w:rtl w:val="0"/>
        </w:rPr>
        <w:t xml:space="preserve">Care din urmatoarcle declaseaza executia imedtata pentru interogarile LINQ?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Apelul metodei ToDictionay()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Apelul metodei ToArray()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Apelul metodei ToList()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one-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1.c</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2.bc</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3.b</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4.abc</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D3976"/>
    <w:pPr>
      <w:spacing w:after="0" w:line="240" w:lineRule="auto"/>
    </w:pPr>
    <w:rPr>
      <w:rFonts w:ascii="Times New Roman" w:hAnsi="Times New Roman"/>
      <w:sz w:val="24"/>
    </w:rPr>
  </w:style>
  <w:style w:type="paragraph" w:styleId="Heading1">
    <w:name w:val="heading 1"/>
    <w:basedOn w:val="Normal"/>
    <w:next w:val="Normal"/>
    <w:link w:val="Heading1Char"/>
    <w:uiPriority w:val="9"/>
    <w:qFormat w:val="1"/>
    <w:rsid w:val="004D3976"/>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4D3976"/>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4D3976"/>
    <w:pPr>
      <w:keepNext w:val="1"/>
      <w:keepLines w:val="1"/>
      <w:spacing w:before="40"/>
      <w:outlineLvl w:val="2"/>
    </w:pPr>
    <w:rPr>
      <w:rFonts w:asciiTheme="majorHAnsi" w:cstheme="majorBidi" w:eastAsiaTheme="majorEastAsia" w:hAnsiTheme="majorHAnsi"/>
      <w:color w:val="1f4d78" w:themeColor="accent1" w:themeShade="00007F"/>
      <w:szCs w:val="24"/>
    </w:rPr>
  </w:style>
  <w:style w:type="paragraph" w:styleId="Heading4">
    <w:name w:val="heading 4"/>
    <w:basedOn w:val="Normal"/>
    <w:next w:val="Normal"/>
    <w:link w:val="Heading4Char"/>
    <w:uiPriority w:val="9"/>
    <w:unhideWhenUsed w:val="1"/>
    <w:qFormat w:val="1"/>
    <w:rsid w:val="004D3976"/>
    <w:pPr>
      <w:keepNext w:val="1"/>
      <w:keepLines w:val="1"/>
      <w:spacing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D3976"/>
    <w:pPr>
      <w:ind w:left="720"/>
      <w:contextualSpacing w:val="1"/>
    </w:pPr>
  </w:style>
  <w:style w:type="paragraph" w:styleId="NormalWeb">
    <w:name w:val="Normal (Web)"/>
    <w:basedOn w:val="Normal"/>
    <w:uiPriority w:val="99"/>
    <w:semiHidden w:val="1"/>
    <w:unhideWhenUsed w:val="1"/>
    <w:rsid w:val="004D3976"/>
    <w:pPr>
      <w:spacing w:after="100" w:afterAutospacing="1" w:before="100" w:beforeAutospacing="1"/>
    </w:pPr>
    <w:rPr>
      <w:rFonts w:cs="Times New Roman" w:eastAsia="Times New Roman"/>
      <w:szCs w:val="24"/>
    </w:rPr>
  </w:style>
  <w:style w:type="character" w:styleId="Heading1Char" w:customStyle="1">
    <w:name w:val="Heading 1 Char"/>
    <w:basedOn w:val="DefaultParagraphFont"/>
    <w:link w:val="Heading1"/>
    <w:uiPriority w:val="9"/>
    <w:rsid w:val="004D3976"/>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4D3976"/>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4D3976"/>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rsid w:val="004D3976"/>
    <w:rPr>
      <w:rFonts w:asciiTheme="majorHAnsi" w:cstheme="majorBidi" w:eastAsiaTheme="majorEastAsia" w:hAnsiTheme="majorHAnsi"/>
      <w:i w:val="1"/>
      <w:iCs w:val="1"/>
      <w:color w:val="2e74b5"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N5IAaC2tPM4bO2Q2D0g0TtcoSQ==">AMUW2mUiZiYeEEGYKI4jC9sL4bBLJ5e8cInDdLe2Hqz4Y40rdBUNDq1j6fJIOF5jGK/gto/Xc3WABeIz0rB2CUOXgPgdBWhT1x39JlSYkamxIRF8P5nm7DN6zc/mExYyNcmrDtInNalFXBg3nuelwCOCDWviDAFGniHELp2+NNsMeigLK/yXH6o=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2022-01-22T21:40:00Z</dcterms:created>
</cp:coreProperties>
</file>