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9E2E" w14:textId="77777777" w:rsidR="00626036" w:rsidRDefault="00626036" w:rsidP="00626036"/>
    <w:p w14:paraId="77A3F1F2" w14:textId="41B57B73" w:rsidR="00626036" w:rsidRDefault="00626036" w:rsidP="00626036">
      <w:pPr>
        <w:pStyle w:val="Heading1"/>
      </w:pPr>
      <w:r w:rsidRPr="00626036">
        <w:t>Doel</w:t>
      </w:r>
    </w:p>
    <w:p w14:paraId="6A4DBCBF" w14:textId="4514407B" w:rsidR="00B476BF" w:rsidRPr="00B476BF" w:rsidRDefault="00B476BF" w:rsidP="00B476BF">
      <w:r>
        <w:t>De bedoeling is om dit scherm te bouwen:</w:t>
      </w:r>
    </w:p>
    <w:p w14:paraId="6F9B568A" w14:textId="6B518272" w:rsidR="00626036" w:rsidRDefault="00626036" w:rsidP="00626036">
      <w:pPr>
        <w:ind w:left="708"/>
      </w:pPr>
      <w:r>
        <w:rPr>
          <w:noProof/>
        </w:rPr>
        <w:drawing>
          <wp:inline distT="0" distB="0" distL="0" distR="0" wp14:anchorId="6D5527A0" wp14:editId="25E94450">
            <wp:extent cx="4740947" cy="2661557"/>
            <wp:effectExtent l="0" t="0" r="2540" b="5715"/>
            <wp:docPr id="2016697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9793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9917" cy="266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1C9F" w14:textId="1485C1ED" w:rsidR="00626036" w:rsidRDefault="00626036">
      <w:r>
        <w:br w:type="page"/>
      </w:r>
    </w:p>
    <w:p w14:paraId="7AF322C2" w14:textId="77777777" w:rsidR="00626036" w:rsidRDefault="00626036" w:rsidP="00626036"/>
    <w:p w14:paraId="15B7DBBB" w14:textId="356A3A00" w:rsidR="00626036" w:rsidRDefault="00B476BF" w:rsidP="00626036">
      <w:pPr>
        <w:pStyle w:val="Heading1"/>
      </w:pPr>
      <w:r>
        <w:t xml:space="preserve">Mogelijke aanpak - </w:t>
      </w:r>
      <w:r w:rsidR="00626036">
        <w:t>Folders en files</w:t>
      </w:r>
    </w:p>
    <w:p w14:paraId="4E85CB88" w14:textId="65FE4CA7" w:rsidR="00626036" w:rsidRDefault="00626036" w:rsidP="00626036">
      <w:r>
        <w:t>Folders en files in de WpfApp:</w:t>
      </w:r>
    </w:p>
    <w:p w14:paraId="7D4844E0" w14:textId="06DBAA52" w:rsidR="00626036" w:rsidRDefault="00626036" w:rsidP="00626036">
      <w:pPr>
        <w:ind w:left="708"/>
      </w:pPr>
      <w:r w:rsidRPr="00626036">
        <w:rPr>
          <w:noProof/>
        </w:rPr>
        <w:drawing>
          <wp:inline distT="0" distB="0" distL="0" distR="0" wp14:anchorId="3DB2D53A" wp14:editId="10AAE339">
            <wp:extent cx="3210373" cy="2534004"/>
            <wp:effectExtent l="0" t="0" r="9525" b="0"/>
            <wp:docPr id="212353142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31425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444D" w14:textId="77777777" w:rsidR="00B476BF" w:rsidRDefault="00B476B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294108" w14:textId="7D8CA3D6" w:rsidR="00B476BF" w:rsidRDefault="00B476BF" w:rsidP="00B476BF">
      <w:pPr>
        <w:pStyle w:val="Heading1"/>
      </w:pPr>
      <w:r>
        <w:lastRenderedPageBreak/>
        <w:t>Mogelijke aanpak - Structuur</w:t>
      </w:r>
    </w:p>
    <w:p w14:paraId="15DDA3D5" w14:textId="4CBEDCE5" w:rsidR="00626036" w:rsidRDefault="009C4B6C" w:rsidP="00626036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371E5EF" wp14:editId="5D0F738B">
                <wp:simplePos x="0" y="0"/>
                <wp:positionH relativeFrom="margin">
                  <wp:align>right</wp:align>
                </wp:positionH>
                <wp:positionV relativeFrom="paragraph">
                  <wp:posOffset>235008</wp:posOffset>
                </wp:positionV>
                <wp:extent cx="5760000" cy="1759527"/>
                <wp:effectExtent l="0" t="0" r="12700" b="12700"/>
                <wp:wrapNone/>
                <wp:docPr id="10669571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1759527"/>
                          <a:chOff x="0" y="0"/>
                          <a:chExt cx="5760000" cy="1742389"/>
                        </a:xfrm>
                      </wpg:grpSpPr>
                      <wps:wsp>
                        <wps:cNvPr id="720295276" name="Rectangle 3"/>
                        <wps:cNvSpPr/>
                        <wps:spPr>
                          <a:xfrm>
                            <a:off x="0" y="0"/>
                            <a:ext cx="5760000" cy="17423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F76F5D" w14:textId="1AC6EBE5" w:rsidR="00341D57" w:rsidRDefault="00341D57" w:rsidP="00341D57">
                              <w:r>
                                <w:t>HoofdView(Model)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1462036" name="Rectangle 5"/>
                        <wps:cNvSpPr/>
                        <wps:spPr>
                          <a:xfrm>
                            <a:off x="256261" y="290845"/>
                            <a:ext cx="5256000" cy="13143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8B7F53" w14:textId="2FDEC1FF" w:rsidR="00341D57" w:rsidRDefault="00341D57" w:rsidP="00341D57">
                              <w:r>
                                <w:t>KlantenModuleView(Model)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595574" name="Rectangle 6"/>
                        <wps:cNvSpPr/>
                        <wps:spPr>
                          <a:xfrm>
                            <a:off x="512471" y="630160"/>
                            <a:ext cx="2232000" cy="8446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75E2CA" w14:textId="190FC2C6" w:rsidR="00341D57" w:rsidRDefault="00341D57" w:rsidP="00341D57">
                              <w:r>
                                <w:t>KlantenLijstView(Model)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730782" name="Rectangle 7"/>
                        <wps:cNvSpPr/>
                        <wps:spPr>
                          <a:xfrm>
                            <a:off x="3033275" y="630054"/>
                            <a:ext cx="2232000" cy="8310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395A2D" w14:textId="1CEB7814" w:rsidR="00341D57" w:rsidRDefault="00341D57" w:rsidP="00341D57">
                              <w:r>
                                <w:t>KlantDetailCommandView(Model)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251067" name="Rectangle 8"/>
                        <wps:cNvSpPr/>
                        <wps:spPr>
                          <a:xfrm>
                            <a:off x="3324139" y="948959"/>
                            <a:ext cx="1655618" cy="3602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0B5589" w14:textId="5826F3AD" w:rsidR="00341D57" w:rsidRDefault="00341D57" w:rsidP="00341D57">
                              <w:r>
                                <w:t>KlantDetailView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71E5EF" id="Group 3" o:spid="_x0000_s1026" style="position:absolute;left:0;text-align:left;margin-left:402.35pt;margin-top:18.5pt;width:453.55pt;height:138.55pt;z-index:251667456;mso-position-horizontal:right;mso-position-horizontal-relative:margin;mso-height-relative:margin" coordsize="57600,17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u/fuAMAAKAUAAAOAAAAZHJzL2Uyb0RvYy54bWzsWEtv2zgQvi+w/0HgfSOJetlClCJIt8EC&#10;QRs0XfTM0JQtrERySTpy9td3OHp4E/uQTdrDFvZBJkUOOfNpvpkhz9/tujZ4EMY2SlYkPotIICRX&#10;q0auK/Lnlw+/LUhgHZMr1iopKvIoLHl38esv570uBVUb1a6ECWARacteV2TjnC7D0PKN6Jg9U1pI&#10;GKyV6ZiDrlmHK8N6WL1rQxpFedgrs9JGcWEtvH0/DJILXL+uBXef6toKF7QVAd0cPg0+7/0zvDhn&#10;5dowvWn4qAZ7hRYdayRsOi/1njkWbE1zsFTXcKOsqt0ZV12o6rrhAm0Aa+LomTXXRm012rIu+7We&#10;YQJon+H06mX5x4dro+/0rQEker0GLLDnbdnVpvP/oGWwQ8geZ8jEzgUcXmZFHsGPBBzG4iJbZrQY&#10;QOUbQP5Ajm9+Py6Z0mSx9JLhtHH4RJ1eg4PYPQb2bRjcbZgWCK0tAYNbEzSrihQ0ot6CnASSdeCu&#10;n8GBmFy3Iki8bl4JmD3DZUsLyL0Sq0OLWamNdddCdYFvVMTA9uhW7OHGugGcaQog5dUZFMCWe2yF&#10;16WVn0UN9sDnoSiNbBJXrQkeGPCAcS6ky0awcbYXq5u2nQXjY4Kti0ehca4XE8iyWTA6Jvh0x1kC&#10;d1XSzcJdI5U5tsDqr3nnYf5k/WCzN9/t7nfjJ7pXq0f4okYNdLeaf2gAzxtm3S0zwG/wV4hZ7hM8&#10;6lb1FVFjiwQbZf459t7PB5eDURL0EC8qYv/eMiNI0P4hwRnBdTwNHHYSTwoSGOxA435qyG13peAT&#10;xBAVNcemn+faqVkb1X2FkHbpd4MhJjnsWRE3Na/cEL0gJHJxeYmTIJRo5m7kneZ+aQ+r95Ivu6/M&#10;6NGVHDD2o5rcnpXPPGqY6yWlutw6VTfobh7YAc0RcKDgQIMfzsU4p3Ga0yg5Qkb0Xa/bi8hIs5zm&#10;gDhEKLqMFilKg+NOgQjG9yEsidMkXTwJRCdavpGWGFuRwHt/OrHzf81OGmeQ67MiPcyU+X/KlFlM&#10;02IgZ55EcT6WZBM5KU2GwOrri0Wa5kssL+Yi4cTN78FNOn2yU+b8GTJnSqMiiYoFPSQnsufFmTOJ&#10;koQWGaZOYGeUpd5R9qnzKTuTOFpgmXxi51R/v7Wgxcw5Hz1O7PwZ2JnlBc3iKC8O2Yl158vZmdA0&#10;TpbIzmW6WGZ4ft6zM86zLI/hAsbnTjiSwNH2VNd+z+MmshND4qmu/fGnTrwPgmswvCIar+z8Pdu/&#10;+3hK3V8sXnwDAAD//wMAUEsDBBQABgAIAAAAIQBByCUL3gAAAAcBAAAPAAAAZHJzL2Rvd25yZXYu&#10;eG1sTI9BS8NAEIXvgv9hGcGb3axVqzGbUop6KoKtIN6myTQJzc6G7DZJ/73jSU/Dmze89022nFyr&#10;BupD49mCmSWgiAtfNlxZ+Ny93jyCChG5xNYzWThTgGV+eZFhWvqRP2jYxkpJCIcULdQxdqnWoajJ&#10;YZj5jli8g+8dRpF9pcseRwl3rb5NkgftsGFpqLGjdU3FcXtyFt5GHFdz8zJsjof1+Xt3//61MWTt&#10;9dW0egYVaYp/x/CLL+iQC9Pen7gMqrUgj0QL84VMcZ+ShQG1l4W5M6DzTP/nz38AAAD//wMAUEsB&#10;Ai0AFAAGAAgAAAAhALaDOJL+AAAA4QEAABMAAAAAAAAAAAAAAAAAAAAAAFtDb250ZW50X1R5cGVz&#10;XS54bWxQSwECLQAUAAYACAAAACEAOP0h/9YAAACUAQAACwAAAAAAAAAAAAAAAAAvAQAAX3JlbHMv&#10;LnJlbHNQSwECLQAUAAYACAAAACEAfKbv37gDAACgFAAADgAAAAAAAAAAAAAAAAAuAgAAZHJzL2Uy&#10;b0RvYy54bWxQSwECLQAUAAYACAAAACEAQcglC94AAAAHAQAADwAAAAAAAAAAAAAAAAASBgAAZHJz&#10;L2Rvd25yZXYueG1sUEsFBgAAAAAEAAQA8wAAAB0HAAAAAA==&#10;">
                <v:rect id="Rectangle 3" o:spid="_x0000_s1027" style="position:absolute;width:57600;height:17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8LBygAAAOIAAAAPAAAAZHJzL2Rvd25yZXYueG1sRI9PSwMx&#10;FMTvQr9DeAVvNumCrd02LaUgePAPWyu9PjbPzeLmZU3idv32RhA8DjPzG2azG10nBgqx9axhPlMg&#10;iGtvWm40nF7vb+5AxIRssPNMGr4pwm47udpgafyFKxqOqREZwrFEDTalvpQy1pYcxpnvibP37oPD&#10;lGVopAl4yXDXyUKphXTYcl6w2NPBUv1x/HIaHl1a7cdnW72dXDN8vqhzFZ5Y6+vpuF+DSDSm//Bf&#10;+8FoWBaqWN0WywX8Xsp3QG5/AAAA//8DAFBLAQItABQABgAIAAAAIQDb4fbL7gAAAIUBAAATAAAA&#10;AAAAAAAAAAAAAAAAAABbQ29udGVudF9UeXBlc10ueG1sUEsBAi0AFAAGAAgAAAAhAFr0LFu/AAAA&#10;FQEAAAsAAAAAAAAAAAAAAAAAHwEAAF9yZWxzLy5yZWxzUEsBAi0AFAAGAAgAAAAhAEC3wsHKAAAA&#10;4gAAAA8AAAAAAAAAAAAAAAAABwIAAGRycy9kb3ducmV2LnhtbFBLBQYAAAAAAwADALcAAAD+AgAA&#10;AAA=&#10;" fillcolor="white [3201]" strokecolor="#5b9bd5 [3208]" strokeweight="1pt">
                  <v:textbox inset="2mm,1mm,0,0">
                    <w:txbxContent>
                      <w:p w14:paraId="72F76F5D" w14:textId="1AC6EBE5" w:rsidR="00341D57" w:rsidRDefault="00341D57" w:rsidP="00341D57">
                        <w:r>
                          <w:t>HoofdView(Model)</w:t>
                        </w:r>
                      </w:p>
                    </w:txbxContent>
                  </v:textbox>
                </v:rect>
                <v:rect id="Rectangle 5" o:spid="_x0000_s1028" style="position:absolute;left:2562;top:2908;width:52560;height:1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W1+xwAAAOMAAAAPAAAAZHJzL2Rvd25yZXYueG1sRE/dS8Mw&#10;EH8X9j+EG/jmklUpWpeNMRB88IPOia9HczbF5tIlsav/vRGEPd7v+1abyfVipBA7zxqWCwWCuPGm&#10;41bD4e3h6hZETMgGe8+k4YcibNazixVWxp+4pnGfWpFDOFaowaY0VFLGxpLDuPADceY+fXCY8hla&#10;aQKecrjrZaFUKR12nBssDrSz1Hztv52GJ5futtOLrd8Prh2Pr+qjDs+s9eV82t6DSDSls/jf/Wjy&#10;/LJY3pSFui7h76cMgFz/AgAA//8DAFBLAQItABQABgAIAAAAIQDb4fbL7gAAAIUBAAATAAAAAAAA&#10;AAAAAAAAAAAAAABbQ29udGVudF9UeXBlc10ueG1sUEsBAi0AFAAGAAgAAAAhAFr0LFu/AAAAFQEA&#10;AAsAAAAAAAAAAAAAAAAAHwEAAF9yZWxzLy5yZWxzUEsBAi0AFAAGAAgAAAAhAEuFbX7HAAAA4wAA&#10;AA8AAAAAAAAAAAAAAAAABwIAAGRycy9kb3ducmV2LnhtbFBLBQYAAAAAAwADALcAAAD7AgAAAAA=&#10;" fillcolor="white [3201]" strokecolor="#5b9bd5 [3208]" strokeweight="1pt">
                  <v:textbox inset="2mm,1mm,0,0">
                    <w:txbxContent>
                      <w:p w14:paraId="228B7F53" w14:textId="2FDEC1FF" w:rsidR="00341D57" w:rsidRDefault="00341D57" w:rsidP="00341D57">
                        <w:r>
                          <w:t>KlantenModuleView(Model)</w:t>
                        </w:r>
                      </w:p>
                    </w:txbxContent>
                  </v:textbox>
                </v:rect>
                <v:rect id="Rectangle 6" o:spid="_x0000_s1029" style="position:absolute;left:5124;top:6301;width:22320;height:8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IAEygAAAOIAAAAPAAAAZHJzL2Rvd25yZXYueG1sRI9BSwMx&#10;FITvgv8hPMGbzba41a5NSykUPNSWrRWvj81zs7h5WZO43f57Uyh4HGbmG2a+HGwrevKhcaxgPMpA&#10;EFdON1wrOL5vHp5BhIissXVMCs4UYLm4vZljod2JS+oPsRYJwqFABSbGrpAyVIYshpHriJP35bzF&#10;mKSvpfZ4SnDbykmWTaXFhtOCwY7Whqrvw69VsLVxthp2pvw42rr/2WefpX9jpe7vhtULiEhD/A9f&#10;269awWSc57M8f3qEy6V0B+TiDwAA//8DAFBLAQItABQABgAIAAAAIQDb4fbL7gAAAIUBAAATAAAA&#10;AAAAAAAAAAAAAAAAAABbQ29udGVudF9UeXBlc10ueG1sUEsBAi0AFAAGAAgAAAAhAFr0LFu/AAAA&#10;FQEAAAsAAAAAAAAAAAAAAAAAHwEAAF9yZWxzLy5yZWxzUEsBAi0AFAAGAAgAAAAhAAXIgATKAAAA&#10;4gAAAA8AAAAAAAAAAAAAAAAABwIAAGRycy9kb3ducmV2LnhtbFBLBQYAAAAAAwADALcAAAD+AgAA&#10;AAA=&#10;" fillcolor="white [3201]" strokecolor="#5b9bd5 [3208]" strokeweight="1pt">
                  <v:textbox inset="2mm,1mm,0,0">
                    <w:txbxContent>
                      <w:p w14:paraId="5C75E2CA" w14:textId="190FC2C6" w:rsidR="00341D57" w:rsidRDefault="00341D57" w:rsidP="00341D57">
                        <w:r>
                          <w:t>KlantenLijstView(Model)</w:t>
                        </w:r>
                      </w:p>
                    </w:txbxContent>
                  </v:textbox>
                </v:rect>
                <v:rect id="Rectangle 7" o:spid="_x0000_s1030" style="position:absolute;left:30332;top:6300;width:22320;height:8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LZbxwAAAOMAAAAPAAAAZHJzL2Rvd25yZXYueG1sRE9LSwMx&#10;EL4L/Q9hCt5s4iq2XZuWUhA8+GBrpddhM24WN5NtErfrvzeC4HG+96w2o+vEQCG2njVczxQI4tqb&#10;lhsNh7eHqwWImJANdp5JwzdF2KwnFyssjT9zRcM+NSKHcCxRg02pL6WMtSWHceZ74sx9+OAw5TM0&#10;0gQ853DXyUKpO+mw5dxgsaedpfpz/+U0PLm03I4vtno/uGY4vapjFZ5Z68vpuL0HkWhM/+I/96PJ&#10;828LNb9R80UBvz9lAOT6BwAA//8DAFBLAQItABQABgAIAAAAIQDb4fbL7gAAAIUBAAATAAAAAAAA&#10;AAAAAAAAAAAAAABbQ29udGVudF9UeXBlc10ueG1sUEsBAi0AFAAGAAgAAAAhAFr0LFu/AAAAFQEA&#10;AAsAAAAAAAAAAAAAAAAAHwEAAF9yZWxzLy5yZWxzUEsBAi0AFAAGAAgAAAAhADlctlvHAAAA4wAA&#10;AA8AAAAAAAAAAAAAAAAABwIAAGRycy9kb3ducmV2LnhtbFBLBQYAAAAAAwADALcAAAD7AgAAAAA=&#10;" fillcolor="white [3201]" strokecolor="#5b9bd5 [3208]" strokeweight="1pt">
                  <v:textbox inset="2mm,1mm,0,0">
                    <w:txbxContent>
                      <w:p w14:paraId="19395A2D" w14:textId="1CEB7814" w:rsidR="00341D57" w:rsidRDefault="00341D57" w:rsidP="00341D57">
                        <w:r>
                          <w:t>KlantDetailCommandView(Model)</w:t>
                        </w:r>
                      </w:p>
                    </w:txbxContent>
                  </v:textbox>
                </v:rect>
                <v:rect id="Rectangle 8" o:spid="_x0000_s1031" style="position:absolute;left:33241;top:9489;width:16556;height:3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9svyAAAAOMAAAAPAAAAZHJzL2Rvd25yZXYueG1sRE9LSwMx&#10;EL4L/Q9hCt5s0kK3ujYtpSB48MHWitdhM24WN5NtErfrvzeC0ON871lvR9eJgUJsPWuYzxQI4tqb&#10;lhsNx7eHm1sQMSEb7DyThh+KsN1MrtZYGn/mioZDakQO4ViiBptSX0oZa0sO48z3xJn79MFhymdo&#10;pAl4zuGukwulCumw5dxgsae9pfrr8O00PLl0txtfbPV+dM1welUfVXhmra+n4+4eRKIxXcT/7keT&#10;5y+L1WI5V8UK/n7KAMjNLwAAAP//AwBQSwECLQAUAAYACAAAACEA2+H2y+4AAACFAQAAEwAAAAAA&#10;AAAAAAAAAAAAAAAAW0NvbnRlbnRfVHlwZXNdLnhtbFBLAQItABQABgAIAAAAIQBa9CxbvwAAABUB&#10;AAALAAAAAAAAAAAAAAAAAB8BAABfcmVscy8ucmVsc1BLAQItABQABgAIAAAAIQAZ79svyAAAAOMA&#10;AAAPAAAAAAAAAAAAAAAAAAcCAABkcnMvZG93bnJldi54bWxQSwUGAAAAAAMAAwC3AAAA/AIAAAAA&#10;" fillcolor="white [3201]" strokecolor="#5b9bd5 [3208]" strokeweight="1pt">
                  <v:textbox inset="2mm,1mm,0,0">
                    <w:txbxContent>
                      <w:p w14:paraId="6D0B5589" w14:textId="5826F3AD" w:rsidR="00341D57" w:rsidRDefault="00341D57" w:rsidP="00341D57">
                        <w:r>
                          <w:t>KlantDetailView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B476BF">
        <w:t>Met de voorgestelde Views en ViewModels kunnen we volgende structuur bouwen:</w:t>
      </w:r>
    </w:p>
    <w:p w14:paraId="04B9F2A5" w14:textId="7E529088" w:rsidR="00626036" w:rsidRDefault="00626036" w:rsidP="00626036"/>
    <w:p w14:paraId="407FA0AD" w14:textId="7B43DCA5" w:rsidR="009C4B6C" w:rsidRDefault="009C4B6C" w:rsidP="00626036"/>
    <w:p w14:paraId="757490F0" w14:textId="13E92FB7" w:rsidR="009C4B6C" w:rsidRDefault="009C4B6C" w:rsidP="00626036"/>
    <w:p w14:paraId="73D841F0" w14:textId="4A6698CF" w:rsidR="009C4B6C" w:rsidRDefault="009C4B6C" w:rsidP="00626036"/>
    <w:p w14:paraId="5D012A85" w14:textId="10C90AAF" w:rsidR="009C4B6C" w:rsidRDefault="009C4B6C" w:rsidP="00626036"/>
    <w:p w14:paraId="0BAB914D" w14:textId="4FF1F384" w:rsidR="009C4B6C" w:rsidRDefault="009C4B6C" w:rsidP="00626036"/>
    <w:p w14:paraId="1017DFCE" w14:textId="7EF194EF" w:rsidR="009C4B6C" w:rsidRDefault="009C4B6C" w:rsidP="00626036"/>
    <w:p w14:paraId="535BDC3B" w14:textId="2B7638EA" w:rsidR="00E779E8" w:rsidRDefault="009C4B6C" w:rsidP="00626036">
      <w:r w:rsidRPr="00B476BF">
        <w:rPr>
          <w:i/>
          <w:iCs/>
        </w:rPr>
        <w:t>HoofdView</w:t>
      </w:r>
      <w:r>
        <w:t xml:space="preserve"> is een Window. </w:t>
      </w:r>
      <w:r w:rsidR="00E779E8">
        <w:t>In App.xaml wordt deze view aangeduid als opstartscherm:</w:t>
      </w:r>
    </w:p>
    <w:p w14:paraId="216DA499" w14:textId="065033A3" w:rsidR="00E779E8" w:rsidRPr="00EC3BA1" w:rsidRDefault="00E779E8" w:rsidP="00E779E8">
      <w:pPr>
        <w:ind w:firstLine="708"/>
      </w:pPr>
      <w:r w:rsidRPr="00EC3BA1">
        <w:rPr>
          <w:rFonts w:ascii="Cascadia Mono" w:hAnsi="Cascadia Mono" w:cs="Cascadia Mono"/>
          <w:color w:val="FF0000"/>
          <w:sz w:val="19"/>
          <w:szCs w:val="19"/>
        </w:rPr>
        <w:t>StartupUri</w:t>
      </w:r>
      <w:r w:rsidRPr="00EC3BA1">
        <w:rPr>
          <w:rFonts w:ascii="Cascadia Mono" w:hAnsi="Cascadia Mono" w:cs="Cascadia Mono"/>
          <w:color w:val="0000FF"/>
          <w:sz w:val="19"/>
          <w:szCs w:val="19"/>
        </w:rPr>
        <w:t>="Views/HoofdView.xaml"</w:t>
      </w:r>
    </w:p>
    <w:p w14:paraId="11910634" w14:textId="478F6F99" w:rsidR="00E779E8" w:rsidRDefault="00E779E8" w:rsidP="00626036">
      <w:r w:rsidRPr="00E779E8">
        <w:t>Het HoofdViewModel wordt in d</w:t>
      </w:r>
      <w:r>
        <w:t>e xaml-code van HoofdView aangeduid als datacontext:</w:t>
      </w:r>
    </w:p>
    <w:p w14:paraId="213AF80A" w14:textId="77777777" w:rsidR="00E779E8" w:rsidRDefault="00E779E8" w:rsidP="00E779E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Window.DataContext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4A5D50" w14:textId="77777777" w:rsidR="00E779E8" w:rsidRDefault="00E779E8" w:rsidP="00E779E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viewmodels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HoofdViewModel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</w:rPr>
        <w:t>viewmodels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HoofdViewModel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B9238F" w14:textId="35EAC36B" w:rsidR="00E779E8" w:rsidRPr="00E779E8" w:rsidRDefault="00E779E8" w:rsidP="00E779E8"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Window.DataContext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56F1BD" w14:textId="6DA6D833" w:rsidR="009C4B6C" w:rsidRDefault="009C4B6C" w:rsidP="00626036">
      <w:r>
        <w:t>In principe word</w:t>
      </w:r>
      <w:r w:rsidR="00E779E8">
        <w:t>en alle andere Views (=UserControls)</w:t>
      </w:r>
      <w:r>
        <w:t xml:space="preserve"> getoond in een ContentControl. Via Binding in de Content-property wordt </w:t>
      </w:r>
      <w:r w:rsidR="0012126B">
        <w:t>deze gekoppeld aan een property in het ViewModel.</w:t>
      </w:r>
    </w:p>
    <w:p w14:paraId="24392071" w14:textId="48464FC3" w:rsidR="0012126B" w:rsidRDefault="00B476BF" w:rsidP="009C28F3">
      <w:pPr>
        <w:pStyle w:val="Heading2"/>
      </w:pPr>
      <w:r>
        <w:t>Voorbeelden</w:t>
      </w:r>
    </w:p>
    <w:p w14:paraId="09948FB6" w14:textId="148813F6" w:rsidR="0012126B" w:rsidRDefault="00CC0E4E" w:rsidP="0012126B">
      <w:r w:rsidRPr="00B476BF">
        <w:rPr>
          <w:i/>
          <w:iCs/>
        </w:rPr>
        <w:t>HoofdView</w:t>
      </w:r>
      <w:r>
        <w:t xml:space="preserve"> heeft een ContentControl waarvan de Content via binding gekoppeld is aan property </w:t>
      </w:r>
      <w:r w:rsidRPr="0012126B">
        <w:rPr>
          <w:i/>
          <w:iCs/>
        </w:rPr>
        <w:t>HuidigeModuleViewModel</w:t>
      </w:r>
      <w:r>
        <w:t xml:space="preserve"> van </w:t>
      </w:r>
      <w:r w:rsidR="0012126B" w:rsidRPr="0012126B">
        <w:rPr>
          <w:i/>
          <w:iCs/>
        </w:rPr>
        <w:t>HoofdViewModel</w:t>
      </w:r>
      <w:r>
        <w:t xml:space="preserve">. Deze property wordt – als in het menu </w:t>
      </w:r>
      <w:r w:rsidR="00B476BF">
        <w:t>voor ‘</w:t>
      </w:r>
      <w:r>
        <w:t>klanten module</w:t>
      </w:r>
      <w:r w:rsidR="00B476BF">
        <w:t>’</w:t>
      </w:r>
      <w:r>
        <w:t xml:space="preserve"> gekozen wordt – opgevuld met </w:t>
      </w:r>
      <w:r w:rsidR="0012126B">
        <w:t xml:space="preserve">een instantie van </w:t>
      </w:r>
      <w:r w:rsidR="0012126B" w:rsidRPr="0012126B">
        <w:rPr>
          <w:i/>
          <w:iCs/>
        </w:rPr>
        <w:t>KlantenModuleViewModel</w:t>
      </w:r>
      <w:r w:rsidR="0012126B" w:rsidRPr="0012126B">
        <w:t xml:space="preserve">. </w:t>
      </w:r>
      <w:r w:rsidR="0012126B">
        <w:t xml:space="preserve">Via een datatemplate in App.xaml wordt </w:t>
      </w:r>
      <w:r w:rsidR="0012126B" w:rsidRPr="0012126B">
        <w:rPr>
          <w:i/>
          <w:iCs/>
        </w:rPr>
        <w:t>KlantenModuleView</w:t>
      </w:r>
      <w:r w:rsidR="0012126B">
        <w:t xml:space="preserve"> getoond.</w:t>
      </w:r>
    </w:p>
    <w:p w14:paraId="7D23CE57" w14:textId="0326365E" w:rsidR="00B476BF" w:rsidRDefault="00B476BF" w:rsidP="0012126B">
      <w:r w:rsidRPr="009C28F3">
        <w:rPr>
          <w:i/>
          <w:iCs/>
        </w:rPr>
        <w:t>KlantenModuleView</w:t>
      </w:r>
      <w:r>
        <w:t xml:space="preserve"> heeft twee ContenControls waarvan de Content gekoppeld is aan de respectievelijke properties </w:t>
      </w:r>
      <w:r w:rsidRPr="009C28F3">
        <w:rPr>
          <w:i/>
          <w:iCs/>
        </w:rPr>
        <w:t>HuidigeKlantenLijstViewModel</w:t>
      </w:r>
      <w:r w:rsidRPr="00B476BF">
        <w:t xml:space="preserve"> en </w:t>
      </w:r>
      <w:r w:rsidRPr="009C28F3">
        <w:rPr>
          <w:i/>
          <w:iCs/>
        </w:rPr>
        <w:t>HuidigeKlantDetailViewModel</w:t>
      </w:r>
      <w:r w:rsidR="009C28F3">
        <w:t xml:space="preserve"> van </w:t>
      </w:r>
      <w:r w:rsidR="009C28F3" w:rsidRPr="009C28F3">
        <w:rPr>
          <w:i/>
          <w:iCs/>
        </w:rPr>
        <w:t>KlantenModuleView</w:t>
      </w:r>
      <w:r w:rsidR="009C28F3">
        <w:rPr>
          <w:i/>
          <w:iCs/>
        </w:rPr>
        <w:t>Model</w:t>
      </w:r>
      <w:r w:rsidR="009C28F3">
        <w:t xml:space="preserve">. Deze properties worden in de constructor van </w:t>
      </w:r>
      <w:r w:rsidR="009C28F3" w:rsidRPr="009C28F3">
        <w:rPr>
          <w:i/>
          <w:iCs/>
        </w:rPr>
        <w:t>KlantenModuleViewModel</w:t>
      </w:r>
      <w:r w:rsidR="009C28F3">
        <w:t xml:space="preserve"> opgevuld met instanties van </w:t>
      </w:r>
      <w:r w:rsidR="009C28F3" w:rsidRPr="009C28F3">
        <w:rPr>
          <w:i/>
          <w:iCs/>
        </w:rPr>
        <w:t>KlantenLijstViewModel</w:t>
      </w:r>
      <w:r w:rsidR="009C28F3">
        <w:t xml:space="preserve"> en </w:t>
      </w:r>
      <w:r w:rsidR="009C28F3" w:rsidRPr="009C28F3">
        <w:rPr>
          <w:i/>
          <w:iCs/>
        </w:rPr>
        <w:t>KlantDetailCommandViewModel</w:t>
      </w:r>
      <w:r w:rsidR="009C28F3">
        <w:t xml:space="preserve">. Via datatemplates in App.xaml worden hierdoor respectievelijk </w:t>
      </w:r>
      <w:r w:rsidR="009C28F3" w:rsidRPr="009C28F3">
        <w:rPr>
          <w:i/>
          <w:iCs/>
        </w:rPr>
        <w:t>KlantenLijstView</w:t>
      </w:r>
      <w:r w:rsidR="009C28F3">
        <w:t xml:space="preserve"> en </w:t>
      </w:r>
      <w:r w:rsidR="009C28F3" w:rsidRPr="009C28F3">
        <w:rPr>
          <w:i/>
          <w:iCs/>
        </w:rPr>
        <w:t>KlantenDetailCommandView</w:t>
      </w:r>
      <w:r w:rsidR="009C28F3">
        <w:t xml:space="preserve"> getoond.</w:t>
      </w:r>
    </w:p>
    <w:p w14:paraId="50B974D9" w14:textId="7131DBC9" w:rsidR="009C28F3" w:rsidRDefault="009C28F3" w:rsidP="00E779E8">
      <w:pPr>
        <w:pStyle w:val="Heading2"/>
      </w:pPr>
      <w:r>
        <w:t>Opmerking</w:t>
      </w:r>
    </w:p>
    <w:p w14:paraId="20C9AC93" w14:textId="50E0001C" w:rsidR="00115CEB" w:rsidRDefault="00115CEB" w:rsidP="00115CEB">
      <w:r>
        <w:t>Voor de klantenlijst (</w:t>
      </w:r>
      <w:r w:rsidRPr="00115CEB">
        <w:rPr>
          <w:i/>
          <w:iCs/>
        </w:rPr>
        <w:t>KlantenListView</w:t>
      </w:r>
      <w:r>
        <w:t xml:space="preserve">) werd geopteerd zowel het presenteren van gegevens (via ListBox) als het implementeren van functionaliteiten (via Buttons) te integreren in één View. </w:t>
      </w:r>
    </w:p>
    <w:p w14:paraId="114770EF" w14:textId="0BE47052" w:rsidR="00CC0E4E" w:rsidRPr="00626036" w:rsidRDefault="00115CEB" w:rsidP="00115CEB">
      <w:pPr>
        <w:pStyle w:val="NoSpacing"/>
      </w:pPr>
      <w:r>
        <w:t xml:space="preserve">Voor de detailgegevens van een klant werd dit opgesplitst in twee views: </w:t>
      </w:r>
      <w:r w:rsidRPr="00115CEB">
        <w:rPr>
          <w:i/>
          <w:iCs/>
        </w:rPr>
        <w:t>KlantDetailCommandView</w:t>
      </w:r>
      <w:r>
        <w:t xml:space="preserve"> voor de functionaliteiten (via Buttons) met daarin </w:t>
      </w:r>
      <w:r w:rsidRPr="00115CEB">
        <w:rPr>
          <w:i/>
          <w:iCs/>
        </w:rPr>
        <w:t>KlantDetailView</w:t>
      </w:r>
      <w:r>
        <w:t xml:space="preserve"> voor de gegevens (via TextBoxen). Bijzonder hieraan is dat </w:t>
      </w:r>
      <w:r w:rsidRPr="00115CEB">
        <w:rPr>
          <w:i/>
          <w:iCs/>
        </w:rPr>
        <w:t>KlantDetailView</w:t>
      </w:r>
      <w:r>
        <w:t xml:space="preserve"> als control wordt </w:t>
      </w:r>
      <w:r w:rsidR="00CC0E4E">
        <w:t xml:space="preserve">opgenomen in de xaml-code van </w:t>
      </w:r>
      <w:r w:rsidR="00CC0E4E" w:rsidRPr="00CC0E4E">
        <w:rPr>
          <w:i/>
          <w:iCs/>
        </w:rPr>
        <w:t>KlantDetailCommandView</w:t>
      </w:r>
      <w:r w:rsidR="00CC0E4E">
        <w:t xml:space="preserve">. </w:t>
      </w:r>
      <w:r w:rsidR="00EF4195">
        <w:t xml:space="preserve">Het gevolg hiervan is dat </w:t>
      </w:r>
      <w:r w:rsidR="00EF4195" w:rsidRPr="00EF4195">
        <w:rPr>
          <w:i/>
          <w:iCs/>
        </w:rPr>
        <w:t>KlantDetailView</w:t>
      </w:r>
      <w:r w:rsidR="00EF4195">
        <w:t xml:space="preserve"> (ook) </w:t>
      </w:r>
      <w:r w:rsidR="00EF4195" w:rsidRPr="00EF4195">
        <w:rPr>
          <w:i/>
          <w:iCs/>
        </w:rPr>
        <w:t>KlantDetailCommandViewModel</w:t>
      </w:r>
      <w:r w:rsidR="00EF4195">
        <w:t xml:space="preserve"> als datacontext krijgt</w:t>
      </w:r>
      <w:r w:rsidR="00CC0E4E">
        <w:t>.</w:t>
      </w:r>
      <w:r w:rsidR="00E779E8">
        <w:t xml:space="preserve"> </w:t>
      </w:r>
      <w:r w:rsidR="00E779E8" w:rsidRPr="00E779E8">
        <w:rPr>
          <w:i/>
          <w:iCs/>
        </w:rPr>
        <w:t>KlantDetailView</w:t>
      </w:r>
      <w:r w:rsidR="00E779E8">
        <w:t xml:space="preserve"> heeft (op dit moment) geen eigen ViewModel.</w:t>
      </w:r>
    </w:p>
    <w:sectPr w:rsidR="00CC0E4E" w:rsidRPr="0062603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1F7AE" w14:textId="77777777" w:rsidR="008A1A0A" w:rsidRDefault="008A1A0A" w:rsidP="009C28F3">
      <w:pPr>
        <w:spacing w:after="0" w:line="240" w:lineRule="auto"/>
      </w:pPr>
      <w:r>
        <w:separator/>
      </w:r>
    </w:p>
  </w:endnote>
  <w:endnote w:type="continuationSeparator" w:id="0">
    <w:p w14:paraId="357EA303" w14:textId="77777777" w:rsidR="008A1A0A" w:rsidRDefault="008A1A0A" w:rsidP="009C2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588A0" w14:textId="77777777" w:rsidR="008A1A0A" w:rsidRDefault="008A1A0A" w:rsidP="009C28F3">
      <w:pPr>
        <w:spacing w:after="0" w:line="240" w:lineRule="auto"/>
      </w:pPr>
      <w:r>
        <w:separator/>
      </w:r>
    </w:p>
  </w:footnote>
  <w:footnote w:type="continuationSeparator" w:id="0">
    <w:p w14:paraId="3C30DDC0" w14:textId="77777777" w:rsidR="008A1A0A" w:rsidRDefault="008A1A0A" w:rsidP="009C2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29DC8" w14:textId="6390639A" w:rsidR="009C28F3" w:rsidRDefault="009C28F3" w:rsidP="009C28F3">
    <w:pPr>
      <w:pStyle w:val="Header"/>
      <w:pBdr>
        <w:bottom w:val="single" w:sz="4" w:space="1" w:color="auto"/>
      </w:pBdr>
    </w:pPr>
    <w:r>
      <w:t>AAD</w:t>
    </w:r>
    <w:r>
      <w:tab/>
      <w:t>ImmoWin: voorbeeld View(Model)-hierarchie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36"/>
    <w:rsid w:val="00115CEB"/>
    <w:rsid w:val="0012126B"/>
    <w:rsid w:val="00341D57"/>
    <w:rsid w:val="003E1EEC"/>
    <w:rsid w:val="00626036"/>
    <w:rsid w:val="0086022B"/>
    <w:rsid w:val="008A1A0A"/>
    <w:rsid w:val="009C28F3"/>
    <w:rsid w:val="009C4B6C"/>
    <w:rsid w:val="00B476BF"/>
    <w:rsid w:val="00CC0E4E"/>
    <w:rsid w:val="00D3229B"/>
    <w:rsid w:val="00E1498B"/>
    <w:rsid w:val="00E779E8"/>
    <w:rsid w:val="00E92C26"/>
    <w:rsid w:val="00EC3BA1"/>
    <w:rsid w:val="00EF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A8D06"/>
  <w15:chartTrackingRefBased/>
  <w15:docId w15:val="{46300385-A65F-4B6A-B5E2-31AA8A98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E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6036"/>
    <w:pPr>
      <w:keepNext/>
      <w:keepLines/>
      <w:pBdr>
        <w:top w:val="single" w:sz="4" w:space="1" w:color="auto"/>
        <w:bottom w:val="single" w:sz="4" w:space="1" w:color="auto"/>
      </w:pBdr>
      <w:shd w:val="clear" w:color="auto" w:fill="D9E2F3" w:themeFill="accent1" w:themeFillTint="33"/>
      <w:spacing w:before="12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2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036"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D9E2F3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9C2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8F3"/>
  </w:style>
  <w:style w:type="paragraph" w:styleId="Footer">
    <w:name w:val="footer"/>
    <w:basedOn w:val="Normal"/>
    <w:link w:val="FooterChar"/>
    <w:uiPriority w:val="99"/>
    <w:unhideWhenUsed/>
    <w:rsid w:val="009C2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8F3"/>
  </w:style>
  <w:style w:type="character" w:customStyle="1" w:styleId="Heading2Char">
    <w:name w:val="Heading 2 Char"/>
    <w:basedOn w:val="DefaultParagraphFont"/>
    <w:link w:val="Heading2"/>
    <w:uiPriority w:val="9"/>
    <w:rsid w:val="009C2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28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115C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Odisee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Van Cleynenbreugel</dc:creator>
  <cp:keywords/>
  <dc:description/>
  <cp:lastModifiedBy>Serge Van Cleynenbreugel</cp:lastModifiedBy>
  <cp:revision>10</cp:revision>
  <cp:lastPrinted>2023-12-01T10:42:00Z</cp:lastPrinted>
  <dcterms:created xsi:type="dcterms:W3CDTF">2023-11-29T21:44:00Z</dcterms:created>
  <dcterms:modified xsi:type="dcterms:W3CDTF">2023-12-01T10:42:00Z</dcterms:modified>
</cp:coreProperties>
</file>