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Consolas" w:cs="Consolas" w:eastAsia="Consolas" w:hAnsi="Consolas"/>
          <w:color w:val="767676"/>
          <w:spacing w:val="80"/>
          <w:sz w:val="16"/>
          <w:szCs w:val="16"/>
        </w:rPr>
        <w:t xml:space="preserve">CONTOUR  .  INTERN  .  REFERENTIEDOCUMENT</w:t>
      </w:r>
    </w:p>
    <w:p>
      <w:pPr>
        <w:spacing w:after="300" w:before="0"/>
      </w:pPr>
      <w:r>
        <w:rPr>
          <w:rFonts w:ascii="Consolas" w:cs="Consolas" w:eastAsia="Consolas" w:hAnsi="Consolas"/>
          <w:color w:val="E8540A"/>
          <w:spacing w:val="80"/>
          <w:sz w:val="16"/>
          <w:szCs w:val="16"/>
        </w:rPr>
        <w:t xml:space="preserve">ONDERZOEK  .  MEI 2026</w:t>
      </w:r>
    </w:p>
    <w:p>
      <w:pPr>
        <w:spacing w:after="120" w:before="0"/>
      </w:pPr>
      <w:r>
        <w:rPr>
          <w:rFonts w:ascii="Arial Black" w:cs="Arial Black" w:eastAsia="Arial Black" w:hAnsi="Arial Black"/>
          <w:color w:val="0D0D0D"/>
          <w:sz w:val="64"/>
          <w:szCs w:val="64"/>
        </w:rPr>
        <w:t xml:space="preserve">DE PERFECTE PITCH</w:t>
      </w:r>
    </w:p>
    <w:p>
      <w:pPr>
        <w:spacing w:after="360" w:before="0"/>
      </w:pPr>
      <w:r>
        <w:rPr>
          <w:rFonts w:ascii="Arial" w:cs="Arial" w:eastAsia="Arial" w:hAnsi="Arial"/>
          <w:color w:val="1C1C1C"/>
          <w:sz w:val="28"/>
          <w:szCs w:val="28"/>
        </w:rPr>
        <w:t xml:space="preserve">Wat werkt voor storytelling agencies in Vlaanderen en internationaal.</w:t>
      </w:r>
    </w:p>
    <w:p>
      <w:pPr>
        <w:pBdr>
          <w:bottom w:val="single" w:color="E8540A" w:sz="8" w:space="1"/>
        </w:pBdr>
        <w:spacing w:after="24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4F2EE" w:val="clear"/>
            <w:tcMar>
              <w:top w:type="dxa" w:w="220"/>
              <w:left w:type="dxa" w:w="280"/>
              <w:bottom w:type="dxa" w:w="220"/>
              <w:right w:type="dxa" w:w="280"/>
            </w:tcMar>
          </w:tcPr>
          <w:p>
            <w:pPr>
              <w:spacing w:after="80" w:before="0"/>
            </w:pPr>
            <w:r>
              <w:rPr>
                <w:rFonts w:ascii="Consolas" w:cs="Consolas" w:eastAsia="Consolas" w:hAnsi="Consolas"/>
                <w:b/>
                <w:bCs/>
                <w:color w:val="E8540A"/>
                <w:spacing w:val="80"/>
                <w:sz w:val="16"/>
                <w:szCs w:val="16"/>
              </w:rPr>
              <w:t xml:space="preserve">DOEL VAN DIT DOCUMENT</w:t>
            </w:r>
          </w:p>
          <w:p>
            <w:pPr>
              <w:spacing w:after="120" w:before="0" w:line="320"/>
            </w:pPr>
            <w:r>
              <w:rPr>
                <w:rFonts w:ascii="Arial" w:cs="Arial" w:eastAsia="Arial" w:hAnsi="Arial"/>
                <w:color w:val="2F2F2F"/>
                <w:sz w:val="22"/>
                <w:szCs w:val="22"/>
              </w:rPr>
              <w:t xml:space="preserve">Naslagwerk met patronen die werken bij premium storytelling agencies. Live onderzoek mei 2026: Belgische en internationale agencies plus community-stemmen uit Reddit en LinkedIn.</w:t>
            </w:r>
          </w:p>
          <w:p>
            <w:pPr>
              <w:spacing w:after="120" w:before="0" w:line="320"/>
            </w:pPr>
            <w:r>
              <w:rPr>
                <w:rFonts w:ascii="Arial" w:cs="Arial" w:eastAsia="Arial" w:hAnsi="Arial"/>
                <w:color w:val="2F2F2F"/>
                <w:sz w:val="22"/>
                <w:szCs w:val="22"/>
              </w:rPr>
              <w:t xml:space="preserve">Bewaar dit. Lees de zeven principes voor elke pitch. Gebruik de 12-slide structuur per project.</w:t>
            </w:r>
          </w:p>
        </w:tc>
      </w:tr>
    </w:tbl>
    <w:p>
      <w:pPr>
        <w:pBdr>
          <w:bottom w:val="single" w:color="E8540A" w:sz="8" w:space="1"/>
        </w:pBdr>
        <w:spacing w:after="240" w:before="200"/>
      </w:pPr>
      <w:r>
        <w:t xml:space="preserve"/>
      </w:r>
    </w:p>
    <w:p>
      <w:pPr>
        <w:spacing w:after="100" w:before="360"/>
      </w:pPr>
      <w:r>
        <w:rPr>
          <w:rFonts w:ascii="Arial Black" w:cs="Arial Black" w:eastAsia="Arial Black" w:hAnsi="Arial Black"/>
          <w:color w:val="0D0D0D"/>
          <w:sz w:val="28"/>
          <w:szCs w:val="28"/>
        </w:rPr>
        <w:t xml:space="preserve">Onderzoeksmethode</w:t>
      </w:r>
    </w:p>
    <w:p>
      <w:pPr>
        <w:spacing w:after="120" w:before="0" w:line="32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Bronnen rechtstreeks bezocht via Claude in Chrome (mei 2026):</w:t>
      </w:r>
    </w:p>
    <w:p>
      <w:pPr>
        <w:pStyle w:val="ListParagraph"/>
        <w:numPr>
          <w:ilvl w:val="0"/>
          <w:numId w:val="2"/>
        </w:numPr>
        <w:spacing w:after="70" w:before="0" w:line="30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Het Bataljon (bataljon.be)</w:t>
      </w:r>
      <w:r>
        <w:rPr>
          <w:rFonts w:ascii="Arial" w:cs="Arial" w:eastAsia="Arial" w:hAnsi="Arial"/>
          <w:color w:val="2F2F2F"/>
          <w:sz w:val="22"/>
          <w:szCs w:val="22"/>
        </w:rPr>
        <w:t xml:space="preserve"> -- Belgische premium storytelling agency. Homepage en navigatie.</w:t>
      </w:r>
    </w:p>
    <w:p>
      <w:pPr>
        <w:pStyle w:val="ListParagraph"/>
        <w:numPr>
          <w:ilvl w:val="0"/>
          <w:numId w:val="2"/>
        </w:numPr>
        <w:spacing w:after="70" w:before="0" w:line="30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Duckmotion (duckmotion.be)</w:t>
      </w:r>
      <w:r>
        <w:rPr>
          <w:rFonts w:ascii="Arial" w:cs="Arial" w:eastAsia="Arial" w:hAnsi="Arial"/>
          <w:color w:val="2F2F2F"/>
          <w:sz w:val="22"/>
          <w:szCs w:val="22"/>
        </w:rPr>
        <w:t xml:space="preserve"> -- Brusselse video content strategy agency.</w:t>
      </w:r>
    </w:p>
    <w:p>
      <w:pPr>
        <w:pStyle w:val="ListParagraph"/>
        <w:numPr>
          <w:ilvl w:val="0"/>
          <w:numId w:val="2"/>
        </w:numPr>
        <w:spacing w:after="70" w:before="0" w:line="30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Muse Storytelling (musestorytelling.com)</w:t>
      </w:r>
      <w:r>
        <w:rPr>
          <w:rFonts w:ascii="Arial" w:cs="Arial" w:eastAsia="Arial" w:hAnsi="Arial"/>
          <w:color w:val="2F2F2F"/>
          <w:sz w:val="22"/>
          <w:szCs w:val="22"/>
        </w:rPr>
        <w:t xml:space="preserve"> -- Internationale gold standard. Patrick Moreau.</w:t>
      </w:r>
    </w:p>
    <w:p>
      <w:pPr>
        <w:pStyle w:val="ListParagraph"/>
        <w:numPr>
          <w:ilvl w:val="0"/>
          <w:numId w:val="2"/>
        </w:numPr>
        <w:spacing w:after="70" w:before="0" w:line="30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Videographers.com/the-pitch-deck</w:t>
      </w:r>
      <w:r>
        <w:rPr>
          <w:rFonts w:ascii="Arial" w:cs="Arial" w:eastAsia="Arial" w:hAnsi="Arial"/>
          <w:color w:val="2F2F2F"/>
          <w:sz w:val="22"/>
          <w:szCs w:val="22"/>
        </w:rPr>
        <w:t xml:space="preserve"> -- Complete 12-slide structuur voor video pitches.</w:t>
      </w:r>
    </w:p>
    <w:p>
      <w:pPr>
        <w:pStyle w:val="ListParagraph"/>
        <w:numPr>
          <w:ilvl w:val="0"/>
          <w:numId w:val="2"/>
        </w:numPr>
        <w:spacing w:after="70" w:before="0" w:line="30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Visme.co/blog/agency-pitch-deck</w:t>
      </w:r>
      <w:r>
        <w:rPr>
          <w:rFonts w:ascii="Arial" w:cs="Arial" w:eastAsia="Arial" w:hAnsi="Arial"/>
          <w:color w:val="2F2F2F"/>
          <w:sz w:val="22"/>
          <w:szCs w:val="22"/>
        </w:rPr>
        <w:t xml:space="preserve"> -- Agency pitch deck structuur, slide-by-slide.</w:t>
      </w:r>
    </w:p>
    <w:p>
      <w:pPr>
        <w:pStyle w:val="ListParagraph"/>
        <w:numPr>
          <w:ilvl w:val="0"/>
          <w:numId w:val="2"/>
        </w:numPr>
        <w:spacing w:after="70" w:before="0" w:line="30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Reddit r/videography + LinkedIn</w:t>
      </w:r>
      <w:r>
        <w:rPr>
          <w:rFonts w:ascii="Arial" w:cs="Arial" w:eastAsia="Arial" w:hAnsi="Arial"/>
          <w:color w:val="2F2F2F"/>
          <w:sz w:val="22"/>
          <w:szCs w:val="22"/>
        </w:rPr>
        <w:t xml:space="preserve"> -- Community stemmen via Google snippets.</w:t>
      </w:r>
    </w:p>
    <w:p>
      <w:pPr>
        <w:spacing w:after="60" w:before="480"/>
      </w:pPr>
      <w:r>
        <w:rPr>
          <w:rFonts w:ascii="Consolas" w:cs="Consolas" w:eastAsia="Consolas" w:hAnsi="Consolas"/>
          <w:b/>
          <w:bCs/>
          <w:color w:val="E8540A"/>
          <w:spacing w:val="80"/>
          <w:sz w:val="18"/>
          <w:szCs w:val="18"/>
        </w:rPr>
        <w:t xml:space="preserve">DEEL 01</w:t>
      </w:r>
    </w:p>
    <w:p>
      <w:pPr>
        <w:spacing w:after="180" w:before="0"/>
      </w:pPr>
      <w:r>
        <w:rPr>
          <w:rFonts w:ascii="Arial Black" w:cs="Arial Black" w:eastAsia="Arial Black" w:hAnsi="Arial Black"/>
          <w:color w:val="0D0D0D"/>
          <w:sz w:val="40"/>
          <w:szCs w:val="40"/>
        </w:rPr>
        <w:t xml:space="preserve">WAT WERKT IN VLAANDEREN</w:t>
      </w:r>
    </w:p>
    <w:p>
      <w:pPr>
        <w:spacing w:after="100" w:before="360"/>
      </w:pPr>
      <w:r>
        <w:rPr>
          <w:rFonts w:ascii="Arial Black" w:cs="Arial Black" w:eastAsia="Arial Black" w:hAnsi="Arial Black"/>
          <w:color w:val="0D0D0D"/>
          <w:sz w:val="28"/>
          <w:szCs w:val="28"/>
        </w:rPr>
        <w:t xml:space="preserve">Het Bataljon</w:t>
      </w:r>
    </w:p>
    <w:p>
      <w:pPr>
        <w:spacing w:after="200" w:before="40"/>
      </w:pPr>
      <w:r>
        <w:rPr>
          <w:rFonts w:ascii="Consolas" w:cs="Consolas" w:eastAsia="Consolas" w:hAnsi="Consolas"/>
          <w:b/>
          <w:bCs/>
          <w:color w:val="E8540A"/>
          <w:sz w:val="16"/>
          <w:szCs w:val="16"/>
        </w:rPr>
        <w:t xml:space="preserve">BRON   </w:t>
      </w:r>
      <w:r>
        <w:rPr>
          <w:rFonts w:ascii="Consolas" w:cs="Consolas" w:eastAsia="Consolas" w:hAnsi="Consolas"/>
          <w:color w:val="767676"/>
          <w:sz w:val="16"/>
          <w:szCs w:val="16"/>
        </w:rPr>
        <w:t xml:space="preserve">Geraadpleegd mei 2026  .  </w:t>
      </w:r>
      <w:r>
        <w:rPr>
          <w:rFonts w:ascii="Consolas" w:cs="Consolas" w:eastAsia="Consolas" w:hAnsi="Consolas"/>
          <w:color w:val="767676"/>
          <w:sz w:val="16"/>
          <w:szCs w:val="16"/>
        </w:rPr>
        <w:t xml:space="preserve">https://www.bataljon.be/nl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E8540A"/>
          <w:sz w:val="22"/>
          <w:szCs w:val="22"/>
        </w:rPr>
        <w:t xml:space="preserve">01 . Navigatie op basis van klantintent</w:t>
      </w:r>
    </w:p>
    <w:p>
      <w:pPr>
        <w:spacing w:after="120" w:before="0" w:line="32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Niet diensten als categorieen, maar wat de klant wil bereiken. Drie buckets:</w:t>
      </w:r>
    </w:p>
    <w:p>
      <w:pPr>
        <w:pStyle w:val="ListParagraph"/>
        <w:numPr>
          <w:ilvl w:val="0"/>
          <w:numId w:val="2"/>
        </w:numPr>
        <w:spacing w:after="70" w:before="0" w:line="30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Knalcampagnes maken </w:t>
      </w:r>
      <w:r>
        <w:rPr>
          <w:rFonts w:ascii="Arial" w:cs="Arial" w:eastAsia="Arial" w:hAnsi="Arial"/>
          <w:color w:val="2F2F2F"/>
          <w:sz w:val="22"/>
          <w:szCs w:val="22"/>
        </w:rPr>
        <w:t xml:space="preserve">-- campagnevideo, productvideo, commercial, fictie, music video</w:t>
      </w:r>
    </w:p>
    <w:p>
      <w:pPr>
        <w:pStyle w:val="ListParagraph"/>
        <w:numPr>
          <w:ilvl w:val="0"/>
          <w:numId w:val="2"/>
        </w:numPr>
        <w:spacing w:after="70" w:before="0" w:line="30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Iets moeilijks uitleggen </w:t>
      </w:r>
      <w:r>
        <w:rPr>
          <w:rFonts w:ascii="Arial" w:cs="Arial" w:eastAsia="Arial" w:hAnsi="Arial"/>
          <w:color w:val="2F2F2F"/>
          <w:sz w:val="22"/>
          <w:szCs w:val="22"/>
        </w:rPr>
        <w:t xml:space="preserve">-- explainer, animatie, testimonials, podcast</w:t>
      </w:r>
    </w:p>
    <w:p>
      <w:pPr>
        <w:pStyle w:val="ListParagraph"/>
        <w:numPr>
          <w:ilvl w:val="0"/>
          <w:numId w:val="2"/>
        </w:numPr>
        <w:spacing w:after="70" w:before="0" w:line="30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Onszelf presenteren </w:t>
      </w:r>
      <w:r>
        <w:rPr>
          <w:rFonts w:ascii="Arial" w:cs="Arial" w:eastAsia="Arial" w:hAnsi="Arial"/>
          <w:color w:val="2F2F2F"/>
          <w:sz w:val="22"/>
          <w:szCs w:val="22"/>
        </w:rPr>
        <w:t xml:space="preserve">-- corporate film, imago en brand, recruitment, employer branding</w:t>
      </w:r>
    </w:p>
    <w:p>
      <w:pPr>
        <w:spacing w:after="120" w:before="0" w:line="32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De klant herkent zichzelf meteen. Hij hoeft niet te raden welke dienst hij nodig heeft.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E8540A"/>
          <w:sz w:val="22"/>
          <w:szCs w:val="22"/>
        </w:rPr>
        <w:t xml:space="preserve">02 . Zes overtuigingsstatements als positionering</w:t>
      </w:r>
    </w:p>
    <w:p>
      <w:pPr>
        <w:pBdr>
          <w:left w:val="single" w:color="E8540A" w:sz="24" w:space="12"/>
        </w:pBdr>
        <w:spacing w:after="40" w:before="160"/>
        <w:ind w:left="360"/>
      </w:pPr>
      <w:r>
        <w:rPr>
          <w:rFonts w:ascii="Georgia" w:cs="Georgia" w:eastAsia="Georgia" w:hAnsi="Georgia"/>
          <w:i/>
          <w:iCs/>
          <w:color w:val="1C1C1C"/>
          <w:sz w:val="24"/>
          <w:szCs w:val="24"/>
        </w:rPr>
        <w:t xml:space="preserve">Quick and dirty, no thanks. Langetermijnvisie is een lelijk woord, maar wel een dat we religieus toepassen.</w:t>
      </w:r>
    </w:p>
    <w:p>
      <w:pPr>
        <w:pBdr>
          <w:left w:val="single" w:color="E8540A" w:sz="24" w:space="12"/>
        </w:pBdr>
        <w:spacing w:after="200" w:before="0"/>
        <w:ind w:left="360"/>
      </w:pPr>
      <w:r>
        <w:rPr>
          <w:rFonts w:ascii="Consolas" w:cs="Consolas" w:eastAsia="Consolas" w:hAnsi="Consolas"/>
          <w:color w:val="767676"/>
          <w:sz w:val="17"/>
          <w:szCs w:val="17"/>
        </w:rPr>
        <w:t xml:space="preserve">-- Het Bataljon, homepage</w:t>
      </w:r>
    </w:p>
    <w:p>
      <w:pPr>
        <w:pBdr>
          <w:left w:val="single" w:color="E8540A" w:sz="24" w:space="12"/>
        </w:pBdr>
        <w:spacing w:after="40" w:before="160"/>
        <w:ind w:left="360"/>
      </w:pPr>
      <w:r>
        <w:rPr>
          <w:rFonts w:ascii="Georgia" w:cs="Georgia" w:eastAsia="Georgia" w:hAnsi="Georgia"/>
          <w:i/>
          <w:iCs/>
          <w:color w:val="1C1C1C"/>
          <w:sz w:val="24"/>
          <w:szCs w:val="24"/>
        </w:rPr>
        <w:t xml:space="preserve">Alles komt snor. Van briefing tot het tellen van de laatste like op je socials. A tot Z, 360.</w:t>
      </w:r>
    </w:p>
    <w:p>
      <w:pPr>
        <w:pBdr>
          <w:left w:val="single" w:color="E8540A" w:sz="24" w:space="12"/>
        </w:pBdr>
        <w:spacing w:after="200" w:before="0"/>
        <w:ind w:left="360"/>
      </w:pPr>
      <w:r>
        <w:rPr>
          <w:rFonts w:ascii="Consolas" w:cs="Consolas" w:eastAsia="Consolas" w:hAnsi="Consolas"/>
          <w:color w:val="767676"/>
          <w:sz w:val="17"/>
          <w:szCs w:val="17"/>
        </w:rPr>
        <w:t xml:space="preserve">-- Het Bataljon, homepage</w:t>
      </w:r>
    </w:p>
    <w:p>
      <w:pPr>
        <w:spacing w:after="120" w:before="0" w:line="32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Niet een feature-lijst maar overtuigingen over hoe ze werken -- in herkenbaar Vlaams. Jouw toon is warmer, minder lawaaierig. Maar dezelfde kracht van overtuiging is toepasbaar.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E8540A"/>
          <w:sz w:val="22"/>
          <w:szCs w:val="22"/>
        </w:rPr>
        <w:t xml:space="preserve">03 . Trust-building via content marketing</w:t>
      </w:r>
    </w:p>
    <w:p>
      <w:pPr>
        <w:spacing w:after="120" w:before="0" w:line="32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Talkshow-podcast waar ondernemers hun ervaring met videomarketing delen. Geen verkoopverhaal. Prospects leren je stem en aanpak kennen voor ze contact opnemen. Vertrouwensmotor.</w:t>
      </w:r>
    </w:p>
    <w:p>
      <w:pPr>
        <w:spacing w:after="100" w:before="360"/>
      </w:pPr>
      <w:r>
        <w:rPr>
          <w:rFonts w:ascii="Arial Black" w:cs="Arial Black" w:eastAsia="Arial Black" w:hAnsi="Arial Black"/>
          <w:color w:val="0D0D0D"/>
          <w:sz w:val="28"/>
          <w:szCs w:val="28"/>
        </w:rPr>
        <w:t xml:space="preserve">Duckmotion</w:t>
      </w:r>
    </w:p>
    <w:p>
      <w:pPr>
        <w:spacing w:after="200" w:before="40"/>
      </w:pPr>
      <w:r>
        <w:rPr>
          <w:rFonts w:ascii="Consolas" w:cs="Consolas" w:eastAsia="Consolas" w:hAnsi="Consolas"/>
          <w:b/>
          <w:bCs/>
          <w:color w:val="E8540A"/>
          <w:sz w:val="16"/>
          <w:szCs w:val="16"/>
        </w:rPr>
        <w:t xml:space="preserve">BRON   </w:t>
      </w:r>
      <w:r>
        <w:rPr>
          <w:rFonts w:ascii="Consolas" w:cs="Consolas" w:eastAsia="Consolas" w:hAnsi="Consolas"/>
          <w:color w:val="767676"/>
          <w:sz w:val="16"/>
          <w:szCs w:val="16"/>
        </w:rPr>
        <w:t xml:space="preserve">Geraadpleegd mei 2026  .  </w:t>
      </w:r>
      <w:r>
        <w:rPr>
          <w:rFonts w:ascii="Consolas" w:cs="Consolas" w:eastAsia="Consolas" w:hAnsi="Consolas"/>
          <w:color w:val="767676"/>
          <w:sz w:val="16"/>
          <w:szCs w:val="16"/>
        </w:rPr>
        <w:t xml:space="preserve">https://duckmotion.be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E8540A"/>
          <w:sz w:val="22"/>
          <w:szCs w:val="22"/>
        </w:rPr>
        <w:t xml:space="preserve">Drie-pijler architectuur: Strategie + Productie + Distributie</w:t>
      </w:r>
    </w:p>
    <w:p>
      <w:pPr>
        <w:spacing w:after="120" w:before="0" w:line="32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Ze noemen zichzelf bewust 'video content strategy agency', niet productiebedrijf. Hun navigatie: Strategie eerst, Productie in het midden, Distributie erna.</w:t>
      </w:r>
    </w:p>
    <w:p>
      <w:pPr>
        <w:spacing w:after="120" w:before="0" w:line="32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Zodra je productie centraal stelt, ben je een leverancier. Zodra je strategie en distributie eromheen plaatst, ben je een partner.</w:t>
      </w:r>
    </w:p>
    <w:p>
      <w:pPr>
        <w:pBdr>
          <w:bottom w:val="single" w:color="E8540A" w:sz="8" w:space="1"/>
        </w:pBdr>
        <w:spacing w:after="240" w:before="200"/>
      </w:pPr>
      <w:r>
        <w:t xml:space="preserve"/>
      </w:r>
    </w:p>
    <w:p>
      <w:pPr>
        <w:spacing w:after="60" w:before="480"/>
      </w:pPr>
      <w:r>
        <w:rPr>
          <w:rFonts w:ascii="Consolas" w:cs="Consolas" w:eastAsia="Consolas" w:hAnsi="Consolas"/>
          <w:b/>
          <w:bCs/>
          <w:color w:val="E8540A"/>
          <w:spacing w:val="80"/>
          <w:sz w:val="18"/>
          <w:szCs w:val="18"/>
        </w:rPr>
        <w:t xml:space="preserve">DEEL 02</w:t>
      </w:r>
    </w:p>
    <w:p>
      <w:pPr>
        <w:spacing w:after="180" w:before="0"/>
      </w:pPr>
      <w:r>
        <w:rPr>
          <w:rFonts w:ascii="Arial Black" w:cs="Arial Black" w:eastAsia="Arial Black" w:hAnsi="Arial Black"/>
          <w:color w:val="0D0D0D"/>
          <w:sz w:val="40"/>
          <w:szCs w:val="40"/>
        </w:rPr>
        <w:t xml:space="preserve">DE INTERNATIONALE BENCHMARK</w:t>
      </w:r>
    </w:p>
    <w:p>
      <w:pPr>
        <w:spacing w:after="100" w:before="360"/>
      </w:pPr>
      <w:r>
        <w:rPr>
          <w:rFonts w:ascii="Arial Black" w:cs="Arial Black" w:eastAsia="Arial Black" w:hAnsi="Arial Black"/>
          <w:color w:val="0D0D0D"/>
          <w:sz w:val="28"/>
          <w:szCs w:val="28"/>
        </w:rPr>
        <w:t xml:space="preserve">Muse Storytelling (Patrick Moreau)</w:t>
      </w:r>
    </w:p>
    <w:p>
      <w:pPr>
        <w:spacing w:after="200" w:before="40"/>
      </w:pPr>
      <w:r>
        <w:rPr>
          <w:rFonts w:ascii="Consolas" w:cs="Consolas" w:eastAsia="Consolas" w:hAnsi="Consolas"/>
          <w:b/>
          <w:bCs/>
          <w:color w:val="E8540A"/>
          <w:sz w:val="16"/>
          <w:szCs w:val="16"/>
        </w:rPr>
        <w:t xml:space="preserve">BRON   </w:t>
      </w:r>
      <w:r>
        <w:rPr>
          <w:rFonts w:ascii="Consolas" w:cs="Consolas" w:eastAsia="Consolas" w:hAnsi="Consolas"/>
          <w:color w:val="767676"/>
          <w:sz w:val="16"/>
          <w:szCs w:val="16"/>
        </w:rPr>
        <w:t xml:space="preserve">Geraadpleegd mei 2026  .  </w:t>
      </w:r>
      <w:r>
        <w:rPr>
          <w:rFonts w:ascii="Consolas" w:cs="Consolas" w:eastAsia="Consolas" w:hAnsi="Consolas"/>
          <w:color w:val="767676"/>
          <w:sz w:val="16"/>
          <w:szCs w:val="16"/>
        </w:rPr>
        <w:t xml:space="preserve">https://www.musestorytelling.com</w:t>
      </w:r>
    </w:p>
    <w:p>
      <w:pPr>
        <w:spacing w:after="120" w:before="0" w:line="32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Vijf Emmys, actief in 100 landen, methodologie onderwezen aan meer dan 10.000 filmmakers. Hun homepage is een masterclass in pitch-architectuur.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E8540A"/>
          <w:sz w:val="22"/>
          <w:szCs w:val="22"/>
        </w:rPr>
        <w:t xml:space="preserve">01 . Brutaal problem framing</w:t>
      </w:r>
    </w:p>
    <w:p>
      <w:pPr>
        <w:pBdr>
          <w:left w:val="single" w:color="E8540A" w:sz="24" w:space="12"/>
        </w:pBdr>
        <w:spacing w:after="40" w:before="160"/>
        <w:ind w:left="360"/>
      </w:pPr>
      <w:r>
        <w:rPr>
          <w:rFonts w:ascii="Georgia" w:cs="Georgia" w:eastAsia="Georgia" w:hAnsi="Georgia"/>
          <w:i/>
          <w:iCs/>
          <w:color w:val="1C1C1C"/>
          <w:sz w:val="24"/>
          <w:szCs w:val="24"/>
        </w:rPr>
        <w:t xml:space="preserve">Trust is in the toilet. And you are being ignored. The market lives in the lie of volume. AI has invited all-new highs in the amount of noise to signal.</w:t>
      </w:r>
    </w:p>
    <w:p>
      <w:pPr>
        <w:pBdr>
          <w:left w:val="single" w:color="E8540A" w:sz="24" w:space="12"/>
        </w:pBdr>
        <w:spacing w:after="200" w:before="0"/>
        <w:ind w:left="360"/>
      </w:pPr>
      <w:r>
        <w:rPr>
          <w:rFonts w:ascii="Consolas" w:cs="Consolas" w:eastAsia="Consolas" w:hAnsi="Consolas"/>
          <w:color w:val="767676"/>
          <w:sz w:val="17"/>
          <w:szCs w:val="17"/>
        </w:rPr>
        <w:t xml:space="preserve">-- Muse Storytelling, homepage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E8540A"/>
          <w:sz w:val="22"/>
          <w:szCs w:val="22"/>
        </w:rPr>
        <w:t xml:space="preserve">02 . Anti-pattern callout</w:t>
      </w:r>
    </w:p>
    <w:p>
      <w:pPr>
        <w:pBdr>
          <w:left w:val="single" w:color="E8540A" w:sz="24" w:space="12"/>
        </w:pBdr>
        <w:spacing w:after="40" w:before="160"/>
        <w:ind w:left="360"/>
      </w:pPr>
      <w:r>
        <w:rPr>
          <w:rFonts w:ascii="Georgia" w:cs="Georgia" w:eastAsia="Georgia" w:hAnsi="Georgia"/>
          <w:i/>
          <w:iCs/>
          <w:color w:val="1C1C1C"/>
          <w:sz w:val="24"/>
          <w:szCs w:val="24"/>
        </w:rPr>
        <w:t xml:space="preserve">Most brands try to solve this by shouting louder. They rely on gut feeling or cute taglines. That isn't strategy. That is expensive guesswork.</w:t>
      </w:r>
    </w:p>
    <w:p>
      <w:pPr>
        <w:pBdr>
          <w:left w:val="single" w:color="E8540A" w:sz="24" w:space="12"/>
        </w:pBdr>
        <w:spacing w:after="200" w:before="0"/>
        <w:ind w:left="360"/>
      </w:pPr>
      <w:r>
        <w:rPr>
          <w:rFonts w:ascii="Consolas" w:cs="Consolas" w:eastAsia="Consolas" w:hAnsi="Consolas"/>
          <w:color w:val="767676"/>
          <w:sz w:val="17"/>
          <w:szCs w:val="17"/>
        </w:rPr>
        <w:t xml:space="preserve">-- Muse Storytelling, homepage</w:t>
      </w:r>
    </w:p>
    <w:p>
      <w:pPr>
        <w:spacing w:after="120" w:before="0" w:line="32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Ze beschrijven wat concurrenten doen en waarom het niet werkt (prebunking). Klant denkt: dat is precies wat ik tot nu toe deed.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E8540A"/>
          <w:sz w:val="22"/>
          <w:szCs w:val="22"/>
        </w:rPr>
        <w:t xml:space="preserve">03 . Categorie-shift via taal</w:t>
      </w:r>
    </w:p>
    <w:p>
      <w:pPr>
        <w:pBdr>
          <w:left w:val="single" w:color="E8540A" w:sz="24" w:space="12"/>
        </w:pBdr>
        <w:spacing w:after="40" w:before="160"/>
        <w:ind w:left="360"/>
      </w:pPr>
      <w:r>
        <w:rPr>
          <w:rFonts w:ascii="Georgia" w:cs="Georgia" w:eastAsia="Georgia" w:hAnsi="Georgia"/>
          <w:i/>
          <w:iCs/>
          <w:color w:val="1C1C1C"/>
          <w:sz w:val="24"/>
          <w:szCs w:val="24"/>
        </w:rPr>
        <w:t xml:space="preserve">We don't guess. We engineer resonance. Story is not magic. It is biology.</w:t>
      </w:r>
    </w:p>
    <w:p>
      <w:pPr>
        <w:pBdr>
          <w:left w:val="single" w:color="E8540A" w:sz="24" w:space="12"/>
        </w:pBdr>
        <w:spacing w:after="200" w:before="0"/>
        <w:ind w:left="360"/>
      </w:pPr>
      <w:r>
        <w:rPr>
          <w:rFonts w:ascii="Consolas" w:cs="Consolas" w:eastAsia="Consolas" w:hAnsi="Consolas"/>
          <w:color w:val="767676"/>
          <w:sz w:val="17"/>
          <w:szCs w:val="17"/>
        </w:rPr>
        <w:t xml:space="preserve">-- Muse Storytelling</w:t>
      </w:r>
    </w:p>
    <w:p>
      <w:pPr>
        <w:pBdr>
          <w:left w:val="single" w:color="E8540A" w:sz="24" w:space="12"/>
        </w:pBdr>
        <w:spacing w:after="40" w:before="160"/>
        <w:ind w:left="360"/>
      </w:pPr>
      <w:r>
        <w:rPr>
          <w:rFonts w:ascii="Georgia" w:cs="Georgia" w:eastAsia="Georgia" w:hAnsi="Georgia"/>
          <w:i/>
          <w:iCs/>
          <w:color w:val="1C1C1C"/>
          <w:sz w:val="24"/>
          <w:szCs w:val="24"/>
        </w:rPr>
        <w:t xml:space="preserve">If you are trying to compete on quality alone, you have already lost.</w:t>
      </w:r>
    </w:p>
    <w:p>
      <w:pPr>
        <w:pBdr>
          <w:left w:val="single" w:color="E8540A" w:sz="24" w:space="12"/>
        </w:pBdr>
        <w:spacing w:after="200" w:before="0"/>
        <w:ind w:left="360"/>
      </w:pPr>
      <w:r>
        <w:rPr>
          <w:rFonts w:ascii="Consolas" w:cs="Consolas" w:eastAsia="Consolas" w:hAnsi="Consolas"/>
          <w:color w:val="767676"/>
          <w:sz w:val="17"/>
          <w:szCs w:val="17"/>
        </w:rPr>
        <w:t xml:space="preserve">-- Muse Storytelling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E8540A"/>
          <w:sz w:val="22"/>
          <w:szCs w:val="22"/>
        </w:rPr>
        <w:t xml:space="preserve">04 . De vier pijlers als memorabel framework</w:t>
      </w:r>
    </w:p>
    <w:p>
      <w:pPr>
        <w:spacing w:after="120" w:before="0" w:line="32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People </w:t>
      </w:r>
      <w:r>
        <w:rPr>
          <w:rFonts w:ascii="Arial" w:cs="Arial" w:eastAsia="Arial" w:hAnsi="Arial"/>
          <w:color w:val="2F2F2F"/>
          <w:sz w:val="22"/>
          <w:szCs w:val="22"/>
        </w:rPr>
        <w:t xml:space="preserve">/ </w:t>
      </w: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Plot </w:t>
      </w:r>
      <w:r>
        <w:rPr>
          <w:rFonts w:ascii="Arial" w:cs="Arial" w:eastAsia="Arial" w:hAnsi="Arial"/>
          <w:color w:val="2F2F2F"/>
          <w:sz w:val="22"/>
          <w:szCs w:val="22"/>
        </w:rPr>
        <w:t xml:space="preserve">/ </w:t>
      </w: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Places </w:t>
      </w:r>
      <w:r>
        <w:rPr>
          <w:rFonts w:ascii="Arial" w:cs="Arial" w:eastAsia="Arial" w:hAnsi="Arial"/>
          <w:color w:val="2F2F2F"/>
          <w:sz w:val="22"/>
          <w:szCs w:val="22"/>
        </w:rPr>
        <w:t xml:space="preserve">/ </w:t>
      </w: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Purpose </w:t>
      </w:r>
    </w:p>
    <w:p>
      <w:pPr>
        <w:spacing w:after="120" w:before="0" w:line="32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Alliteratief, onthoudbaar, meteen praktisch. Overweeg een eigen 3 of 4 pijlers framework voor Contour.</w:t>
      </w:r>
    </w:p>
    <w:p>
      <w:pPr>
        <w:pBdr>
          <w:bottom w:val="single" w:color="E8540A" w:sz="8" w:space="1"/>
        </w:pBdr>
        <w:spacing w:after="240" w:before="200"/>
      </w:pPr>
      <w:r>
        <w:t xml:space="preserve"/>
      </w:r>
    </w:p>
    <w:p>
      <w:pPr>
        <w:spacing w:after="60" w:before="480"/>
      </w:pPr>
      <w:r>
        <w:rPr>
          <w:rFonts w:ascii="Consolas" w:cs="Consolas" w:eastAsia="Consolas" w:hAnsi="Consolas"/>
          <w:b/>
          <w:bCs/>
          <w:color w:val="E8540A"/>
          <w:spacing w:val="80"/>
          <w:sz w:val="18"/>
          <w:szCs w:val="18"/>
        </w:rPr>
        <w:t xml:space="preserve">DEEL 03</w:t>
      </w:r>
    </w:p>
    <w:p>
      <w:pPr>
        <w:spacing w:after="180" w:before="0"/>
      </w:pPr>
      <w:r>
        <w:rPr>
          <w:rFonts w:ascii="Arial Black" w:cs="Arial Black" w:eastAsia="Arial Black" w:hAnsi="Arial Black"/>
          <w:color w:val="0D0D0D"/>
          <w:sz w:val="40"/>
          <w:szCs w:val="40"/>
        </w:rPr>
        <w:t xml:space="preserve">WAT ER IN EEN PITCH ZIT VOOR GROTE KLANTEN</w:t>
      </w:r>
    </w:p>
    <w:p>
      <w:pPr>
        <w:spacing w:after="200" w:before="40"/>
      </w:pPr>
      <w:r>
        <w:rPr>
          <w:rFonts w:ascii="Consolas" w:cs="Consolas" w:eastAsia="Consolas" w:hAnsi="Consolas"/>
          <w:b/>
          <w:bCs/>
          <w:color w:val="E8540A"/>
          <w:sz w:val="16"/>
          <w:szCs w:val="16"/>
        </w:rPr>
        <w:t xml:space="preserve">BRON   </w:t>
      </w:r>
      <w:r>
        <w:rPr>
          <w:rFonts w:ascii="Consolas" w:cs="Consolas" w:eastAsia="Consolas" w:hAnsi="Consolas"/>
          <w:color w:val="767676"/>
          <w:sz w:val="16"/>
          <w:szCs w:val="16"/>
        </w:rPr>
        <w:t xml:space="preserve">Videographers.com, mei 2026  .  </w:t>
      </w:r>
      <w:r>
        <w:rPr>
          <w:rFonts w:ascii="Consolas" w:cs="Consolas" w:eastAsia="Consolas" w:hAnsi="Consolas"/>
          <w:color w:val="767676"/>
          <w:sz w:val="16"/>
          <w:szCs w:val="16"/>
        </w:rPr>
        <w:t xml:space="preserve">https://videographers.com/the-pitch-deck</w:t>
      </w:r>
    </w:p>
    <w:p>
      <w:pPr>
        <w:spacing w:after="100" w:before="360"/>
      </w:pPr>
      <w:r>
        <w:rPr>
          <w:rFonts w:ascii="Arial Black" w:cs="Arial Black" w:eastAsia="Arial Black" w:hAnsi="Arial Black"/>
          <w:color w:val="0D0D0D"/>
          <w:sz w:val="28"/>
          <w:szCs w:val="28"/>
        </w:rPr>
        <w:t xml:space="preserve">De kernformule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4F2EE" w:val="clear"/>
            <w:tcMar>
              <w:top w:type="dxa" w:w="220"/>
              <w:left w:type="dxa" w:w="280"/>
              <w:bottom w:type="dxa" w:w="220"/>
              <w:right w:type="dxa" w:w="280"/>
            </w:tcMar>
          </w:tcPr>
          <w:p>
            <w:pPr>
              <w:spacing w:after="80" w:before="0"/>
            </w:pPr>
            <w:r>
              <w:rPr>
                <w:rFonts w:ascii="Arial Black" w:cs="Arial Black" w:eastAsia="Arial Black" w:hAnsi="Arial Black"/>
                <w:color w:val="E8540A"/>
                <w:sz w:val="26"/>
                <w:szCs w:val="26"/>
              </w:rPr>
              <w:t xml:space="preserve">Promise  .  Proof  .  Plan</w:t>
            </w:r>
          </w:p>
          <w:p>
            <w:pPr>
              <w:spacing w:after="120" w:before="0" w:line="320"/>
            </w:pPr>
            <w:r>
              <w:rPr>
                <w:rFonts w:ascii="Arial" w:cs="Arial" w:eastAsia="Arial" w:hAnsi="Arial"/>
                <w:color w:val="2F2F2F"/>
                <w:sz w:val="22"/>
                <w:szCs w:val="22"/>
              </w:rPr>
              <w:t xml:space="preserve">Promise: wat deze video gaat doen en waarom het belangrijk is</w:t>
            </w:r>
          </w:p>
          <w:p>
            <w:pPr>
              <w:spacing w:after="120" w:before="0" w:line="320"/>
            </w:pPr>
            <w:r>
              <w:rPr>
                <w:rFonts w:ascii="Arial" w:cs="Arial" w:eastAsia="Arial" w:hAnsi="Arial"/>
                <w:color w:val="2F2F2F"/>
                <w:sz w:val="22"/>
                <w:szCs w:val="22"/>
              </w:rPr>
              <w:t xml:space="preserve">Proof: waarom jouw aanpak de juiste is</w:t>
            </w:r>
          </w:p>
          <w:p>
            <w:pPr>
              <w:spacing w:after="120" w:before="0" w:line="320"/>
            </w:pPr>
            <w:r>
              <w:rPr>
                <w:rFonts w:ascii="Arial" w:cs="Arial" w:eastAsia="Arial" w:hAnsi="Arial"/>
                <w:color w:val="2F2F2F"/>
                <w:sz w:val="22"/>
                <w:szCs w:val="22"/>
              </w:rPr>
              <w:t xml:space="preserve">Plan: wat je oplevert, wanneer, en hoe het gebeurt</w:t>
            </w:r>
          </w:p>
        </w:tc>
      </w:tr>
    </w:tbl>
    <w:p>
      <w:pPr>
        <w:spacing w:after="100" w:before="360"/>
      </w:pPr>
      <w:r>
        <w:rPr>
          <w:rFonts w:ascii="Arial Black" w:cs="Arial Black" w:eastAsia="Arial Black" w:hAnsi="Arial Black"/>
          <w:color w:val="0D0D0D"/>
          <w:sz w:val="28"/>
          <w:szCs w:val="28"/>
        </w:rPr>
        <w:t xml:space="preserve">De 12 slides -- slide per slide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2000"/>
        <w:gridCol w:w="6600"/>
      </w:tblGrid>
      <w:tr>
        <w:tc>
          <w:tcPr>
            <w:tcW w:type="dxa" w:w="760"/>
            <w:tcBorders>
              <w:top w:val="none"/>
              <w:left w:val="none"/>
              <w:bottom w:val="none"/>
              <w:right w:val="none"/>
            </w:tcBorders>
            <w:shd w:fill="FBE9DD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E8540A"/>
                <w:sz w:val="24"/>
                <w:szCs w:val="24"/>
              </w:rPr>
              <w:t xml:space="preserve">01</w:t>
            </w:r>
          </w:p>
        </w:tc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F4F2E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1"/>
                <w:szCs w:val="21"/>
              </w:rPr>
              <w:t xml:space="preserve">Titel + haak</w:t>
            </w:r>
          </w:p>
        </w:tc>
        <w:tc>
          <w:tcPr>
            <w:tcW w:type="dxa" w:w="66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21"/>
                <w:szCs w:val="21"/>
              </w:rPr>
              <w:t xml:space="preserve">Projectnaam, klantnaam, een-zin concept. Strak en bold. Voorbeeld: 'Maak een verhaal dat X laat zien, Y bewijst en Z drijft.'</w:t>
            </w:r>
          </w:p>
        </w:tc>
      </w:tr>
      <w:tr>
        <w:tc>
          <w:tcPr>
            <w:tcW w:type="dxa" w:w="760"/>
            <w:tcBorders>
              <w:top w:val="none"/>
              <w:left w:val="none"/>
              <w:bottom w:val="none"/>
              <w:right w:val="none"/>
            </w:tcBorders>
            <w:shd w:fill="FBE9DD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E8540A"/>
                <w:sz w:val="24"/>
                <w:szCs w:val="24"/>
              </w:rPr>
              <w:t xml:space="preserve">02</w:t>
            </w:r>
          </w:p>
        </w:tc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F4F2E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1"/>
                <w:szCs w:val="21"/>
              </w:rPr>
              <w:t xml:space="preserve">Probleem en kans</w:t>
            </w:r>
          </w:p>
        </w:tc>
        <w:tc>
          <w:tcPr>
            <w:tcW w:type="dxa" w:w="66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21"/>
                <w:szCs w:val="21"/>
              </w:rPr>
              <w:t xml:space="preserve">De uitdaging en hoe succes eruitziet. Gekoppeld aan uitkomst: leads, awareness, conversies, recruiting, retentie.</w:t>
            </w:r>
          </w:p>
        </w:tc>
      </w:tr>
      <w:tr>
        <w:tc>
          <w:tcPr>
            <w:tcW w:type="dxa" w:w="760"/>
            <w:tcBorders>
              <w:top w:val="none"/>
              <w:left w:val="none"/>
              <w:bottom w:val="none"/>
              <w:right w:val="none"/>
            </w:tcBorders>
            <w:shd w:fill="FBE9DD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E8540A"/>
                <w:sz w:val="24"/>
                <w:szCs w:val="24"/>
              </w:rPr>
              <w:t xml:space="preserve">03</w:t>
            </w:r>
          </w:p>
        </w:tc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F4F2E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1"/>
                <w:szCs w:val="21"/>
              </w:rPr>
              <w:t xml:space="preserve">Het grote idee</w:t>
            </w:r>
          </w:p>
        </w:tc>
        <w:tc>
          <w:tcPr>
            <w:tcW w:type="dxa" w:w="66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21"/>
                <w:szCs w:val="21"/>
              </w:rPr>
              <w:t xml:space="preserve">Het hart van de pitch. Korte conceptparagraaf + 3 bullets die uitleggen wat het laat werken.</w:t>
            </w:r>
          </w:p>
        </w:tc>
      </w:tr>
      <w:tr>
        <w:tc>
          <w:tcPr>
            <w:tcW w:type="dxa" w:w="760"/>
            <w:tcBorders>
              <w:top w:val="none"/>
              <w:left w:val="none"/>
              <w:bottom w:val="none"/>
              <w:right w:val="none"/>
            </w:tcBorders>
            <w:shd w:fill="FBE9DD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E8540A"/>
                <w:sz w:val="24"/>
                <w:szCs w:val="24"/>
              </w:rPr>
              <w:t xml:space="preserve">04</w:t>
            </w:r>
          </w:p>
        </w:tc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F4F2E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1"/>
                <w:szCs w:val="21"/>
              </w:rPr>
              <w:t xml:space="preserve">Doelgroep en boodschap</w:t>
            </w:r>
          </w:p>
        </w:tc>
        <w:tc>
          <w:tcPr>
            <w:tcW w:type="dxa" w:w="66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21"/>
                <w:szCs w:val="21"/>
              </w:rPr>
              <w:t xml:space="preserve">Voor wie is dit? Wat moeten ze voelen? Wat moeten ze daarna doen?</w:t>
            </w:r>
          </w:p>
        </w:tc>
      </w:tr>
      <w:tr>
        <w:tc>
          <w:tcPr>
            <w:tcW w:type="dxa" w:w="760"/>
            <w:tcBorders>
              <w:top w:val="none"/>
              <w:left w:val="none"/>
              <w:bottom w:val="none"/>
              <w:right w:val="none"/>
            </w:tcBorders>
            <w:shd w:fill="FBE9DD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E8540A"/>
                <w:sz w:val="24"/>
                <w:szCs w:val="24"/>
              </w:rPr>
              <w:t xml:space="preserve">05</w:t>
            </w:r>
          </w:p>
        </w:tc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F4F2E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1"/>
                <w:szCs w:val="21"/>
              </w:rPr>
              <w:t xml:space="preserve">Tone en stijl</w:t>
            </w:r>
          </w:p>
        </w:tc>
        <w:tc>
          <w:tcPr>
            <w:tcW w:type="dxa" w:w="66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21"/>
                <w:szCs w:val="21"/>
              </w:rPr>
              <w:t xml:space="preserve">6-12 moodboard-beelden die de look matchen. Notities: lichtstijl, camerabeweging, pacing, kleur, sound. Laten zien, niet zeggen.</w:t>
            </w:r>
          </w:p>
        </w:tc>
      </w:tr>
      <w:tr>
        <w:tc>
          <w:tcPr>
            <w:tcW w:type="dxa" w:w="760"/>
            <w:tcBorders>
              <w:top w:val="none"/>
              <w:left w:val="none"/>
              <w:bottom w:val="none"/>
              <w:right w:val="none"/>
            </w:tcBorders>
            <w:shd w:fill="FBE9DD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E8540A"/>
                <w:sz w:val="24"/>
                <w:szCs w:val="24"/>
              </w:rPr>
              <w:t xml:space="preserve">06</w:t>
            </w:r>
          </w:p>
        </w:tc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F4F2E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1"/>
                <w:szCs w:val="21"/>
              </w:rPr>
              <w:t xml:space="preserve">Story flow</w:t>
            </w:r>
          </w:p>
        </w:tc>
        <w:tc>
          <w:tcPr>
            <w:tcW w:type="dxa" w:w="66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21"/>
                <w:szCs w:val="21"/>
              </w:rPr>
              <w:t xml:space="preserve">Beat map (geen script): Opening (attention grab) / Midden (bewijs en momentum) / Slot (payoff en CTA)</w:t>
            </w:r>
          </w:p>
        </w:tc>
      </w:tr>
      <w:tr>
        <w:tc>
          <w:tcPr>
            <w:tcW w:type="dxa" w:w="760"/>
            <w:tcBorders>
              <w:top w:val="none"/>
              <w:left w:val="none"/>
              <w:bottom w:val="none"/>
              <w:right w:val="none"/>
            </w:tcBorders>
            <w:shd w:fill="FBE9DD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E8540A"/>
                <w:sz w:val="24"/>
                <w:szCs w:val="24"/>
              </w:rPr>
              <w:t xml:space="preserve">07</w:t>
            </w:r>
          </w:p>
        </w:tc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F4F2E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1"/>
                <w:szCs w:val="21"/>
              </w:rPr>
              <w:t xml:space="preserve">Sleutelmomenten</w:t>
            </w:r>
          </w:p>
        </w:tc>
        <w:tc>
          <w:tcPr>
            <w:tcW w:type="dxa" w:w="66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21"/>
                <w:szCs w:val="21"/>
              </w:rPr>
              <w:t xml:space="preserve">5-8 'must capture' momenten. De shots die het concept verkopen.</w:t>
            </w:r>
          </w:p>
        </w:tc>
      </w:tr>
      <w:tr>
        <w:tc>
          <w:tcPr>
            <w:tcW w:type="dxa" w:w="760"/>
            <w:tcBorders>
              <w:top w:val="none"/>
              <w:left w:val="none"/>
              <w:bottom w:val="none"/>
              <w:right w:val="none"/>
            </w:tcBorders>
            <w:shd w:fill="FBE9DD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E8540A"/>
                <w:sz w:val="24"/>
                <w:szCs w:val="24"/>
              </w:rPr>
              <w:t xml:space="preserve">08</w:t>
            </w:r>
          </w:p>
        </w:tc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F4F2E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1"/>
                <w:szCs w:val="21"/>
              </w:rPr>
              <w:t xml:space="preserve">Deliverables</w:t>
            </w:r>
          </w:p>
        </w:tc>
        <w:tc>
          <w:tcPr>
            <w:tcW w:type="dxa" w:w="66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21"/>
                <w:szCs w:val="21"/>
              </w:rPr>
              <w:t xml:space="preserve">Extreem specifiek: lengtes, aspect ratios (16:9, 9:16, 1:1), cutdowns, thumbnails, revisierondes, wat telt als revisie.</w:t>
            </w:r>
          </w:p>
        </w:tc>
      </w:tr>
      <w:tr>
        <w:tc>
          <w:tcPr>
            <w:tcW w:type="dxa" w:w="760"/>
            <w:tcBorders>
              <w:top w:val="none"/>
              <w:left w:val="none"/>
              <w:bottom w:val="none"/>
              <w:right w:val="none"/>
            </w:tcBorders>
            <w:shd w:fill="FBE9DD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E8540A"/>
                <w:sz w:val="24"/>
                <w:szCs w:val="24"/>
              </w:rPr>
              <w:t xml:space="preserve">09</w:t>
            </w:r>
          </w:p>
        </w:tc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F4F2E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1"/>
                <w:szCs w:val="21"/>
              </w:rPr>
              <w:t xml:space="preserve">Productieaanpak</w:t>
            </w:r>
          </w:p>
        </w:tc>
        <w:tc>
          <w:tcPr>
            <w:tcW w:type="dxa" w:w="66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21"/>
                <w:szCs w:val="21"/>
              </w:rPr>
              <w:t xml:space="preserve">Locaties, stijl, b-roll plan, crew footprint, audio, licht, goedkeuringsmomenten.</w:t>
            </w:r>
          </w:p>
        </w:tc>
      </w:tr>
      <w:tr>
        <w:tc>
          <w:tcPr>
            <w:tcW w:type="dxa" w:w="760"/>
            <w:tcBorders>
              <w:top w:val="none"/>
              <w:left w:val="none"/>
              <w:bottom w:val="none"/>
              <w:right w:val="none"/>
            </w:tcBorders>
            <w:shd w:fill="FBE9DD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E8540A"/>
                <w:sz w:val="24"/>
                <w:szCs w:val="24"/>
              </w:rPr>
              <w:t xml:space="preserve">10</w:t>
            </w:r>
          </w:p>
        </w:tc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F4F2E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1"/>
                <w:szCs w:val="21"/>
              </w:rPr>
              <w:t xml:space="preserve">Timeline</w:t>
            </w:r>
          </w:p>
        </w:tc>
        <w:tc>
          <w:tcPr>
            <w:tcW w:type="dxa" w:w="66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21"/>
                <w:szCs w:val="21"/>
              </w:rPr>
              <w:t xml:space="preserve">Pre-productie / shootdag(en) / eerste edit / revisievenster / finale oplevering.</w:t>
            </w:r>
          </w:p>
        </w:tc>
      </w:tr>
      <w:tr>
        <w:tc>
          <w:tcPr>
            <w:tcW w:type="dxa" w:w="760"/>
            <w:tcBorders>
              <w:top w:val="none"/>
              <w:left w:val="none"/>
              <w:bottom w:val="none"/>
              <w:right w:val="none"/>
            </w:tcBorders>
            <w:shd w:fill="FBE9DD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E8540A"/>
                <w:sz w:val="24"/>
                <w:szCs w:val="24"/>
              </w:rPr>
              <w:t xml:space="preserve">11</w:t>
            </w:r>
          </w:p>
        </w:tc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F4F2E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1"/>
                <w:szCs w:val="21"/>
              </w:rPr>
              <w:t xml:space="preserve">Budget en tiers</w:t>
            </w:r>
          </w:p>
        </w:tc>
        <w:tc>
          <w:tcPr>
            <w:tcW w:type="dxa" w:w="66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21"/>
                <w:szCs w:val="21"/>
              </w:rPr>
              <w:t xml:space="preserve">2-3 tiers: Lean / Standard / Premium. Koppel aan uitkomsten en risicoreductie.</w:t>
            </w:r>
          </w:p>
        </w:tc>
      </w:tr>
      <w:tr>
        <w:tc>
          <w:tcPr>
            <w:tcW w:type="dxa" w:w="760"/>
            <w:tcBorders>
              <w:top w:val="none"/>
              <w:left w:val="none"/>
              <w:bottom w:val="none"/>
              <w:right w:val="none"/>
            </w:tcBorders>
            <w:shd w:fill="FBE9DD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E8540A"/>
                <w:sz w:val="24"/>
                <w:szCs w:val="24"/>
              </w:rPr>
              <w:t xml:space="preserve">12</w:t>
            </w:r>
          </w:p>
        </w:tc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F4F2E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1"/>
                <w:szCs w:val="21"/>
              </w:rPr>
              <w:t xml:space="preserve">Team + volgende stap</w:t>
            </w:r>
          </w:p>
        </w:tc>
        <w:tc>
          <w:tcPr>
            <w:tcW w:type="dxa" w:w="66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color w:val="2F2F2F"/>
                <w:sz w:val="21"/>
                <w:szCs w:val="21"/>
              </w:rPr>
              <w:t xml:space="preserve">Waarom jullie. Eenvoudige volgende actie: belmoment, greenlight of voorschot.</w:t>
            </w:r>
          </w:p>
        </w:tc>
      </w:tr>
    </w:tbl>
    <w:p>
      <w:pPr>
        <w:pBdr>
          <w:bottom w:val="single" w:color="E8540A" w:sz="8" w:space="1"/>
        </w:pBdr>
        <w:spacing w:after="240" w:before="200"/>
      </w:pPr>
      <w:r>
        <w:t xml:space="preserve"/>
      </w:r>
    </w:p>
    <w:p>
      <w:pPr>
        <w:spacing w:after="100" w:before="360"/>
      </w:pPr>
      <w:r>
        <w:rPr>
          <w:rFonts w:ascii="Arial Black" w:cs="Arial Black" w:eastAsia="Arial Black" w:hAnsi="Arial Black"/>
          <w:color w:val="0D0D0D"/>
          <w:sz w:val="28"/>
          <w:szCs w:val="28"/>
        </w:rPr>
        <w:t xml:space="preserve">De drie budget-tiers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BE9DD" w:val="clear"/>
            <w:tcMar>
              <w:top w:type="dxa" w:w="220"/>
              <w:left w:type="dxa" w:w="280"/>
              <w:bottom w:type="dxa" w:w="220"/>
              <w:right w:type="dxa" w:w="280"/>
            </w:tcMar>
          </w:tcPr>
          <w:p>
            <w:pPr>
              <w:spacing w:after="120" w:before="0" w:line="320"/>
            </w:pPr>
            <w:r>
              <w:rPr>
                <w:rFonts w:ascii="Arial" w:cs="Arial" w:eastAsia="Arial" w:hAnsi="Arial"/>
                <w:b/>
                <w:bCs/>
                <w:color w:val="1C1C1C"/>
                <w:sz w:val="22"/>
                <w:szCs w:val="22"/>
              </w:rPr>
              <w:t xml:space="preserve">Tier 1 (Lean) </w:t>
            </w:r>
            <w:r>
              <w:rPr>
                <w:rFonts w:ascii="Arial" w:cs="Arial" w:eastAsia="Arial" w:hAnsi="Arial"/>
                <w:color w:val="2F2F2F"/>
                <w:sz w:val="22"/>
                <w:szCs w:val="22"/>
              </w:rPr>
              <w:t xml:space="preserve">-- Een shootdag, beperkte locaties, minimale graphics</w:t>
            </w:r>
          </w:p>
          <w:p>
            <w:pPr>
              <w:spacing w:after="120" w:before="0" w:line="320"/>
            </w:pPr>
            <w:r>
              <w:rPr>
                <w:rFonts w:ascii="Arial" w:cs="Arial" w:eastAsia="Arial" w:hAnsi="Arial"/>
                <w:b/>
                <w:bCs/>
                <w:color w:val="1C1C1C"/>
                <w:sz w:val="22"/>
                <w:szCs w:val="22"/>
              </w:rPr>
              <w:t xml:space="preserve">Tier 2 (Standard) </w:t>
            </w:r>
            <w:r>
              <w:rPr>
                <w:rFonts w:ascii="Arial" w:cs="Arial" w:eastAsia="Arial" w:hAnsi="Arial"/>
                <w:color w:val="2F2F2F"/>
                <w:sz w:val="22"/>
                <w:szCs w:val="22"/>
              </w:rPr>
              <w:t xml:space="preserve">-- Meer shoottijd, meer b-roll, verfijnde sound en color</w:t>
            </w:r>
          </w:p>
          <w:p>
            <w:pPr>
              <w:spacing w:after="120" w:before="0" w:line="320"/>
            </w:pPr>
            <w:r>
              <w:rPr>
                <w:rFonts w:ascii="Arial" w:cs="Arial" w:eastAsia="Arial" w:hAnsi="Arial"/>
                <w:b/>
                <w:bCs/>
                <w:color w:val="1C1C1C"/>
                <w:sz w:val="22"/>
                <w:szCs w:val="22"/>
              </w:rPr>
              <w:t xml:space="preserve">Tier 3 (Premium) </w:t>
            </w:r>
            <w:r>
              <w:rPr>
                <w:rFonts w:ascii="Arial" w:cs="Arial" w:eastAsia="Arial" w:hAnsi="Arial"/>
                <w:color w:val="2F2F2F"/>
                <w:sz w:val="22"/>
                <w:szCs w:val="22"/>
              </w:rPr>
              <w:t xml:space="preserve">-- Meerdere locaties, geavanceerd licht, motion graphics, sterkere post</w:t>
            </w:r>
          </w:p>
        </w:tc>
      </w:tr>
    </w:tbl>
    <w:p>
      <w:pPr>
        <w:spacing w:after="100" w:before="360"/>
      </w:pPr>
      <w:r>
        <w:rPr>
          <w:rFonts w:ascii="Arial Black" w:cs="Arial Black" w:eastAsia="Arial Black" w:hAnsi="Arial Black"/>
          <w:color w:val="0D0D0D"/>
          <w:sz w:val="28"/>
          <w:szCs w:val="28"/>
        </w:rPr>
        <w:t xml:space="preserve">Zes veelgemaakte fouten</w:t>
      </w:r>
    </w:p>
    <w:p>
      <w:pPr>
        <w:pStyle w:val="ListParagraph"/>
        <w:numPr>
          <w:ilvl w:val="0"/>
          <w:numId w:val="2"/>
        </w:numPr>
        <w:spacing w:after="70" w:before="0" w:line="30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'Cinematisch' zeggen zonder bewijs -- </w:t>
      </w:r>
      <w:r>
        <w:rPr>
          <w:rFonts w:ascii="Arial" w:cs="Arial" w:eastAsia="Arial" w:hAnsi="Arial"/>
          <w:color w:val="2F2F2F"/>
          <w:sz w:val="22"/>
          <w:szCs w:val="22"/>
        </w:rPr>
        <w:t xml:space="preserve">laten zien, niet vertellen</w:t>
      </w:r>
    </w:p>
    <w:p>
      <w:pPr>
        <w:pStyle w:val="ListParagraph"/>
        <w:numPr>
          <w:ilvl w:val="0"/>
          <w:numId w:val="2"/>
        </w:numPr>
        <w:spacing w:after="70" w:before="0" w:line="30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Geen deliverables detail -- </w:t>
      </w:r>
      <w:r>
        <w:rPr>
          <w:rFonts w:ascii="Arial" w:cs="Arial" w:eastAsia="Arial" w:hAnsi="Arial"/>
          <w:color w:val="2F2F2F"/>
          <w:sz w:val="22"/>
          <w:szCs w:val="22"/>
        </w:rPr>
        <w:t xml:space="preserve">klanten kunnen niet goedkeuren wat ze niet zien</w:t>
      </w:r>
    </w:p>
    <w:p>
      <w:pPr>
        <w:pStyle w:val="ListParagraph"/>
        <w:numPr>
          <w:ilvl w:val="0"/>
          <w:numId w:val="2"/>
        </w:numPr>
        <w:spacing w:after="70" w:before="0" w:line="30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Geen timeline -- </w:t>
      </w:r>
      <w:r>
        <w:rPr>
          <w:rFonts w:ascii="Arial" w:cs="Arial" w:eastAsia="Arial" w:hAnsi="Arial"/>
          <w:color w:val="2F2F2F"/>
          <w:sz w:val="22"/>
          <w:szCs w:val="22"/>
        </w:rPr>
        <w:t xml:space="preserve">goedkeuringen schuiven, project stalt</w:t>
      </w:r>
    </w:p>
    <w:p>
      <w:pPr>
        <w:pStyle w:val="ListParagraph"/>
        <w:numPr>
          <w:ilvl w:val="0"/>
          <w:numId w:val="2"/>
        </w:numPr>
        <w:spacing w:after="70" w:before="0" w:line="30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Over uitleggen -- </w:t>
      </w:r>
      <w:r>
        <w:rPr>
          <w:rFonts w:ascii="Arial" w:cs="Arial" w:eastAsia="Arial" w:hAnsi="Arial"/>
          <w:color w:val="2F2F2F"/>
          <w:sz w:val="22"/>
          <w:szCs w:val="22"/>
        </w:rPr>
        <w:t xml:space="preserve">deck moet zelfverzekerd voelen, niet defensief</w:t>
      </w:r>
    </w:p>
    <w:p>
      <w:pPr>
        <w:pStyle w:val="ListParagraph"/>
        <w:numPr>
          <w:ilvl w:val="0"/>
          <w:numId w:val="2"/>
        </w:numPr>
        <w:spacing w:after="70" w:before="0" w:line="30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Visuele mismatch -- </w:t>
      </w:r>
      <w:r>
        <w:rPr>
          <w:rFonts w:ascii="Arial" w:cs="Arial" w:eastAsia="Arial" w:hAnsi="Arial"/>
          <w:color w:val="2F2F2F"/>
          <w:sz w:val="22"/>
          <w:szCs w:val="22"/>
        </w:rPr>
        <w:t xml:space="preserve">referenties die niet passen bij het voorgestelde budget</w:t>
      </w:r>
    </w:p>
    <w:p>
      <w:pPr>
        <w:pStyle w:val="ListParagraph"/>
        <w:numPr>
          <w:ilvl w:val="0"/>
          <w:numId w:val="2"/>
        </w:numPr>
        <w:spacing w:after="70" w:before="0" w:line="30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Alles beloven -- </w:t>
      </w:r>
      <w:r>
        <w:rPr>
          <w:rFonts w:ascii="Arial" w:cs="Arial" w:eastAsia="Arial" w:hAnsi="Arial"/>
          <w:color w:val="2F2F2F"/>
          <w:sz w:val="22"/>
          <w:szCs w:val="22"/>
        </w:rPr>
        <w:t xml:space="preserve">max 2 kerndoelen, niet alles tegelijk</w:t>
      </w:r>
    </w:p>
    <w:p>
      <w:pPr>
        <w:pBdr>
          <w:bottom w:val="single" w:color="E8540A" w:sz="8" w:space="1"/>
        </w:pBdr>
        <w:spacing w:after="240" w:before="200"/>
      </w:pPr>
      <w:r>
        <w:t xml:space="preserve"/>
      </w:r>
    </w:p>
    <w:p>
      <w:pPr>
        <w:spacing w:after="60" w:before="480"/>
      </w:pPr>
      <w:r>
        <w:rPr>
          <w:rFonts w:ascii="Consolas" w:cs="Consolas" w:eastAsia="Consolas" w:hAnsi="Consolas"/>
          <w:b/>
          <w:bCs/>
          <w:color w:val="E8540A"/>
          <w:spacing w:val="80"/>
          <w:sz w:val="18"/>
          <w:szCs w:val="18"/>
        </w:rPr>
        <w:t xml:space="preserve">DEEL 04</w:t>
      </w:r>
    </w:p>
    <w:p>
      <w:pPr>
        <w:spacing w:after="180" w:before="0"/>
      </w:pPr>
      <w:r>
        <w:rPr>
          <w:rFonts w:ascii="Arial Black" w:cs="Arial Black" w:eastAsia="Arial Black" w:hAnsi="Arial Black"/>
          <w:color w:val="0D0D0D"/>
          <w:sz w:val="40"/>
          <w:szCs w:val="40"/>
        </w:rPr>
        <w:t xml:space="preserve">DE AGENCY-PITCH OP BEDRIJFSNIVEAU</w:t>
      </w:r>
    </w:p>
    <w:p>
      <w:pPr>
        <w:spacing w:after="200" w:before="40"/>
      </w:pPr>
      <w:r>
        <w:rPr>
          <w:rFonts w:ascii="Consolas" w:cs="Consolas" w:eastAsia="Consolas" w:hAnsi="Consolas"/>
          <w:b/>
          <w:bCs/>
          <w:color w:val="E8540A"/>
          <w:sz w:val="16"/>
          <w:szCs w:val="16"/>
        </w:rPr>
        <w:t xml:space="preserve">BRON   </w:t>
      </w:r>
      <w:r>
        <w:rPr>
          <w:rFonts w:ascii="Consolas" w:cs="Consolas" w:eastAsia="Consolas" w:hAnsi="Consolas"/>
          <w:color w:val="767676"/>
          <w:sz w:val="16"/>
          <w:szCs w:val="16"/>
        </w:rPr>
        <w:t xml:space="preserve">Visme.co, mei 2026  .  </w:t>
      </w:r>
      <w:r>
        <w:rPr>
          <w:rFonts w:ascii="Consolas" w:cs="Consolas" w:eastAsia="Consolas" w:hAnsi="Consolas"/>
          <w:color w:val="767676"/>
          <w:sz w:val="16"/>
          <w:szCs w:val="16"/>
        </w:rPr>
        <w:t xml:space="preserve">https://visme.co/blog/agency-pitch-deck</w:t>
      </w:r>
    </w:p>
    <w:p>
      <w:pPr>
        <w:spacing w:after="120" w:before="0" w:line="32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Naast de projectpitch bestaat er een agency-pitch: wie is Contour als bureau. Volgorde:</w:t>
      </w:r>
    </w:p>
    <w:p>
      <w:pPr>
        <w:pStyle w:val="ListParagraph"/>
        <w:numPr>
          <w:ilvl w:val="0"/>
          <w:numId w:val="3"/>
        </w:numPr>
        <w:spacing w:after="70" w:before="0" w:line="30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Cover -- logo, namen presentator en ontvanger</w:t>
      </w:r>
    </w:p>
    <w:p>
      <w:pPr>
        <w:pStyle w:val="ListParagraph"/>
        <w:numPr>
          <w:ilvl w:val="0"/>
          <w:numId w:val="3"/>
        </w:numPr>
        <w:spacing w:after="70" w:before="0" w:line="30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Introduction (3-5 slides) -- Value Proposition, Mission, About Us, Team, Achievements</w:t>
      </w:r>
    </w:p>
    <w:p>
      <w:pPr>
        <w:pStyle w:val="ListParagraph"/>
        <w:numPr>
          <w:ilvl w:val="0"/>
          <w:numId w:val="3"/>
        </w:numPr>
        <w:spacing w:after="70" w:before="0" w:line="30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Services and Solutions -- core offerings + how we help</w:t>
      </w:r>
    </w:p>
    <w:p>
      <w:pPr>
        <w:pStyle w:val="ListParagraph"/>
        <w:numPr>
          <w:ilvl w:val="0"/>
          <w:numId w:val="3"/>
        </w:numPr>
        <w:spacing w:after="70" w:before="0" w:line="30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Way of Work -- genummerde flowchart of roadmap</w:t>
      </w:r>
    </w:p>
    <w:p>
      <w:pPr>
        <w:pStyle w:val="ListParagraph"/>
        <w:numPr>
          <w:ilvl w:val="0"/>
          <w:numId w:val="3"/>
        </w:numPr>
        <w:spacing w:after="70" w:before="0" w:line="30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Case Studies + Testimonials -- kort, hard bewijs, een krachtige quote</w:t>
      </w:r>
    </w:p>
    <w:p>
      <w:pPr>
        <w:pStyle w:val="ListParagraph"/>
        <w:numPr>
          <w:ilvl w:val="0"/>
          <w:numId w:val="3"/>
        </w:numPr>
        <w:spacing w:after="70" w:before="0" w:line="30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Pricing (optioneel) -- 3 tiers, middelste prominent</w:t>
      </w:r>
    </w:p>
    <w:p>
      <w:pPr>
        <w:pStyle w:val="ListParagraph"/>
        <w:numPr>
          <w:ilvl w:val="0"/>
          <w:numId w:val="3"/>
        </w:numPr>
        <w:spacing w:after="70" w:before="0" w:line="30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Contact + Next Steps -- duidelijke actie</w:t>
      </w:r>
    </w:p>
    <w:p>
      <w:pPr>
        <w:pBdr>
          <w:bottom w:val="single" w:color="E8540A" w:sz="8" w:space="1"/>
        </w:pBdr>
        <w:spacing w:after="240" w:before="200"/>
      </w:pPr>
      <w:r>
        <w:t xml:space="preserve"/>
      </w:r>
    </w:p>
    <w:p>
      <w:pPr>
        <w:spacing w:after="60" w:before="480"/>
      </w:pPr>
      <w:r>
        <w:rPr>
          <w:rFonts w:ascii="Consolas" w:cs="Consolas" w:eastAsia="Consolas" w:hAnsi="Consolas"/>
          <w:b/>
          <w:bCs/>
          <w:color w:val="E8540A"/>
          <w:spacing w:val="80"/>
          <w:sz w:val="18"/>
          <w:szCs w:val="18"/>
        </w:rPr>
        <w:t xml:space="preserve">DEEL 05</w:t>
      </w:r>
    </w:p>
    <w:p>
      <w:pPr>
        <w:spacing w:after="180" w:before="0"/>
      </w:pPr>
      <w:r>
        <w:rPr>
          <w:rFonts w:ascii="Arial Black" w:cs="Arial Black" w:eastAsia="Arial Black" w:hAnsi="Arial Black"/>
          <w:color w:val="0D0D0D"/>
          <w:sz w:val="40"/>
          <w:szCs w:val="40"/>
        </w:rPr>
        <w:t xml:space="preserve">STEMMEN UIT DE COMMUNITY</w:t>
      </w:r>
    </w:p>
    <w:p>
      <w:pPr>
        <w:spacing w:after="120" w:before="0" w:line="32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Reddit r/videography en LinkedIn. Via Google snippets verkregen.</w:t>
      </w:r>
    </w:p>
    <w:p>
      <w:pPr>
        <w:pBdr>
          <w:left w:val="single" w:color="E8540A" w:sz="24" w:space="12"/>
        </w:pBdr>
        <w:spacing w:after="40" w:before="160"/>
        <w:ind w:left="360"/>
      </w:pPr>
      <w:r>
        <w:rPr>
          <w:rFonts w:ascii="Georgia" w:cs="Georgia" w:eastAsia="Georgia" w:hAnsi="Georgia"/>
          <w:i/>
          <w:iCs/>
          <w:color w:val="1C1C1C"/>
          <w:sz w:val="24"/>
          <w:szCs w:val="24"/>
        </w:rPr>
        <w:t xml:space="preserve">Never sell price. Always sell value. Justify how you can deliver their message.</w:t>
      </w:r>
    </w:p>
    <w:p>
      <w:pPr>
        <w:pBdr>
          <w:left w:val="single" w:color="E8540A" w:sz="24" w:space="12"/>
        </w:pBdr>
        <w:spacing w:after="200" w:before="0"/>
        <w:ind w:left="360"/>
      </w:pPr>
      <w:r>
        <w:rPr>
          <w:rFonts w:ascii="Consolas" w:cs="Consolas" w:eastAsia="Consolas" w:hAnsi="Consolas"/>
          <w:color w:val="767676"/>
          <w:sz w:val="17"/>
          <w:szCs w:val="17"/>
        </w:rPr>
        <w:t xml:space="preserve">-- Reddit r/videography</w:t>
      </w:r>
    </w:p>
    <w:p>
      <w:pPr>
        <w:pBdr>
          <w:left w:val="single" w:color="E8540A" w:sz="24" w:space="12"/>
        </w:pBdr>
        <w:spacing w:after="40" w:before="160"/>
        <w:ind w:left="360"/>
      </w:pPr>
      <w:r>
        <w:rPr>
          <w:rFonts w:ascii="Georgia" w:cs="Georgia" w:eastAsia="Georgia" w:hAnsi="Georgia"/>
          <w:i/>
          <w:iCs/>
          <w:color w:val="1C1C1C"/>
          <w:sz w:val="24"/>
          <w:szCs w:val="24"/>
        </w:rPr>
        <w:t xml:space="preserve">Ask questions and let the client talk. The sales conversation isn't about you, it's about them.</w:t>
      </w:r>
    </w:p>
    <w:p>
      <w:pPr>
        <w:pBdr>
          <w:left w:val="single" w:color="E8540A" w:sz="24" w:space="12"/>
        </w:pBdr>
        <w:spacing w:after="200" w:before="0"/>
        <w:ind w:left="360"/>
      </w:pPr>
      <w:r>
        <w:rPr>
          <w:rFonts w:ascii="Consolas" w:cs="Consolas" w:eastAsia="Consolas" w:hAnsi="Consolas"/>
          <w:color w:val="767676"/>
          <w:sz w:val="17"/>
          <w:szCs w:val="17"/>
        </w:rPr>
        <w:t xml:space="preserve">-- Reddit r/videography</w:t>
      </w:r>
    </w:p>
    <w:p>
      <w:pPr>
        <w:pBdr>
          <w:left w:val="single" w:color="E8540A" w:sz="24" w:space="12"/>
        </w:pBdr>
        <w:spacing w:after="40" w:before="160"/>
        <w:ind w:left="360"/>
      </w:pPr>
      <w:r>
        <w:rPr>
          <w:rFonts w:ascii="Georgia" w:cs="Georgia" w:eastAsia="Georgia" w:hAnsi="Georgia"/>
          <w:i/>
          <w:iCs/>
          <w:color w:val="1C1C1C"/>
          <w:sz w:val="24"/>
          <w:szCs w:val="24"/>
        </w:rPr>
        <w:t xml:space="preserve">Clients don't understand video production and it's not their job to.</w:t>
      </w:r>
    </w:p>
    <w:p>
      <w:pPr>
        <w:pBdr>
          <w:left w:val="single" w:color="E8540A" w:sz="24" w:space="12"/>
        </w:pBdr>
        <w:spacing w:after="200" w:before="0"/>
        <w:ind w:left="360"/>
      </w:pPr>
      <w:r>
        <w:rPr>
          <w:rFonts w:ascii="Consolas" w:cs="Consolas" w:eastAsia="Consolas" w:hAnsi="Consolas"/>
          <w:color w:val="767676"/>
          <w:sz w:val="17"/>
          <w:szCs w:val="17"/>
        </w:rPr>
        <w:t xml:space="preserve">-- Reddit r/videography</w:t>
      </w:r>
    </w:p>
    <w:p>
      <w:pPr>
        <w:pBdr>
          <w:left w:val="single" w:color="E8540A" w:sz="24" w:space="12"/>
        </w:pBdr>
        <w:spacing w:after="40" w:before="160"/>
        <w:ind w:left="360"/>
      </w:pPr>
      <w:r>
        <w:rPr>
          <w:rFonts w:ascii="Georgia" w:cs="Georgia" w:eastAsia="Georgia" w:hAnsi="Georgia"/>
          <w:i/>
          <w:iCs/>
          <w:color w:val="1C1C1C"/>
          <w:sz w:val="24"/>
          <w:szCs w:val="24"/>
        </w:rPr>
        <w:t xml:space="preserve">Sell retainers based on value, not on hours spent.</w:t>
      </w:r>
    </w:p>
    <w:p>
      <w:pPr>
        <w:pBdr>
          <w:left w:val="single" w:color="E8540A" w:sz="24" w:space="12"/>
        </w:pBdr>
        <w:spacing w:after="200" w:before="0"/>
        <w:ind w:left="360"/>
      </w:pPr>
      <w:r>
        <w:rPr>
          <w:rFonts w:ascii="Consolas" w:cs="Consolas" w:eastAsia="Consolas" w:hAnsi="Consolas"/>
          <w:color w:val="767676"/>
          <w:sz w:val="17"/>
          <w:szCs w:val="17"/>
        </w:rPr>
        <w:t xml:space="preserve">-- Reddit r/videography</w:t>
      </w:r>
    </w:p>
    <w:p>
      <w:pPr>
        <w:pBdr>
          <w:left w:val="single" w:color="E8540A" w:sz="24" w:space="12"/>
        </w:pBdr>
        <w:spacing w:after="40" w:before="160"/>
        <w:ind w:left="360"/>
      </w:pPr>
      <w:r>
        <w:rPr>
          <w:rFonts w:ascii="Georgia" w:cs="Georgia" w:eastAsia="Georgia" w:hAnsi="Georgia"/>
          <w:i/>
          <w:iCs/>
          <w:color w:val="1C1C1C"/>
          <w:sz w:val="24"/>
          <w:szCs w:val="24"/>
        </w:rPr>
        <w:t xml:space="preserve">Focus entirely on client goals. Use visuals -- short clips and clean imagery instead of plain text.</w:t>
      </w:r>
    </w:p>
    <w:p>
      <w:pPr>
        <w:pBdr>
          <w:left w:val="single" w:color="E8540A" w:sz="24" w:space="12"/>
        </w:pBdr>
        <w:spacing w:after="200" w:before="0"/>
        <w:ind w:left="360"/>
      </w:pPr>
      <w:r>
        <w:rPr>
          <w:rFonts w:ascii="Consolas" w:cs="Consolas" w:eastAsia="Consolas" w:hAnsi="Consolas"/>
          <w:color w:val="767676"/>
          <w:sz w:val="17"/>
          <w:szCs w:val="17"/>
        </w:rPr>
        <w:t xml:space="preserve">-- Saskia Johnson, LinkedIn</w:t>
      </w:r>
    </w:p>
    <w:p>
      <w:pPr>
        <w:pBdr>
          <w:left w:val="single" w:color="E8540A" w:sz="24" w:space="12"/>
        </w:pBdr>
        <w:spacing w:after="40" w:before="160"/>
        <w:ind w:left="360"/>
      </w:pPr>
      <w:r>
        <w:rPr>
          <w:rFonts w:ascii="Georgia" w:cs="Georgia" w:eastAsia="Georgia" w:hAnsi="Georgia"/>
          <w:i/>
          <w:iCs/>
          <w:color w:val="1C1C1C"/>
          <w:sz w:val="24"/>
          <w:szCs w:val="24"/>
        </w:rPr>
        <w:t xml:space="preserve">Your pitch must align tightly with one or two core objectives. Don't overpromise.</w:t>
      </w:r>
    </w:p>
    <w:p>
      <w:pPr>
        <w:pBdr>
          <w:left w:val="single" w:color="E8540A" w:sz="24" w:space="12"/>
        </w:pBdr>
        <w:spacing w:after="200" w:before="0"/>
        <w:ind w:left="360"/>
      </w:pPr>
      <w:r>
        <w:rPr>
          <w:rFonts w:ascii="Consolas" w:cs="Consolas" w:eastAsia="Consolas" w:hAnsi="Consolas"/>
          <w:color w:val="767676"/>
          <w:sz w:val="17"/>
          <w:szCs w:val="17"/>
        </w:rPr>
        <w:t xml:space="preserve">-- Content Supply</w:t>
      </w:r>
    </w:p>
    <w:p>
      <w:pPr>
        <w:pBdr>
          <w:bottom w:val="single" w:color="E8540A" w:sz="8" w:space="1"/>
        </w:pBdr>
        <w:spacing w:after="240" w:before="200"/>
      </w:pPr>
      <w:r>
        <w:t xml:space="preserve"/>
      </w:r>
    </w:p>
    <w:p>
      <w:pPr>
        <w:spacing w:after="60" w:before="480"/>
      </w:pPr>
      <w:r>
        <w:rPr>
          <w:rFonts w:ascii="Consolas" w:cs="Consolas" w:eastAsia="Consolas" w:hAnsi="Consolas"/>
          <w:b/>
          <w:bCs/>
          <w:color w:val="E8540A"/>
          <w:spacing w:val="80"/>
          <w:sz w:val="18"/>
          <w:szCs w:val="18"/>
        </w:rPr>
        <w:t xml:space="preserve">DEEL 06</w:t>
      </w:r>
    </w:p>
    <w:p>
      <w:pPr>
        <w:spacing w:after="180" w:before="0"/>
      </w:pPr>
      <w:r>
        <w:rPr>
          <w:rFonts w:ascii="Arial Black" w:cs="Arial Black" w:eastAsia="Arial Black" w:hAnsi="Arial Black"/>
          <w:color w:val="0D0D0D"/>
          <w:sz w:val="40"/>
          <w:szCs w:val="40"/>
        </w:rPr>
        <w:t xml:space="preserve">ZEVEN PRINCIPES VOOR CONTOUR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E8540A"/>
          <w:sz w:val="22"/>
          <w:szCs w:val="22"/>
        </w:rPr>
        <w:t xml:space="preserve">01 . Verkoop de uitkomst, niet de dienst</w:t>
      </w:r>
    </w:p>
    <w:p>
      <w:pPr>
        <w:spacing w:after="120" w:before="0" w:line="32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Grote klanten kopen geen video. Ze kopen vertrouwen, omzet, zichtbaarheid of talent. Begin met de uitkomst, sluit af met de oplossing.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E8540A"/>
          <w:sz w:val="22"/>
          <w:szCs w:val="22"/>
        </w:rPr>
        <w:t xml:space="preserve">02 . Navigeer op klantintent</w:t>
      </w:r>
    </w:p>
    <w:p>
      <w:pPr>
        <w:spacing w:after="120" w:before="0" w:line="32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Net als Het Bataljon: categoriseer niet in diensten maar in wat de klant wil bereiken.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E8540A"/>
          <w:sz w:val="22"/>
          <w:szCs w:val="22"/>
        </w:rPr>
        <w:t xml:space="preserve">03 . Bewijs Story Comes First visueel</w:t>
      </w:r>
    </w:p>
    <w:p>
      <w:pPr>
        <w:spacing w:after="120" w:before="0" w:line="32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'Cinematisch' en 'verhaal-eerst' zijn loze woorden zonder visuele consistentie. Elke pitch-slide bewijst visueel wat je zegt.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E8540A"/>
          <w:sz w:val="22"/>
          <w:szCs w:val="22"/>
        </w:rPr>
        <w:t xml:space="preserve">04 . Gebruik het anti-pattern callout</w:t>
      </w:r>
    </w:p>
    <w:p>
      <w:pPr>
        <w:spacing w:after="120" w:before="0" w:line="32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Beschrijf wat de meeste agencies doen en waarom het niet werkt. Positioneer Contour als andere categorie, niet als betere versie.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E8540A"/>
          <w:sz w:val="22"/>
          <w:szCs w:val="22"/>
        </w:rPr>
        <w:t xml:space="preserve">05 . Wees extreem specifiek over deliverables</w:t>
      </w:r>
    </w:p>
    <w:p>
      <w:pPr>
        <w:spacing w:after="120" w:before="0" w:line="32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Klanten kunnen niet goedkeuren wat ze niet zien. Lengtes, ratios, cutdowns, revisierondes, timeline -- alles erin.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E8540A"/>
          <w:sz w:val="22"/>
          <w:szCs w:val="22"/>
        </w:rPr>
        <w:t xml:space="preserve">06 . Presenteer budget in tiers</w:t>
      </w:r>
    </w:p>
    <w:p>
      <w:pPr>
        <w:spacing w:after="120" w:before="0" w:line="32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Drie opties verplaatst het gesprek van 'te duur' naar 'welk niveau past bij ons.' Koppel elk tier aan uitkomsten.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E8540A"/>
          <w:sz w:val="22"/>
          <w:szCs w:val="22"/>
        </w:rPr>
        <w:t xml:space="preserve">07 . Maak de volgende stap eenvoudig</w:t>
      </w:r>
    </w:p>
    <w:p>
      <w:pPr>
        <w:spacing w:after="120" w:before="0" w:line="320"/>
      </w:pPr>
      <w:r>
        <w:rPr>
          <w:rFonts w:ascii="Arial" w:cs="Arial" w:eastAsia="Arial" w:hAnsi="Arial"/>
          <w:color w:val="2F2F2F"/>
          <w:sz w:val="22"/>
          <w:szCs w:val="22"/>
        </w:rPr>
        <w:t xml:space="preserve">Elke pitch eindigt met een concrete actie: belmoment, greenlight of voorschot. Niet 'laat het ons weten.'</w:t>
      </w:r>
    </w:p>
    <w:p>
      <w:pPr>
        <w:pBdr>
          <w:bottom w:val="single" w:color="E8540A" w:sz="8" w:space="1"/>
        </w:pBdr>
        <w:spacing w:after="24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4F2EE" w:val="clear"/>
            <w:tcMar>
              <w:top w:type="dxa" w:w="220"/>
              <w:left w:type="dxa" w:w="280"/>
              <w:bottom w:type="dxa" w:w="220"/>
              <w:right w:type="dxa" w:w="280"/>
            </w:tcMar>
          </w:tcPr>
          <w:p>
            <w:pPr>
              <w:spacing w:after="80" w:before="0"/>
            </w:pPr>
            <w:r>
              <w:rPr>
                <w:rFonts w:ascii="Consolas" w:cs="Consolas" w:eastAsia="Consolas" w:hAnsi="Consolas"/>
                <w:b/>
                <w:bCs/>
                <w:color w:val="E8540A"/>
                <w:spacing w:val="80"/>
                <w:sz w:val="16"/>
                <w:szCs w:val="16"/>
              </w:rPr>
              <w:t xml:space="preserve">CHECKLIST VOOR JE VERSTUURT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before="0" w:line="300"/>
            </w:pPr>
            <w:r>
              <w:rPr>
                <w:rFonts w:ascii="Arial" w:cs="Arial" w:eastAsia="Arial" w:hAnsi="Arial"/>
                <w:color w:val="2F2F2F"/>
                <w:sz w:val="22"/>
                <w:szCs w:val="22"/>
              </w:rPr>
              <w:t xml:space="preserve">Concept uitlegbaar in een zin?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before="0" w:line="300"/>
            </w:pPr>
            <w:r>
              <w:rPr>
                <w:rFonts w:ascii="Arial" w:cs="Arial" w:eastAsia="Arial" w:hAnsi="Arial"/>
                <w:color w:val="2F2F2F"/>
                <w:sz w:val="22"/>
                <w:szCs w:val="22"/>
              </w:rPr>
              <w:t xml:space="preserve">Visuals matchen tone, niet alleen het onderwerp?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before="0" w:line="300"/>
            </w:pPr>
            <w:r>
              <w:rPr>
                <w:rFonts w:ascii="Arial" w:cs="Arial" w:eastAsia="Arial" w:hAnsi="Arial"/>
                <w:color w:val="2F2F2F"/>
                <w:sz w:val="22"/>
                <w:szCs w:val="22"/>
              </w:rPr>
              <w:t xml:space="preserve">Deliverables en revisies duidelijk gedefinieerd?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before="0" w:line="300"/>
            </w:pPr>
            <w:r>
              <w:rPr>
                <w:rFonts w:ascii="Arial" w:cs="Arial" w:eastAsia="Arial" w:hAnsi="Arial"/>
                <w:color w:val="2F2F2F"/>
                <w:sz w:val="22"/>
                <w:szCs w:val="22"/>
              </w:rPr>
              <w:t xml:space="preserve">Timeline realistisch en makkelijk te volgen?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before="0" w:line="300"/>
            </w:pPr>
            <w:r>
              <w:rPr>
                <w:rFonts w:ascii="Arial" w:cs="Arial" w:eastAsia="Arial" w:hAnsi="Arial"/>
                <w:color w:val="2F2F2F"/>
                <w:sz w:val="22"/>
                <w:szCs w:val="22"/>
              </w:rPr>
              <w:t xml:space="preserve">Budget gekoppeld aan uitkomsten, niet aan uren?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before="0" w:line="300"/>
            </w:pPr>
            <w:r>
              <w:rPr>
                <w:rFonts w:ascii="Arial" w:cs="Arial" w:eastAsia="Arial" w:hAnsi="Arial"/>
                <w:color w:val="2F2F2F"/>
                <w:sz w:val="22"/>
                <w:szCs w:val="22"/>
              </w:rPr>
              <w:t xml:space="preserve">Duidelijke volgende stap: bel, greenlight of voorschot?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before="0" w:line="300"/>
            </w:pPr>
            <w:r>
              <w:rPr>
                <w:rFonts w:ascii="Arial" w:cs="Arial" w:eastAsia="Arial" w:hAnsi="Arial"/>
                <w:color w:val="2F2F2F"/>
                <w:sz w:val="22"/>
                <w:szCs w:val="22"/>
              </w:rPr>
              <w:t xml:space="preserve">Geen technisch vakjargon dat de klant niet begrijpt?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2026-05-05T20:35:15.981Z</dcterms:created>
  <dcterms:modified xsi:type="dcterms:W3CDTF">2026-05-05T20:35:15.981Z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