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1CE" w:rsidRPr="009850A4" w:rsidRDefault="008D31CE" w:rsidP="000C3034">
      <w:pPr>
        <w:widowControl w:val="0"/>
        <w:jc w:val="center"/>
        <w:rPr>
          <w:color w:val="auto"/>
          <w:sz w:val="36"/>
          <w:szCs w:val="36"/>
        </w:rPr>
      </w:pPr>
      <w:r w:rsidRPr="009850A4">
        <w:rPr>
          <w:color w:val="auto"/>
          <w:sz w:val="36"/>
          <w:szCs w:val="36"/>
        </w:rPr>
        <w:t>Внешняя память</w:t>
      </w:r>
    </w:p>
    <w:p w:rsidR="00835986" w:rsidRPr="009850A4" w:rsidRDefault="008D31CE" w:rsidP="00BB5FF5">
      <w:pPr>
        <w:widowControl w:val="0"/>
        <w:jc w:val="center"/>
        <w:rPr>
          <w:color w:val="auto"/>
          <w:sz w:val="28"/>
          <w:szCs w:val="28"/>
        </w:rPr>
      </w:pPr>
      <w:r w:rsidRPr="009850A4">
        <w:rPr>
          <w:color w:val="auto"/>
          <w:sz w:val="28"/>
          <w:szCs w:val="28"/>
        </w:rPr>
        <w:t>Данный разде</w:t>
      </w:r>
      <w:r w:rsidR="00BB5FF5" w:rsidRPr="009850A4">
        <w:rPr>
          <w:color w:val="auto"/>
          <w:sz w:val="28"/>
          <w:szCs w:val="28"/>
        </w:rPr>
        <w:t>л сайта посвящен внешней памяти</w:t>
      </w:r>
    </w:p>
    <w:p w:rsidR="008D31CE" w:rsidRPr="009850A4" w:rsidRDefault="008D31CE" w:rsidP="00BB5FF5">
      <w:pPr>
        <w:widowControl w:val="0"/>
        <w:jc w:val="center"/>
        <w:rPr>
          <w:color w:val="auto"/>
          <w:sz w:val="28"/>
          <w:szCs w:val="28"/>
        </w:rPr>
      </w:pPr>
      <w:r w:rsidRPr="009850A4">
        <w:rPr>
          <w:color w:val="auto"/>
          <w:sz w:val="28"/>
          <w:szCs w:val="28"/>
        </w:rPr>
        <w:t>компьютера</w:t>
      </w:r>
      <w:r w:rsidR="00E56BEC" w:rsidRPr="009850A4">
        <w:rPr>
          <w:color w:val="auto"/>
          <w:sz w:val="28"/>
          <w:szCs w:val="28"/>
        </w:rPr>
        <w:t xml:space="preserve"> </w:t>
      </w:r>
      <w:r w:rsidRPr="009850A4">
        <w:rPr>
          <w:color w:val="auto"/>
          <w:sz w:val="28"/>
          <w:szCs w:val="28"/>
        </w:rPr>
        <w:t>и работе с ней.</w:t>
      </w:r>
    </w:p>
    <w:p w:rsidR="00AE01F2" w:rsidRPr="009850A4" w:rsidRDefault="00AE01F2" w:rsidP="000C3034">
      <w:pPr>
        <w:widowControl w:val="0"/>
        <w:ind w:firstLine="709"/>
        <w:jc w:val="both"/>
        <w:rPr>
          <w:color w:val="auto"/>
          <w:sz w:val="28"/>
          <w:szCs w:val="28"/>
        </w:rPr>
      </w:pPr>
    </w:p>
    <w:p w:rsidR="008D31CE" w:rsidRPr="009850A4" w:rsidRDefault="00642001" w:rsidP="000C3034">
      <w:pPr>
        <w:widowControl w:val="0"/>
        <w:ind w:firstLine="709"/>
        <w:jc w:val="both"/>
        <w:rPr>
          <w:color w:val="auto"/>
          <w:sz w:val="28"/>
          <w:szCs w:val="28"/>
        </w:rPr>
      </w:pPr>
      <w:r w:rsidRPr="009850A4">
        <w:rPr>
          <w:color w:val="auto"/>
          <w:sz w:val="28"/>
          <w:szCs w:val="28"/>
        </w:rPr>
        <w:t>Основной</w:t>
      </w:r>
      <w:r w:rsidR="008D31CE" w:rsidRPr="009850A4">
        <w:rPr>
          <w:color w:val="auto"/>
          <w:sz w:val="28"/>
          <w:szCs w:val="28"/>
        </w:rPr>
        <w:t xml:space="preserve"> функцией внешней памяти является способность долговременно хранить информацию. Кроме этого внешняя память имеет больш</w:t>
      </w:r>
      <w:r w:rsidR="00CA00AA" w:rsidRPr="009850A4">
        <w:rPr>
          <w:color w:val="auto"/>
          <w:sz w:val="28"/>
          <w:szCs w:val="28"/>
        </w:rPr>
        <w:t>и</w:t>
      </w:r>
      <w:r w:rsidR="008D31CE" w:rsidRPr="009850A4">
        <w:rPr>
          <w:color w:val="auto"/>
          <w:sz w:val="28"/>
          <w:szCs w:val="28"/>
        </w:rPr>
        <w:t>й объем и дешевле оперативной</w:t>
      </w:r>
      <w:r w:rsidR="009525BD" w:rsidRPr="009850A4">
        <w:rPr>
          <w:color w:val="auto"/>
          <w:sz w:val="28"/>
          <w:szCs w:val="28"/>
        </w:rPr>
        <w:t>, а</w:t>
      </w:r>
      <w:r w:rsidR="008D31CE" w:rsidRPr="009850A4">
        <w:rPr>
          <w:color w:val="auto"/>
          <w:sz w:val="28"/>
          <w:szCs w:val="28"/>
        </w:rPr>
        <w:t xml:space="preserve"> носители внешней памяти обеспечивают перенос информации с одного компьютера на другой, что важно в ситуации, когда отсутствуют компьютерные сети.</w:t>
      </w:r>
    </w:p>
    <w:p w:rsidR="00642001" w:rsidRPr="009850A4" w:rsidRDefault="00642001" w:rsidP="000C3034">
      <w:pPr>
        <w:widowControl w:val="0"/>
        <w:ind w:firstLine="709"/>
        <w:jc w:val="both"/>
        <w:rPr>
          <w:color w:val="auto"/>
          <w:sz w:val="28"/>
          <w:szCs w:val="28"/>
        </w:rPr>
      </w:pPr>
    </w:p>
    <w:p w:rsidR="008D31CE" w:rsidRPr="009850A4" w:rsidRDefault="008D31CE" w:rsidP="000C3034">
      <w:pPr>
        <w:widowControl w:val="0"/>
        <w:ind w:firstLine="709"/>
        <w:jc w:val="both"/>
        <w:rPr>
          <w:b/>
          <w:color w:val="auto"/>
          <w:sz w:val="32"/>
          <w:szCs w:val="32"/>
        </w:rPr>
      </w:pPr>
      <w:r w:rsidRPr="009850A4">
        <w:rPr>
          <w:b/>
          <w:color w:val="auto"/>
          <w:sz w:val="32"/>
          <w:szCs w:val="32"/>
        </w:rPr>
        <w:t>Что такое внешняя память?</w:t>
      </w:r>
    </w:p>
    <w:p w:rsidR="008D31CE" w:rsidRPr="009850A4" w:rsidRDefault="008D31CE" w:rsidP="000C3034">
      <w:pPr>
        <w:widowControl w:val="0"/>
        <w:ind w:firstLine="709"/>
        <w:jc w:val="both"/>
        <w:rPr>
          <w:color w:val="auto"/>
          <w:sz w:val="28"/>
          <w:szCs w:val="28"/>
        </w:rPr>
      </w:pPr>
      <w:r w:rsidRPr="009850A4">
        <w:rPr>
          <w:bCs/>
          <w:i/>
          <w:color w:val="auto"/>
          <w:sz w:val="28"/>
          <w:szCs w:val="28"/>
        </w:rPr>
        <w:t>Внешняя (долговременная) память или ВЗУ</w:t>
      </w:r>
      <w:r w:rsidRPr="009850A4">
        <w:rPr>
          <w:color w:val="auto"/>
          <w:sz w:val="28"/>
          <w:szCs w:val="28"/>
        </w:rPr>
        <w:t xml:space="preserve"> – это место длительного хранения данных (программ, результатов расчетов, текстов и т.д.), не используемых в данный момент в оперативной памяти компьютера. Внешняя память, в отличие от оперативной, является энергонезависимой и не имеет прямой связи с процессором.</w:t>
      </w:r>
    </w:p>
    <w:p w:rsidR="008D31CE" w:rsidRPr="009850A4" w:rsidRDefault="008D31CE" w:rsidP="000C3034">
      <w:pPr>
        <w:widowControl w:val="0"/>
        <w:shd w:val="clear" w:color="auto" w:fill="FFFFFF"/>
        <w:ind w:firstLine="709"/>
        <w:jc w:val="both"/>
        <w:rPr>
          <w:b/>
          <w:color w:val="auto"/>
          <w:sz w:val="28"/>
          <w:szCs w:val="28"/>
        </w:rPr>
      </w:pPr>
      <w:r w:rsidRPr="009850A4">
        <w:rPr>
          <w:b/>
          <w:color w:val="auto"/>
          <w:sz w:val="28"/>
          <w:szCs w:val="28"/>
        </w:rPr>
        <w:t>Свойства внешней памяти следующие:</w:t>
      </w:r>
    </w:p>
    <w:p w:rsidR="008D31CE" w:rsidRPr="009850A4" w:rsidRDefault="008D31CE" w:rsidP="000C3034">
      <w:pPr>
        <w:widowControl w:val="0"/>
        <w:shd w:val="clear" w:color="auto" w:fill="FFFFFF"/>
        <w:ind w:firstLine="709"/>
        <w:jc w:val="both"/>
        <w:rPr>
          <w:color w:val="auto"/>
          <w:sz w:val="28"/>
          <w:szCs w:val="28"/>
        </w:rPr>
      </w:pPr>
      <w:r w:rsidRPr="009850A4">
        <w:rPr>
          <w:color w:val="auto"/>
          <w:sz w:val="28"/>
          <w:szCs w:val="28"/>
        </w:rPr>
        <w:t xml:space="preserve">– внешняя память </w:t>
      </w:r>
      <w:r w:rsidRPr="009850A4">
        <w:rPr>
          <w:bCs/>
          <w:color w:val="auto"/>
          <w:sz w:val="28"/>
          <w:szCs w:val="28"/>
        </w:rPr>
        <w:t>энергонезависима</w:t>
      </w:r>
      <w:r w:rsidR="009525BD" w:rsidRPr="009850A4">
        <w:rPr>
          <w:bCs/>
          <w:color w:val="auto"/>
          <w:sz w:val="28"/>
          <w:szCs w:val="28"/>
        </w:rPr>
        <w:t>:</w:t>
      </w:r>
      <w:r w:rsidRPr="009850A4">
        <w:rPr>
          <w:color w:val="auto"/>
          <w:sz w:val="28"/>
          <w:szCs w:val="28"/>
        </w:rPr>
        <w:t xml:space="preserve"> </w:t>
      </w:r>
      <w:r w:rsidR="009525BD" w:rsidRPr="009850A4">
        <w:rPr>
          <w:color w:val="auto"/>
          <w:sz w:val="28"/>
          <w:szCs w:val="28"/>
        </w:rPr>
        <w:t>и</w:t>
      </w:r>
      <w:r w:rsidRPr="009850A4">
        <w:rPr>
          <w:color w:val="auto"/>
          <w:sz w:val="28"/>
          <w:szCs w:val="28"/>
        </w:rPr>
        <w:t>нформация в ней сохраняется независимо от того, включен или выключен компьютер, вставлен носитель в компьютер или лежит на столе;</w:t>
      </w:r>
    </w:p>
    <w:p w:rsidR="008D31CE" w:rsidRPr="009850A4" w:rsidRDefault="008D31CE" w:rsidP="000C3034">
      <w:pPr>
        <w:widowControl w:val="0"/>
        <w:shd w:val="clear" w:color="auto" w:fill="FFFFFF"/>
        <w:ind w:firstLine="709"/>
        <w:jc w:val="both"/>
        <w:rPr>
          <w:color w:val="auto"/>
          <w:sz w:val="28"/>
          <w:szCs w:val="28"/>
        </w:rPr>
      </w:pPr>
      <w:r w:rsidRPr="009850A4">
        <w:rPr>
          <w:color w:val="auto"/>
          <w:sz w:val="28"/>
          <w:szCs w:val="28"/>
        </w:rPr>
        <w:t xml:space="preserve">– внешняя память медленнее по сравнению с оперативной; </w:t>
      </w:r>
    </w:p>
    <w:p w:rsidR="008D31CE" w:rsidRPr="009850A4" w:rsidRDefault="008D31CE" w:rsidP="000C3034">
      <w:pPr>
        <w:widowControl w:val="0"/>
        <w:shd w:val="clear" w:color="auto" w:fill="FFFFFF"/>
        <w:ind w:firstLine="709"/>
        <w:jc w:val="both"/>
        <w:rPr>
          <w:color w:val="auto"/>
          <w:sz w:val="28"/>
          <w:szCs w:val="28"/>
        </w:rPr>
      </w:pPr>
      <w:r w:rsidRPr="009850A4">
        <w:rPr>
          <w:color w:val="auto"/>
          <w:sz w:val="28"/>
          <w:szCs w:val="28"/>
        </w:rPr>
        <w:t>– в порядке возрастания скорости чтения/записи информации, устройства внешней памяти рас</w:t>
      </w:r>
      <w:r w:rsidR="00642001" w:rsidRPr="009850A4">
        <w:rPr>
          <w:color w:val="auto"/>
          <w:sz w:val="28"/>
          <w:szCs w:val="28"/>
        </w:rPr>
        <w:t>полагаются так: магнитные ленты</w:t>
      </w:r>
      <w:r w:rsidR="009525BD" w:rsidRPr="009850A4">
        <w:rPr>
          <w:color w:val="auto"/>
          <w:sz w:val="28"/>
          <w:szCs w:val="28"/>
        </w:rPr>
        <w:t xml:space="preserve"> </w:t>
      </w:r>
      <w:r w:rsidRPr="009850A4">
        <w:rPr>
          <w:color w:val="auto"/>
          <w:sz w:val="28"/>
          <w:szCs w:val="28"/>
        </w:rPr>
        <w:t>–магнитные диски</w:t>
      </w:r>
      <w:r w:rsidR="009525BD" w:rsidRPr="009850A4">
        <w:rPr>
          <w:color w:val="auto"/>
          <w:sz w:val="28"/>
          <w:szCs w:val="28"/>
        </w:rPr>
        <w:t xml:space="preserve"> </w:t>
      </w:r>
      <w:r w:rsidRPr="009850A4">
        <w:rPr>
          <w:color w:val="auto"/>
          <w:sz w:val="28"/>
          <w:szCs w:val="28"/>
        </w:rPr>
        <w:t>–</w:t>
      </w:r>
      <w:r w:rsidR="009525BD" w:rsidRPr="009850A4">
        <w:rPr>
          <w:color w:val="auto"/>
          <w:sz w:val="28"/>
          <w:szCs w:val="28"/>
        </w:rPr>
        <w:t xml:space="preserve"> </w:t>
      </w:r>
      <w:r w:rsidRPr="009850A4">
        <w:rPr>
          <w:color w:val="auto"/>
          <w:sz w:val="28"/>
          <w:szCs w:val="28"/>
        </w:rPr>
        <w:t>оптические диски;</w:t>
      </w:r>
    </w:p>
    <w:p w:rsidR="00642001" w:rsidRPr="009850A4" w:rsidRDefault="008D31CE" w:rsidP="000C3034">
      <w:pPr>
        <w:widowControl w:val="0"/>
        <w:shd w:val="clear" w:color="auto" w:fill="FFFFFF"/>
        <w:ind w:firstLine="709"/>
        <w:jc w:val="both"/>
        <w:rPr>
          <w:color w:val="auto"/>
          <w:sz w:val="28"/>
          <w:szCs w:val="28"/>
        </w:rPr>
      </w:pPr>
      <w:r w:rsidRPr="009850A4">
        <w:rPr>
          <w:color w:val="auto"/>
          <w:sz w:val="28"/>
          <w:szCs w:val="28"/>
        </w:rPr>
        <w:t>– объем информации, помещающейся во внешней памяти, больше, чем во внутренней; а с учетом возможности смены носителей неограничен.</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 xml:space="preserve">В отличие от оперативной памяти, внешняя память не имеет прямой связи с процессором. </w:t>
      </w:r>
      <w:r w:rsidR="00E56BEC" w:rsidRPr="009850A4">
        <w:rPr>
          <w:sz w:val="28"/>
          <w:szCs w:val="28"/>
        </w:rPr>
        <w:t>Пример цепочки, по которой циркулирует и</w:t>
      </w:r>
      <w:r w:rsidRPr="009850A4">
        <w:rPr>
          <w:sz w:val="28"/>
          <w:szCs w:val="28"/>
        </w:rPr>
        <w:t>н</w:t>
      </w:r>
      <w:r w:rsidR="00E56BEC" w:rsidRPr="009850A4">
        <w:rPr>
          <w:sz w:val="28"/>
          <w:szCs w:val="28"/>
        </w:rPr>
        <w:t>формация от ВЗУ к процессору и обратно</w:t>
      </w:r>
      <w:r w:rsidRPr="009850A4">
        <w:rPr>
          <w:sz w:val="28"/>
          <w:szCs w:val="28"/>
        </w:rPr>
        <w:t>:</w:t>
      </w:r>
    </w:p>
    <w:p w:rsidR="00642001" w:rsidRPr="009850A4" w:rsidRDefault="00642001" w:rsidP="000C3034">
      <w:pPr>
        <w:pStyle w:val="a3"/>
        <w:widowControl w:val="0"/>
        <w:spacing w:before="0" w:beforeAutospacing="0" w:after="0" w:afterAutospacing="0" w:line="360" w:lineRule="auto"/>
        <w:ind w:firstLine="709"/>
        <w:jc w:val="both"/>
        <w:rPr>
          <w:sz w:val="28"/>
          <w:szCs w:val="28"/>
        </w:rPr>
      </w:pPr>
    </w:p>
    <w:p w:rsidR="008D31CE" w:rsidRPr="009850A4" w:rsidRDefault="008D31CE" w:rsidP="000C3034">
      <w:pPr>
        <w:pStyle w:val="a3"/>
        <w:widowControl w:val="0"/>
        <w:spacing w:before="0" w:beforeAutospacing="0" w:after="0" w:afterAutospacing="0" w:line="360" w:lineRule="auto"/>
        <w:jc w:val="center"/>
        <w:rPr>
          <w:sz w:val="28"/>
          <w:szCs w:val="28"/>
        </w:rPr>
      </w:pPr>
      <w:r w:rsidRPr="009850A4">
        <w:rPr>
          <w:rFonts w:ascii="Arial" w:hAnsi="Arial" w:cs="Arial"/>
          <w:noProof/>
          <w:sz w:val="23"/>
          <w:szCs w:val="23"/>
        </w:rPr>
        <w:lastRenderedPageBreak/>
        <w:drawing>
          <wp:inline distT="0" distB="0" distL="0" distR="0">
            <wp:extent cx="4637246" cy="749141"/>
            <wp:effectExtent l="0" t="0" r="0" b="0"/>
            <wp:docPr id="1" name="Рисунок 1" descr="http://files.school-collection.edu.ru/dlrstore/7e246a27-f9a4-41f1-9edc-01c21ae4d12f/umk/text/images/01_08-1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school-collection.edu.ru/dlrstore/7e246a27-f9a4-41f1-9edc-01c21ae4d12f/umk/text/images/01_08-116.gif"/>
                    <pic:cNvPicPr>
                      <a:picLocks noChangeAspect="1" noChangeArrowheads="1"/>
                    </pic:cNvPicPr>
                  </pic:nvPicPr>
                  <pic:blipFill>
                    <a:blip r:embed="rId4" cstate="print"/>
                    <a:srcRect/>
                    <a:stretch>
                      <a:fillRect/>
                    </a:stretch>
                  </pic:blipFill>
                  <pic:spPr bwMode="auto">
                    <a:xfrm>
                      <a:off x="0" y="0"/>
                      <a:ext cx="4637246" cy="749141"/>
                    </a:xfrm>
                    <a:prstGeom prst="rect">
                      <a:avLst/>
                    </a:prstGeom>
                    <a:noFill/>
                    <a:ln w="9525">
                      <a:noFill/>
                      <a:miter lim="800000"/>
                      <a:headEnd/>
                      <a:tailEnd/>
                    </a:ln>
                  </pic:spPr>
                </pic:pic>
              </a:graphicData>
            </a:graphic>
          </wp:inline>
        </w:drawing>
      </w:r>
    </w:p>
    <w:p w:rsidR="008D31CE" w:rsidRPr="009850A4" w:rsidRDefault="008D31CE" w:rsidP="000C3034">
      <w:pPr>
        <w:pStyle w:val="a3"/>
        <w:widowControl w:val="0"/>
        <w:spacing w:before="0" w:beforeAutospacing="0" w:after="0" w:afterAutospacing="0" w:line="360" w:lineRule="auto"/>
        <w:jc w:val="center"/>
        <w:rPr>
          <w:sz w:val="28"/>
          <w:szCs w:val="28"/>
        </w:rPr>
      </w:pPr>
    </w:p>
    <w:p w:rsidR="008D31CE" w:rsidRPr="009850A4" w:rsidRDefault="009A6EE6" w:rsidP="000C3034">
      <w:pPr>
        <w:pStyle w:val="a3"/>
        <w:widowControl w:val="0"/>
        <w:spacing w:before="0" w:beforeAutospacing="0" w:after="0" w:afterAutospacing="0" w:line="360" w:lineRule="auto"/>
        <w:ind w:firstLine="709"/>
        <w:jc w:val="both"/>
        <w:rPr>
          <w:b/>
          <w:sz w:val="32"/>
          <w:szCs w:val="32"/>
        </w:rPr>
      </w:pPr>
      <w:r w:rsidRPr="009A6EE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7.15pt;margin-top:13.2pt;width:222.8pt;height:129.4pt;z-index:251660288">
            <v:imagedata r:id="rId5" o:title="image2"/>
            <w10:wrap type="square"/>
          </v:shape>
        </w:pict>
      </w:r>
      <w:r w:rsidR="008D31CE" w:rsidRPr="009850A4">
        <w:rPr>
          <w:b/>
          <w:sz w:val="32"/>
          <w:szCs w:val="32"/>
        </w:rPr>
        <w:t>Работа с внешней памятью</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Для работы с внешней памятью необходимо наличие накопителя (устройства, обеспечивающего запись и (или) считывание информации) и устройства хранения – носителя.</w:t>
      </w:r>
    </w:p>
    <w:p w:rsidR="008D31CE" w:rsidRPr="009850A4" w:rsidRDefault="008D31CE" w:rsidP="000C3034">
      <w:pPr>
        <w:pStyle w:val="a3"/>
        <w:widowControl w:val="0"/>
        <w:spacing w:before="0" w:beforeAutospacing="0" w:after="0" w:afterAutospacing="0" w:line="360" w:lineRule="auto"/>
        <w:ind w:firstLine="709"/>
        <w:jc w:val="both"/>
        <w:rPr>
          <w:b/>
          <w:sz w:val="28"/>
          <w:szCs w:val="28"/>
        </w:rPr>
      </w:pPr>
      <w:r w:rsidRPr="009850A4">
        <w:rPr>
          <w:b/>
          <w:sz w:val="28"/>
          <w:szCs w:val="28"/>
        </w:rPr>
        <w:t>Основные виды накопителей:</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 накопители на гибких магнитных дисках (НГМД);</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 накопители на жестких магнитных дисках (НЖМД);</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 xml:space="preserve">– </w:t>
      </w:r>
      <w:r w:rsidR="009525BD" w:rsidRPr="009850A4">
        <w:rPr>
          <w:sz w:val="28"/>
          <w:szCs w:val="28"/>
        </w:rPr>
        <w:t>стримеры</w:t>
      </w:r>
      <w:r w:rsidRPr="009850A4">
        <w:rPr>
          <w:sz w:val="28"/>
          <w:szCs w:val="28"/>
        </w:rPr>
        <w:t>;</w:t>
      </w:r>
      <w:r w:rsidR="009525BD" w:rsidRPr="009850A4">
        <w:rPr>
          <w:sz w:val="28"/>
          <w:szCs w:val="28"/>
        </w:rPr>
        <w:t xml:space="preserve"> </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 xml:space="preserve">– накопители CD-ROM, CD-RW, </w:t>
      </w:r>
      <w:r w:rsidRPr="009850A4">
        <w:rPr>
          <w:sz w:val="28"/>
          <w:szCs w:val="28"/>
          <w:lang w:val="en-US"/>
        </w:rPr>
        <w:t>CD</w:t>
      </w:r>
      <w:r w:rsidRPr="009850A4">
        <w:rPr>
          <w:sz w:val="28"/>
          <w:szCs w:val="28"/>
        </w:rPr>
        <w:t>-</w:t>
      </w:r>
      <w:r w:rsidRPr="009850A4">
        <w:rPr>
          <w:sz w:val="28"/>
          <w:szCs w:val="28"/>
          <w:lang w:val="en-US"/>
        </w:rPr>
        <w:t>R</w:t>
      </w:r>
      <w:r w:rsidRPr="009850A4">
        <w:rPr>
          <w:sz w:val="28"/>
          <w:szCs w:val="28"/>
        </w:rPr>
        <w:t>, DVD;</w:t>
      </w:r>
    </w:p>
    <w:p w:rsidR="008D31CE" w:rsidRPr="009850A4" w:rsidRDefault="008D31CE" w:rsidP="000C3034">
      <w:pPr>
        <w:pStyle w:val="a3"/>
        <w:widowControl w:val="0"/>
        <w:spacing w:before="0" w:beforeAutospacing="0" w:after="0" w:afterAutospacing="0" w:line="360" w:lineRule="auto"/>
        <w:ind w:firstLine="709"/>
        <w:jc w:val="both"/>
      </w:pPr>
      <w:r w:rsidRPr="009850A4">
        <w:rPr>
          <w:sz w:val="28"/>
          <w:szCs w:val="28"/>
        </w:rPr>
        <w:t xml:space="preserve">– </w:t>
      </w:r>
      <w:r w:rsidRPr="009850A4">
        <w:rPr>
          <w:sz w:val="28"/>
          <w:szCs w:val="28"/>
          <w:lang w:val="en-US"/>
        </w:rPr>
        <w:t>USB</w:t>
      </w:r>
      <w:r w:rsidRPr="009850A4">
        <w:rPr>
          <w:sz w:val="28"/>
          <w:szCs w:val="28"/>
        </w:rPr>
        <w:t>-</w:t>
      </w:r>
      <w:r w:rsidRPr="009850A4">
        <w:rPr>
          <w:sz w:val="28"/>
          <w:szCs w:val="28"/>
          <w:lang w:val="en-US"/>
        </w:rPr>
        <w:t>flash</w:t>
      </w:r>
      <w:r w:rsidRPr="009850A4">
        <w:rPr>
          <w:sz w:val="28"/>
          <w:szCs w:val="28"/>
        </w:rPr>
        <w:t xml:space="preserve"> накопитель.</w:t>
      </w:r>
    </w:p>
    <w:p w:rsidR="008D31CE" w:rsidRPr="009850A4" w:rsidRDefault="008D31CE" w:rsidP="000C3034">
      <w:pPr>
        <w:pStyle w:val="a3"/>
        <w:widowControl w:val="0"/>
        <w:spacing w:before="0" w:beforeAutospacing="0" w:after="0" w:afterAutospacing="0" w:line="360" w:lineRule="auto"/>
        <w:ind w:firstLine="709"/>
        <w:jc w:val="both"/>
        <w:rPr>
          <w:b/>
          <w:sz w:val="28"/>
          <w:szCs w:val="28"/>
        </w:rPr>
      </w:pPr>
      <w:r w:rsidRPr="009850A4">
        <w:rPr>
          <w:b/>
          <w:sz w:val="28"/>
          <w:szCs w:val="28"/>
        </w:rPr>
        <w:t>Им соответствуют основные виды носителей:</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 гибкие магнитные диски (Floppy Disk);</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 жесткие магнитные диски (Hard Disk);</w:t>
      </w:r>
    </w:p>
    <w:p w:rsidR="008D31CE" w:rsidRPr="009850A4" w:rsidRDefault="008D31CE" w:rsidP="000C3034">
      <w:pPr>
        <w:pStyle w:val="a3"/>
        <w:widowControl w:val="0"/>
        <w:spacing w:before="0" w:beforeAutospacing="0" w:after="0" w:afterAutospacing="0" w:line="360" w:lineRule="auto"/>
        <w:ind w:firstLine="709"/>
        <w:jc w:val="both"/>
        <w:rPr>
          <w:sz w:val="28"/>
          <w:szCs w:val="28"/>
          <w:lang w:val="en-US"/>
        </w:rPr>
      </w:pPr>
      <w:r w:rsidRPr="009850A4">
        <w:rPr>
          <w:sz w:val="28"/>
          <w:szCs w:val="28"/>
          <w:lang w:val="en-US"/>
        </w:rPr>
        <w:t xml:space="preserve">– </w:t>
      </w:r>
      <w:r w:rsidRPr="009850A4">
        <w:rPr>
          <w:sz w:val="28"/>
          <w:szCs w:val="28"/>
        </w:rPr>
        <w:t>диски</w:t>
      </w:r>
      <w:r w:rsidR="00414AEF" w:rsidRPr="009850A4">
        <w:rPr>
          <w:sz w:val="28"/>
          <w:szCs w:val="28"/>
          <w:lang w:val="en-US"/>
        </w:rPr>
        <w:t xml:space="preserve"> CD-ROM, CD-R, CD-RW, DVD;</w:t>
      </w:r>
    </w:p>
    <w:p w:rsidR="00414AEF" w:rsidRPr="009850A4" w:rsidRDefault="00414AEF" w:rsidP="000C3034">
      <w:pPr>
        <w:pStyle w:val="a3"/>
        <w:widowControl w:val="0"/>
        <w:spacing w:before="0" w:beforeAutospacing="0" w:after="0" w:afterAutospacing="0" w:line="360" w:lineRule="auto"/>
        <w:ind w:firstLine="709"/>
        <w:jc w:val="both"/>
        <w:rPr>
          <w:sz w:val="28"/>
          <w:szCs w:val="28"/>
        </w:rPr>
      </w:pPr>
      <w:r w:rsidRPr="009850A4">
        <w:rPr>
          <w:sz w:val="28"/>
          <w:szCs w:val="28"/>
        </w:rPr>
        <w:t xml:space="preserve">– </w:t>
      </w:r>
      <w:r w:rsidRPr="009850A4">
        <w:rPr>
          <w:sz w:val="28"/>
          <w:szCs w:val="28"/>
          <w:lang w:val="en-US"/>
        </w:rPr>
        <w:t>flash</w:t>
      </w:r>
      <w:r w:rsidRPr="009850A4">
        <w:rPr>
          <w:sz w:val="28"/>
          <w:szCs w:val="28"/>
        </w:rPr>
        <w:t>-карты.</w:t>
      </w:r>
    </w:p>
    <w:p w:rsidR="008D31CE" w:rsidRPr="009850A4" w:rsidRDefault="008D31CE" w:rsidP="000C3034">
      <w:pPr>
        <w:pStyle w:val="a3"/>
        <w:widowControl w:val="0"/>
        <w:spacing w:before="0" w:beforeAutospacing="0" w:after="0" w:afterAutospacing="0" w:line="360" w:lineRule="auto"/>
        <w:ind w:firstLine="709"/>
        <w:jc w:val="both"/>
        <w:rPr>
          <w:b/>
          <w:sz w:val="28"/>
          <w:szCs w:val="28"/>
        </w:rPr>
      </w:pPr>
      <w:r w:rsidRPr="009850A4">
        <w:rPr>
          <w:b/>
          <w:sz w:val="28"/>
          <w:szCs w:val="28"/>
        </w:rPr>
        <w:t>Основные характеристики накопителей и носителей:</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 информационная емкость;</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 скорость обмена информацией;</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 надежность хранения информации.</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В основу записи, хранения и считывания информации из внешней памяти положены два принципа</w:t>
      </w:r>
      <w:r w:rsidR="009525BD" w:rsidRPr="009850A4">
        <w:rPr>
          <w:sz w:val="28"/>
          <w:szCs w:val="28"/>
        </w:rPr>
        <w:t>:</w:t>
      </w:r>
      <w:r w:rsidRPr="009850A4">
        <w:rPr>
          <w:sz w:val="28"/>
          <w:szCs w:val="28"/>
        </w:rPr>
        <w:t xml:space="preserve"> магнитный и оптический. Благодаря </w:t>
      </w:r>
      <w:r w:rsidR="009525BD" w:rsidRPr="009850A4">
        <w:rPr>
          <w:sz w:val="28"/>
          <w:szCs w:val="28"/>
        </w:rPr>
        <w:t>им</w:t>
      </w:r>
      <w:r w:rsidRPr="009850A4">
        <w:rPr>
          <w:sz w:val="28"/>
          <w:szCs w:val="28"/>
        </w:rPr>
        <w:t xml:space="preserve"> обеспечивается сохранение информации и после выключения компьютера.</w:t>
      </w:r>
    </w:p>
    <w:p w:rsidR="00642001"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Разберём подробнее каждый из видов.</w:t>
      </w:r>
    </w:p>
    <w:p w:rsidR="00BB5FF5" w:rsidRPr="009850A4" w:rsidRDefault="00BB5FF5" w:rsidP="000C3034">
      <w:pPr>
        <w:pStyle w:val="a3"/>
        <w:widowControl w:val="0"/>
        <w:spacing w:before="0" w:beforeAutospacing="0" w:after="0" w:afterAutospacing="0" w:line="360" w:lineRule="auto"/>
        <w:ind w:firstLine="709"/>
        <w:jc w:val="both"/>
        <w:rPr>
          <w:sz w:val="28"/>
          <w:szCs w:val="28"/>
        </w:rPr>
      </w:pPr>
    </w:p>
    <w:p w:rsidR="008D31CE" w:rsidRPr="009850A4" w:rsidRDefault="008D31CE" w:rsidP="000C3034">
      <w:pPr>
        <w:widowControl w:val="0"/>
        <w:ind w:firstLine="709"/>
        <w:jc w:val="both"/>
        <w:rPr>
          <w:b/>
          <w:bCs/>
          <w:color w:val="auto"/>
          <w:sz w:val="32"/>
          <w:szCs w:val="32"/>
        </w:rPr>
      </w:pPr>
      <w:r w:rsidRPr="009850A4">
        <w:rPr>
          <w:b/>
          <w:bCs/>
          <w:noProof/>
          <w:color w:val="auto"/>
          <w:sz w:val="32"/>
          <w:szCs w:val="32"/>
        </w:rPr>
        <w:lastRenderedPageBreak/>
        <w:drawing>
          <wp:anchor distT="0" distB="0" distL="114300" distR="114300" simplePos="0" relativeHeight="251661312" behindDoc="0" locked="0" layoutInCell="1" allowOverlap="1">
            <wp:simplePos x="0" y="0"/>
            <wp:positionH relativeFrom="column">
              <wp:posOffset>5368290</wp:posOffset>
            </wp:positionH>
            <wp:positionV relativeFrom="paragraph">
              <wp:posOffset>299085</wp:posOffset>
            </wp:positionV>
            <wp:extent cx="1019175" cy="1123950"/>
            <wp:effectExtent l="19050" t="0" r="9525" b="0"/>
            <wp:wrapSquare wrapText="bothSides"/>
            <wp:docPr id="17" name="Рисунок 17" descr="https://static-interneturok.cdnvideo.ru/content/konspekt_image/291956/53b70270_a871_0133_147d_12313c0da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interneturok.cdnvideo.ru/content/konspekt_image/291956/53b70270_a871_0133_147d_12313c0dade2.jpg"/>
                    <pic:cNvPicPr>
                      <a:picLocks noChangeAspect="1" noChangeArrowheads="1"/>
                    </pic:cNvPicPr>
                  </pic:nvPicPr>
                  <pic:blipFill>
                    <a:blip r:embed="rId6" cstate="print"/>
                    <a:srcRect/>
                    <a:stretch>
                      <a:fillRect/>
                    </a:stretch>
                  </pic:blipFill>
                  <pic:spPr bwMode="auto">
                    <a:xfrm>
                      <a:off x="0" y="0"/>
                      <a:ext cx="1019175" cy="1123950"/>
                    </a:xfrm>
                    <a:prstGeom prst="rect">
                      <a:avLst/>
                    </a:prstGeom>
                    <a:noFill/>
                    <a:ln w="9525">
                      <a:noFill/>
                      <a:miter lim="800000"/>
                      <a:headEnd/>
                      <a:tailEnd/>
                    </a:ln>
                  </pic:spPr>
                </pic:pic>
              </a:graphicData>
            </a:graphic>
          </wp:anchor>
        </w:drawing>
      </w:r>
      <w:r w:rsidRPr="009850A4">
        <w:rPr>
          <w:b/>
          <w:bCs/>
          <w:color w:val="auto"/>
          <w:sz w:val="32"/>
          <w:szCs w:val="32"/>
        </w:rPr>
        <w:t>Накопители на гибких магнитных дисках</w:t>
      </w:r>
    </w:p>
    <w:p w:rsidR="008D31CE" w:rsidRPr="009850A4" w:rsidRDefault="008D31CE" w:rsidP="000C3034">
      <w:pPr>
        <w:widowControl w:val="0"/>
        <w:ind w:firstLine="709"/>
        <w:jc w:val="both"/>
        <w:rPr>
          <w:rFonts w:ascii="Arial" w:hAnsi="Arial" w:cs="Arial"/>
          <w:color w:val="auto"/>
          <w:sz w:val="23"/>
          <w:szCs w:val="23"/>
          <w:shd w:val="clear" w:color="auto" w:fill="FFFFFF"/>
        </w:rPr>
      </w:pPr>
      <w:r w:rsidRPr="009850A4">
        <w:rPr>
          <w:i/>
          <w:color w:val="auto"/>
          <w:sz w:val="28"/>
          <w:szCs w:val="28"/>
        </w:rPr>
        <w:t>Гибкий диск (англ. floppy disk) или дискета</w:t>
      </w:r>
      <w:r w:rsidRPr="009850A4">
        <w:rPr>
          <w:color w:val="auto"/>
          <w:sz w:val="28"/>
          <w:szCs w:val="28"/>
        </w:rPr>
        <w:t xml:space="preserve"> – носите</w:t>
      </w:r>
      <w:r w:rsidR="006A44C5" w:rsidRPr="009850A4">
        <w:rPr>
          <w:color w:val="auto"/>
          <w:sz w:val="28"/>
          <w:szCs w:val="28"/>
        </w:rPr>
        <w:t>ль небольшого объема информации,</w:t>
      </w:r>
      <w:r w:rsidRPr="009850A4">
        <w:rPr>
          <w:color w:val="auto"/>
          <w:sz w:val="28"/>
          <w:szCs w:val="28"/>
        </w:rPr>
        <w:t xml:space="preserve"> представляющий собой гибкий пластиковый диск в защитной оболочке. Используется для переноса данных с одного компьютера на другой и для распространения программного обеспечения.</w:t>
      </w:r>
    </w:p>
    <w:p w:rsidR="008D31CE" w:rsidRPr="009850A4" w:rsidRDefault="008D31CE" w:rsidP="000C3034">
      <w:pPr>
        <w:widowControl w:val="0"/>
        <w:ind w:firstLine="709"/>
        <w:jc w:val="both"/>
        <w:rPr>
          <w:color w:val="auto"/>
          <w:sz w:val="28"/>
          <w:szCs w:val="28"/>
        </w:rPr>
      </w:pPr>
      <w:r w:rsidRPr="009850A4">
        <w:rPr>
          <w:color w:val="auto"/>
          <w:sz w:val="28"/>
          <w:szCs w:val="28"/>
        </w:rPr>
        <w:t>Дискета состоит из круглой полимерной подложки, покрытой с обеих сторон магнитным окислом и помещенной в пластиковую упаковку, на внутреннюю поверхность которой нанесено очищающее покрытие. В упаковке сделаны с двух сторон радиальные прорези, через которые головки считывания/записи накопителя получают доступ к диску. Более подробное устройство дискеты представлено на рисунке 1.1.</w:t>
      </w:r>
    </w:p>
    <w:p w:rsidR="008D31CE" w:rsidRPr="009850A4" w:rsidRDefault="008D31CE" w:rsidP="000C3034">
      <w:pPr>
        <w:widowControl w:val="0"/>
        <w:ind w:firstLine="709"/>
        <w:jc w:val="both"/>
        <w:rPr>
          <w:color w:val="auto"/>
          <w:sz w:val="28"/>
          <w:szCs w:val="28"/>
        </w:rPr>
      </w:pPr>
    </w:p>
    <w:p w:rsidR="008D31CE" w:rsidRPr="009850A4" w:rsidRDefault="008D31CE" w:rsidP="000C3034">
      <w:pPr>
        <w:widowControl w:val="0"/>
        <w:jc w:val="center"/>
        <w:rPr>
          <w:color w:val="auto"/>
          <w:sz w:val="28"/>
          <w:szCs w:val="28"/>
        </w:rPr>
      </w:pPr>
      <w:r w:rsidRPr="009850A4">
        <w:rPr>
          <w:noProof/>
          <w:color w:val="auto"/>
        </w:rPr>
        <w:drawing>
          <wp:inline distT="0" distB="0" distL="0" distR="0">
            <wp:extent cx="3120390" cy="2456021"/>
            <wp:effectExtent l="19050" t="0" r="3810" b="0"/>
            <wp:docPr id="8" name="Рисунок 8" descr="https://i1.wp.com/delphiplus.org/images/dvip02/dvip02-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wp.com/delphiplus.org/images/dvip02/dvip02-132.png"/>
                    <pic:cNvPicPr>
                      <a:picLocks noChangeAspect="1" noChangeArrowheads="1"/>
                    </pic:cNvPicPr>
                  </pic:nvPicPr>
                  <pic:blipFill>
                    <a:blip r:embed="rId7" cstate="print"/>
                    <a:srcRect/>
                    <a:stretch>
                      <a:fillRect/>
                    </a:stretch>
                  </pic:blipFill>
                  <pic:spPr bwMode="auto">
                    <a:xfrm>
                      <a:off x="0" y="0"/>
                      <a:ext cx="3120390" cy="2457450"/>
                    </a:xfrm>
                    <a:prstGeom prst="rect">
                      <a:avLst/>
                    </a:prstGeom>
                    <a:noFill/>
                    <a:ln w="9525">
                      <a:noFill/>
                      <a:miter lim="800000"/>
                      <a:headEnd/>
                      <a:tailEnd/>
                    </a:ln>
                  </pic:spPr>
                </pic:pic>
              </a:graphicData>
            </a:graphic>
          </wp:inline>
        </w:drawing>
      </w:r>
    </w:p>
    <w:p w:rsidR="008D31CE" w:rsidRPr="009850A4" w:rsidRDefault="008D31CE" w:rsidP="000C3034">
      <w:pPr>
        <w:widowControl w:val="0"/>
        <w:jc w:val="center"/>
        <w:rPr>
          <w:color w:val="auto"/>
        </w:rPr>
      </w:pPr>
      <w:r w:rsidRPr="009850A4">
        <w:rPr>
          <w:color w:val="auto"/>
        </w:rPr>
        <w:t>Рисунок 1.1 – Устройство дискеты</w:t>
      </w:r>
    </w:p>
    <w:p w:rsidR="008D31CE" w:rsidRPr="009850A4" w:rsidRDefault="008D31CE" w:rsidP="000C3034">
      <w:pPr>
        <w:widowControl w:val="0"/>
        <w:jc w:val="center"/>
        <w:rPr>
          <w:color w:val="auto"/>
          <w:sz w:val="28"/>
          <w:szCs w:val="28"/>
        </w:rPr>
      </w:pPr>
    </w:p>
    <w:p w:rsidR="008D31CE" w:rsidRPr="009850A4" w:rsidRDefault="008D31CE" w:rsidP="000C3034">
      <w:pPr>
        <w:widowControl w:val="0"/>
        <w:ind w:firstLine="709"/>
        <w:jc w:val="both"/>
        <w:rPr>
          <w:color w:val="auto"/>
          <w:sz w:val="28"/>
          <w:szCs w:val="28"/>
        </w:rPr>
      </w:pPr>
      <w:r w:rsidRPr="009850A4">
        <w:rPr>
          <w:color w:val="auto"/>
          <w:sz w:val="28"/>
          <w:szCs w:val="28"/>
        </w:rPr>
        <w:t xml:space="preserve">Способ записи двоичной информации на магнитной среде называется магнитным кодированием. Он заключается в том, что магнитные домены в среде выстраиваются вдоль дорожек в направлении приложенного магнитного поля своими северными и южными полюсами. Обычно устанавливается однозначное соответствие между двоичной информацией и ориентацией магнитных доменов. </w:t>
      </w:r>
    </w:p>
    <w:p w:rsidR="008D31CE" w:rsidRPr="009850A4" w:rsidRDefault="008D31CE" w:rsidP="000C3034">
      <w:pPr>
        <w:widowControl w:val="0"/>
        <w:ind w:firstLine="709"/>
        <w:jc w:val="both"/>
        <w:rPr>
          <w:color w:val="auto"/>
          <w:sz w:val="28"/>
          <w:szCs w:val="28"/>
        </w:rPr>
      </w:pPr>
      <w:r w:rsidRPr="009850A4">
        <w:rPr>
          <w:color w:val="auto"/>
          <w:sz w:val="28"/>
          <w:szCs w:val="28"/>
        </w:rPr>
        <w:t xml:space="preserve">Информация записывается по концентрическим дорожкам (трекам), </w:t>
      </w:r>
      <w:r w:rsidRPr="009850A4">
        <w:rPr>
          <w:color w:val="auto"/>
          <w:sz w:val="28"/>
          <w:szCs w:val="28"/>
        </w:rPr>
        <w:lastRenderedPageBreak/>
        <w:t>которые делятся на сектор</w:t>
      </w:r>
      <w:r w:rsidR="009B0B07" w:rsidRPr="009850A4">
        <w:rPr>
          <w:color w:val="auto"/>
          <w:sz w:val="28"/>
          <w:szCs w:val="28"/>
        </w:rPr>
        <w:t>а</w:t>
      </w:r>
      <w:r w:rsidRPr="009850A4">
        <w:rPr>
          <w:color w:val="auto"/>
          <w:sz w:val="28"/>
          <w:szCs w:val="28"/>
        </w:rPr>
        <w:t>. Количество дорожек и секторов зависит от типа и формата дискеты. Сектор хранит минимальную порцию информации, которая может быть записана на диск или считана. Ёмкость сектора постоянна и составляет 512 байтов. Поверхность магнитного диска представлена на рисунке 1.2.</w:t>
      </w:r>
    </w:p>
    <w:p w:rsidR="008D31CE" w:rsidRPr="009850A4" w:rsidRDefault="008D31CE" w:rsidP="000C3034">
      <w:pPr>
        <w:widowControl w:val="0"/>
        <w:ind w:firstLine="709"/>
        <w:jc w:val="both"/>
        <w:rPr>
          <w:color w:val="auto"/>
          <w:sz w:val="28"/>
          <w:szCs w:val="28"/>
        </w:rPr>
      </w:pPr>
    </w:p>
    <w:p w:rsidR="008D31CE" w:rsidRPr="009850A4" w:rsidRDefault="008D31CE" w:rsidP="000C3034">
      <w:pPr>
        <w:widowControl w:val="0"/>
        <w:jc w:val="center"/>
        <w:rPr>
          <w:color w:val="auto"/>
          <w:sz w:val="28"/>
          <w:szCs w:val="28"/>
        </w:rPr>
      </w:pPr>
      <w:r w:rsidRPr="009850A4">
        <w:rPr>
          <w:noProof/>
          <w:color w:val="auto"/>
        </w:rPr>
        <w:drawing>
          <wp:inline distT="0" distB="0" distL="0" distR="0">
            <wp:extent cx="1690370" cy="1360805"/>
            <wp:effectExtent l="19050" t="0" r="5080" b="0"/>
            <wp:docPr id="14" name="Рисунок 14" descr="Поверхность магнитного д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Поверхность магнитного диска"/>
                    <pic:cNvPicPr>
                      <a:picLocks noChangeAspect="1" noChangeArrowheads="1"/>
                    </pic:cNvPicPr>
                  </pic:nvPicPr>
                  <pic:blipFill>
                    <a:blip r:embed="rId8" cstate="print"/>
                    <a:srcRect/>
                    <a:stretch>
                      <a:fillRect/>
                    </a:stretch>
                  </pic:blipFill>
                  <pic:spPr bwMode="auto">
                    <a:xfrm>
                      <a:off x="0" y="0"/>
                      <a:ext cx="1690370" cy="1360805"/>
                    </a:xfrm>
                    <a:prstGeom prst="rect">
                      <a:avLst/>
                    </a:prstGeom>
                    <a:noFill/>
                    <a:ln w="9525">
                      <a:noFill/>
                      <a:miter lim="800000"/>
                      <a:headEnd/>
                      <a:tailEnd/>
                    </a:ln>
                  </pic:spPr>
                </pic:pic>
              </a:graphicData>
            </a:graphic>
          </wp:inline>
        </w:drawing>
      </w:r>
    </w:p>
    <w:p w:rsidR="008D31CE" w:rsidRPr="009850A4" w:rsidRDefault="008D31CE" w:rsidP="000C3034">
      <w:pPr>
        <w:widowControl w:val="0"/>
        <w:jc w:val="center"/>
        <w:rPr>
          <w:color w:val="auto"/>
        </w:rPr>
      </w:pPr>
      <w:r w:rsidRPr="009850A4">
        <w:rPr>
          <w:color w:val="auto"/>
        </w:rPr>
        <w:t>Рисунок 1.2 – Поверхность магнитного диска</w:t>
      </w:r>
    </w:p>
    <w:p w:rsidR="008D31CE" w:rsidRPr="009850A4" w:rsidRDefault="008D31CE" w:rsidP="000C3034">
      <w:pPr>
        <w:widowControl w:val="0"/>
        <w:jc w:val="center"/>
        <w:rPr>
          <w:color w:val="auto"/>
          <w:sz w:val="28"/>
          <w:szCs w:val="28"/>
        </w:rPr>
      </w:pP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 xml:space="preserve">В настоящее время наибольшее распространение получили </w:t>
      </w:r>
      <w:r w:rsidRPr="009850A4">
        <w:rPr>
          <w:bCs/>
          <w:sz w:val="28"/>
          <w:szCs w:val="28"/>
        </w:rPr>
        <w:t>дискеты со следующими характеристиками:</w:t>
      </w:r>
      <w:r w:rsidRPr="009850A4">
        <w:rPr>
          <w:sz w:val="28"/>
          <w:szCs w:val="28"/>
        </w:rPr>
        <w:t xml:space="preserve"> диаметр 3,5 дюйма (89 мм), ёмкость 1,44 Мбайт, число дорожек 80, количество секторов на дорожках 18.</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 xml:space="preserve">Дискета устанавливается в </w:t>
      </w:r>
      <w:r w:rsidRPr="009850A4">
        <w:rPr>
          <w:bCs/>
          <w:sz w:val="28"/>
          <w:szCs w:val="28"/>
        </w:rPr>
        <w:t>накопитель на гибких магнитных дисках</w:t>
      </w:r>
      <w:r w:rsidRPr="009850A4">
        <w:rPr>
          <w:sz w:val="28"/>
          <w:szCs w:val="28"/>
        </w:rPr>
        <w:t xml:space="preserve">, </w:t>
      </w:r>
      <w:r w:rsidRPr="009850A4">
        <w:rPr>
          <w:bCs/>
          <w:sz w:val="28"/>
          <w:szCs w:val="28"/>
        </w:rPr>
        <w:t>автоматически в нем фиксируется</w:t>
      </w:r>
      <w:r w:rsidRPr="009850A4">
        <w:rPr>
          <w:sz w:val="28"/>
          <w:szCs w:val="28"/>
        </w:rPr>
        <w:t>, после чего механизм накопителя раскручивается до частоты вращения 360 мин</w:t>
      </w:r>
      <w:r w:rsidRPr="009850A4">
        <w:rPr>
          <w:sz w:val="28"/>
          <w:szCs w:val="28"/>
          <w:vertAlign w:val="superscript"/>
        </w:rPr>
        <w:t>-1</w:t>
      </w:r>
      <w:r w:rsidRPr="009850A4">
        <w:rPr>
          <w:sz w:val="28"/>
          <w:szCs w:val="28"/>
        </w:rPr>
        <w:t xml:space="preserve">. В накопителе вращается сама дискета, магнитные головки остаются неподвижными. Дискета вращается только при обращении к ней. Накопитель связан с процессором через </w:t>
      </w:r>
      <w:r w:rsidRPr="009850A4">
        <w:rPr>
          <w:bCs/>
          <w:sz w:val="28"/>
          <w:szCs w:val="28"/>
        </w:rPr>
        <w:t>контроллер гибких дисков.</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 xml:space="preserve">В последнее время появились трехдюймовые дискеты, которые могут хранить </w:t>
      </w:r>
      <w:r w:rsidRPr="009850A4">
        <w:rPr>
          <w:bCs/>
          <w:sz w:val="28"/>
          <w:szCs w:val="28"/>
        </w:rPr>
        <w:t>до 3 Гбайт</w:t>
      </w:r>
      <w:r w:rsidRPr="009850A4">
        <w:rPr>
          <w:sz w:val="28"/>
          <w:szCs w:val="28"/>
        </w:rPr>
        <w:t xml:space="preserve"> информации. Они изготавливаются по новой технологии </w:t>
      </w:r>
      <w:r w:rsidRPr="009850A4">
        <w:rPr>
          <w:bCs/>
          <w:sz w:val="28"/>
          <w:szCs w:val="28"/>
        </w:rPr>
        <w:t>Nano2</w:t>
      </w:r>
      <w:r w:rsidRPr="009850A4">
        <w:rPr>
          <w:sz w:val="28"/>
          <w:szCs w:val="28"/>
        </w:rPr>
        <w:t xml:space="preserve"> и требуют специального оборудования для чтения и записи.</w:t>
      </w:r>
    </w:p>
    <w:p w:rsidR="008D31CE" w:rsidRPr="009850A4" w:rsidRDefault="008D31CE" w:rsidP="000C3034">
      <w:pPr>
        <w:widowControl w:val="0"/>
        <w:jc w:val="both"/>
        <w:rPr>
          <w:color w:val="auto"/>
          <w:sz w:val="28"/>
          <w:szCs w:val="28"/>
        </w:rPr>
      </w:pPr>
    </w:p>
    <w:p w:rsidR="008D31CE" w:rsidRPr="009850A4" w:rsidRDefault="008D31CE" w:rsidP="000C3034">
      <w:pPr>
        <w:widowControl w:val="0"/>
        <w:ind w:firstLine="709"/>
        <w:jc w:val="both"/>
        <w:rPr>
          <w:b/>
          <w:color w:val="auto"/>
          <w:sz w:val="32"/>
          <w:szCs w:val="32"/>
        </w:rPr>
      </w:pPr>
      <w:r w:rsidRPr="009850A4">
        <w:rPr>
          <w:b/>
          <w:color w:val="auto"/>
          <w:sz w:val="32"/>
          <w:szCs w:val="32"/>
        </w:rPr>
        <w:t>Накопители на жестких магнитных дисках</w:t>
      </w:r>
    </w:p>
    <w:p w:rsidR="008D31CE" w:rsidRPr="009850A4" w:rsidRDefault="008D31CE" w:rsidP="000C3034">
      <w:pPr>
        <w:widowControl w:val="0"/>
        <w:ind w:firstLine="709"/>
        <w:jc w:val="both"/>
        <w:rPr>
          <w:color w:val="auto"/>
          <w:sz w:val="28"/>
          <w:szCs w:val="28"/>
        </w:rPr>
      </w:pPr>
      <w:r w:rsidRPr="009850A4">
        <w:rPr>
          <w:i/>
          <w:color w:val="auto"/>
          <w:sz w:val="28"/>
          <w:szCs w:val="28"/>
        </w:rPr>
        <w:t>Накопитель на жёстких магнитных дисках (англ. HDD – H</w:t>
      </w:r>
      <w:r w:rsidR="00BB5FF5" w:rsidRPr="009850A4">
        <w:rPr>
          <w:i/>
          <w:color w:val="auto"/>
          <w:sz w:val="28"/>
          <w:szCs w:val="28"/>
        </w:rPr>
        <w:t xml:space="preserve">ard </w:t>
      </w:r>
      <w:proofErr w:type="spellStart"/>
      <w:r w:rsidR="00BB5FF5" w:rsidRPr="009850A4">
        <w:rPr>
          <w:i/>
          <w:color w:val="auto"/>
          <w:sz w:val="28"/>
          <w:szCs w:val="28"/>
        </w:rPr>
        <w:t>Disk</w:t>
      </w:r>
      <w:proofErr w:type="spellEnd"/>
      <w:r w:rsidR="00BB5FF5" w:rsidRPr="009850A4">
        <w:rPr>
          <w:i/>
          <w:color w:val="auto"/>
          <w:sz w:val="28"/>
          <w:szCs w:val="28"/>
        </w:rPr>
        <w:t xml:space="preserve"> </w:t>
      </w:r>
      <w:proofErr w:type="spellStart"/>
      <w:r w:rsidR="00BB5FF5" w:rsidRPr="009850A4">
        <w:rPr>
          <w:i/>
          <w:color w:val="auto"/>
          <w:sz w:val="28"/>
          <w:szCs w:val="28"/>
        </w:rPr>
        <w:t>Drive</w:t>
      </w:r>
      <w:proofErr w:type="spellEnd"/>
      <w:r w:rsidR="00BB5FF5" w:rsidRPr="009850A4">
        <w:rPr>
          <w:i/>
          <w:color w:val="auto"/>
          <w:sz w:val="28"/>
          <w:szCs w:val="28"/>
        </w:rPr>
        <w:t xml:space="preserve">) или </w:t>
      </w:r>
      <w:proofErr w:type="spellStart"/>
      <w:r w:rsidR="00BB5FF5" w:rsidRPr="009850A4">
        <w:rPr>
          <w:i/>
          <w:color w:val="auto"/>
          <w:sz w:val="28"/>
          <w:szCs w:val="28"/>
        </w:rPr>
        <w:t>винчестерны</w:t>
      </w:r>
      <w:r w:rsidRPr="009850A4">
        <w:rPr>
          <w:i/>
          <w:color w:val="auto"/>
          <w:sz w:val="28"/>
          <w:szCs w:val="28"/>
        </w:rPr>
        <w:t>й</w:t>
      </w:r>
      <w:proofErr w:type="spellEnd"/>
      <w:r w:rsidRPr="009850A4">
        <w:rPr>
          <w:i/>
          <w:color w:val="auto"/>
          <w:sz w:val="28"/>
          <w:szCs w:val="28"/>
        </w:rPr>
        <w:t xml:space="preserve"> накопитель</w:t>
      </w:r>
      <w:r w:rsidRPr="009850A4">
        <w:rPr>
          <w:color w:val="auto"/>
          <w:sz w:val="28"/>
          <w:szCs w:val="28"/>
        </w:rPr>
        <w:t xml:space="preserve"> </w:t>
      </w:r>
      <w:r w:rsidR="00BB5FF5" w:rsidRPr="009850A4">
        <w:rPr>
          <w:color w:val="auto"/>
          <w:sz w:val="28"/>
          <w:szCs w:val="28"/>
        </w:rPr>
        <w:t>–</w:t>
      </w:r>
      <w:r w:rsidRPr="009850A4">
        <w:rPr>
          <w:color w:val="auto"/>
          <w:sz w:val="28"/>
          <w:szCs w:val="28"/>
        </w:rPr>
        <w:t xml:space="preserve"> это наиболее массовое запоминающее устройство большой ёмкости, в котором носителями информации являются </w:t>
      </w:r>
      <w:r w:rsidRPr="009850A4">
        <w:rPr>
          <w:color w:val="auto"/>
          <w:sz w:val="28"/>
          <w:szCs w:val="28"/>
        </w:rPr>
        <w:lastRenderedPageBreak/>
        <w:t>круглые алюминиевые пластины – пл</w:t>
      </w:r>
      <w:r w:rsidR="00AE01F2" w:rsidRPr="009850A4">
        <w:rPr>
          <w:color w:val="auto"/>
          <w:sz w:val="28"/>
          <w:szCs w:val="28"/>
        </w:rPr>
        <w:t>о</w:t>
      </w:r>
      <w:r w:rsidRPr="009850A4">
        <w:rPr>
          <w:color w:val="auto"/>
          <w:sz w:val="28"/>
          <w:szCs w:val="28"/>
        </w:rPr>
        <w:t>ттеры, обе поверхности которых покрыты слоем магнитного материала. Используется для постоянного хранения информации – программ и данных. Устройство винчестера представлено на рисунке 1.3.</w:t>
      </w:r>
    </w:p>
    <w:p w:rsidR="008D31CE" w:rsidRPr="009850A4" w:rsidRDefault="008D31CE" w:rsidP="000C3034">
      <w:pPr>
        <w:widowControl w:val="0"/>
        <w:ind w:firstLine="709"/>
        <w:jc w:val="both"/>
        <w:rPr>
          <w:color w:val="auto"/>
          <w:sz w:val="28"/>
          <w:szCs w:val="28"/>
        </w:rPr>
      </w:pPr>
    </w:p>
    <w:p w:rsidR="008D31CE" w:rsidRPr="009850A4" w:rsidRDefault="008D31CE" w:rsidP="000C3034">
      <w:pPr>
        <w:widowControl w:val="0"/>
        <w:jc w:val="center"/>
        <w:rPr>
          <w:color w:val="auto"/>
          <w:sz w:val="28"/>
          <w:szCs w:val="28"/>
        </w:rPr>
      </w:pPr>
      <w:r w:rsidRPr="009850A4">
        <w:rPr>
          <w:noProof/>
          <w:color w:val="auto"/>
        </w:rPr>
        <w:drawing>
          <wp:inline distT="0" distB="0" distL="0" distR="0">
            <wp:extent cx="4417695" cy="1954530"/>
            <wp:effectExtent l="0" t="0" r="0" b="0"/>
            <wp:docPr id="20" name="Рисунок 20" descr="http://files.school-collection.edu.ru/dlrstore/7e246a27-f9a4-41f1-9edc-01c21ae4d12f/umk/text/images/01_08-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iles.school-collection.edu.ru/dlrstore/7e246a27-f9a4-41f1-9edc-01c21ae4d12f/umk/text/images/01_08-121.gif"/>
                    <pic:cNvPicPr>
                      <a:picLocks noChangeAspect="1" noChangeArrowheads="1"/>
                    </pic:cNvPicPr>
                  </pic:nvPicPr>
                  <pic:blipFill>
                    <a:blip r:embed="rId9" cstate="print"/>
                    <a:srcRect/>
                    <a:stretch>
                      <a:fillRect/>
                    </a:stretch>
                  </pic:blipFill>
                  <pic:spPr bwMode="auto">
                    <a:xfrm>
                      <a:off x="0" y="0"/>
                      <a:ext cx="4417695" cy="1954530"/>
                    </a:xfrm>
                    <a:prstGeom prst="rect">
                      <a:avLst/>
                    </a:prstGeom>
                    <a:noFill/>
                    <a:ln w="9525">
                      <a:noFill/>
                      <a:miter lim="800000"/>
                      <a:headEnd/>
                      <a:tailEnd/>
                    </a:ln>
                  </pic:spPr>
                </pic:pic>
              </a:graphicData>
            </a:graphic>
          </wp:inline>
        </w:drawing>
      </w:r>
    </w:p>
    <w:p w:rsidR="008D31CE" w:rsidRPr="009850A4" w:rsidRDefault="008D31CE" w:rsidP="000C3034">
      <w:pPr>
        <w:widowControl w:val="0"/>
        <w:jc w:val="center"/>
        <w:rPr>
          <w:color w:val="auto"/>
        </w:rPr>
      </w:pPr>
      <w:r w:rsidRPr="009850A4">
        <w:rPr>
          <w:color w:val="auto"/>
        </w:rPr>
        <w:t>Рисунок 1.3 – Устройство винчестера</w:t>
      </w:r>
    </w:p>
    <w:p w:rsidR="008D31CE" w:rsidRPr="009850A4" w:rsidRDefault="008D31CE" w:rsidP="000C3034">
      <w:pPr>
        <w:widowControl w:val="0"/>
        <w:jc w:val="center"/>
        <w:rPr>
          <w:color w:val="auto"/>
          <w:sz w:val="28"/>
          <w:szCs w:val="28"/>
        </w:rPr>
      </w:pPr>
    </w:p>
    <w:p w:rsidR="008D31CE" w:rsidRPr="009850A4" w:rsidRDefault="008D31CE" w:rsidP="000C3034">
      <w:pPr>
        <w:widowControl w:val="0"/>
        <w:ind w:firstLine="709"/>
        <w:jc w:val="both"/>
        <w:rPr>
          <w:color w:val="auto"/>
          <w:sz w:val="28"/>
          <w:szCs w:val="28"/>
        </w:rPr>
      </w:pPr>
      <w:r w:rsidRPr="009850A4">
        <w:rPr>
          <w:color w:val="auto"/>
          <w:sz w:val="28"/>
          <w:szCs w:val="28"/>
        </w:rPr>
        <w:t>Как и у дискеты, рабочие поверхности пл</w:t>
      </w:r>
      <w:r w:rsidR="00AE01F2" w:rsidRPr="009850A4">
        <w:rPr>
          <w:color w:val="auto"/>
          <w:sz w:val="28"/>
          <w:szCs w:val="28"/>
        </w:rPr>
        <w:t>о</w:t>
      </w:r>
      <w:r w:rsidRPr="009850A4">
        <w:rPr>
          <w:color w:val="auto"/>
          <w:sz w:val="28"/>
          <w:szCs w:val="28"/>
        </w:rPr>
        <w:t>ттеров разделены на кольцевые концентрические дорожки, а дорожки – на сектор</w:t>
      </w:r>
      <w:r w:rsidR="009B0B07" w:rsidRPr="009850A4">
        <w:rPr>
          <w:color w:val="auto"/>
          <w:sz w:val="28"/>
          <w:szCs w:val="28"/>
        </w:rPr>
        <w:t>а</w:t>
      </w:r>
      <w:r w:rsidRPr="009850A4">
        <w:rPr>
          <w:color w:val="auto"/>
          <w:sz w:val="28"/>
          <w:szCs w:val="28"/>
        </w:rPr>
        <w:t>. Головки считывания-записи вместе с их несущей конструкцией и дисками заключены в герметически закрытый корпус, называемый модулем данных. При установке модуля данных на дисковод</w:t>
      </w:r>
      <w:r w:rsidR="00257883" w:rsidRPr="009850A4">
        <w:rPr>
          <w:color w:val="auto"/>
          <w:sz w:val="28"/>
          <w:szCs w:val="28"/>
        </w:rPr>
        <w:t>,</w:t>
      </w:r>
      <w:r w:rsidRPr="009850A4">
        <w:rPr>
          <w:color w:val="auto"/>
          <w:sz w:val="28"/>
          <w:szCs w:val="28"/>
        </w:rPr>
        <w:t xml:space="preserve"> он автоматически соединяется с системой, подкачивающей очищенный охлажденный воздух. Поверхность пл</w:t>
      </w:r>
      <w:r w:rsidR="00AE01F2" w:rsidRPr="009850A4">
        <w:rPr>
          <w:color w:val="auto"/>
          <w:sz w:val="28"/>
          <w:szCs w:val="28"/>
        </w:rPr>
        <w:t>о</w:t>
      </w:r>
      <w:r w:rsidRPr="009850A4">
        <w:rPr>
          <w:color w:val="auto"/>
          <w:sz w:val="28"/>
          <w:szCs w:val="28"/>
        </w:rPr>
        <w:t>ттера имеет магнитное покрытие толщиной всего лишь в 1,1 мкм, а также слой смазки для предохранения головки от повреждения при опускании и подъёме на ходу. При вращении пл</w:t>
      </w:r>
      <w:r w:rsidR="00AE01F2" w:rsidRPr="009850A4">
        <w:rPr>
          <w:color w:val="auto"/>
          <w:sz w:val="28"/>
          <w:szCs w:val="28"/>
        </w:rPr>
        <w:t>о</w:t>
      </w:r>
      <w:r w:rsidRPr="009850A4">
        <w:rPr>
          <w:color w:val="auto"/>
          <w:sz w:val="28"/>
          <w:szCs w:val="28"/>
        </w:rPr>
        <w:t>ттера над ним образуется воздушный слой, который обеспечивает воздушную подушку для зависания головки на высоте 0,5 мкм над поверхностью диска.</w:t>
      </w:r>
    </w:p>
    <w:p w:rsidR="008D31CE" w:rsidRPr="009850A4" w:rsidRDefault="007E0D64" w:rsidP="000C3034">
      <w:pPr>
        <w:widowControl w:val="0"/>
        <w:ind w:firstLine="709"/>
        <w:jc w:val="both"/>
        <w:rPr>
          <w:color w:val="auto"/>
          <w:sz w:val="28"/>
          <w:szCs w:val="28"/>
        </w:rPr>
      </w:pPr>
      <w:proofErr w:type="spellStart"/>
      <w:r>
        <w:rPr>
          <w:color w:val="auto"/>
          <w:sz w:val="28"/>
          <w:szCs w:val="28"/>
        </w:rPr>
        <w:t>Винчестерные</w:t>
      </w:r>
      <w:proofErr w:type="spellEnd"/>
      <w:r w:rsidR="008D31CE" w:rsidRPr="009850A4">
        <w:rPr>
          <w:color w:val="auto"/>
          <w:sz w:val="28"/>
          <w:szCs w:val="28"/>
        </w:rPr>
        <w:t xml:space="preserve"> накопители имеют очень большую ёмкость: от 10 до 100 Гбайт. У современных моделей скорость вращения шпинделя (вращающего вала) обычно составляет 7200 об/мин, среднее время поиска данных 9 мс, средняя скорость передачи данных до 60 Мбайт/с. В отличие от дискеты, жесткий диск вращается непрерывно. Все современные накопители </w:t>
      </w:r>
      <w:r w:rsidR="008D31CE" w:rsidRPr="009850A4">
        <w:rPr>
          <w:color w:val="auto"/>
          <w:sz w:val="28"/>
          <w:szCs w:val="28"/>
        </w:rPr>
        <w:lastRenderedPageBreak/>
        <w:t xml:space="preserve">снабжаются встроенным </w:t>
      </w:r>
      <w:proofErr w:type="spellStart"/>
      <w:r w:rsidR="008D31CE" w:rsidRPr="009850A4">
        <w:rPr>
          <w:color w:val="auto"/>
          <w:sz w:val="28"/>
          <w:szCs w:val="28"/>
        </w:rPr>
        <w:t>кэшем</w:t>
      </w:r>
      <w:proofErr w:type="spellEnd"/>
      <w:r w:rsidR="008D31CE" w:rsidRPr="009850A4">
        <w:rPr>
          <w:color w:val="auto"/>
          <w:sz w:val="28"/>
          <w:szCs w:val="28"/>
        </w:rPr>
        <w:t xml:space="preserve"> (обычно 2 </w:t>
      </w:r>
      <w:proofErr w:type="spellStart"/>
      <w:r w:rsidR="008D31CE" w:rsidRPr="009850A4">
        <w:rPr>
          <w:color w:val="auto"/>
          <w:sz w:val="28"/>
          <w:szCs w:val="28"/>
        </w:rPr>
        <w:t>Мбайта</w:t>
      </w:r>
      <w:proofErr w:type="spellEnd"/>
      <w:r w:rsidR="008D31CE" w:rsidRPr="009850A4">
        <w:rPr>
          <w:color w:val="auto"/>
          <w:sz w:val="28"/>
          <w:szCs w:val="28"/>
        </w:rPr>
        <w:t xml:space="preserve">), который существенно повышает их производительность. </w:t>
      </w:r>
      <w:proofErr w:type="spellStart"/>
      <w:r w:rsidR="008D31CE" w:rsidRPr="009850A4">
        <w:rPr>
          <w:color w:val="auto"/>
          <w:sz w:val="28"/>
          <w:szCs w:val="28"/>
        </w:rPr>
        <w:t>Винчестер</w:t>
      </w:r>
      <w:r>
        <w:rPr>
          <w:color w:val="auto"/>
          <w:sz w:val="28"/>
          <w:szCs w:val="28"/>
        </w:rPr>
        <w:t>ный</w:t>
      </w:r>
      <w:proofErr w:type="spellEnd"/>
      <w:r w:rsidR="008D31CE" w:rsidRPr="009850A4">
        <w:rPr>
          <w:color w:val="auto"/>
          <w:sz w:val="28"/>
          <w:szCs w:val="28"/>
        </w:rPr>
        <w:t xml:space="preserve"> накопитель связан с процессором через контроллер жесткого диска.</w:t>
      </w:r>
    </w:p>
    <w:p w:rsidR="008D31CE" w:rsidRPr="009850A4" w:rsidRDefault="008D31CE" w:rsidP="000C3034">
      <w:pPr>
        <w:widowControl w:val="0"/>
        <w:tabs>
          <w:tab w:val="left" w:pos="3366"/>
        </w:tabs>
        <w:ind w:firstLine="709"/>
        <w:jc w:val="both"/>
        <w:rPr>
          <w:color w:val="auto"/>
          <w:sz w:val="28"/>
          <w:szCs w:val="28"/>
        </w:rPr>
      </w:pPr>
    </w:p>
    <w:p w:rsidR="008D31CE" w:rsidRPr="009850A4" w:rsidRDefault="008D31CE" w:rsidP="000C3034">
      <w:pPr>
        <w:widowControl w:val="0"/>
        <w:ind w:firstLine="709"/>
        <w:jc w:val="both"/>
        <w:rPr>
          <w:b/>
          <w:color w:val="auto"/>
          <w:sz w:val="32"/>
          <w:szCs w:val="32"/>
        </w:rPr>
      </w:pPr>
      <w:r w:rsidRPr="009850A4">
        <w:rPr>
          <w:b/>
          <w:color w:val="auto"/>
          <w:sz w:val="32"/>
          <w:szCs w:val="32"/>
        </w:rPr>
        <w:t>Стримеры</w:t>
      </w:r>
    </w:p>
    <w:p w:rsidR="008D31CE" w:rsidRPr="009850A4" w:rsidRDefault="008D31CE" w:rsidP="00176A3A">
      <w:pPr>
        <w:widowControl w:val="0"/>
        <w:shd w:val="clear" w:color="auto" w:fill="FFFFFF"/>
        <w:ind w:firstLine="709"/>
        <w:jc w:val="both"/>
        <w:rPr>
          <w:color w:val="auto"/>
          <w:sz w:val="28"/>
          <w:szCs w:val="28"/>
        </w:rPr>
      </w:pPr>
      <w:r w:rsidRPr="009850A4">
        <w:rPr>
          <w:i/>
          <w:color w:val="auto"/>
          <w:sz w:val="28"/>
          <w:szCs w:val="28"/>
        </w:rPr>
        <w:t>Стример</w:t>
      </w:r>
      <w:r w:rsidRPr="009850A4">
        <w:rPr>
          <w:color w:val="auto"/>
          <w:sz w:val="28"/>
          <w:szCs w:val="28"/>
        </w:rPr>
        <w:t xml:space="preserve"> – запоминающее устройство</w:t>
      </w:r>
      <w:r w:rsidR="00176A3A" w:rsidRPr="009850A4">
        <w:rPr>
          <w:color w:val="auto"/>
          <w:sz w:val="28"/>
          <w:szCs w:val="28"/>
        </w:rPr>
        <w:t>, работающее по</w:t>
      </w:r>
      <w:r w:rsidRPr="009850A4">
        <w:rPr>
          <w:color w:val="auto"/>
          <w:sz w:val="28"/>
          <w:szCs w:val="28"/>
        </w:rPr>
        <w:t xml:space="preserve"> принцип</w:t>
      </w:r>
      <w:r w:rsidR="00176A3A" w:rsidRPr="009850A4">
        <w:rPr>
          <w:color w:val="auto"/>
          <w:sz w:val="28"/>
          <w:szCs w:val="28"/>
        </w:rPr>
        <w:t>у</w:t>
      </w:r>
      <w:r w:rsidRPr="009850A4">
        <w:rPr>
          <w:color w:val="auto"/>
          <w:sz w:val="28"/>
          <w:szCs w:val="28"/>
        </w:rPr>
        <w:t xml:space="preserve"> магнитной записи на ленточном носителе, с последовательным доступом к данным, аналогичен бытовому магнитофону. Основное назначение: запись и воспроизведение информации, архивация и резервное копирование данных.</w:t>
      </w:r>
    </w:p>
    <w:p w:rsidR="008D31CE" w:rsidRPr="009850A4" w:rsidRDefault="008D31CE" w:rsidP="000C3034">
      <w:pPr>
        <w:widowControl w:val="0"/>
        <w:shd w:val="clear" w:color="auto" w:fill="FFFFFF"/>
        <w:ind w:firstLine="709"/>
        <w:jc w:val="both"/>
        <w:rPr>
          <w:color w:val="auto"/>
          <w:sz w:val="28"/>
          <w:szCs w:val="28"/>
        </w:rPr>
      </w:pPr>
      <w:r w:rsidRPr="009850A4">
        <w:rPr>
          <w:color w:val="auto"/>
          <w:sz w:val="28"/>
          <w:szCs w:val="28"/>
        </w:rPr>
        <w:t>Технология хранения данных на магнитной ленте в ходе развития вычислительной техники претерпела значительные изменения и в разные периоды характеризовалась различными потребительскими свойствами.</w:t>
      </w:r>
    </w:p>
    <w:p w:rsidR="008D31CE" w:rsidRPr="009850A4" w:rsidRDefault="008D31CE" w:rsidP="000C3034">
      <w:pPr>
        <w:widowControl w:val="0"/>
        <w:shd w:val="clear" w:color="auto" w:fill="FFFFFF"/>
        <w:ind w:firstLine="709"/>
        <w:jc w:val="both"/>
        <w:rPr>
          <w:color w:val="auto"/>
          <w:sz w:val="28"/>
          <w:szCs w:val="28"/>
        </w:rPr>
      </w:pPr>
      <w:r w:rsidRPr="009850A4">
        <w:rPr>
          <w:color w:val="auto"/>
          <w:sz w:val="28"/>
          <w:szCs w:val="28"/>
        </w:rPr>
        <w:t>Достоинства и недостатки стримеров представлены в таблице.</w:t>
      </w:r>
    </w:p>
    <w:p w:rsidR="008D31CE" w:rsidRPr="009850A4" w:rsidRDefault="008D31CE" w:rsidP="000C3034">
      <w:pPr>
        <w:widowControl w:val="0"/>
        <w:shd w:val="clear" w:color="auto" w:fill="FFFFFF"/>
        <w:ind w:firstLine="709"/>
        <w:jc w:val="both"/>
        <w:rPr>
          <w:color w:val="auto"/>
          <w:sz w:val="28"/>
          <w:szCs w:val="28"/>
        </w:rPr>
      </w:pPr>
    </w:p>
    <w:tbl>
      <w:tblPr>
        <w:tblStyle w:val="a5"/>
        <w:tblW w:w="0" w:type="auto"/>
        <w:tblInd w:w="108" w:type="dxa"/>
        <w:tblLook w:val="04A0"/>
      </w:tblPr>
      <w:tblGrid>
        <w:gridCol w:w="4111"/>
        <w:gridCol w:w="5245"/>
      </w:tblGrid>
      <w:tr w:rsidR="008D31CE" w:rsidRPr="009850A4" w:rsidTr="002E084B">
        <w:tc>
          <w:tcPr>
            <w:tcW w:w="4111" w:type="dxa"/>
            <w:vAlign w:val="center"/>
          </w:tcPr>
          <w:p w:rsidR="008D31CE" w:rsidRPr="009850A4" w:rsidRDefault="008D31CE" w:rsidP="00642001">
            <w:pPr>
              <w:widowControl w:val="0"/>
              <w:spacing w:line="360" w:lineRule="auto"/>
              <w:jc w:val="center"/>
              <w:rPr>
                <w:color w:val="auto"/>
                <w:sz w:val="24"/>
                <w:szCs w:val="24"/>
              </w:rPr>
            </w:pPr>
            <w:r w:rsidRPr="009850A4">
              <w:rPr>
                <w:color w:val="auto"/>
                <w:sz w:val="24"/>
                <w:szCs w:val="24"/>
              </w:rPr>
              <w:t>Достоинства</w:t>
            </w:r>
          </w:p>
        </w:tc>
        <w:tc>
          <w:tcPr>
            <w:tcW w:w="5245" w:type="dxa"/>
            <w:vAlign w:val="center"/>
          </w:tcPr>
          <w:p w:rsidR="008D31CE" w:rsidRPr="009850A4" w:rsidRDefault="008D31CE" w:rsidP="00642001">
            <w:pPr>
              <w:widowControl w:val="0"/>
              <w:spacing w:line="360" w:lineRule="auto"/>
              <w:jc w:val="center"/>
              <w:rPr>
                <w:color w:val="auto"/>
                <w:sz w:val="24"/>
                <w:szCs w:val="24"/>
              </w:rPr>
            </w:pPr>
            <w:r w:rsidRPr="009850A4">
              <w:rPr>
                <w:color w:val="auto"/>
                <w:sz w:val="24"/>
                <w:szCs w:val="24"/>
              </w:rPr>
              <w:t>Недостатки</w:t>
            </w:r>
          </w:p>
        </w:tc>
      </w:tr>
      <w:tr w:rsidR="008D31CE" w:rsidRPr="009850A4" w:rsidTr="002E084B">
        <w:tc>
          <w:tcPr>
            <w:tcW w:w="4111" w:type="dxa"/>
          </w:tcPr>
          <w:p w:rsidR="008D31CE" w:rsidRPr="009850A4" w:rsidRDefault="008D31CE" w:rsidP="002E084B">
            <w:pPr>
              <w:widowControl w:val="0"/>
              <w:shd w:val="clear" w:color="auto" w:fill="FFFFFF"/>
              <w:spacing w:line="360" w:lineRule="auto"/>
              <w:rPr>
                <w:color w:val="auto"/>
                <w:sz w:val="24"/>
                <w:szCs w:val="24"/>
              </w:rPr>
            </w:pPr>
            <w:r w:rsidRPr="009850A4">
              <w:rPr>
                <w:color w:val="auto"/>
                <w:sz w:val="24"/>
                <w:szCs w:val="24"/>
              </w:rPr>
              <w:t>Большая ёмкость</w:t>
            </w:r>
          </w:p>
        </w:tc>
        <w:tc>
          <w:tcPr>
            <w:tcW w:w="5245" w:type="dxa"/>
            <w:vMerge w:val="restart"/>
          </w:tcPr>
          <w:p w:rsidR="008D31CE" w:rsidRPr="009850A4" w:rsidRDefault="008D31CE" w:rsidP="002E084B">
            <w:pPr>
              <w:widowControl w:val="0"/>
              <w:shd w:val="clear" w:color="auto" w:fill="FFFFFF"/>
              <w:spacing w:line="360" w:lineRule="auto"/>
              <w:rPr>
                <w:color w:val="auto"/>
                <w:sz w:val="24"/>
                <w:szCs w:val="24"/>
              </w:rPr>
            </w:pPr>
            <w:r w:rsidRPr="009850A4">
              <w:rPr>
                <w:color w:val="auto"/>
                <w:sz w:val="24"/>
                <w:szCs w:val="24"/>
              </w:rPr>
              <w:t>Низкая скорость произвольного доступа к данным из-за последо</w:t>
            </w:r>
            <w:r w:rsidR="002E084B" w:rsidRPr="009850A4">
              <w:rPr>
                <w:color w:val="auto"/>
                <w:sz w:val="24"/>
                <w:szCs w:val="24"/>
              </w:rPr>
              <w:t>вательного доступа (лента должна</w:t>
            </w:r>
            <w:r w:rsidRPr="009850A4">
              <w:rPr>
                <w:color w:val="auto"/>
                <w:sz w:val="24"/>
                <w:szCs w:val="24"/>
              </w:rPr>
              <w:t xml:space="preserve"> прокрутиться к нужному месту)</w:t>
            </w:r>
          </w:p>
        </w:tc>
      </w:tr>
      <w:tr w:rsidR="008D31CE" w:rsidRPr="009850A4" w:rsidTr="002E084B">
        <w:tc>
          <w:tcPr>
            <w:tcW w:w="4111" w:type="dxa"/>
          </w:tcPr>
          <w:p w:rsidR="008D31CE" w:rsidRPr="009850A4" w:rsidRDefault="008D31CE" w:rsidP="002E084B">
            <w:pPr>
              <w:widowControl w:val="0"/>
              <w:shd w:val="clear" w:color="auto" w:fill="FFFFFF"/>
              <w:spacing w:line="360" w:lineRule="auto"/>
              <w:rPr>
                <w:color w:val="auto"/>
                <w:sz w:val="24"/>
                <w:szCs w:val="24"/>
              </w:rPr>
            </w:pPr>
            <w:r w:rsidRPr="009850A4">
              <w:rPr>
                <w:color w:val="auto"/>
                <w:sz w:val="24"/>
                <w:szCs w:val="24"/>
              </w:rPr>
              <w:t>Низкая стоимость и широкие условия хранения информационного носителя</w:t>
            </w:r>
          </w:p>
        </w:tc>
        <w:tc>
          <w:tcPr>
            <w:tcW w:w="5245" w:type="dxa"/>
            <w:vMerge/>
          </w:tcPr>
          <w:p w:rsidR="008D31CE" w:rsidRPr="009850A4" w:rsidRDefault="008D31CE" w:rsidP="002E084B">
            <w:pPr>
              <w:widowControl w:val="0"/>
              <w:shd w:val="clear" w:color="auto" w:fill="FFFFFF"/>
              <w:spacing w:line="360" w:lineRule="auto"/>
              <w:rPr>
                <w:color w:val="auto"/>
                <w:sz w:val="24"/>
                <w:szCs w:val="24"/>
              </w:rPr>
            </w:pPr>
          </w:p>
        </w:tc>
      </w:tr>
      <w:tr w:rsidR="008D31CE" w:rsidRPr="009850A4" w:rsidTr="002E084B">
        <w:tc>
          <w:tcPr>
            <w:tcW w:w="4111" w:type="dxa"/>
          </w:tcPr>
          <w:p w:rsidR="008D31CE" w:rsidRPr="009850A4" w:rsidRDefault="008D31CE" w:rsidP="002E084B">
            <w:pPr>
              <w:widowControl w:val="0"/>
              <w:shd w:val="clear" w:color="auto" w:fill="FFFFFF"/>
              <w:spacing w:line="360" w:lineRule="auto"/>
              <w:rPr>
                <w:color w:val="auto"/>
                <w:sz w:val="24"/>
                <w:szCs w:val="24"/>
              </w:rPr>
            </w:pPr>
            <w:r w:rsidRPr="009850A4">
              <w:rPr>
                <w:color w:val="auto"/>
                <w:sz w:val="24"/>
                <w:szCs w:val="24"/>
              </w:rPr>
              <w:t>Надежность</w:t>
            </w:r>
          </w:p>
        </w:tc>
        <w:tc>
          <w:tcPr>
            <w:tcW w:w="5245" w:type="dxa"/>
            <w:vMerge w:val="restart"/>
          </w:tcPr>
          <w:p w:rsidR="008D31CE" w:rsidRPr="009850A4" w:rsidRDefault="008D31CE" w:rsidP="002E084B">
            <w:pPr>
              <w:widowControl w:val="0"/>
              <w:spacing w:line="360" w:lineRule="auto"/>
              <w:rPr>
                <w:color w:val="auto"/>
                <w:sz w:val="24"/>
                <w:szCs w:val="24"/>
              </w:rPr>
            </w:pPr>
            <w:r w:rsidRPr="009850A4">
              <w:rPr>
                <w:color w:val="auto"/>
                <w:sz w:val="24"/>
                <w:szCs w:val="24"/>
              </w:rPr>
              <w:t>Сравнительно высокая стоимость устройства записи (стримера)</w:t>
            </w:r>
          </w:p>
        </w:tc>
      </w:tr>
      <w:tr w:rsidR="008D31CE" w:rsidRPr="009850A4" w:rsidTr="00BB5FF5">
        <w:trPr>
          <w:trHeight w:val="1236"/>
        </w:trPr>
        <w:tc>
          <w:tcPr>
            <w:tcW w:w="4111" w:type="dxa"/>
            <w:vAlign w:val="center"/>
          </w:tcPr>
          <w:p w:rsidR="008D31CE" w:rsidRPr="009850A4" w:rsidRDefault="008D31CE" w:rsidP="00642001">
            <w:pPr>
              <w:widowControl w:val="0"/>
              <w:shd w:val="clear" w:color="auto" w:fill="FFFFFF"/>
              <w:spacing w:line="360" w:lineRule="auto"/>
              <w:rPr>
                <w:color w:val="auto"/>
                <w:sz w:val="24"/>
                <w:szCs w:val="24"/>
              </w:rPr>
            </w:pPr>
            <w:r w:rsidRPr="009850A4">
              <w:rPr>
                <w:color w:val="auto"/>
                <w:sz w:val="24"/>
                <w:szCs w:val="24"/>
              </w:rPr>
              <w:t>Низкое энергопотребление у ленточной библиотеки большого объема</w:t>
            </w:r>
          </w:p>
        </w:tc>
        <w:tc>
          <w:tcPr>
            <w:tcW w:w="5245" w:type="dxa"/>
            <w:vMerge/>
            <w:vAlign w:val="center"/>
          </w:tcPr>
          <w:p w:rsidR="008D31CE" w:rsidRPr="009850A4" w:rsidRDefault="008D31CE" w:rsidP="000C3034">
            <w:pPr>
              <w:widowControl w:val="0"/>
              <w:spacing w:line="360" w:lineRule="auto"/>
              <w:jc w:val="center"/>
              <w:rPr>
                <w:color w:val="auto"/>
                <w:sz w:val="24"/>
                <w:szCs w:val="24"/>
              </w:rPr>
            </w:pPr>
          </w:p>
        </w:tc>
      </w:tr>
    </w:tbl>
    <w:p w:rsidR="008D31CE" w:rsidRPr="009850A4" w:rsidRDefault="008D31CE" w:rsidP="000C3034">
      <w:pPr>
        <w:widowControl w:val="0"/>
        <w:shd w:val="clear" w:color="auto" w:fill="FFFFFF"/>
        <w:tabs>
          <w:tab w:val="left" w:pos="5408"/>
          <w:tab w:val="left" w:pos="6748"/>
        </w:tabs>
        <w:ind w:firstLine="709"/>
        <w:jc w:val="both"/>
        <w:rPr>
          <w:color w:val="auto"/>
          <w:sz w:val="28"/>
          <w:szCs w:val="28"/>
        </w:rPr>
      </w:pPr>
    </w:p>
    <w:p w:rsidR="00936A57" w:rsidRPr="009850A4" w:rsidRDefault="008D31CE" w:rsidP="000C3034">
      <w:pPr>
        <w:widowControl w:val="0"/>
        <w:shd w:val="clear" w:color="auto" w:fill="FFFFFF"/>
        <w:ind w:firstLine="709"/>
        <w:jc w:val="both"/>
        <w:rPr>
          <w:color w:val="auto"/>
          <w:sz w:val="28"/>
          <w:szCs w:val="28"/>
        </w:rPr>
      </w:pPr>
      <w:r w:rsidRPr="009850A4">
        <w:rPr>
          <w:color w:val="auto"/>
          <w:sz w:val="28"/>
          <w:szCs w:val="28"/>
        </w:rPr>
        <w:t>Современные стримеры, как правило, подключаются через высокопроизводительный интерфейс SAS, обеспечивающий передачу данных со скоростью до 3 или 6 Гбит/с. Старшие модели IBM имеют возможность подключения.</w:t>
      </w:r>
    </w:p>
    <w:p w:rsidR="00936A57" w:rsidRDefault="00936A57" w:rsidP="000C3034">
      <w:pPr>
        <w:widowControl w:val="0"/>
        <w:ind w:firstLine="709"/>
        <w:jc w:val="both"/>
        <w:rPr>
          <w:color w:val="auto"/>
          <w:sz w:val="28"/>
          <w:szCs w:val="28"/>
        </w:rPr>
      </w:pPr>
    </w:p>
    <w:p w:rsidR="005973E3" w:rsidRPr="009850A4" w:rsidRDefault="005973E3" w:rsidP="000C3034">
      <w:pPr>
        <w:widowControl w:val="0"/>
        <w:ind w:firstLine="709"/>
        <w:jc w:val="both"/>
        <w:rPr>
          <w:color w:val="auto"/>
          <w:sz w:val="28"/>
          <w:szCs w:val="28"/>
        </w:rPr>
      </w:pPr>
    </w:p>
    <w:p w:rsidR="008D31CE" w:rsidRPr="009850A4" w:rsidRDefault="008D31CE" w:rsidP="000C3034">
      <w:pPr>
        <w:widowControl w:val="0"/>
        <w:ind w:firstLine="709"/>
        <w:jc w:val="both"/>
        <w:rPr>
          <w:rStyle w:val="a4"/>
          <w:color w:val="auto"/>
          <w:sz w:val="32"/>
          <w:szCs w:val="32"/>
          <w:shd w:val="clear" w:color="auto" w:fill="FFFFFF"/>
        </w:rPr>
      </w:pPr>
      <w:r w:rsidRPr="009850A4">
        <w:rPr>
          <w:rStyle w:val="a4"/>
          <w:color w:val="auto"/>
          <w:sz w:val="32"/>
          <w:szCs w:val="32"/>
          <w:shd w:val="clear" w:color="auto" w:fill="FFFFFF"/>
        </w:rPr>
        <w:t>Накопители на оптических и магнитооптических дисках</w:t>
      </w:r>
    </w:p>
    <w:p w:rsidR="00AE01F2" w:rsidRPr="009850A4" w:rsidRDefault="00AE01F2" w:rsidP="000C3034">
      <w:pPr>
        <w:widowControl w:val="0"/>
        <w:ind w:firstLine="709"/>
        <w:jc w:val="both"/>
        <w:rPr>
          <w:rStyle w:val="a4"/>
          <w:b w:val="0"/>
          <w:color w:val="auto"/>
          <w:sz w:val="28"/>
          <w:szCs w:val="28"/>
          <w:shd w:val="clear" w:color="auto" w:fill="FFFFFF"/>
        </w:rPr>
      </w:pPr>
    </w:p>
    <w:p w:rsidR="00BB5FF5" w:rsidRPr="009850A4" w:rsidRDefault="008D31CE" w:rsidP="00BB5FF5">
      <w:pPr>
        <w:widowControl w:val="0"/>
        <w:ind w:firstLine="709"/>
        <w:jc w:val="both"/>
        <w:rPr>
          <w:b/>
          <w:i/>
          <w:color w:val="auto"/>
          <w:sz w:val="26"/>
          <w:szCs w:val="26"/>
        </w:rPr>
      </w:pPr>
      <w:r w:rsidRPr="009850A4">
        <w:rPr>
          <w:b/>
          <w:bCs/>
          <w:i/>
          <w:color w:val="auto"/>
          <w:sz w:val="26"/>
          <w:szCs w:val="26"/>
          <w:lang w:val="en-US"/>
        </w:rPr>
        <w:lastRenderedPageBreak/>
        <w:t>CD</w:t>
      </w:r>
      <w:r w:rsidRPr="009850A4">
        <w:rPr>
          <w:b/>
          <w:bCs/>
          <w:i/>
          <w:color w:val="auto"/>
          <w:sz w:val="26"/>
          <w:szCs w:val="26"/>
        </w:rPr>
        <w:t>-</w:t>
      </w:r>
      <w:r w:rsidRPr="009850A4">
        <w:rPr>
          <w:b/>
          <w:bCs/>
          <w:i/>
          <w:color w:val="auto"/>
          <w:sz w:val="26"/>
          <w:szCs w:val="26"/>
          <w:lang w:val="en-US"/>
        </w:rPr>
        <w:t>ROM</w:t>
      </w:r>
      <w:r w:rsidRPr="009850A4">
        <w:rPr>
          <w:b/>
          <w:bCs/>
          <w:i/>
          <w:color w:val="auto"/>
          <w:sz w:val="26"/>
          <w:szCs w:val="26"/>
        </w:rPr>
        <w:t xml:space="preserve"> (англ. </w:t>
      </w:r>
      <w:r w:rsidRPr="009850A4">
        <w:rPr>
          <w:b/>
          <w:bCs/>
          <w:i/>
          <w:color w:val="auto"/>
          <w:sz w:val="26"/>
          <w:szCs w:val="26"/>
          <w:lang w:val="en-US"/>
        </w:rPr>
        <w:t>Compact</w:t>
      </w:r>
      <w:r w:rsidRPr="009850A4">
        <w:rPr>
          <w:b/>
          <w:bCs/>
          <w:i/>
          <w:color w:val="auto"/>
          <w:sz w:val="26"/>
          <w:szCs w:val="26"/>
        </w:rPr>
        <w:t xml:space="preserve"> </w:t>
      </w:r>
      <w:r w:rsidRPr="009850A4">
        <w:rPr>
          <w:b/>
          <w:bCs/>
          <w:i/>
          <w:color w:val="auto"/>
          <w:sz w:val="26"/>
          <w:szCs w:val="26"/>
          <w:lang w:val="en-US"/>
        </w:rPr>
        <w:t>Disk</w:t>
      </w:r>
      <w:r w:rsidRPr="009850A4">
        <w:rPr>
          <w:b/>
          <w:bCs/>
          <w:i/>
          <w:color w:val="auto"/>
          <w:sz w:val="26"/>
          <w:szCs w:val="26"/>
        </w:rPr>
        <w:t xml:space="preserve"> </w:t>
      </w:r>
      <w:r w:rsidRPr="009850A4">
        <w:rPr>
          <w:b/>
          <w:bCs/>
          <w:i/>
          <w:color w:val="auto"/>
          <w:sz w:val="26"/>
          <w:szCs w:val="26"/>
          <w:lang w:val="en-US"/>
        </w:rPr>
        <w:t>Real</w:t>
      </w:r>
      <w:r w:rsidRPr="009850A4">
        <w:rPr>
          <w:b/>
          <w:bCs/>
          <w:i/>
          <w:color w:val="auto"/>
          <w:sz w:val="26"/>
          <w:szCs w:val="26"/>
        </w:rPr>
        <w:t xml:space="preserve"> </w:t>
      </w:r>
      <w:r w:rsidRPr="009850A4">
        <w:rPr>
          <w:b/>
          <w:bCs/>
          <w:i/>
          <w:color w:val="auto"/>
          <w:sz w:val="26"/>
          <w:szCs w:val="26"/>
          <w:lang w:val="en-US"/>
        </w:rPr>
        <w:t>Only</w:t>
      </w:r>
      <w:r w:rsidRPr="009850A4">
        <w:rPr>
          <w:b/>
          <w:bCs/>
          <w:i/>
          <w:color w:val="auto"/>
          <w:sz w:val="26"/>
          <w:szCs w:val="26"/>
        </w:rPr>
        <w:t xml:space="preserve"> </w:t>
      </w:r>
      <w:r w:rsidRPr="009850A4">
        <w:rPr>
          <w:b/>
          <w:bCs/>
          <w:i/>
          <w:color w:val="auto"/>
          <w:sz w:val="26"/>
          <w:szCs w:val="26"/>
          <w:lang w:val="en-US"/>
        </w:rPr>
        <w:t>Memory</w:t>
      </w:r>
      <w:r w:rsidRPr="009850A4">
        <w:rPr>
          <w:b/>
          <w:bCs/>
          <w:i/>
          <w:color w:val="auto"/>
          <w:sz w:val="26"/>
          <w:szCs w:val="26"/>
        </w:rPr>
        <w:t xml:space="preserve">) – </w:t>
      </w:r>
      <w:r w:rsidRPr="009850A4">
        <w:rPr>
          <w:b/>
          <w:i/>
          <w:color w:val="auto"/>
          <w:sz w:val="26"/>
          <w:szCs w:val="26"/>
          <w:shd w:val="clear" w:color="auto" w:fill="FFFFFF"/>
        </w:rPr>
        <w:t>компакт-диск только для чтения</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Компакт-диск диаметром 120 мм (около 4,75 дюймов) изготовлен из полимера и покрыт металлической пленкой. Информация считывается именно с этой металлической пленки, которая покрывается полимером, защищающим данные от повреждения. CD-ROM является односторонним носителем информации. Для работы с CD-ROM нужно подключить к компьютеру накопитель CD-ROM, преобразующий последовательность углублений и выступов на поверхности CD-ROM в последовательность двоичных сигналов. Принцип цифровой записи информации на лазерный диск отличается от принципа магнитной записи. Закодированная информация наносится на диск лазерным лучом, который создает на поверхности микроскопические впадины, разделяемые плоскими участками. Цифровая информация представляется чередованием впадин (кодирование нуля) и отражающих свет островков (кодирование единицы). Информация, нанесенная на диск, не может быть изменена.</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 xml:space="preserve">Доступ к данным на CD-ROM осуществляется быстрее, чем к данным на дискетах, но медленнее, чем на жестких дисках (от 150 до 400 мс при скорости вращения до 4500 об/мин). Скорость передачи данных составляет не менее 150 Кбайт и доходит до 1,2 Мбайта/с. Емкость CD-ROM достигает 780 Мбайт, благодаря чему на них обычно выпускаются </w:t>
      </w:r>
      <w:proofErr w:type="spellStart"/>
      <w:r w:rsidRPr="009850A4">
        <w:rPr>
          <w:sz w:val="28"/>
          <w:szCs w:val="28"/>
        </w:rPr>
        <w:t>мультимедийные</w:t>
      </w:r>
      <w:proofErr w:type="spellEnd"/>
      <w:r w:rsidRPr="009850A4">
        <w:rPr>
          <w:sz w:val="28"/>
          <w:szCs w:val="28"/>
        </w:rPr>
        <w:t xml:space="preserve"> программы.</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CD-ROM просты и удобны в работе, имеют низкую удельную стоимость хранения данных, практически не изнашиваются, не могут быть поражены вирусами, с них невозможно случайно стереть информацию.</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p>
    <w:p w:rsidR="008D31CE" w:rsidRPr="009850A4" w:rsidRDefault="008D31CE" w:rsidP="000C3034">
      <w:pPr>
        <w:widowControl w:val="0"/>
        <w:ind w:firstLine="709"/>
        <w:jc w:val="both"/>
        <w:rPr>
          <w:b/>
          <w:i/>
          <w:color w:val="auto"/>
          <w:sz w:val="26"/>
          <w:szCs w:val="26"/>
          <w:lang w:val="en-US"/>
        </w:rPr>
      </w:pPr>
      <w:r w:rsidRPr="009850A4">
        <w:rPr>
          <w:b/>
          <w:i/>
          <w:color w:val="auto"/>
          <w:sz w:val="26"/>
          <w:szCs w:val="26"/>
          <w:lang w:val="en-US"/>
        </w:rPr>
        <w:t xml:space="preserve">CD-R (Compact Disk Recordable) – </w:t>
      </w:r>
      <w:r w:rsidRPr="009850A4">
        <w:rPr>
          <w:b/>
          <w:i/>
          <w:color w:val="auto"/>
          <w:sz w:val="26"/>
          <w:szCs w:val="26"/>
        </w:rPr>
        <w:t>записывающий</w:t>
      </w:r>
      <w:r w:rsidRPr="009850A4">
        <w:rPr>
          <w:b/>
          <w:i/>
          <w:color w:val="auto"/>
          <w:sz w:val="26"/>
          <w:szCs w:val="26"/>
          <w:lang w:val="en-US"/>
        </w:rPr>
        <w:t xml:space="preserve"> </w:t>
      </w:r>
      <w:r w:rsidRPr="009850A4">
        <w:rPr>
          <w:b/>
          <w:i/>
          <w:color w:val="auto"/>
          <w:sz w:val="26"/>
          <w:szCs w:val="26"/>
        </w:rPr>
        <w:t>диск</w:t>
      </w:r>
    </w:p>
    <w:p w:rsidR="008D31CE" w:rsidRPr="009850A4" w:rsidRDefault="008D31CE" w:rsidP="000C3034">
      <w:pPr>
        <w:widowControl w:val="0"/>
        <w:ind w:firstLine="709"/>
        <w:jc w:val="both"/>
        <w:rPr>
          <w:color w:val="auto"/>
          <w:sz w:val="28"/>
          <w:szCs w:val="28"/>
        </w:rPr>
      </w:pPr>
      <w:r w:rsidRPr="009850A4">
        <w:rPr>
          <w:color w:val="auto"/>
          <w:sz w:val="28"/>
          <w:szCs w:val="28"/>
        </w:rPr>
        <w:t xml:space="preserve">Емкость: в среднем 700 МБ (80 минут). На дисках CD-R отражающий слой выполнен из золотой пленки. Между этим слоем и основой расположен регистрирующий слой из органического материала, темнеющего при </w:t>
      </w:r>
      <w:r w:rsidRPr="009850A4">
        <w:rPr>
          <w:color w:val="auto"/>
          <w:sz w:val="28"/>
          <w:szCs w:val="28"/>
        </w:rPr>
        <w:lastRenderedPageBreak/>
        <w:t>нагревании. В процессе записи лазерный луч нагревает выбранные точки слоя, которые темнеют и перестают пропускать свет к отражающему слою, образуя участки, аналогичные впадинам. Накопители CD-R, благодаря сильному удешевлению, приобретают все большее распространение.</w:t>
      </w:r>
    </w:p>
    <w:p w:rsidR="008D31CE" w:rsidRPr="009850A4" w:rsidRDefault="008D31CE" w:rsidP="000C3034">
      <w:pPr>
        <w:widowControl w:val="0"/>
        <w:ind w:firstLine="709"/>
        <w:jc w:val="both"/>
        <w:rPr>
          <w:color w:val="auto"/>
          <w:sz w:val="28"/>
          <w:szCs w:val="28"/>
        </w:rPr>
      </w:pPr>
    </w:p>
    <w:p w:rsidR="008D31CE" w:rsidRPr="009850A4" w:rsidRDefault="008D31CE" w:rsidP="000C3034">
      <w:pPr>
        <w:widowControl w:val="0"/>
        <w:ind w:firstLine="709"/>
        <w:jc w:val="both"/>
        <w:rPr>
          <w:bCs/>
          <w:color w:val="auto"/>
          <w:sz w:val="28"/>
          <w:szCs w:val="28"/>
        </w:rPr>
      </w:pPr>
      <w:r w:rsidRPr="009850A4">
        <w:rPr>
          <w:b/>
          <w:bCs/>
          <w:i/>
          <w:color w:val="auto"/>
          <w:sz w:val="26"/>
          <w:szCs w:val="26"/>
          <w:lang w:val="en-US"/>
        </w:rPr>
        <w:t>CD</w:t>
      </w:r>
      <w:r w:rsidRPr="009850A4">
        <w:rPr>
          <w:b/>
          <w:bCs/>
          <w:i/>
          <w:color w:val="auto"/>
          <w:sz w:val="26"/>
          <w:szCs w:val="26"/>
        </w:rPr>
        <w:t>-</w:t>
      </w:r>
      <w:r w:rsidRPr="009850A4">
        <w:rPr>
          <w:b/>
          <w:bCs/>
          <w:i/>
          <w:color w:val="auto"/>
          <w:sz w:val="26"/>
          <w:szCs w:val="26"/>
          <w:lang w:val="en-US"/>
        </w:rPr>
        <w:t>RW</w:t>
      </w:r>
      <w:r w:rsidRPr="009850A4">
        <w:rPr>
          <w:b/>
          <w:bCs/>
          <w:i/>
          <w:color w:val="auto"/>
          <w:sz w:val="26"/>
          <w:szCs w:val="26"/>
        </w:rPr>
        <w:t xml:space="preserve"> (</w:t>
      </w:r>
      <w:r w:rsidRPr="009850A4">
        <w:rPr>
          <w:b/>
          <w:bCs/>
          <w:i/>
          <w:color w:val="auto"/>
          <w:sz w:val="26"/>
          <w:szCs w:val="26"/>
          <w:lang w:val="en-US"/>
        </w:rPr>
        <w:t>Compact</w:t>
      </w:r>
      <w:r w:rsidRPr="009850A4">
        <w:rPr>
          <w:b/>
          <w:bCs/>
          <w:i/>
          <w:color w:val="auto"/>
          <w:sz w:val="26"/>
          <w:szCs w:val="26"/>
        </w:rPr>
        <w:t xml:space="preserve"> </w:t>
      </w:r>
      <w:r w:rsidRPr="009850A4">
        <w:rPr>
          <w:b/>
          <w:bCs/>
          <w:i/>
          <w:color w:val="auto"/>
          <w:sz w:val="26"/>
          <w:szCs w:val="26"/>
          <w:lang w:val="en-US"/>
        </w:rPr>
        <w:t>Disk</w:t>
      </w:r>
      <w:r w:rsidRPr="009850A4">
        <w:rPr>
          <w:b/>
          <w:bCs/>
          <w:i/>
          <w:color w:val="auto"/>
          <w:sz w:val="26"/>
          <w:szCs w:val="26"/>
        </w:rPr>
        <w:t xml:space="preserve"> </w:t>
      </w:r>
      <w:r w:rsidRPr="009850A4">
        <w:rPr>
          <w:b/>
          <w:bCs/>
          <w:i/>
          <w:color w:val="auto"/>
          <w:sz w:val="26"/>
          <w:szCs w:val="26"/>
          <w:lang w:val="en-US"/>
        </w:rPr>
        <w:t>Rewritable</w:t>
      </w:r>
      <w:r w:rsidRPr="009850A4">
        <w:rPr>
          <w:b/>
          <w:bCs/>
          <w:i/>
          <w:color w:val="auto"/>
          <w:sz w:val="26"/>
          <w:szCs w:val="26"/>
        </w:rPr>
        <w:t>) – многократная запись на диск</w:t>
      </w:r>
    </w:p>
    <w:p w:rsidR="008D31CE" w:rsidRPr="009850A4" w:rsidRDefault="008D31CE" w:rsidP="00642001">
      <w:pPr>
        <w:pStyle w:val="a3"/>
        <w:widowControl w:val="0"/>
        <w:shd w:val="clear" w:color="auto" w:fill="FFFFFF"/>
        <w:spacing w:before="0" w:beforeAutospacing="0" w:after="0" w:afterAutospacing="0" w:line="360" w:lineRule="auto"/>
        <w:ind w:firstLine="709"/>
        <w:jc w:val="both"/>
        <w:rPr>
          <w:sz w:val="28"/>
          <w:szCs w:val="28"/>
        </w:rPr>
      </w:pPr>
      <w:r w:rsidRPr="009850A4">
        <w:rPr>
          <w:sz w:val="28"/>
          <w:szCs w:val="28"/>
          <w:shd w:val="clear" w:color="auto" w:fill="FFFFFF"/>
        </w:rPr>
        <w:t xml:space="preserve">Записывающий слой изготавливается из специального сплава </w:t>
      </w:r>
      <w:proofErr w:type="spellStart"/>
      <w:r w:rsidRPr="009850A4">
        <w:rPr>
          <w:sz w:val="28"/>
          <w:szCs w:val="28"/>
          <w:shd w:val="clear" w:color="auto" w:fill="FFFFFF"/>
        </w:rPr>
        <w:t>халькогенидов</w:t>
      </w:r>
      <w:proofErr w:type="spellEnd"/>
      <w:r w:rsidRPr="009850A4">
        <w:rPr>
          <w:sz w:val="28"/>
          <w:szCs w:val="28"/>
          <w:shd w:val="clear" w:color="auto" w:fill="FFFFFF"/>
        </w:rPr>
        <w:t xml:space="preserve">, который при нагреве выше температуры плавления переходит из кристаллического агрегатного состояния в аморфное. </w:t>
      </w:r>
      <w:r w:rsidRPr="009850A4">
        <w:rPr>
          <w:sz w:val="28"/>
          <w:szCs w:val="28"/>
        </w:rPr>
        <w:t>В отличие от CD-R, данный диск помимо максимальной скорости записи имеет также минимальную, диктуемую фазовыми переходами.</w:t>
      </w:r>
    </w:p>
    <w:p w:rsidR="00BB5FF5" w:rsidRPr="009850A4" w:rsidRDefault="00BB5FF5" w:rsidP="00642001">
      <w:pPr>
        <w:pStyle w:val="a3"/>
        <w:widowControl w:val="0"/>
        <w:shd w:val="clear" w:color="auto" w:fill="FFFFFF"/>
        <w:spacing w:before="0" w:beforeAutospacing="0" w:after="0" w:afterAutospacing="0" w:line="360" w:lineRule="auto"/>
        <w:ind w:firstLine="709"/>
        <w:jc w:val="both"/>
        <w:rPr>
          <w:sz w:val="28"/>
          <w:szCs w:val="28"/>
        </w:rPr>
      </w:pPr>
    </w:p>
    <w:tbl>
      <w:tblPr>
        <w:tblStyle w:val="a5"/>
        <w:tblW w:w="0" w:type="auto"/>
        <w:tblInd w:w="108" w:type="dxa"/>
        <w:tblLook w:val="04A0"/>
      </w:tblPr>
      <w:tblGrid>
        <w:gridCol w:w="3793"/>
        <w:gridCol w:w="3295"/>
        <w:gridCol w:w="2268"/>
      </w:tblGrid>
      <w:tr w:rsidR="008D31CE" w:rsidRPr="009850A4" w:rsidTr="00BB5FF5">
        <w:tc>
          <w:tcPr>
            <w:tcW w:w="3793" w:type="dxa"/>
            <w:vAlign w:val="center"/>
            <w:hideMark/>
          </w:tcPr>
          <w:p w:rsidR="008D31CE" w:rsidRPr="009850A4" w:rsidRDefault="008D31CE" w:rsidP="00E86FE3">
            <w:pPr>
              <w:widowControl w:val="0"/>
              <w:spacing w:line="360" w:lineRule="auto"/>
              <w:jc w:val="center"/>
              <w:rPr>
                <w:color w:val="auto"/>
                <w:sz w:val="24"/>
                <w:szCs w:val="24"/>
              </w:rPr>
            </w:pPr>
            <w:r w:rsidRPr="009850A4">
              <w:rPr>
                <w:color w:val="auto"/>
                <w:sz w:val="24"/>
                <w:szCs w:val="24"/>
              </w:rPr>
              <w:t>Название в спецификации</w:t>
            </w:r>
          </w:p>
        </w:tc>
        <w:tc>
          <w:tcPr>
            <w:tcW w:w="3295" w:type="dxa"/>
            <w:vAlign w:val="center"/>
            <w:hideMark/>
          </w:tcPr>
          <w:p w:rsidR="008D31CE" w:rsidRPr="009850A4" w:rsidRDefault="008D31CE" w:rsidP="00E86FE3">
            <w:pPr>
              <w:widowControl w:val="0"/>
              <w:spacing w:line="360" w:lineRule="auto"/>
              <w:jc w:val="center"/>
              <w:rPr>
                <w:color w:val="auto"/>
                <w:sz w:val="24"/>
                <w:szCs w:val="24"/>
              </w:rPr>
            </w:pPr>
            <w:r w:rsidRPr="009850A4">
              <w:rPr>
                <w:color w:val="auto"/>
                <w:sz w:val="24"/>
                <w:szCs w:val="24"/>
              </w:rPr>
              <w:t>Перевод</w:t>
            </w:r>
          </w:p>
        </w:tc>
        <w:tc>
          <w:tcPr>
            <w:tcW w:w="2268" w:type="dxa"/>
            <w:vAlign w:val="center"/>
            <w:hideMark/>
          </w:tcPr>
          <w:p w:rsidR="008D31CE" w:rsidRPr="009850A4" w:rsidRDefault="008D31CE" w:rsidP="00E86FE3">
            <w:pPr>
              <w:widowControl w:val="0"/>
              <w:spacing w:line="360" w:lineRule="auto"/>
              <w:jc w:val="center"/>
              <w:rPr>
                <w:color w:val="auto"/>
                <w:sz w:val="24"/>
                <w:szCs w:val="24"/>
              </w:rPr>
            </w:pPr>
            <w:r w:rsidRPr="009850A4">
              <w:rPr>
                <w:color w:val="auto"/>
                <w:sz w:val="24"/>
                <w:szCs w:val="24"/>
              </w:rPr>
              <w:t>Скорость</w:t>
            </w:r>
          </w:p>
        </w:tc>
      </w:tr>
      <w:tr w:rsidR="008D31CE" w:rsidRPr="009850A4" w:rsidTr="00BB5FF5">
        <w:tc>
          <w:tcPr>
            <w:tcW w:w="3793" w:type="dxa"/>
            <w:vAlign w:val="center"/>
            <w:hideMark/>
          </w:tcPr>
          <w:p w:rsidR="008D31CE" w:rsidRPr="009850A4" w:rsidRDefault="008D31CE" w:rsidP="000C3034">
            <w:pPr>
              <w:widowControl w:val="0"/>
              <w:spacing w:line="360" w:lineRule="auto"/>
              <w:rPr>
                <w:color w:val="auto"/>
                <w:sz w:val="24"/>
                <w:szCs w:val="24"/>
              </w:rPr>
            </w:pPr>
            <w:proofErr w:type="spellStart"/>
            <w:r w:rsidRPr="009850A4">
              <w:rPr>
                <w:color w:val="auto"/>
                <w:sz w:val="24"/>
                <w:szCs w:val="24"/>
              </w:rPr>
              <w:t>Original</w:t>
            </w:r>
            <w:proofErr w:type="spellEnd"/>
            <w:r w:rsidRPr="009850A4">
              <w:rPr>
                <w:color w:val="auto"/>
                <w:sz w:val="24"/>
                <w:szCs w:val="24"/>
              </w:rPr>
              <w:t>, "</w:t>
            </w:r>
            <w:proofErr w:type="spellStart"/>
            <w:r w:rsidRPr="009850A4">
              <w:rPr>
                <w:color w:val="auto"/>
                <w:sz w:val="24"/>
                <w:szCs w:val="24"/>
              </w:rPr>
              <w:t>slow</w:t>
            </w:r>
            <w:proofErr w:type="spellEnd"/>
            <w:r w:rsidRPr="009850A4">
              <w:rPr>
                <w:color w:val="auto"/>
                <w:sz w:val="24"/>
                <w:szCs w:val="24"/>
              </w:rPr>
              <w:t>"</w:t>
            </w:r>
          </w:p>
        </w:tc>
        <w:tc>
          <w:tcPr>
            <w:tcW w:w="3295" w:type="dxa"/>
            <w:vAlign w:val="center"/>
            <w:hideMark/>
          </w:tcPr>
          <w:p w:rsidR="008D31CE" w:rsidRPr="009850A4" w:rsidRDefault="008D31CE" w:rsidP="000C3034">
            <w:pPr>
              <w:widowControl w:val="0"/>
              <w:spacing w:line="360" w:lineRule="auto"/>
              <w:rPr>
                <w:color w:val="auto"/>
                <w:sz w:val="24"/>
                <w:szCs w:val="24"/>
              </w:rPr>
            </w:pPr>
            <w:r w:rsidRPr="009850A4">
              <w:rPr>
                <w:color w:val="auto"/>
                <w:sz w:val="24"/>
                <w:szCs w:val="24"/>
              </w:rPr>
              <w:t>Обычная медленная</w:t>
            </w:r>
          </w:p>
        </w:tc>
        <w:tc>
          <w:tcPr>
            <w:tcW w:w="2268" w:type="dxa"/>
            <w:vAlign w:val="center"/>
            <w:hideMark/>
          </w:tcPr>
          <w:p w:rsidR="008D31CE" w:rsidRPr="009850A4" w:rsidRDefault="008D31CE" w:rsidP="000C3034">
            <w:pPr>
              <w:widowControl w:val="0"/>
              <w:spacing w:line="360" w:lineRule="auto"/>
              <w:rPr>
                <w:color w:val="auto"/>
                <w:sz w:val="24"/>
                <w:szCs w:val="24"/>
              </w:rPr>
            </w:pPr>
            <w:r w:rsidRPr="009850A4">
              <w:rPr>
                <w:color w:val="auto"/>
                <w:sz w:val="24"/>
                <w:szCs w:val="24"/>
              </w:rPr>
              <w:t>x1-4</w:t>
            </w:r>
          </w:p>
        </w:tc>
      </w:tr>
      <w:tr w:rsidR="008D31CE" w:rsidRPr="009850A4" w:rsidTr="00BB5FF5">
        <w:tc>
          <w:tcPr>
            <w:tcW w:w="3793" w:type="dxa"/>
            <w:vAlign w:val="center"/>
            <w:hideMark/>
          </w:tcPr>
          <w:p w:rsidR="008D31CE" w:rsidRPr="009850A4" w:rsidRDefault="008D31CE" w:rsidP="000C3034">
            <w:pPr>
              <w:widowControl w:val="0"/>
              <w:spacing w:line="360" w:lineRule="auto"/>
              <w:rPr>
                <w:color w:val="auto"/>
                <w:sz w:val="24"/>
                <w:szCs w:val="24"/>
              </w:rPr>
            </w:pPr>
            <w:proofErr w:type="spellStart"/>
            <w:r w:rsidRPr="009850A4">
              <w:rPr>
                <w:color w:val="auto"/>
                <w:sz w:val="24"/>
                <w:szCs w:val="24"/>
              </w:rPr>
              <w:t>High</w:t>
            </w:r>
            <w:proofErr w:type="spellEnd"/>
            <w:r w:rsidRPr="009850A4">
              <w:rPr>
                <w:color w:val="auto"/>
                <w:sz w:val="24"/>
                <w:szCs w:val="24"/>
              </w:rPr>
              <w:t xml:space="preserve"> </w:t>
            </w:r>
            <w:proofErr w:type="spellStart"/>
            <w:r w:rsidRPr="009850A4">
              <w:rPr>
                <w:color w:val="auto"/>
                <w:sz w:val="24"/>
                <w:szCs w:val="24"/>
              </w:rPr>
              <w:t>Speed</w:t>
            </w:r>
            <w:proofErr w:type="spellEnd"/>
          </w:p>
        </w:tc>
        <w:tc>
          <w:tcPr>
            <w:tcW w:w="3295" w:type="dxa"/>
            <w:vAlign w:val="center"/>
            <w:hideMark/>
          </w:tcPr>
          <w:p w:rsidR="008D31CE" w:rsidRPr="009850A4" w:rsidRDefault="008D31CE" w:rsidP="000C3034">
            <w:pPr>
              <w:widowControl w:val="0"/>
              <w:spacing w:line="360" w:lineRule="auto"/>
              <w:rPr>
                <w:color w:val="auto"/>
                <w:sz w:val="24"/>
                <w:szCs w:val="24"/>
              </w:rPr>
            </w:pPr>
            <w:r w:rsidRPr="009850A4">
              <w:rPr>
                <w:color w:val="auto"/>
                <w:sz w:val="24"/>
                <w:szCs w:val="24"/>
              </w:rPr>
              <w:t>Быстрая</w:t>
            </w:r>
          </w:p>
        </w:tc>
        <w:tc>
          <w:tcPr>
            <w:tcW w:w="2268" w:type="dxa"/>
            <w:vAlign w:val="center"/>
            <w:hideMark/>
          </w:tcPr>
          <w:p w:rsidR="008D31CE" w:rsidRPr="009850A4" w:rsidRDefault="008D31CE" w:rsidP="000C3034">
            <w:pPr>
              <w:widowControl w:val="0"/>
              <w:spacing w:line="360" w:lineRule="auto"/>
              <w:rPr>
                <w:color w:val="auto"/>
                <w:sz w:val="24"/>
                <w:szCs w:val="24"/>
              </w:rPr>
            </w:pPr>
            <w:r w:rsidRPr="009850A4">
              <w:rPr>
                <w:color w:val="auto"/>
                <w:sz w:val="24"/>
                <w:szCs w:val="24"/>
              </w:rPr>
              <w:t>x4-12</w:t>
            </w:r>
          </w:p>
        </w:tc>
      </w:tr>
      <w:tr w:rsidR="008D31CE" w:rsidRPr="009850A4" w:rsidTr="00BB5FF5">
        <w:tc>
          <w:tcPr>
            <w:tcW w:w="3793" w:type="dxa"/>
            <w:vAlign w:val="center"/>
            <w:hideMark/>
          </w:tcPr>
          <w:p w:rsidR="008D31CE" w:rsidRPr="009850A4" w:rsidRDefault="008D31CE" w:rsidP="000C3034">
            <w:pPr>
              <w:widowControl w:val="0"/>
              <w:spacing w:line="360" w:lineRule="auto"/>
              <w:rPr>
                <w:color w:val="auto"/>
                <w:sz w:val="24"/>
                <w:szCs w:val="24"/>
              </w:rPr>
            </w:pPr>
            <w:proofErr w:type="spellStart"/>
            <w:r w:rsidRPr="009850A4">
              <w:rPr>
                <w:color w:val="auto"/>
                <w:sz w:val="24"/>
                <w:szCs w:val="24"/>
              </w:rPr>
              <w:t>Ultra</w:t>
            </w:r>
            <w:proofErr w:type="spellEnd"/>
            <w:r w:rsidRPr="009850A4">
              <w:rPr>
                <w:color w:val="auto"/>
                <w:sz w:val="24"/>
                <w:szCs w:val="24"/>
              </w:rPr>
              <w:t xml:space="preserve"> </w:t>
            </w:r>
            <w:proofErr w:type="spellStart"/>
            <w:r w:rsidRPr="009850A4">
              <w:rPr>
                <w:color w:val="auto"/>
                <w:sz w:val="24"/>
                <w:szCs w:val="24"/>
              </w:rPr>
              <w:t>Speed</w:t>
            </w:r>
            <w:proofErr w:type="spellEnd"/>
          </w:p>
        </w:tc>
        <w:tc>
          <w:tcPr>
            <w:tcW w:w="3295" w:type="dxa"/>
            <w:vAlign w:val="center"/>
            <w:hideMark/>
          </w:tcPr>
          <w:p w:rsidR="008D31CE" w:rsidRPr="009850A4" w:rsidRDefault="008D31CE" w:rsidP="000C3034">
            <w:pPr>
              <w:widowControl w:val="0"/>
              <w:spacing w:line="360" w:lineRule="auto"/>
              <w:rPr>
                <w:color w:val="auto"/>
                <w:sz w:val="24"/>
                <w:szCs w:val="24"/>
              </w:rPr>
            </w:pPr>
            <w:r w:rsidRPr="009850A4">
              <w:rPr>
                <w:color w:val="auto"/>
                <w:sz w:val="24"/>
                <w:szCs w:val="24"/>
              </w:rPr>
              <w:t>Сверхбыстрая</w:t>
            </w:r>
          </w:p>
        </w:tc>
        <w:tc>
          <w:tcPr>
            <w:tcW w:w="2268" w:type="dxa"/>
            <w:vAlign w:val="center"/>
            <w:hideMark/>
          </w:tcPr>
          <w:p w:rsidR="008D31CE" w:rsidRPr="009850A4" w:rsidRDefault="008D31CE" w:rsidP="000C3034">
            <w:pPr>
              <w:widowControl w:val="0"/>
              <w:spacing w:line="360" w:lineRule="auto"/>
              <w:rPr>
                <w:color w:val="auto"/>
                <w:sz w:val="24"/>
                <w:szCs w:val="24"/>
              </w:rPr>
            </w:pPr>
            <w:r w:rsidRPr="009850A4">
              <w:rPr>
                <w:color w:val="auto"/>
                <w:sz w:val="24"/>
                <w:szCs w:val="24"/>
              </w:rPr>
              <w:t>x12-24</w:t>
            </w:r>
          </w:p>
        </w:tc>
      </w:tr>
      <w:tr w:rsidR="008D31CE" w:rsidRPr="009850A4" w:rsidTr="00BB5FF5">
        <w:tc>
          <w:tcPr>
            <w:tcW w:w="3793" w:type="dxa"/>
            <w:vAlign w:val="center"/>
            <w:hideMark/>
          </w:tcPr>
          <w:p w:rsidR="008D31CE" w:rsidRPr="009850A4" w:rsidRDefault="008D31CE" w:rsidP="000C3034">
            <w:pPr>
              <w:widowControl w:val="0"/>
              <w:spacing w:line="360" w:lineRule="auto"/>
              <w:rPr>
                <w:color w:val="auto"/>
                <w:sz w:val="24"/>
                <w:szCs w:val="24"/>
              </w:rPr>
            </w:pPr>
            <w:proofErr w:type="spellStart"/>
            <w:r w:rsidRPr="009850A4">
              <w:rPr>
                <w:color w:val="auto"/>
                <w:sz w:val="24"/>
                <w:szCs w:val="24"/>
              </w:rPr>
              <w:t>Ultra</w:t>
            </w:r>
            <w:proofErr w:type="spellEnd"/>
            <w:r w:rsidRPr="009850A4">
              <w:rPr>
                <w:color w:val="auto"/>
                <w:sz w:val="24"/>
                <w:szCs w:val="24"/>
              </w:rPr>
              <w:t xml:space="preserve"> </w:t>
            </w:r>
            <w:proofErr w:type="spellStart"/>
            <w:r w:rsidRPr="009850A4">
              <w:rPr>
                <w:color w:val="auto"/>
                <w:sz w:val="24"/>
                <w:szCs w:val="24"/>
              </w:rPr>
              <w:t>Speed+</w:t>
            </w:r>
            <w:proofErr w:type="spellEnd"/>
          </w:p>
        </w:tc>
        <w:tc>
          <w:tcPr>
            <w:tcW w:w="3295" w:type="dxa"/>
            <w:vAlign w:val="center"/>
            <w:hideMark/>
          </w:tcPr>
          <w:p w:rsidR="008D31CE" w:rsidRPr="009850A4" w:rsidRDefault="008D31CE" w:rsidP="000C3034">
            <w:pPr>
              <w:widowControl w:val="0"/>
              <w:spacing w:line="360" w:lineRule="auto"/>
              <w:rPr>
                <w:color w:val="auto"/>
                <w:sz w:val="24"/>
                <w:szCs w:val="24"/>
              </w:rPr>
            </w:pPr>
            <w:proofErr w:type="spellStart"/>
            <w:r w:rsidRPr="009850A4">
              <w:rPr>
                <w:color w:val="auto"/>
                <w:sz w:val="24"/>
                <w:szCs w:val="24"/>
              </w:rPr>
              <w:t>Сверхбыстрая+</w:t>
            </w:r>
            <w:proofErr w:type="spellEnd"/>
          </w:p>
        </w:tc>
        <w:tc>
          <w:tcPr>
            <w:tcW w:w="2268" w:type="dxa"/>
            <w:vAlign w:val="center"/>
            <w:hideMark/>
          </w:tcPr>
          <w:p w:rsidR="008D31CE" w:rsidRPr="009850A4" w:rsidRDefault="008D31CE" w:rsidP="000C3034">
            <w:pPr>
              <w:widowControl w:val="0"/>
              <w:spacing w:line="360" w:lineRule="auto"/>
              <w:rPr>
                <w:color w:val="auto"/>
                <w:sz w:val="24"/>
                <w:szCs w:val="24"/>
              </w:rPr>
            </w:pPr>
            <w:r w:rsidRPr="009850A4">
              <w:rPr>
                <w:color w:val="auto"/>
                <w:sz w:val="24"/>
                <w:szCs w:val="24"/>
              </w:rPr>
              <w:t>x32</w:t>
            </w:r>
          </w:p>
        </w:tc>
      </w:tr>
    </w:tbl>
    <w:p w:rsidR="008D31CE" w:rsidRPr="009850A4" w:rsidRDefault="008D31CE" w:rsidP="000C3034">
      <w:pPr>
        <w:pStyle w:val="a3"/>
        <w:widowControl w:val="0"/>
        <w:spacing w:before="0" w:beforeAutospacing="0" w:after="0" w:afterAutospacing="0" w:line="360" w:lineRule="auto"/>
        <w:jc w:val="both"/>
        <w:rPr>
          <w:bCs/>
          <w:sz w:val="28"/>
          <w:szCs w:val="28"/>
          <w:lang w:val="en-US"/>
        </w:rPr>
      </w:pPr>
    </w:p>
    <w:p w:rsidR="008D31CE" w:rsidRPr="009850A4" w:rsidRDefault="008D31CE" w:rsidP="000C3034">
      <w:pPr>
        <w:pStyle w:val="a3"/>
        <w:widowControl w:val="0"/>
        <w:spacing w:before="0" w:beforeAutospacing="0" w:after="0" w:afterAutospacing="0" w:line="360" w:lineRule="auto"/>
        <w:ind w:firstLine="709"/>
        <w:jc w:val="both"/>
        <w:rPr>
          <w:b/>
          <w:bCs/>
          <w:i/>
          <w:sz w:val="26"/>
          <w:szCs w:val="26"/>
          <w:lang w:val="en-US"/>
        </w:rPr>
      </w:pPr>
      <w:r w:rsidRPr="009850A4">
        <w:rPr>
          <w:b/>
          <w:bCs/>
          <w:i/>
          <w:sz w:val="26"/>
          <w:szCs w:val="26"/>
          <w:lang w:val="en-US"/>
        </w:rPr>
        <w:t>DVD</w:t>
      </w:r>
      <w:r w:rsidRPr="009850A4">
        <w:rPr>
          <w:b/>
          <w:i/>
          <w:sz w:val="26"/>
          <w:szCs w:val="26"/>
          <w:lang w:val="en-US"/>
        </w:rPr>
        <w:t xml:space="preserve"> (</w:t>
      </w:r>
      <w:r w:rsidRPr="009850A4">
        <w:rPr>
          <w:b/>
          <w:bCs/>
          <w:i/>
          <w:sz w:val="26"/>
          <w:szCs w:val="26"/>
          <w:lang w:val="en-US"/>
        </w:rPr>
        <w:t xml:space="preserve">Digital Versatile Disk – </w:t>
      </w:r>
      <w:r w:rsidRPr="009850A4">
        <w:rPr>
          <w:b/>
          <w:bCs/>
          <w:i/>
          <w:sz w:val="26"/>
          <w:szCs w:val="26"/>
        </w:rPr>
        <w:t>универсальный</w:t>
      </w:r>
      <w:r w:rsidRPr="009850A4">
        <w:rPr>
          <w:b/>
          <w:bCs/>
          <w:i/>
          <w:sz w:val="26"/>
          <w:szCs w:val="26"/>
          <w:lang w:val="en-US"/>
        </w:rPr>
        <w:t xml:space="preserve"> </w:t>
      </w:r>
      <w:r w:rsidRPr="009850A4">
        <w:rPr>
          <w:b/>
          <w:bCs/>
          <w:i/>
          <w:sz w:val="26"/>
          <w:szCs w:val="26"/>
        </w:rPr>
        <w:t>цифровой</w:t>
      </w:r>
      <w:r w:rsidRPr="009850A4">
        <w:rPr>
          <w:b/>
          <w:bCs/>
          <w:i/>
          <w:sz w:val="26"/>
          <w:szCs w:val="26"/>
          <w:lang w:val="en-US"/>
        </w:rPr>
        <w:t xml:space="preserve"> </w:t>
      </w:r>
      <w:r w:rsidRPr="009850A4">
        <w:rPr>
          <w:b/>
          <w:bCs/>
          <w:i/>
          <w:sz w:val="26"/>
          <w:szCs w:val="26"/>
        </w:rPr>
        <w:t>диск</w:t>
      </w:r>
      <w:r w:rsidR="00642001" w:rsidRPr="009850A4">
        <w:rPr>
          <w:b/>
          <w:bCs/>
          <w:i/>
          <w:sz w:val="26"/>
          <w:szCs w:val="26"/>
          <w:lang w:val="en-US"/>
        </w:rPr>
        <w:t>)</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Имея те же габариты, что обычный компакт-диск, и весьма похожий принцип работы, он вмещает чрезвычайно много информации</w:t>
      </w:r>
      <w:r w:rsidR="002E084B" w:rsidRPr="009850A4">
        <w:rPr>
          <w:sz w:val="28"/>
          <w:szCs w:val="28"/>
        </w:rPr>
        <w:t>:</w:t>
      </w:r>
      <w:r w:rsidRPr="009850A4">
        <w:rPr>
          <w:sz w:val="28"/>
          <w:szCs w:val="28"/>
        </w:rPr>
        <w:t xml:space="preserve"> от 4,7 до 17 Гбайт. Возможно, именно из-за большой емкости он и называется универсальным.</w:t>
      </w:r>
      <w:r w:rsidR="00936A57" w:rsidRPr="009850A4">
        <w:rPr>
          <w:sz w:val="28"/>
          <w:szCs w:val="28"/>
        </w:rPr>
        <w:t xml:space="preserve"> Правда, </w:t>
      </w:r>
      <w:r w:rsidR="002E084B" w:rsidRPr="009850A4">
        <w:rPr>
          <w:sz w:val="28"/>
          <w:szCs w:val="28"/>
        </w:rPr>
        <w:t xml:space="preserve">в настоящее время </w:t>
      </w:r>
      <w:r w:rsidR="00936A57" w:rsidRPr="009850A4">
        <w:rPr>
          <w:sz w:val="28"/>
          <w:szCs w:val="28"/>
        </w:rPr>
        <w:t>реально при</w:t>
      </w:r>
      <w:r w:rsidRPr="009850A4">
        <w:rPr>
          <w:sz w:val="28"/>
          <w:szCs w:val="28"/>
        </w:rPr>
        <w:t>меняется DVD-диск лишь в двух областях: для хранения видеофильмов (</w:t>
      </w:r>
      <w:proofErr w:type="spellStart"/>
      <w:r w:rsidRPr="009850A4">
        <w:rPr>
          <w:sz w:val="28"/>
          <w:szCs w:val="28"/>
        </w:rPr>
        <w:t>DVD-Video</w:t>
      </w:r>
      <w:proofErr w:type="spellEnd"/>
      <w:r w:rsidRPr="009850A4">
        <w:rPr>
          <w:sz w:val="28"/>
          <w:szCs w:val="28"/>
        </w:rPr>
        <w:t xml:space="preserve"> или просто DVD) и сверхбольших баз данных (DVD-ROM, DVD-R).</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 xml:space="preserve">Разброс емкостей возникает так: в отличие от CD-ROM, диски DVD записываются с обеих сторон. Более того, с каждой стороны могут быть нанесены один или два слоя информации. Таким образом, односторонние однослойные диски имеют объем 4,7 Гбайт (их часто называют DVD-5, т.е. диски емкостью около 5 Гбайт), двусторонние однослойные - 9,4 Гбайт (DVD-10), односторонние двухслойные </w:t>
      </w:r>
      <w:r w:rsidR="00936A57" w:rsidRPr="009850A4">
        <w:rPr>
          <w:sz w:val="28"/>
          <w:szCs w:val="28"/>
        </w:rPr>
        <w:t>–</w:t>
      </w:r>
      <w:r w:rsidRPr="009850A4">
        <w:rPr>
          <w:sz w:val="28"/>
          <w:szCs w:val="28"/>
        </w:rPr>
        <w:t xml:space="preserve"> 8,5 Гбайт (DVD-9), а двусторонние </w:t>
      </w:r>
      <w:r w:rsidRPr="009850A4">
        <w:rPr>
          <w:sz w:val="28"/>
          <w:szCs w:val="28"/>
        </w:rPr>
        <w:lastRenderedPageBreak/>
        <w:t xml:space="preserve">двухслойные </w:t>
      </w:r>
      <w:r w:rsidR="00936A57" w:rsidRPr="009850A4">
        <w:rPr>
          <w:sz w:val="28"/>
          <w:szCs w:val="28"/>
        </w:rPr>
        <w:t>–</w:t>
      </w:r>
      <w:r w:rsidRPr="009850A4">
        <w:rPr>
          <w:sz w:val="28"/>
          <w:szCs w:val="28"/>
        </w:rPr>
        <w:t xml:space="preserve"> 17 Гбайт (DVD-18).</w:t>
      </w:r>
    </w:p>
    <w:p w:rsidR="008D31CE" w:rsidRPr="009850A4" w:rsidRDefault="008D31CE" w:rsidP="000C3034">
      <w:pPr>
        <w:pStyle w:val="a3"/>
        <w:widowControl w:val="0"/>
        <w:spacing w:before="0" w:beforeAutospacing="0" w:after="0" w:afterAutospacing="0" w:line="360" w:lineRule="auto"/>
        <w:ind w:firstLine="709"/>
        <w:jc w:val="both"/>
        <w:rPr>
          <w:sz w:val="28"/>
          <w:szCs w:val="28"/>
        </w:rPr>
      </w:pPr>
      <w:r w:rsidRPr="009850A4">
        <w:rPr>
          <w:sz w:val="28"/>
          <w:szCs w:val="28"/>
        </w:rPr>
        <w:t>В целях сохранности информации лазерные диски необходимо предохранять от механических повреждений (царапин), а также от загрязнения.</w:t>
      </w:r>
    </w:p>
    <w:p w:rsidR="00BB5FF5" w:rsidRPr="009850A4" w:rsidRDefault="00BB5FF5" w:rsidP="000C3034">
      <w:pPr>
        <w:pStyle w:val="a3"/>
        <w:widowControl w:val="0"/>
        <w:spacing w:before="0" w:beforeAutospacing="0" w:after="0" w:afterAutospacing="0" w:line="360" w:lineRule="auto"/>
        <w:ind w:firstLine="709"/>
        <w:jc w:val="both"/>
        <w:rPr>
          <w:sz w:val="28"/>
          <w:szCs w:val="28"/>
        </w:rPr>
      </w:pPr>
    </w:p>
    <w:p w:rsidR="008D31CE" w:rsidRPr="009850A4" w:rsidRDefault="008D31CE" w:rsidP="000C3034">
      <w:pPr>
        <w:widowControl w:val="0"/>
        <w:tabs>
          <w:tab w:val="left" w:pos="4186"/>
        </w:tabs>
        <w:ind w:firstLine="709"/>
        <w:jc w:val="both"/>
        <w:rPr>
          <w:b/>
          <w:color w:val="auto"/>
          <w:sz w:val="32"/>
          <w:szCs w:val="32"/>
        </w:rPr>
      </w:pPr>
      <w:r w:rsidRPr="009850A4">
        <w:rPr>
          <w:b/>
          <w:color w:val="auto"/>
          <w:sz w:val="32"/>
          <w:szCs w:val="32"/>
          <w:lang w:val="en-US"/>
        </w:rPr>
        <w:t>USB</w:t>
      </w:r>
      <w:r w:rsidRPr="009850A4">
        <w:rPr>
          <w:b/>
          <w:color w:val="auto"/>
          <w:sz w:val="32"/>
          <w:szCs w:val="32"/>
        </w:rPr>
        <w:t>-</w:t>
      </w:r>
      <w:r w:rsidRPr="009850A4">
        <w:rPr>
          <w:b/>
          <w:color w:val="auto"/>
          <w:sz w:val="32"/>
          <w:szCs w:val="32"/>
          <w:lang w:val="en-US"/>
        </w:rPr>
        <w:t>flash</w:t>
      </w:r>
      <w:r w:rsidRPr="009850A4">
        <w:rPr>
          <w:b/>
          <w:color w:val="auto"/>
          <w:sz w:val="32"/>
          <w:szCs w:val="32"/>
        </w:rPr>
        <w:t xml:space="preserve"> накопитель</w:t>
      </w:r>
    </w:p>
    <w:p w:rsidR="008D31CE" w:rsidRPr="009850A4" w:rsidRDefault="008D31CE" w:rsidP="000C3034">
      <w:pPr>
        <w:widowControl w:val="0"/>
        <w:ind w:firstLine="709"/>
        <w:jc w:val="both"/>
        <w:rPr>
          <w:color w:val="auto"/>
          <w:sz w:val="28"/>
          <w:szCs w:val="28"/>
          <w:shd w:val="clear" w:color="auto" w:fill="FFFFFF"/>
        </w:rPr>
      </w:pPr>
      <w:r w:rsidRPr="009850A4">
        <w:rPr>
          <w:color w:val="auto"/>
          <w:sz w:val="28"/>
          <w:szCs w:val="28"/>
          <w:shd w:val="clear" w:color="auto" w:fill="FFFFFF"/>
        </w:rPr>
        <w:t xml:space="preserve">Запоминающее устройство, использующее в качестве носителя </w:t>
      </w:r>
      <w:r w:rsidR="00936A57" w:rsidRPr="009850A4">
        <w:rPr>
          <w:color w:val="auto"/>
          <w:sz w:val="28"/>
          <w:szCs w:val="28"/>
          <w:shd w:val="clear" w:color="auto" w:fill="FFFFFF"/>
          <w:lang w:val="en-US"/>
        </w:rPr>
        <w:t>flash</w:t>
      </w:r>
      <w:r w:rsidRPr="009850A4">
        <w:rPr>
          <w:color w:val="auto"/>
          <w:sz w:val="28"/>
          <w:szCs w:val="28"/>
          <w:shd w:val="clear" w:color="auto" w:fill="FFFFFF"/>
        </w:rPr>
        <w:t>-память и подключаемое к компьютеру или иному считывающему устройству по интерфейсу USB. Основное назначение USB-накопителей – хранение, перенос и обмен данными, резервное копирование, загрузка операционных систем (</w:t>
      </w:r>
      <w:proofErr w:type="spellStart"/>
      <w:r w:rsidRPr="009850A4">
        <w:rPr>
          <w:color w:val="auto"/>
          <w:sz w:val="28"/>
          <w:szCs w:val="28"/>
          <w:shd w:val="clear" w:color="auto" w:fill="FFFFFF"/>
        </w:rPr>
        <w:t>LiveUSB</w:t>
      </w:r>
      <w:proofErr w:type="spellEnd"/>
      <w:r w:rsidRPr="009850A4">
        <w:rPr>
          <w:color w:val="auto"/>
          <w:sz w:val="28"/>
          <w:szCs w:val="28"/>
          <w:shd w:val="clear" w:color="auto" w:fill="FFFFFF"/>
        </w:rPr>
        <w:t xml:space="preserve">) и др. </w:t>
      </w:r>
      <w:proofErr w:type="spellStart"/>
      <w:r w:rsidRPr="009850A4">
        <w:rPr>
          <w:color w:val="auto"/>
          <w:sz w:val="28"/>
          <w:szCs w:val="28"/>
          <w:shd w:val="clear" w:color="auto" w:fill="FFFFFF"/>
        </w:rPr>
        <w:t>USB-флешки</w:t>
      </w:r>
      <w:proofErr w:type="spellEnd"/>
      <w:r w:rsidRPr="009850A4">
        <w:rPr>
          <w:color w:val="auto"/>
          <w:sz w:val="28"/>
          <w:szCs w:val="28"/>
          <w:shd w:val="clear" w:color="auto" w:fill="FFFFFF"/>
        </w:rPr>
        <w:t xml:space="preserve"> обычно съемные и перезаписываемые. Устройство </w:t>
      </w:r>
      <w:proofErr w:type="spellStart"/>
      <w:r w:rsidRPr="009850A4">
        <w:rPr>
          <w:color w:val="auto"/>
          <w:sz w:val="28"/>
          <w:szCs w:val="28"/>
          <w:shd w:val="clear" w:color="auto" w:fill="FFFFFF"/>
        </w:rPr>
        <w:t>флешки</w:t>
      </w:r>
      <w:proofErr w:type="spellEnd"/>
      <w:r w:rsidRPr="009850A4">
        <w:rPr>
          <w:color w:val="auto"/>
          <w:sz w:val="28"/>
          <w:szCs w:val="28"/>
          <w:shd w:val="clear" w:color="auto" w:fill="FFFFFF"/>
        </w:rPr>
        <w:t xml:space="preserve"> представлено на рисунке </w:t>
      </w:r>
      <w:r w:rsidR="00936A57" w:rsidRPr="009850A4">
        <w:rPr>
          <w:color w:val="auto"/>
          <w:sz w:val="28"/>
          <w:szCs w:val="28"/>
          <w:shd w:val="clear" w:color="auto" w:fill="FFFFFF"/>
        </w:rPr>
        <w:t>1.4</w:t>
      </w:r>
      <w:r w:rsidRPr="009850A4">
        <w:rPr>
          <w:color w:val="auto"/>
          <w:sz w:val="28"/>
          <w:szCs w:val="28"/>
          <w:shd w:val="clear" w:color="auto" w:fill="FFFFFF"/>
        </w:rPr>
        <w:t>.</w:t>
      </w:r>
    </w:p>
    <w:p w:rsidR="00936A57" w:rsidRPr="009850A4" w:rsidRDefault="00936A57" w:rsidP="000C3034">
      <w:pPr>
        <w:widowControl w:val="0"/>
        <w:ind w:firstLine="709"/>
        <w:jc w:val="both"/>
        <w:rPr>
          <w:color w:val="auto"/>
          <w:sz w:val="28"/>
          <w:szCs w:val="28"/>
        </w:rPr>
      </w:pPr>
    </w:p>
    <w:p w:rsidR="008D31CE" w:rsidRPr="009850A4" w:rsidRDefault="008D31CE" w:rsidP="000C3034">
      <w:pPr>
        <w:widowControl w:val="0"/>
        <w:jc w:val="center"/>
        <w:rPr>
          <w:color w:val="auto"/>
          <w:sz w:val="28"/>
          <w:szCs w:val="28"/>
        </w:rPr>
      </w:pPr>
      <w:r w:rsidRPr="009850A4">
        <w:rPr>
          <w:noProof/>
          <w:color w:val="auto"/>
        </w:rPr>
        <w:drawing>
          <wp:inline distT="0" distB="0" distL="0" distR="0">
            <wp:extent cx="3707606" cy="1471613"/>
            <wp:effectExtent l="19050" t="0" r="7144" b="0"/>
            <wp:docPr id="2" name="Рисунок 23" descr="https://static-interneturok.cdnvideo.ru/content/konspekt_image/291958/556199a0_a871_0133_147f_12313c0da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atic-interneturok.cdnvideo.ru/content/konspekt_image/291958/556199a0_a871_0133_147f_12313c0dade2.jpg"/>
                    <pic:cNvPicPr>
                      <a:picLocks noChangeAspect="1" noChangeArrowheads="1"/>
                    </pic:cNvPicPr>
                  </pic:nvPicPr>
                  <pic:blipFill>
                    <a:blip r:embed="rId10" cstate="print"/>
                    <a:srcRect/>
                    <a:stretch>
                      <a:fillRect/>
                    </a:stretch>
                  </pic:blipFill>
                  <pic:spPr bwMode="auto">
                    <a:xfrm>
                      <a:off x="0" y="0"/>
                      <a:ext cx="3707606" cy="1471613"/>
                    </a:xfrm>
                    <a:prstGeom prst="rect">
                      <a:avLst/>
                    </a:prstGeom>
                    <a:noFill/>
                    <a:ln w="9525">
                      <a:noFill/>
                      <a:miter lim="800000"/>
                      <a:headEnd/>
                      <a:tailEnd/>
                    </a:ln>
                  </pic:spPr>
                </pic:pic>
              </a:graphicData>
            </a:graphic>
          </wp:inline>
        </w:drawing>
      </w:r>
    </w:p>
    <w:p w:rsidR="00936A57" w:rsidRPr="009850A4" w:rsidRDefault="00936A57" w:rsidP="000C3034">
      <w:pPr>
        <w:widowControl w:val="0"/>
        <w:jc w:val="center"/>
        <w:rPr>
          <w:color w:val="auto"/>
        </w:rPr>
      </w:pPr>
      <w:r w:rsidRPr="009850A4">
        <w:rPr>
          <w:color w:val="auto"/>
        </w:rPr>
        <w:t xml:space="preserve">Рисунок 1.4 – Устройство </w:t>
      </w:r>
      <w:proofErr w:type="spellStart"/>
      <w:r w:rsidRPr="009850A4">
        <w:rPr>
          <w:color w:val="auto"/>
        </w:rPr>
        <w:t>флешки</w:t>
      </w:r>
      <w:proofErr w:type="spellEnd"/>
    </w:p>
    <w:p w:rsidR="008D31CE" w:rsidRPr="009850A4" w:rsidRDefault="008D31CE" w:rsidP="000C3034">
      <w:pPr>
        <w:widowControl w:val="0"/>
        <w:jc w:val="both"/>
        <w:rPr>
          <w:color w:val="auto"/>
          <w:sz w:val="28"/>
          <w:szCs w:val="28"/>
        </w:rPr>
      </w:pPr>
    </w:p>
    <w:p w:rsidR="008D31CE" w:rsidRPr="009850A4" w:rsidRDefault="008D31CE" w:rsidP="000C3034">
      <w:pPr>
        <w:widowControl w:val="0"/>
        <w:ind w:firstLine="709"/>
        <w:jc w:val="both"/>
        <w:rPr>
          <w:color w:val="auto"/>
          <w:sz w:val="28"/>
          <w:szCs w:val="28"/>
          <w:shd w:val="clear" w:color="auto" w:fill="FFFFFF"/>
        </w:rPr>
      </w:pPr>
      <w:r w:rsidRPr="009850A4">
        <w:rPr>
          <w:color w:val="auto"/>
          <w:sz w:val="28"/>
          <w:szCs w:val="28"/>
          <w:shd w:val="clear" w:color="auto" w:fill="FFFFFF"/>
        </w:rPr>
        <w:t xml:space="preserve">Обычно устройство имеет вытянутую форму и съемный колпачок, прикрывающий разъем. Современные </w:t>
      </w:r>
      <w:proofErr w:type="spellStart"/>
      <w:r w:rsidRPr="009850A4">
        <w:rPr>
          <w:color w:val="auto"/>
          <w:sz w:val="28"/>
          <w:szCs w:val="28"/>
          <w:shd w:val="clear" w:color="auto" w:fill="FFFFFF"/>
        </w:rPr>
        <w:t>флешки</w:t>
      </w:r>
      <w:proofErr w:type="spellEnd"/>
      <w:r w:rsidRPr="009850A4">
        <w:rPr>
          <w:color w:val="auto"/>
          <w:sz w:val="28"/>
          <w:szCs w:val="28"/>
          <w:shd w:val="clear" w:color="auto" w:fill="FFFFFF"/>
        </w:rPr>
        <w:t xml:space="preserve"> могут иметь самые разные размеры и способы защиты разъема. Обычный размер – 3–5 см, вес – меньше 60 г. Объем памяти на </w:t>
      </w:r>
      <w:proofErr w:type="spellStart"/>
      <w:r w:rsidRPr="009850A4">
        <w:rPr>
          <w:color w:val="auto"/>
          <w:sz w:val="28"/>
          <w:szCs w:val="28"/>
          <w:shd w:val="clear" w:color="auto" w:fill="FFFFFF"/>
        </w:rPr>
        <w:t>флешках</w:t>
      </w:r>
      <w:proofErr w:type="spellEnd"/>
      <w:r w:rsidRPr="009850A4">
        <w:rPr>
          <w:color w:val="auto"/>
          <w:sz w:val="28"/>
          <w:szCs w:val="28"/>
          <w:shd w:val="clear" w:color="auto" w:fill="FFFFFF"/>
        </w:rPr>
        <w:t xml:space="preserve"> постоянно растет. Если не так давно предельными значениями объема памяти для </w:t>
      </w:r>
      <w:proofErr w:type="spellStart"/>
      <w:r w:rsidRPr="009850A4">
        <w:rPr>
          <w:color w:val="auto"/>
          <w:sz w:val="28"/>
          <w:szCs w:val="28"/>
          <w:shd w:val="clear" w:color="auto" w:fill="FFFFFF"/>
        </w:rPr>
        <w:t>флешки</w:t>
      </w:r>
      <w:proofErr w:type="spellEnd"/>
      <w:r w:rsidRPr="009850A4">
        <w:rPr>
          <w:color w:val="auto"/>
          <w:sz w:val="28"/>
          <w:szCs w:val="28"/>
          <w:shd w:val="clear" w:color="auto" w:fill="FFFFFF"/>
        </w:rPr>
        <w:t xml:space="preserve"> считались 2 Гб</w:t>
      </w:r>
      <w:r w:rsidR="00CE6518" w:rsidRPr="009850A4">
        <w:rPr>
          <w:color w:val="auto"/>
          <w:sz w:val="28"/>
          <w:szCs w:val="28"/>
          <w:shd w:val="clear" w:color="auto" w:fill="FFFFFF"/>
        </w:rPr>
        <w:t xml:space="preserve"> и</w:t>
      </w:r>
      <w:r w:rsidRPr="009850A4">
        <w:rPr>
          <w:color w:val="auto"/>
          <w:sz w:val="28"/>
          <w:szCs w:val="28"/>
          <w:shd w:val="clear" w:color="auto" w:fill="FFFFFF"/>
        </w:rPr>
        <w:t xml:space="preserve"> 4 Гб, то сейчас эти значения выросли до 32 Гб</w:t>
      </w:r>
      <w:r w:rsidR="00CE6518" w:rsidRPr="009850A4">
        <w:rPr>
          <w:color w:val="auto"/>
          <w:sz w:val="28"/>
          <w:szCs w:val="28"/>
          <w:shd w:val="clear" w:color="auto" w:fill="FFFFFF"/>
        </w:rPr>
        <w:t xml:space="preserve"> и</w:t>
      </w:r>
      <w:r w:rsidRPr="009850A4">
        <w:rPr>
          <w:color w:val="auto"/>
          <w:sz w:val="28"/>
          <w:szCs w:val="28"/>
          <w:shd w:val="clear" w:color="auto" w:fill="FFFFFF"/>
        </w:rPr>
        <w:t xml:space="preserve"> 64 Гб. Безусловно, с развитием технологий растет и объем памяти </w:t>
      </w:r>
      <w:r w:rsidR="00936A57" w:rsidRPr="009850A4">
        <w:rPr>
          <w:color w:val="auto"/>
          <w:sz w:val="28"/>
          <w:szCs w:val="28"/>
          <w:shd w:val="clear" w:color="auto" w:fill="FFFFFF"/>
          <w:lang w:val="en-US"/>
        </w:rPr>
        <w:t>flash</w:t>
      </w:r>
      <w:r w:rsidRPr="009850A4">
        <w:rPr>
          <w:color w:val="auto"/>
          <w:sz w:val="28"/>
          <w:szCs w:val="28"/>
          <w:shd w:val="clear" w:color="auto" w:fill="FFFFFF"/>
        </w:rPr>
        <w:t>-накопителей.</w:t>
      </w:r>
    </w:p>
    <w:p w:rsidR="00064347" w:rsidRPr="009850A4" w:rsidRDefault="008D31CE" w:rsidP="000C3034">
      <w:pPr>
        <w:widowControl w:val="0"/>
        <w:ind w:firstLine="709"/>
        <w:jc w:val="both"/>
        <w:rPr>
          <w:color w:val="auto"/>
          <w:sz w:val="28"/>
          <w:szCs w:val="28"/>
        </w:rPr>
      </w:pPr>
      <w:r w:rsidRPr="009850A4">
        <w:rPr>
          <w:color w:val="auto"/>
          <w:sz w:val="28"/>
          <w:szCs w:val="28"/>
        </w:rPr>
        <w:t xml:space="preserve">К недостаткам flash-памяти следует отнести то, что не существует единого стандарта и различные производители изготавливают несовместимые друг с другом по размерам и электрическим параметрам </w:t>
      </w:r>
      <w:r w:rsidRPr="009850A4">
        <w:rPr>
          <w:color w:val="auto"/>
          <w:sz w:val="28"/>
          <w:szCs w:val="28"/>
        </w:rPr>
        <w:lastRenderedPageBreak/>
        <w:t>карты памяти.</w:t>
      </w:r>
    </w:p>
    <w:sectPr w:rsidR="00064347" w:rsidRPr="009850A4" w:rsidSect="00BC3CC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8D31CE"/>
    <w:rsid w:val="00045876"/>
    <w:rsid w:val="000C3034"/>
    <w:rsid w:val="000F4E08"/>
    <w:rsid w:val="00134B2F"/>
    <w:rsid w:val="00176A3A"/>
    <w:rsid w:val="00211B8D"/>
    <w:rsid w:val="00241CB2"/>
    <w:rsid w:val="00257883"/>
    <w:rsid w:val="002E084B"/>
    <w:rsid w:val="00414AEF"/>
    <w:rsid w:val="0044523B"/>
    <w:rsid w:val="004728F7"/>
    <w:rsid w:val="00553976"/>
    <w:rsid w:val="005973E3"/>
    <w:rsid w:val="005E48A8"/>
    <w:rsid w:val="00642001"/>
    <w:rsid w:val="006A44C5"/>
    <w:rsid w:val="00735E05"/>
    <w:rsid w:val="007600E6"/>
    <w:rsid w:val="007E0D64"/>
    <w:rsid w:val="00835986"/>
    <w:rsid w:val="008A0ABB"/>
    <w:rsid w:val="008D31CE"/>
    <w:rsid w:val="008E79B5"/>
    <w:rsid w:val="00936A57"/>
    <w:rsid w:val="009525BD"/>
    <w:rsid w:val="009850A4"/>
    <w:rsid w:val="009A6EE6"/>
    <w:rsid w:val="009B0B07"/>
    <w:rsid w:val="00AE01F2"/>
    <w:rsid w:val="00BB5FF5"/>
    <w:rsid w:val="00BC1CF4"/>
    <w:rsid w:val="00BC3CC1"/>
    <w:rsid w:val="00BE4E6F"/>
    <w:rsid w:val="00CA00AA"/>
    <w:rsid w:val="00CE6518"/>
    <w:rsid w:val="00E052D8"/>
    <w:rsid w:val="00E56BEC"/>
    <w:rsid w:val="00E86FE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8"/>
        <w:szCs w:val="28"/>
        <w:lang w:val="ru-RU" w:eastAsia="ru-RU"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1CE"/>
    <w:rPr>
      <w:sz w:val="24"/>
      <w:szCs w:val="24"/>
    </w:rPr>
  </w:style>
  <w:style w:type="paragraph" w:styleId="1">
    <w:name w:val="heading 1"/>
    <w:basedOn w:val="a"/>
    <w:link w:val="10"/>
    <w:uiPriority w:val="9"/>
    <w:qFormat/>
    <w:rsid w:val="00553976"/>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3976"/>
    <w:rPr>
      <w:b/>
      <w:bCs/>
      <w:kern w:val="36"/>
      <w:sz w:val="48"/>
      <w:szCs w:val="48"/>
    </w:rPr>
  </w:style>
  <w:style w:type="paragraph" w:styleId="a3">
    <w:name w:val="Normal (Web)"/>
    <w:basedOn w:val="a"/>
    <w:uiPriority w:val="99"/>
    <w:unhideWhenUsed/>
    <w:rsid w:val="008D31CE"/>
    <w:pPr>
      <w:spacing w:before="100" w:beforeAutospacing="1" w:after="100" w:afterAutospacing="1" w:line="240" w:lineRule="auto"/>
    </w:pPr>
    <w:rPr>
      <w:color w:val="auto"/>
    </w:rPr>
  </w:style>
  <w:style w:type="character" w:styleId="a4">
    <w:name w:val="Strong"/>
    <w:basedOn w:val="a0"/>
    <w:uiPriority w:val="22"/>
    <w:qFormat/>
    <w:rsid w:val="008D31CE"/>
    <w:rPr>
      <w:b/>
      <w:bCs/>
    </w:rPr>
  </w:style>
  <w:style w:type="table" w:styleId="a5">
    <w:name w:val="Table Grid"/>
    <w:basedOn w:val="a1"/>
    <w:uiPriority w:val="59"/>
    <w:rsid w:val="008D31C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a7"/>
    <w:uiPriority w:val="99"/>
    <w:semiHidden/>
    <w:unhideWhenUsed/>
    <w:rsid w:val="008D31CE"/>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8D31CE"/>
    <w:rPr>
      <w:rFonts w:ascii="Tahoma" w:hAnsi="Tahoma" w:cs="Tahoma"/>
      <w:sz w:val="16"/>
      <w:szCs w:val="16"/>
    </w:rPr>
  </w:style>
  <w:style w:type="character" w:styleId="a8">
    <w:name w:val="annotation reference"/>
    <w:basedOn w:val="a0"/>
    <w:uiPriority w:val="99"/>
    <w:semiHidden/>
    <w:unhideWhenUsed/>
    <w:rsid w:val="006A44C5"/>
    <w:rPr>
      <w:sz w:val="16"/>
      <w:szCs w:val="16"/>
    </w:rPr>
  </w:style>
  <w:style w:type="paragraph" w:styleId="a9">
    <w:name w:val="annotation text"/>
    <w:basedOn w:val="a"/>
    <w:link w:val="aa"/>
    <w:uiPriority w:val="99"/>
    <w:semiHidden/>
    <w:unhideWhenUsed/>
    <w:rsid w:val="006A44C5"/>
    <w:pPr>
      <w:spacing w:line="240" w:lineRule="auto"/>
    </w:pPr>
    <w:rPr>
      <w:sz w:val="20"/>
      <w:szCs w:val="20"/>
    </w:rPr>
  </w:style>
  <w:style w:type="character" w:customStyle="1" w:styleId="aa">
    <w:name w:val="Текст примечания Знак"/>
    <w:basedOn w:val="a0"/>
    <w:link w:val="a9"/>
    <w:uiPriority w:val="99"/>
    <w:semiHidden/>
    <w:rsid w:val="006A44C5"/>
    <w:rPr>
      <w:sz w:val="20"/>
      <w:szCs w:val="20"/>
    </w:rPr>
  </w:style>
  <w:style w:type="paragraph" w:styleId="ab">
    <w:name w:val="annotation subject"/>
    <w:basedOn w:val="a9"/>
    <w:next w:val="a9"/>
    <w:link w:val="ac"/>
    <w:uiPriority w:val="99"/>
    <w:semiHidden/>
    <w:unhideWhenUsed/>
    <w:rsid w:val="006A44C5"/>
    <w:rPr>
      <w:b/>
      <w:bCs/>
    </w:rPr>
  </w:style>
  <w:style w:type="character" w:customStyle="1" w:styleId="ac">
    <w:name w:val="Тема примечания Знак"/>
    <w:basedOn w:val="aa"/>
    <w:link w:val="ab"/>
    <w:uiPriority w:val="99"/>
    <w:semiHidden/>
    <w:rsid w:val="006A44C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1822</Words>
  <Characters>10387</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17</cp:revision>
  <dcterms:created xsi:type="dcterms:W3CDTF">2020-05-18T19:05:00Z</dcterms:created>
  <dcterms:modified xsi:type="dcterms:W3CDTF">2020-06-19T09:40:00Z</dcterms:modified>
</cp:coreProperties>
</file>