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7A002B01" w14:textId="77777777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PRIMEIRO DIA:</w:t>
            </w:r>
            <w:r w:rsidRPr="006C2D5A">
              <w:rPr>
                <w:rFonts w:cstheme="minorHAnsi"/>
                <w:color w:val="000000" w:themeColor="text1"/>
              </w:rPr>
              <w:t xml:space="preserve"> 2018-03-14</w:t>
            </w:r>
          </w:p>
          <w:p w14:paraId="737EC6C3" w14:textId="77777777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ÚLTIMO DIA:</w:t>
            </w:r>
            <w:r w:rsidRPr="006C2D5A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C2D5A" w:rsidRPr="006C2D5A">
              <w:rPr>
                <w:color w:val="000000" w:themeColor="text1"/>
              </w:rPr>
              <w:t>REE001</w:t>
            </w:r>
          </w:p>
          <w:p w14:paraId="11D32676" w14:textId="32CE653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2018-03-21</w:t>
            </w:r>
            <w:bookmarkStart w:id="0" w:name="_GoBack"/>
            <w:bookmarkEnd w:id="0"/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DATA COMPRA</w:t>
            </w:r>
            <w:proofErr w:type="gramStart"/>
            <w:r w:rsidRPr="006C2D5A">
              <w:rPr>
                <w:color w:val="000000" w:themeColor="text1"/>
              </w:rPr>
              <w:t xml:space="preserve">: </w:t>
            </w:r>
            <w:r w:rsidR="006C2D5A">
              <w:rPr>
                <w:color w:val="000000" w:themeColor="text1"/>
              </w:rPr>
              <w:t>Desconhecida</w:t>
            </w:r>
            <w:proofErr w:type="gramEnd"/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10298A" w:rsidRPr="006C2D5A">
              <w:rPr>
                <w:color w:val="000000" w:themeColor="text1"/>
              </w:rPr>
            </w:r>
            <w:r w:rsidR="0010298A" w:rsidRPr="006C2D5A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7777777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– </w:t>
            </w:r>
            <w:proofErr w:type="spellStart"/>
            <w:r w:rsidR="006C2D5A" w:rsidRPr="006C2D5A">
              <w:rPr>
                <w:color w:val="000000" w:themeColor="text1"/>
              </w:rPr>
              <w:t>Smart</w:t>
            </w:r>
            <w:proofErr w:type="spellEnd"/>
            <w:r w:rsidR="006C2D5A" w:rsidRPr="006C2D5A">
              <w:rPr>
                <w:color w:val="000000" w:themeColor="text1"/>
              </w:rPr>
              <w:t xml:space="preserve"> UPS online interativa 1500VA (APC SMT 1500)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7777777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6C2D5A" w:rsidRPr="006C2D5A">
              <w:rPr>
                <w:color w:val="000000" w:themeColor="text1"/>
              </w:rPr>
              <w:t>(APC SMT 1500)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6C2D5A">
              <w:t>USR002</w:t>
            </w:r>
            <w:r w:rsidR="006C2D5A">
              <w:t xml:space="preserve"> (Susana)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  <w:r w:rsidR="006C2D5A">
              <w:t>2016-08-09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6C2D5A">
              <w:rPr>
                <w:rFonts w:cstheme="minorHAnsi"/>
                <w:color w:val="000000" w:themeColor="text1"/>
              </w:rPr>
              <w:t>: Protocolado</w:t>
            </w:r>
            <w:proofErr w:type="gramEnd"/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Pr="006C2D5A">
              <w:rPr>
                <w:rFonts w:cstheme="minorHAnsi"/>
                <w:color w:val="000000" w:themeColor="text1"/>
              </w:rPr>
            </w:r>
            <w:r w:rsidRPr="006C2D5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10298A"/>
    <w:rsid w:val="00283ABF"/>
    <w:rsid w:val="00343447"/>
    <w:rsid w:val="003F780D"/>
    <w:rsid w:val="00413C7E"/>
    <w:rsid w:val="006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2018-03-29T09:19:00Z</dcterms:created>
  <dcterms:modified xsi:type="dcterms:W3CDTF">2018-04-11T23:04:00Z</dcterms:modified>
</cp:coreProperties>
</file>