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C4BC" w14:textId="7950697E" w:rsidR="004C2010" w:rsidRPr="00A85AC5" w:rsidRDefault="004C2010" w:rsidP="00A85AC5">
      <w:pPr>
        <w:pStyle w:val="CON-TIT"/>
        <w:rPr>
          <w:sz w:val="28"/>
          <w:szCs w:val="28"/>
        </w:rPr>
      </w:pPr>
      <w:r w:rsidRPr="00A85AC5">
        <w:rPr>
          <w:sz w:val="28"/>
          <w:szCs w:val="28"/>
        </w:rPr>
        <w:t xml:space="preserve">ATA </w:t>
      </w:r>
      <w:r w:rsidR="00D71A9D" w:rsidRPr="00A85AC5">
        <w:rPr>
          <w:sz w:val="28"/>
          <w:szCs w:val="28"/>
        </w:rPr>
        <w:t xml:space="preserve">DE AUDITORIA DE </w:t>
      </w:r>
      <w:r w:rsidR="0095734B">
        <w:rPr>
          <w:sz w:val="28"/>
          <w:szCs w:val="28"/>
        </w:rPr>
        <w:t>REVISÃO</w:t>
      </w:r>
      <w:r w:rsidR="00EE6961" w:rsidRPr="00A85AC5">
        <w:rPr>
          <w:sz w:val="28"/>
          <w:szCs w:val="28"/>
        </w:rPr>
        <w:tab/>
      </w:r>
    </w:p>
    <w:p w14:paraId="0A445C0A" w14:textId="6E667AAC" w:rsidR="0095734B" w:rsidRDefault="0095734B" w:rsidP="00D45C8B">
      <w:pPr>
        <w:tabs>
          <w:tab w:val="right" w:leader="hyphen" w:pos="9072"/>
        </w:tabs>
        <w:spacing w:line="360" w:lineRule="auto"/>
        <w:outlineLvl w:val="0"/>
      </w:pPr>
      <w:r>
        <w:t xml:space="preserve">SPRINT: </w:t>
      </w:r>
      <w:r w:rsidR="00CD66F0" w:rsidRPr="00915D6F">
        <w:t>«</w:t>
      </w:r>
      <w:r w:rsidR="00CD66F0">
        <w:rPr>
          <w:i/>
          <w:shd w:val="clear" w:color="auto" w:fill="F2F2F2" w:themeFill="background1" w:themeFillShade="F2"/>
        </w:rPr>
        <w:t>intervalo do sprint</w:t>
      </w:r>
      <w:r w:rsidR="00CD66F0" w:rsidRPr="00915D6F">
        <w:t>»</w:t>
      </w:r>
      <w:r>
        <w:tab/>
      </w:r>
    </w:p>
    <w:p w14:paraId="0C72FFCF" w14:textId="3819CBEB" w:rsidR="0095734B" w:rsidRPr="004F7E7F" w:rsidRDefault="0095734B" w:rsidP="0095734B">
      <w:pPr>
        <w:tabs>
          <w:tab w:val="right" w:leader="hyphen" w:pos="9072"/>
        </w:tabs>
        <w:spacing w:line="360" w:lineRule="auto"/>
        <w:outlineLvl w:val="0"/>
      </w:pPr>
      <w:r>
        <w:t xml:space="preserve">NÚMERO: </w:t>
      </w:r>
      <w:r w:rsidR="00CD66F0" w:rsidRPr="00915D6F">
        <w:t>«</w:t>
      </w:r>
      <w:r w:rsidR="00CD66F0">
        <w:rPr>
          <w:i/>
          <w:shd w:val="clear" w:color="auto" w:fill="F2F2F2" w:themeFill="background1" w:themeFillShade="F2"/>
        </w:rPr>
        <w:t>numero da ata</w:t>
      </w:r>
      <w:r w:rsidR="00CD66F0" w:rsidRPr="00915D6F">
        <w:t>»</w:t>
      </w:r>
      <w:r>
        <w:tab/>
      </w:r>
    </w:p>
    <w:p w14:paraId="667DFB27" w14:textId="0CBFFC71" w:rsidR="0095734B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DATA: </w:t>
      </w:r>
      <w:r w:rsidR="00CD66F0" w:rsidRPr="00915D6F">
        <w:t>«</w:t>
      </w:r>
      <w:r w:rsidR="00CD66F0">
        <w:rPr>
          <w:i/>
          <w:shd w:val="clear" w:color="auto" w:fill="F2F2F2" w:themeFill="background1" w:themeFillShade="F2"/>
        </w:rPr>
        <w:t>data</w:t>
      </w:r>
      <w:r w:rsidR="00CD66F0" w:rsidRPr="00915D6F">
        <w:t>»</w:t>
      </w:r>
      <w:r>
        <w:tab/>
      </w:r>
    </w:p>
    <w:p w14:paraId="03CACBCB" w14:textId="3D140170" w:rsidR="0021579C" w:rsidRPr="004F7E7F" w:rsidRDefault="0095734B" w:rsidP="0095734B">
      <w:pPr>
        <w:tabs>
          <w:tab w:val="right" w:leader="hyphen" w:pos="9072"/>
        </w:tabs>
        <w:spacing w:line="360" w:lineRule="auto"/>
        <w:jc w:val="both"/>
        <w:rPr>
          <w:rFonts w:eastAsia="Times New Roman" w:cs="Arial"/>
          <w:color w:val="000000" w:themeColor="text1"/>
          <w:shd w:val="clear" w:color="auto" w:fill="FFFFFF"/>
          <w:lang w:eastAsia="pt-PT"/>
        </w:rPr>
      </w:pPr>
      <w:proofErr w:type="gramStart"/>
      <w:r w:rsidRPr="004F7E7F">
        <w:t xml:space="preserve">Aos </w:t>
      </w:r>
      <w:r w:rsidR="00CD66F0" w:rsidRPr="00915D6F">
        <w:t>«</w:t>
      </w:r>
      <w:r w:rsidR="00CD66F0">
        <w:rPr>
          <w:i/>
          <w:shd w:val="clear" w:color="auto" w:fill="F2F2F2" w:themeFill="background1" w:themeFillShade="F2"/>
        </w:rPr>
        <w:t>data</w:t>
      </w:r>
      <w:proofErr w:type="gramEnd"/>
      <w:r w:rsidR="00CD66F0">
        <w:rPr>
          <w:i/>
          <w:shd w:val="clear" w:color="auto" w:fill="F2F2F2" w:themeFill="background1" w:themeFillShade="F2"/>
        </w:rPr>
        <w:t xml:space="preserve"> por extenso</w:t>
      </w:r>
      <w:r w:rsidR="00CD66F0" w:rsidRPr="00915D6F">
        <w:t>»</w:t>
      </w:r>
      <w:r w:rsidR="00054281" w:rsidRPr="004F7E7F">
        <w:t xml:space="preserve">, na sede </w:t>
      </w:r>
      <w:r w:rsidR="0021579C" w:rsidRPr="004F7E7F">
        <w:t>d</w:t>
      </w:r>
      <w:r w:rsidR="00183467" w:rsidRPr="004F7E7F">
        <w:t xml:space="preserve">a </w:t>
      </w:r>
      <w:r w:rsidR="0021579C" w:rsidRPr="004F7E7F">
        <w:t>empresa</w:t>
      </w:r>
      <w:r w:rsidR="00183467" w:rsidRPr="004F7E7F">
        <w:t xml:space="preserve"> </w:t>
      </w:r>
      <w:r w:rsidR="00CD66F0" w:rsidRPr="00915D6F">
        <w:t>«</w:t>
      </w:r>
      <w:r w:rsidR="00CD66F0">
        <w:rPr>
          <w:i/>
          <w:shd w:val="clear" w:color="auto" w:fill="F2F2F2" w:themeFill="background1" w:themeFillShade="F2"/>
        </w:rPr>
        <w:t>nome da empresa</w:t>
      </w:r>
      <w:r w:rsidR="00CD66F0" w:rsidRPr="00915D6F">
        <w:t>»</w:t>
      </w:r>
      <w:r w:rsidR="00D45C8B">
        <w:t xml:space="preserve"> (ORGANIZAÇÃO)</w:t>
      </w:r>
      <w:r w:rsidR="00183467" w:rsidRPr="004F7E7F">
        <w:t xml:space="preserve">, na </w:t>
      </w:r>
      <w:r w:rsidR="00CD66F0" w:rsidRPr="00915D6F">
        <w:t>«</w:t>
      </w:r>
      <w:r w:rsidR="00CD66F0">
        <w:rPr>
          <w:i/>
          <w:shd w:val="clear" w:color="auto" w:fill="F2F2F2" w:themeFill="background1" w:themeFillShade="F2"/>
        </w:rPr>
        <w:t>morada</w:t>
      </w:r>
      <w:r w:rsidR="00CD66F0" w:rsidRPr="00915D6F">
        <w:t>»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 xml:space="preserve">, freguesia de </w:t>
      </w:r>
      <w:r w:rsidR="00CD66F0" w:rsidRPr="00915D6F">
        <w:t>«</w:t>
      </w:r>
      <w:r w:rsidR="00CD66F0">
        <w:rPr>
          <w:i/>
          <w:shd w:val="clear" w:color="auto" w:fill="F2F2F2" w:themeFill="background1" w:themeFillShade="F2"/>
        </w:rPr>
        <w:t>freguesia</w:t>
      </w:r>
      <w:r w:rsidR="00CD66F0" w:rsidRPr="00915D6F">
        <w:t>»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 xml:space="preserve">, concelho de </w:t>
      </w:r>
      <w:r w:rsidR="00CD66F0" w:rsidRPr="00915D6F">
        <w:t>«</w:t>
      </w:r>
      <w:r w:rsidR="00CD66F0">
        <w:rPr>
          <w:i/>
          <w:shd w:val="clear" w:color="auto" w:fill="F2F2F2" w:themeFill="background1" w:themeFillShade="F2"/>
        </w:rPr>
        <w:t>concelho</w:t>
      </w:r>
      <w:r w:rsidR="00CD66F0" w:rsidRPr="00915D6F">
        <w:t>»</w:t>
      </w:r>
      <w:r w:rsidR="00FF73CD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</w:t>
      </w:r>
      <w:r w:rsidR="00FF73CD" w:rsidRPr="004F7E7F">
        <w:rPr>
          <w:rFonts w:eastAsia="Times New Roman" w:cs="Times New Roman"/>
          <w:color w:val="000000" w:themeColor="text1"/>
          <w:lang w:eastAsia="pt-PT"/>
        </w:rPr>
        <w:t xml:space="preserve"> e</w:t>
      </w:r>
      <w:r w:rsidR="0021579C" w:rsidRPr="004F7E7F">
        <w:rPr>
          <w:rFonts w:eastAsia="Times New Roman" w:cs="Times New Roman"/>
          <w:color w:val="000000" w:themeColor="text1"/>
          <w:lang w:eastAsia="pt-PT"/>
        </w:rPr>
        <w:t xml:space="preserve">stiveram 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>reunid</w:t>
      </w:r>
      <w:r w:rsidR="00D45C8B">
        <w:rPr>
          <w:rFonts w:eastAsia="Times New Roman" w:cs="Times New Roman"/>
          <w:color w:val="000000" w:themeColor="text1"/>
          <w:lang w:eastAsia="pt-PT"/>
        </w:rPr>
        <w:t>a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 xml:space="preserve">s </w:t>
      </w:r>
      <w:r w:rsidR="00CD66F0" w:rsidRPr="00915D6F">
        <w:t>«</w:t>
      </w:r>
      <w:r w:rsidR="00CD66F0">
        <w:rPr>
          <w:i/>
          <w:shd w:val="clear" w:color="auto" w:fill="F2F2F2" w:themeFill="background1" w:themeFillShade="F2"/>
        </w:rPr>
        <w:t>nome do gerente</w:t>
      </w:r>
      <w:r w:rsidR="00CD66F0" w:rsidRPr="00915D6F">
        <w:t>»</w:t>
      </w:r>
      <w:r w:rsidR="00FF73CD" w:rsidRPr="004F7E7F">
        <w:t xml:space="preserve"> e </w:t>
      </w:r>
      <w:r w:rsidR="00CD66F0" w:rsidRPr="00915D6F">
        <w:t>«</w:t>
      </w:r>
      <w:r w:rsidR="00CD66F0">
        <w:rPr>
          <w:i/>
          <w:shd w:val="clear" w:color="auto" w:fill="F2F2F2" w:themeFill="background1" w:themeFillShade="F2"/>
        </w:rPr>
        <w:t>nome do auditor</w:t>
      </w:r>
      <w:r w:rsidR="00CD66F0" w:rsidRPr="00915D6F">
        <w:t>»</w:t>
      </w:r>
      <w:r w:rsidR="00FF73CD" w:rsidRPr="004F7E7F">
        <w:t xml:space="preserve"> na qualidade de </w:t>
      </w:r>
      <w:r w:rsidR="00D45C8B">
        <w:t>gerente (RESPONSÁVEL PELO TRATAMENTO)</w:t>
      </w:r>
      <w:r w:rsidR="00D45C8B" w:rsidRPr="004F7E7F">
        <w:t xml:space="preserve"> </w:t>
      </w:r>
      <w:r w:rsidR="00FF73CD" w:rsidRPr="004F7E7F">
        <w:t>e auditora</w:t>
      </w:r>
      <w:r w:rsidR="00D45C8B">
        <w:t xml:space="preserve"> (AUDITOR)</w:t>
      </w:r>
      <w:r w:rsidR="00EE6961">
        <w:t xml:space="preserve"> respetivamente. </w:t>
      </w:r>
      <w:r w:rsidR="00EE6961">
        <w:tab/>
      </w:r>
    </w:p>
    <w:p w14:paraId="50886FC3" w14:textId="77777777" w:rsidR="0095734B" w:rsidRPr="004F7E7F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A reunião teve como objetivo apresentar os resultados obtidos com a auditoria de </w:t>
      </w:r>
      <w:r>
        <w:t>revisão</w:t>
      </w:r>
      <w:r w:rsidRPr="004F7E7F">
        <w:t xml:space="preserve"> interna efetuada ao sistema informático da </w:t>
      </w:r>
      <w:r>
        <w:t>ORGANIZAÇÃO</w:t>
      </w:r>
      <w:r w:rsidRPr="004F7E7F">
        <w:t xml:space="preserve">, </w:t>
      </w:r>
      <w:r>
        <w:t>levada a cabo a seis de junho de dois mil e dezoito</w:t>
      </w:r>
      <w:r w:rsidRPr="004F7E7F">
        <w:t xml:space="preserve">, </w:t>
      </w:r>
      <w:r>
        <w:t>considerando as regras e objetivos definidos no</w:t>
      </w:r>
      <w:r w:rsidRPr="004F7E7F">
        <w:t xml:space="preserve"> Regulamento de </w:t>
      </w:r>
      <w:r>
        <w:t>Sistema</w:t>
      </w:r>
      <w:r w:rsidRPr="004F7E7F">
        <w:t xml:space="preserve"> elaborado </w:t>
      </w:r>
      <w:r>
        <w:t>e aprovado pelo RESPONSÁVEL PELO TRATAMENTO</w:t>
      </w:r>
      <w:r w:rsidRPr="004F7E7F">
        <w:t>. Com esta auditoria, pretende</w:t>
      </w:r>
      <w:r>
        <w:t>-se</w:t>
      </w:r>
      <w:r w:rsidRPr="004F7E7F">
        <w:t xml:space="preserve"> dar </w:t>
      </w:r>
      <w:r>
        <w:t>continuidade</w:t>
      </w:r>
      <w:r w:rsidRPr="004F7E7F">
        <w:t xml:space="preserve"> à implementação de regras e boas práticas conducentes à conformidade com o Regulamento Geral de Proteção de Dados (RGPD), demonstrando a preocupação </w:t>
      </w:r>
      <w:r>
        <w:t>da ORGANIZAÇÃO e do RESPONSÁVEL PELO TRATAMENTO</w:t>
      </w:r>
      <w:r w:rsidRPr="004F7E7F">
        <w:t xml:space="preserve"> com a segurança, privacidade e integridade dos dados e com a disponibilidade do sistema informático.</w:t>
      </w:r>
      <w:r>
        <w:tab/>
      </w:r>
    </w:p>
    <w:p w14:paraId="1D347F02" w14:textId="77777777" w:rsidR="0095734B" w:rsidRPr="004F7E7F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4F7E7F">
        <w:t>Posto isto, a reunião teve como base a seguinte ordem de trabalhos:</w:t>
      </w:r>
      <w:r>
        <w:tab/>
      </w:r>
    </w:p>
    <w:p w14:paraId="01F92A2D" w14:textId="77777777" w:rsidR="0095734B" w:rsidRPr="004F7E7F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</w:t>
      </w:r>
      <w:r>
        <w:t xml:space="preserve"> </w:t>
      </w:r>
      <w:r>
        <w:rPr>
          <w:color w:val="000000" w:themeColor="text1"/>
        </w:rPr>
        <w:t xml:space="preserve">Resumo das vulnerabilidades identificadas na auditoria anterior, fazendo referência às vulnerabilidades corrigidas e não corrigidas, frisando o </w:t>
      </w:r>
      <w:r w:rsidRPr="007768BB">
        <w:rPr>
          <w:color w:val="000000" w:themeColor="text1"/>
        </w:rPr>
        <w:t>impacto que podem significar ao nível da segurança ou disponibilidade do</w:t>
      </w:r>
      <w:r>
        <w:rPr>
          <w:color w:val="000000" w:themeColor="text1"/>
        </w:rPr>
        <w:t xml:space="preserve"> SISTEMA</w:t>
      </w:r>
      <w:r w:rsidRPr="004F7E7F">
        <w:t>.</w:t>
      </w:r>
      <w:r>
        <w:tab/>
      </w:r>
    </w:p>
    <w:p w14:paraId="4ED3A789" w14:textId="77777777" w:rsidR="0095734B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 xml:space="preserve">2 </w:t>
      </w:r>
      <w:r>
        <w:t>–</w:t>
      </w:r>
      <w:r w:rsidRPr="004F7E7F">
        <w:t xml:space="preserve"> </w:t>
      </w:r>
      <w:r>
        <w:t>Analisar as novas v</w:t>
      </w:r>
      <w:r w:rsidRPr="004F7E7F">
        <w:t xml:space="preserve">ulnerabilidades identificadas </w:t>
      </w:r>
      <w:r>
        <w:t>durante a</w:t>
      </w:r>
      <w:r w:rsidRPr="004F7E7F">
        <w:t xml:space="preserve"> auditoria</w:t>
      </w:r>
      <w:r>
        <w:t xml:space="preserve"> realizada </w:t>
      </w:r>
      <w:r w:rsidRPr="004F7E7F">
        <w:t>e respetivas medidas corretivas</w:t>
      </w:r>
      <w:r>
        <w:t xml:space="preserve"> propostas</w:t>
      </w:r>
      <w:r w:rsidRPr="004F7E7F">
        <w:t>.</w:t>
      </w:r>
      <w:r>
        <w:tab/>
      </w:r>
    </w:p>
    <w:p w14:paraId="652A4FA5" w14:textId="4FA226FD" w:rsidR="00B65C8A" w:rsidRPr="004F7E7F" w:rsidRDefault="00B65C8A" w:rsidP="0095734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3</w:t>
      </w:r>
      <w:r w:rsidRPr="004F7E7F">
        <w:t xml:space="preserve"> – </w:t>
      </w:r>
      <w:r>
        <w:t>Verificar e analisar acidentes de violação de dados ocorridos no sprint em auditoria</w:t>
      </w:r>
      <w:r w:rsidRPr="004F7E7F">
        <w:t>.</w:t>
      </w:r>
      <w:r>
        <w:tab/>
      </w:r>
    </w:p>
    <w:p w14:paraId="28CF0C8A" w14:textId="1F935A44" w:rsidR="0095734B" w:rsidRPr="004F7E7F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B65C8A">
        <w:rPr>
          <w:b/>
        </w:rPr>
        <w:t>4</w:t>
      </w:r>
      <w:r w:rsidRPr="004F7E7F">
        <w:t xml:space="preserve"> – </w:t>
      </w:r>
      <w:r>
        <w:t xml:space="preserve">Verificar o cumprimento dos compromissos do </w:t>
      </w:r>
      <w:r w:rsidR="003F1726">
        <w:t>sprint</w:t>
      </w:r>
      <w:r>
        <w:t xml:space="preserve"> anterior e compilar os c</w:t>
      </w:r>
      <w:r w:rsidRPr="004F7E7F">
        <w:t>ompromissos</w:t>
      </w:r>
      <w:r>
        <w:t xml:space="preserve"> de cronograma</w:t>
      </w:r>
      <w:r w:rsidRPr="004F7E7F">
        <w:t xml:space="preserve"> identificados </w:t>
      </w:r>
      <w:r>
        <w:t xml:space="preserve">que devem ser atendidos </w:t>
      </w:r>
      <w:r w:rsidRPr="004F7E7F">
        <w:t>até à próxima auditoria.</w:t>
      </w:r>
      <w:r>
        <w:tab/>
      </w:r>
    </w:p>
    <w:p w14:paraId="2A20C57A" w14:textId="0A1AD0DC" w:rsidR="0095734B" w:rsidRPr="004F7E7F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B65C8A">
        <w:rPr>
          <w:b/>
        </w:rPr>
        <w:t>5</w:t>
      </w:r>
      <w:r w:rsidRPr="004F7E7F">
        <w:t xml:space="preserve"> – Agenda</w:t>
      </w:r>
      <w:r>
        <w:t>r a próxima auditoria de revisão</w:t>
      </w:r>
      <w:r w:rsidRPr="004F7E7F">
        <w:t>.</w:t>
      </w:r>
      <w:r>
        <w:tab/>
      </w:r>
    </w:p>
    <w:p w14:paraId="4644ADC4" w14:textId="77777777" w:rsidR="0095734B" w:rsidRPr="004F7E7F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4F7E7F">
        <w:t>Assumiu a presidência da reunião</w:t>
      </w:r>
      <w:r>
        <w:t xml:space="preserve"> o AUDITOR</w:t>
      </w:r>
      <w:r w:rsidRPr="004F7E7F">
        <w:t>, que deu início aos trabalhos, passando a ser analisados e discutidos pela ordem indicada.</w:t>
      </w:r>
      <w:r>
        <w:tab/>
      </w:r>
    </w:p>
    <w:p w14:paraId="362C9551" w14:textId="77777777" w:rsidR="0095734B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>
        <w:t>O AUDITOR</w:t>
      </w:r>
      <w:r w:rsidRPr="004F7E7F">
        <w:t xml:space="preserve">, começou por </w:t>
      </w:r>
      <w:r>
        <w:t>apresentar ao RESPONSÁVEL PELO TRATAMENTO</w:t>
      </w:r>
      <w:r w:rsidRPr="004F7E7F">
        <w:t xml:space="preserve"> </w:t>
      </w:r>
      <w:r>
        <w:t>o resumo das vulnerabilidades detetadas no SISTEMA durante a auditoria anterior, que foram alvo das medidas corretivas propostas e as vulnerabilidades que permaneceram em estado pendente</w:t>
      </w:r>
      <w:r w:rsidRPr="004F7E7F">
        <w:t xml:space="preserve">. </w:t>
      </w:r>
      <w:r>
        <w:tab/>
      </w:r>
    </w:p>
    <w:p w14:paraId="67690563" w14:textId="17953E39" w:rsidR="0095734B" w:rsidRDefault="002326FE" w:rsidP="0095734B">
      <w:pPr>
        <w:tabs>
          <w:tab w:val="right" w:leader="hyphen" w:pos="9072"/>
        </w:tabs>
        <w:spacing w:line="360" w:lineRule="auto"/>
        <w:jc w:val="both"/>
      </w:pPr>
      <w:r>
        <w:lastRenderedPageBreak/>
        <w:t>De</w:t>
      </w:r>
      <w:r w:rsidR="0095734B">
        <w:t xml:space="preserve"> </w:t>
      </w:r>
      <w:r>
        <w:t>cinquenta e quatro</w:t>
      </w:r>
      <w:r w:rsidR="0095734B" w:rsidRPr="004F7E7F">
        <w:t xml:space="preserve"> vulnerabilidades</w:t>
      </w:r>
      <w:r w:rsidR="0095734B">
        <w:t xml:space="preserve"> detetadas no sistema informático</w:t>
      </w:r>
      <w:r>
        <w:t xml:space="preserve"> na auditoria de diagnóstico</w:t>
      </w:r>
      <w:r w:rsidR="0095734B">
        <w:t xml:space="preserve">, foram corrigidas </w:t>
      </w:r>
      <w:r>
        <w:t xml:space="preserve">dezasseis </w:t>
      </w:r>
      <w:r w:rsidR="0095734B">
        <w:t xml:space="preserve">vulnerabilidades, ficando ainda em estado pendente </w:t>
      </w:r>
      <w:r>
        <w:t>trinta e quatro</w:t>
      </w:r>
      <w:r w:rsidR="0095734B">
        <w:t xml:space="preserve">, </w:t>
      </w:r>
      <w:r>
        <w:t>vinte e três de categoria crítica e quinze de categoria severa. Duas das vulnerabilidades identificadas foram assumidas como necessárias pelo RESPONSÁVEL PELO TRATAMENTO, sendo que outras duas encontram-se em estado pendente com medidas de mitigação de risco provisórias implementadas. Foi verificado ainda que, parte das vulnerabilidades em estado pendente encontram-se já implementadas em alguns dos equipamentos da ORGANIZAÇÃO</w:t>
      </w:r>
      <w:r w:rsidR="00B65C8A">
        <w:t>, nomeadamente no que se refere à alteração das palavra-chave e excesso de privilégios de utilizadores.</w:t>
      </w:r>
    </w:p>
    <w:p w14:paraId="43009350" w14:textId="77777777" w:rsidR="0095734B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De entre as vulnerabilidades </w:t>
      </w:r>
      <w:r>
        <w:t>não corrigidas, salientou as que considerou necessário dar mais enfase, as quais são apresentadas de seguida:</w:t>
      </w:r>
      <w:r w:rsidRPr="004F7E7F">
        <w:t xml:space="preserve"> </w:t>
      </w:r>
      <w:r>
        <w:tab/>
      </w:r>
    </w:p>
    <w:p w14:paraId="08203091" w14:textId="72FA94FA" w:rsidR="0095734B" w:rsidRDefault="002326FE" w:rsidP="0095734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Verificou-se que os utilizadores continuam a utilizar </w:t>
      </w:r>
      <w:r w:rsidRPr="0093507B">
        <w:t xml:space="preserve">mecanismos automáticos para guardar palavras-chave </w:t>
      </w:r>
      <w:r>
        <w:t>de forma a</w:t>
      </w:r>
      <w:r w:rsidRPr="0093507B">
        <w:t xml:space="preserve"> facilitar o acesso a </w:t>
      </w:r>
      <w:r w:rsidRPr="0093507B">
        <w:rPr>
          <w:i/>
        </w:rPr>
        <w:t>sites</w:t>
      </w:r>
      <w:r w:rsidRPr="0093507B">
        <w:t xml:space="preserve"> ou recursos nos dispositivos. </w:t>
      </w:r>
      <w:r>
        <w:t>O AUDITOR alertou que, no</w:t>
      </w:r>
      <w:r w:rsidRPr="0093507B">
        <w:t xml:space="preserve"> caso de invasão do computador, estas autenticações automáticas facilitam o acesso descontrolado à informação desses sites ou </w:t>
      </w:r>
      <w:r>
        <w:t>recursos. Sensibilizou ainda, para o facto de as palavras-chave guardadas pertencerem a clientes da ORGANIZAÇÃO e que no caso de um incidente de violação de dados, estes seriam lesados, o que provocaria danos graves para a imagem da ORGANIZAÇÃO</w:t>
      </w:r>
      <w:r w:rsidR="0095734B">
        <w:t>.</w:t>
      </w:r>
      <w:r>
        <w:t xml:space="preserve"> Para o caso de assumir esta vulnerabilidade como necessária para as operações da ORGANIZAÇÃO, o AUDITOR informou que existe software gratuito para gestão de credenciais de utilizador, pelo que se recomenda a consulta ao administrador do sistema para mitigar o risco. No entanto, existem ferramentas incluídas nas licenças de antivírus, que são consideradas mais seguras e mais usáveis, pelo que na próxima renovação do antivírus, foi recomendado a substituição do </w:t>
      </w:r>
      <w:r w:rsidRPr="003F1726">
        <w:rPr>
          <w:i/>
        </w:rPr>
        <w:t>software</w:t>
      </w:r>
      <w:r>
        <w:t xml:space="preserve">. </w:t>
      </w:r>
      <w:r w:rsidR="0095734B">
        <w:tab/>
      </w:r>
    </w:p>
    <w:p w14:paraId="55F3EF9C" w14:textId="48648D13" w:rsidR="0095734B" w:rsidRDefault="0095734B" w:rsidP="0095734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A versão do </w:t>
      </w:r>
      <w:proofErr w:type="spellStart"/>
      <w:r w:rsidRPr="003863A8">
        <w:rPr>
          <w:i/>
        </w:rPr>
        <w:t>firmware</w:t>
      </w:r>
      <w:proofErr w:type="spellEnd"/>
      <w:r>
        <w:t xml:space="preserve"> </w:t>
      </w:r>
      <w:r w:rsidR="002326FE">
        <w:t xml:space="preserve">dos computadores </w:t>
      </w:r>
      <w:r>
        <w:t>encontra</w:t>
      </w:r>
      <w:r w:rsidR="002326FE">
        <w:t>m</w:t>
      </w:r>
      <w:r>
        <w:t>-se desatualizada</w:t>
      </w:r>
      <w:r w:rsidR="002326FE">
        <w:t>s</w:t>
      </w:r>
      <w:r>
        <w:t>. Embora a correção desta vulnerabilidade possa deixar o equipamento inoperável, recomenda-se aconselhamento do administrador do sistema, com objetivo de medir o risco deste facto acontecer e de forma a equacionar a hipótese de considera-la como assumida</w:t>
      </w:r>
      <w:r w:rsidRPr="0093507B">
        <w:t>.</w:t>
      </w:r>
      <w:r>
        <w:tab/>
      </w:r>
    </w:p>
    <w:p w14:paraId="3D802505" w14:textId="2CCFA913" w:rsidR="0095734B" w:rsidRDefault="0095734B" w:rsidP="0095734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Verificou-se que ainda não foram implementados quaisquer mecanismos de controlo de DEA nos dispositivos existentes. </w:t>
      </w:r>
      <w:r w:rsidR="003F1726">
        <w:t>Da mesma forma que no</w:t>
      </w:r>
      <w:r w:rsidR="00B65C8A">
        <w:t xml:space="preserve"> ponto anterior, n</w:t>
      </w:r>
      <w:r>
        <w:t xml:space="preserve">a próxima renovação do antivírus instalado, recomenda-se a aquisição de </w:t>
      </w:r>
      <w:r w:rsidRPr="003F1726">
        <w:rPr>
          <w:i/>
        </w:rPr>
        <w:t>software</w:t>
      </w:r>
      <w:r>
        <w:t xml:space="preserve"> que controle o uso deste tipo de dispositivos nos equipamentos.</w:t>
      </w:r>
    </w:p>
    <w:p w14:paraId="7819099A" w14:textId="77777777" w:rsidR="0095734B" w:rsidRDefault="0095734B" w:rsidP="0095734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dispositivos que saem fora da esfera física da ORGANIZAÇÃO, cujo conteúdo pode ser alvo de consulta não autorizada por terceiros. Recomenda-se o uso de um </w:t>
      </w:r>
      <w:r w:rsidRPr="003F1726">
        <w:rPr>
          <w:i/>
        </w:rPr>
        <w:t>software</w:t>
      </w:r>
      <w:r>
        <w:t xml:space="preserve"> que coloque a informação contida nestes dispositivos ilegível, ou seja cifrada. De notar que existe software gratuito para proceder à encriptação desta informação.</w:t>
      </w:r>
    </w:p>
    <w:p w14:paraId="30217E26" w14:textId="5681CF14" w:rsidR="00B65C8A" w:rsidRDefault="00B65C8A" w:rsidP="00B65C8A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Foram tomadas medidas temporárias para mitigação de risco relativo a acessos externos autorizados. No entanto, de forma a garantir que o risco seja reduzido, recomendou-se a </w:t>
      </w:r>
      <w:r>
        <w:lastRenderedPageBreak/>
        <w:t xml:space="preserve">implementação de uma VPN (rede virtual privada) para este tido de acesso. Verificou-se ainda que a porta de acesso remoto do CPF002 (ver Caracterização do Sistema) encontra-se aberta, e que, uma vez não autorizado o acesso remoto a este equipamento, deve-se solicitar ao administrador </w:t>
      </w:r>
      <w:r w:rsidR="003F1726">
        <w:t>do</w:t>
      </w:r>
      <w:r>
        <w:t xml:space="preserve"> sistema que esta seja fechada.</w:t>
      </w:r>
    </w:p>
    <w:p w14:paraId="1EFC50EB" w14:textId="4CE28E12" w:rsidR="00B65C8A" w:rsidRDefault="00B65C8A" w:rsidP="0095734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Verificou-se que foi implementada uma </w:t>
      </w:r>
      <w:r w:rsidRPr="00B65C8A">
        <w:rPr>
          <w:i/>
        </w:rPr>
        <w:t>firewall</w:t>
      </w:r>
      <w:r>
        <w:t xml:space="preserve"> para gestão exclusiva da rede interna da ORGANIZAÇÃO. No entanto, verificou-se que a sua configuração ainda permite que qualquer equipamento se consiga ligar à rede através de fio. Recomenda-se que o administrador do sistema, configure a </w:t>
      </w:r>
      <w:r w:rsidRPr="00B65C8A">
        <w:rPr>
          <w:i/>
        </w:rPr>
        <w:t>firewall</w:t>
      </w:r>
      <w:r>
        <w:t xml:space="preserve"> de modo a permitir que somente os equipamentos registados na Caracterização do Sistema se possam ligar à rede sem fios.</w:t>
      </w:r>
    </w:p>
    <w:p w14:paraId="380447F7" w14:textId="7EDDE16C" w:rsidR="00B65C8A" w:rsidRDefault="00B65C8A" w:rsidP="0095734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Continuam a e</w:t>
      </w:r>
      <w:r w:rsidR="003F1726">
        <w:t>xistir</w:t>
      </w:r>
      <w:r>
        <w:t xml:space="preserve"> ficheiros nos computadores dos utilizadores com necessidade de avaliação quanto à sua necessidade de manutenção no sistema ou que não são alvo de cópias de segurança. A existência de informação em excesso e dispersa no sistema dificulta o cumprimento de obrigações legais por parte da ORGANIZAÇÃO. Recomenda-se que seja seguida a estratégia de recursos definida no Regulamento de Sistema e que apenas sejam mantidos os ficheiros necessários, e se necessários que sejam colocados num repositório centralizado (servidor) alvo de cópias de segurança de forma a promover o bom funcionamento da ORGANIZAÇÃO.</w:t>
      </w:r>
      <w:r>
        <w:tab/>
      </w:r>
    </w:p>
    <w:p w14:paraId="73926283" w14:textId="4A3A8F1E" w:rsidR="0095734B" w:rsidRDefault="0095734B" w:rsidP="0095734B">
      <w:pPr>
        <w:tabs>
          <w:tab w:val="right" w:leader="hyphen" w:pos="9072"/>
        </w:tabs>
        <w:spacing w:line="360" w:lineRule="auto"/>
        <w:jc w:val="both"/>
      </w:pPr>
      <w:r>
        <w:t>Ainda das vulnerabilidades detetadas na auditoria anterior, duas foram assumidas como necessárias de existir pelo RESPONSÁVEL PELO TRATAMENTO de dados, tendo este justificado esta</w:t>
      </w:r>
      <w:r w:rsidR="00B65C8A">
        <w:t xml:space="preserve"> necessidade expondo o seguinte</w:t>
      </w:r>
      <w:r>
        <w:t>:</w:t>
      </w:r>
      <w:r w:rsidRPr="004F7E7F">
        <w:t xml:space="preserve"> </w:t>
      </w:r>
      <w:r>
        <w:tab/>
      </w:r>
    </w:p>
    <w:p w14:paraId="51DA284F" w14:textId="77777777" w:rsidR="0095734B" w:rsidRPr="003863A8" w:rsidRDefault="0095734B" w:rsidP="0095734B">
      <w:pPr>
        <w:pStyle w:val="PargrafodaLista"/>
        <w:numPr>
          <w:ilvl w:val="0"/>
          <w:numId w:val="30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3863A8">
        <w:rPr>
          <w:color w:val="000000" w:themeColor="text1"/>
        </w:rPr>
        <w:t>O facto de não existir nenhum dispositivo que funcione como primeiro níve</w:t>
      </w:r>
      <w:r>
        <w:rPr>
          <w:color w:val="000000" w:themeColor="text1"/>
        </w:rPr>
        <w:t>l de proteção de infraestrutura</w:t>
      </w:r>
      <w:r w:rsidRPr="003863A8">
        <w:rPr>
          <w:color w:val="000000" w:themeColor="text1"/>
        </w:rPr>
        <w:t xml:space="preserve"> e</w:t>
      </w:r>
      <w:r>
        <w:rPr>
          <w:color w:val="000000" w:themeColor="text1"/>
        </w:rPr>
        <w:t>,</w:t>
      </w:r>
      <w:r w:rsidRPr="003863A8">
        <w:rPr>
          <w:color w:val="000000" w:themeColor="text1"/>
        </w:rPr>
        <w:t xml:space="preserve"> embora os computadores do SISTEMA estejam protegidos c</w:t>
      </w:r>
      <w:r>
        <w:rPr>
          <w:color w:val="000000" w:themeColor="text1"/>
        </w:rPr>
        <w:t>om aplicações de segurança de sistema operativo</w:t>
      </w:r>
      <w:r w:rsidRPr="003863A8">
        <w:rPr>
          <w:color w:val="000000" w:themeColor="text1"/>
        </w:rPr>
        <w:t xml:space="preserve">, o RESPONSÁVEL PELO TRATAMENTO reconhece a importância da implementação de um mecanismo adicional de proteção contra </w:t>
      </w:r>
      <w:proofErr w:type="spellStart"/>
      <w:r w:rsidRPr="003863A8">
        <w:rPr>
          <w:i/>
          <w:color w:val="000000" w:themeColor="text1"/>
        </w:rPr>
        <w:t>malware</w:t>
      </w:r>
      <w:proofErr w:type="spellEnd"/>
      <w:r w:rsidRPr="003863A8">
        <w:rPr>
          <w:color w:val="000000" w:themeColor="text1"/>
        </w:rPr>
        <w:t xml:space="preserve"> ao nível da infraestrutura com o objetivo de promover o aumento do nível de segurança do </w:t>
      </w:r>
      <w:r>
        <w:rPr>
          <w:color w:val="000000" w:themeColor="text1"/>
        </w:rPr>
        <w:t>sistema informático</w:t>
      </w:r>
      <w:r w:rsidRPr="003863A8">
        <w:rPr>
          <w:color w:val="000000" w:themeColor="text1"/>
        </w:rPr>
        <w:t xml:space="preserve">. No entanto, o custo de implementação para resolução desta vulnerabilidade é demasiado elevado para a ORGANIZAÇÃO, tendo já sido tomadas outras medidas de mitigação deste risco, tais como implementação de uma </w:t>
      </w:r>
      <w:r w:rsidRPr="003863A8">
        <w:rPr>
          <w:i/>
          <w:color w:val="000000" w:themeColor="text1"/>
        </w:rPr>
        <w:t>firewall</w:t>
      </w:r>
      <w:r w:rsidRPr="003863A8">
        <w:rPr>
          <w:color w:val="000000" w:themeColor="text1"/>
        </w:rPr>
        <w:t xml:space="preserve"> com administração interna exclusiva.</w:t>
      </w:r>
      <w:r w:rsidRPr="003863A8">
        <w:rPr>
          <w:color w:val="000000" w:themeColor="text1"/>
        </w:rPr>
        <w:tab/>
      </w:r>
    </w:p>
    <w:p w14:paraId="39494E1E" w14:textId="77777777" w:rsidR="0095734B" w:rsidRDefault="0095734B" w:rsidP="0095734B">
      <w:pPr>
        <w:pStyle w:val="PargrafodaLista"/>
        <w:numPr>
          <w:ilvl w:val="0"/>
          <w:numId w:val="29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3863A8">
        <w:rPr>
          <w:color w:val="000000" w:themeColor="text1"/>
        </w:rPr>
        <w:t>Atendendo ao facto que o servidor em produção na ORGANIZAÇÃO não está</w:t>
      </w:r>
      <w:r>
        <w:t xml:space="preserve"> abrangido</w:t>
      </w:r>
      <w:r w:rsidRPr="001059F2">
        <w:t xml:space="preserve"> por garantia ou contrato de suporte do fabricante</w:t>
      </w:r>
      <w:r>
        <w:t xml:space="preserve">, e uma </w:t>
      </w:r>
      <w:r w:rsidRPr="001059F2">
        <w:t>avaria pode condicionar ou inviabilizar o a</w:t>
      </w:r>
      <w:r>
        <w:t xml:space="preserve">cesso às aplicações ou dados existentes no mesmo, o RESPONSÁVEL PELO TRATAMENTO assume que o mesmo </w:t>
      </w:r>
      <w:r w:rsidRPr="003863A8">
        <w:rPr>
          <w:color w:val="000000" w:themeColor="text1"/>
        </w:rPr>
        <w:t>é alvo de manutenção permanente e encontra-se instalado num ambiente adequado que promove o seu bom funci</w:t>
      </w:r>
      <w:r>
        <w:rPr>
          <w:color w:val="000000" w:themeColor="text1"/>
        </w:rPr>
        <w:t>onamento e a sua durabilidade. Assume</w:t>
      </w:r>
      <w:r w:rsidRPr="003863A8">
        <w:rPr>
          <w:color w:val="000000" w:themeColor="text1"/>
        </w:rPr>
        <w:t xml:space="preserve"> ainda que</w:t>
      </w:r>
      <w:r>
        <w:rPr>
          <w:color w:val="000000" w:themeColor="text1"/>
        </w:rPr>
        <w:t>,</w:t>
      </w:r>
      <w:r w:rsidRPr="003863A8">
        <w:rPr>
          <w:color w:val="000000" w:themeColor="text1"/>
        </w:rPr>
        <w:t xml:space="preserve"> assim que aconselhá</w:t>
      </w:r>
      <w:r>
        <w:rPr>
          <w:color w:val="000000" w:themeColor="text1"/>
        </w:rPr>
        <w:t>vel pelo a</w:t>
      </w:r>
      <w:r w:rsidRPr="003863A8">
        <w:rPr>
          <w:color w:val="000000" w:themeColor="text1"/>
        </w:rPr>
        <w:t>dministrador</w:t>
      </w:r>
      <w:r>
        <w:rPr>
          <w:color w:val="000000" w:themeColor="text1"/>
        </w:rPr>
        <w:t xml:space="preserve"> do s</w:t>
      </w:r>
      <w:r w:rsidRPr="003863A8">
        <w:rPr>
          <w:color w:val="000000" w:themeColor="text1"/>
        </w:rPr>
        <w:t>istema, este equipamento será substituído.</w:t>
      </w:r>
      <w:r w:rsidRPr="003863A8">
        <w:rPr>
          <w:color w:val="000000" w:themeColor="text1"/>
        </w:rPr>
        <w:tab/>
      </w:r>
    </w:p>
    <w:p w14:paraId="4C46B28F" w14:textId="77777777" w:rsidR="0095734B" w:rsidRPr="003863A8" w:rsidRDefault="0095734B" w:rsidP="0095734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As vulnerabilidades assumidas acima identificadas voltarão a ser reavaliadas deste ponto a um ano.</w:t>
      </w:r>
      <w:r>
        <w:rPr>
          <w:color w:val="000000" w:themeColor="text1"/>
        </w:rPr>
        <w:tab/>
      </w:r>
    </w:p>
    <w:p w14:paraId="4F3CF3BC" w14:textId="0193A9FE" w:rsidR="0095734B" w:rsidRPr="003863A8" w:rsidRDefault="0095734B" w:rsidP="0095734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 implementação das medidas corretivas propostas para correção das vulnerabilidades identificadas no sistema informático foi superior a </w:t>
      </w:r>
      <w:r w:rsidR="003F1726">
        <w:rPr>
          <w:color w:val="000000" w:themeColor="text1"/>
        </w:rPr>
        <w:t xml:space="preserve">trinta e cinco </w:t>
      </w:r>
      <w:r>
        <w:rPr>
          <w:color w:val="000000" w:themeColor="text1"/>
        </w:rPr>
        <w:t xml:space="preserve">por cento, o que </w:t>
      </w:r>
      <w:r w:rsidR="003F1726">
        <w:rPr>
          <w:color w:val="000000" w:themeColor="text1"/>
        </w:rPr>
        <w:t>demonstra a preocupação e a importância que a ORGANIZAÇÃO entrega</w:t>
      </w:r>
      <w:r>
        <w:rPr>
          <w:color w:val="000000" w:themeColor="text1"/>
        </w:rPr>
        <w:t xml:space="preserve"> à segurança, integridade e disponibilidade dos dados pelos quais é responsável. Desta forma, pode-se concluir que a ORGANIZAÇÃO está no bom caminho à conformidade com o RGPD.</w:t>
      </w:r>
      <w:r>
        <w:rPr>
          <w:color w:val="000000" w:themeColor="text1"/>
        </w:rPr>
        <w:tab/>
      </w:r>
    </w:p>
    <w:p w14:paraId="705F60B1" w14:textId="77777777" w:rsidR="0095734B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2</w:t>
      </w:r>
      <w:r w:rsidRPr="004F7E7F">
        <w:t xml:space="preserve"> – Durante a auditoria efetuada, </w:t>
      </w:r>
      <w:r>
        <w:t>não foram detetadas novas vulnerabilidades no sistema informático.</w:t>
      </w:r>
      <w:r>
        <w:tab/>
      </w:r>
      <w:r w:rsidRPr="004F7E7F">
        <w:t xml:space="preserve"> </w:t>
      </w:r>
    </w:p>
    <w:p w14:paraId="4778F89C" w14:textId="6ABB30DE" w:rsidR="00B65C8A" w:rsidRPr="004F7E7F" w:rsidRDefault="00B65C8A" w:rsidP="0095734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3</w:t>
      </w:r>
      <w:r w:rsidRPr="004F7E7F">
        <w:t xml:space="preserve"> – Durante a auditoria efetuada, </w:t>
      </w:r>
      <w:r>
        <w:t>não foram registados quaisquer acidentes de violação de dados pessoais.</w:t>
      </w:r>
      <w:r>
        <w:tab/>
      </w:r>
    </w:p>
    <w:p w14:paraId="160D47A3" w14:textId="55D8085C" w:rsidR="0095734B" w:rsidRPr="004F7E7F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B65C8A">
        <w:rPr>
          <w:b/>
        </w:rPr>
        <w:t xml:space="preserve">4 </w:t>
      </w:r>
      <w:r w:rsidRPr="004F7E7F">
        <w:t xml:space="preserve">– </w:t>
      </w:r>
      <w:r>
        <w:t>Tendo por base o Regulamento de Sistema e</w:t>
      </w:r>
      <w:r w:rsidRPr="004F7E7F">
        <w:t xml:space="preserve"> o cronograma do DSPI, </w:t>
      </w:r>
      <w:r>
        <w:t>o AUDITOR</w:t>
      </w:r>
      <w:r w:rsidRPr="004F7E7F">
        <w:t xml:space="preserve"> informou </w:t>
      </w:r>
      <w:r>
        <w:t xml:space="preserve">o RESPONSÁVEL PELO TRATAMENTO </w:t>
      </w:r>
      <w:r w:rsidRPr="004F7E7F">
        <w:t xml:space="preserve">acerca dos compromissos </w:t>
      </w:r>
      <w:r>
        <w:t>a atender</w:t>
      </w:r>
      <w:r w:rsidRPr="004F7E7F">
        <w:t xml:space="preserve"> até à data auditoria</w:t>
      </w:r>
      <w:r>
        <w:t xml:space="preserve"> seguinte:</w:t>
      </w:r>
      <w:r>
        <w:tab/>
      </w:r>
    </w:p>
    <w:p w14:paraId="70577712" w14:textId="55F86508" w:rsidR="009D4D25" w:rsidRPr="004F7E7F" w:rsidRDefault="0052255C" w:rsidP="00B65C8A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Limpar dados </w:t>
      </w:r>
      <w:r w:rsidR="00CB574D" w:rsidRPr="004F7E7F">
        <w:t>d</w:t>
      </w:r>
      <w:r w:rsidR="00CB574D">
        <w:t>as</w:t>
      </w:r>
      <w:r w:rsidR="00CB574D" w:rsidRPr="004F7E7F">
        <w:t xml:space="preserve"> </w:t>
      </w:r>
      <w:r w:rsidRPr="004F7E7F">
        <w:t>cópias de segurança</w:t>
      </w:r>
      <w:r w:rsidR="00A90DDD">
        <w:t>;</w:t>
      </w:r>
      <w:r w:rsidR="00A85AC5">
        <w:tab/>
      </w:r>
    </w:p>
    <w:p w14:paraId="79830995" w14:textId="18CE05DE" w:rsidR="0052255C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 w:rsidR="00CB574D">
        <w:t xml:space="preserve">as </w:t>
      </w:r>
      <w:r w:rsidRPr="004F7E7F">
        <w:t>palavras-chave de utilizador nos computadores</w:t>
      </w:r>
      <w:r w:rsidR="00B65C8A">
        <w:t xml:space="preserve"> (CPF002, CPF003, CPF004 e SVR001)</w:t>
      </w:r>
      <w:r w:rsidR="00A90DDD">
        <w:t>;</w:t>
      </w:r>
      <w:r w:rsidR="00A85AC5">
        <w:tab/>
      </w:r>
    </w:p>
    <w:p w14:paraId="3C05D278" w14:textId="4E39D44F" w:rsidR="003F1726" w:rsidRDefault="003F1726" w:rsidP="003F1726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>
        <w:t xml:space="preserve">as </w:t>
      </w:r>
      <w:r w:rsidRPr="004F7E7F">
        <w:t xml:space="preserve">palavras-chave de </w:t>
      </w:r>
      <w:r>
        <w:t>configuração do</w:t>
      </w:r>
      <w:r w:rsidR="00FB169A">
        <w:t xml:space="preserve"> dispositivo</w:t>
      </w:r>
      <w:r>
        <w:t xml:space="preserve"> de infraestrutura ESS001;</w:t>
      </w:r>
      <w:r>
        <w:tab/>
      </w:r>
    </w:p>
    <w:p w14:paraId="2DC1397F" w14:textId="09FEBDF9" w:rsidR="003F1726" w:rsidRPr="004F7E7F" w:rsidRDefault="003F1726" w:rsidP="003F1726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>
        <w:t xml:space="preserve">Mudar a palavra-chave de acesso à rede </w:t>
      </w:r>
      <w:proofErr w:type="spellStart"/>
      <w:r w:rsidRPr="003F1726">
        <w:rPr>
          <w:i/>
        </w:rPr>
        <w:t>wi-fi</w:t>
      </w:r>
      <w:proofErr w:type="spellEnd"/>
      <w:r>
        <w:t xml:space="preserve">. </w:t>
      </w:r>
      <w:r>
        <w:tab/>
      </w:r>
    </w:p>
    <w:p w14:paraId="7291A432" w14:textId="33F9FE35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>Substituir consumíveis do CPF001</w:t>
      </w:r>
      <w:r w:rsidR="00CB574D">
        <w:t>, CPF002, CPF003 e CPF004.</w:t>
      </w:r>
      <w:r w:rsidR="00A85AC5">
        <w:tab/>
      </w:r>
    </w:p>
    <w:p w14:paraId="1788DD09" w14:textId="05FF4743" w:rsidR="00B65C8A" w:rsidRDefault="0095734B" w:rsidP="00D45C8B">
      <w:pPr>
        <w:tabs>
          <w:tab w:val="right" w:leader="hyphen" w:pos="9072"/>
        </w:tabs>
        <w:spacing w:line="360" w:lineRule="auto"/>
        <w:jc w:val="both"/>
      </w:pPr>
      <w:r>
        <w:t>Relativamente aos compromissos agendados para o sprint em auditoria,</w:t>
      </w:r>
      <w:r w:rsidR="00B65C8A">
        <w:t xml:space="preserve"> </w:t>
      </w:r>
      <w:r>
        <w:t>foram</w:t>
      </w:r>
      <w:r w:rsidR="00B65C8A">
        <w:t xml:space="preserve"> avaliadas a regras de exceção à rede</w:t>
      </w:r>
      <w:r>
        <w:t xml:space="preserve"> </w:t>
      </w:r>
      <w:r w:rsidR="00B65C8A">
        <w:t>e que foram alteradas as palavras-chave do CPF001 e CPP001, não se tendo verificado qualquer intervenção a nível de limpeza de cópias de segurança</w:t>
      </w:r>
      <w:r>
        <w:t xml:space="preserve">. </w:t>
      </w:r>
      <w:r w:rsidR="00B65C8A">
        <w:t>A alteração de palavras-chave nos equipamentos ainda pendentes e o compromisso de limpeza de cópias de segurança, passa assim, para compromisso do sprint seguinte.</w:t>
      </w:r>
    </w:p>
    <w:p w14:paraId="644D5A78" w14:textId="2B0E3D9C" w:rsidR="0095734B" w:rsidRPr="0095734B" w:rsidRDefault="0095734B" w:rsidP="00D45C8B">
      <w:pPr>
        <w:tabs>
          <w:tab w:val="right" w:leader="hyphen" w:pos="9072"/>
        </w:tabs>
        <w:spacing w:line="360" w:lineRule="auto"/>
        <w:jc w:val="both"/>
      </w:pPr>
      <w:r>
        <w:t xml:space="preserve">Relativamente à sugestão de substituição dos consumíveis </w:t>
      </w:r>
      <w:r w:rsidR="00B65C8A">
        <w:t>dos computadores acima identificados</w:t>
      </w:r>
      <w:r>
        <w:t xml:space="preserve">, uma vez que não foi </w:t>
      </w:r>
      <w:r w:rsidR="00B65C8A">
        <w:t>adotada</w:t>
      </w:r>
      <w:r>
        <w:t xml:space="preserve">, recomenda-se a consulta de opinião ao administrador do sistema relativamente a este compromisso, passando </w:t>
      </w:r>
      <w:r w:rsidR="00B65C8A">
        <w:t>este também para o</w:t>
      </w:r>
      <w:r>
        <w:t xml:space="preserve"> sprint seguinte.</w:t>
      </w:r>
      <w:r>
        <w:tab/>
      </w:r>
    </w:p>
    <w:p w14:paraId="02D87603" w14:textId="0C78ADEA" w:rsidR="0095734B" w:rsidRPr="004F7E7F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4</w:t>
      </w:r>
      <w:r w:rsidRPr="004F7E7F">
        <w:t xml:space="preserve"> – </w:t>
      </w:r>
      <w:r>
        <w:t xml:space="preserve">Como último ponto da agenda, o AUDITOR e o RESPONSÁVEL PELO TRATAMENTO, acordaram que a próxima auditoria ao sistema informático ficaria agendada para o dia </w:t>
      </w:r>
      <w:r w:rsidR="00FB169A">
        <w:t>dez</w:t>
      </w:r>
      <w:r>
        <w:t xml:space="preserve"> de </w:t>
      </w:r>
      <w:r w:rsidR="00FB169A">
        <w:t>setembro</w:t>
      </w:r>
      <w:r>
        <w:t xml:space="preserve"> de dois mil e dezoito.</w:t>
      </w:r>
      <w:r>
        <w:tab/>
      </w:r>
    </w:p>
    <w:p w14:paraId="4534150D" w14:textId="77777777" w:rsidR="0095734B" w:rsidRDefault="0095734B" w:rsidP="0095734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Nada mais havendo a tratar, deu-se por encerrada a </w:t>
      </w:r>
      <w:r>
        <w:t>reunião</w:t>
      </w:r>
      <w:r w:rsidRPr="004F7E7F">
        <w:t xml:space="preserve"> e dela foi lavrada a presente ata que, depois de lida vai ser assinada por todos os presentes.</w:t>
      </w:r>
      <w:r>
        <w:tab/>
      </w:r>
    </w:p>
    <w:p w14:paraId="7A1863E5" w14:textId="77777777" w:rsidR="0095734B" w:rsidRDefault="0095734B" w:rsidP="0095734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14BD46AC" w14:textId="1BC629AB" w:rsidR="0095734B" w:rsidRDefault="00CD66F0" w:rsidP="0095734B">
      <w:pPr>
        <w:tabs>
          <w:tab w:val="right" w:leader="hyphen" w:pos="9072"/>
        </w:tabs>
        <w:spacing w:line="360" w:lineRule="auto"/>
        <w:jc w:val="both"/>
      </w:pPr>
      <w:r w:rsidRPr="00915D6F">
        <w:t>«</w:t>
      </w:r>
      <w:r>
        <w:rPr>
          <w:i/>
          <w:shd w:val="clear" w:color="auto" w:fill="F2F2F2" w:themeFill="background1" w:themeFillShade="F2"/>
        </w:rPr>
        <w:t>local</w:t>
      </w:r>
      <w:proofErr w:type="gramStart"/>
      <w:r w:rsidRPr="00915D6F">
        <w:t>»,</w:t>
      </w:r>
      <w:r w:rsidR="0095734B">
        <w:t>,</w:t>
      </w:r>
      <w:proofErr w:type="gramEnd"/>
      <w:r w:rsidR="0095734B">
        <w:t xml:space="preserve"> </w:t>
      </w:r>
      <w:r w:rsidRPr="00915D6F">
        <w:t>«</w:t>
      </w:r>
      <w:r>
        <w:rPr>
          <w:i/>
          <w:shd w:val="clear" w:color="auto" w:fill="F2F2F2" w:themeFill="background1" w:themeFillShade="F2"/>
        </w:rPr>
        <w:t>dia</w:t>
      </w:r>
      <w:r w:rsidRPr="00915D6F">
        <w:t xml:space="preserve">», </w:t>
      </w:r>
      <w:r w:rsidR="0095734B">
        <w:t xml:space="preserve">de </w:t>
      </w:r>
      <w:r w:rsidRPr="00915D6F">
        <w:t>«</w:t>
      </w:r>
      <w:r>
        <w:rPr>
          <w:i/>
          <w:shd w:val="clear" w:color="auto" w:fill="F2F2F2" w:themeFill="background1" w:themeFillShade="F2"/>
        </w:rPr>
        <w:t>mês</w:t>
      </w:r>
      <w:r w:rsidRPr="00915D6F">
        <w:t xml:space="preserve">», </w:t>
      </w:r>
      <w:r w:rsidR="0095734B">
        <w:t xml:space="preserve">de </w:t>
      </w:r>
      <w:r w:rsidRPr="00915D6F">
        <w:t>«</w:t>
      </w:r>
      <w:r>
        <w:rPr>
          <w:i/>
          <w:shd w:val="clear" w:color="auto" w:fill="F2F2F2" w:themeFill="background1" w:themeFillShade="F2"/>
        </w:rPr>
        <w:t>ano</w:t>
      </w:r>
      <w:r w:rsidRPr="00915D6F">
        <w:t>»,</w:t>
      </w:r>
      <w:r w:rsidR="0095734B">
        <w:t>.</w:t>
      </w:r>
      <w:r w:rsidR="0095734B">
        <w:tab/>
      </w:r>
    </w:p>
    <w:p w14:paraId="3C4CFF57" w14:textId="77777777" w:rsidR="0095734B" w:rsidRPr="004F7E7F" w:rsidRDefault="0095734B" w:rsidP="0095734B">
      <w:pPr>
        <w:tabs>
          <w:tab w:val="right" w:leader="hyphen" w:pos="9072"/>
        </w:tabs>
        <w:spacing w:line="360" w:lineRule="auto"/>
        <w:jc w:val="both"/>
      </w:pPr>
      <w:bookmarkStart w:id="0" w:name="_GoBack"/>
      <w:bookmarkEnd w:id="0"/>
      <w:r>
        <w:tab/>
      </w:r>
    </w:p>
    <w:p w14:paraId="6FDEDEC2" w14:textId="54149935" w:rsidR="005751D3" w:rsidRPr="004F7E7F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lastRenderedPageBreak/>
        <w:tab/>
      </w:r>
    </w:p>
    <w:p w14:paraId="2122429C" w14:textId="69AE2F39" w:rsidR="006B4C03" w:rsidRDefault="005751D3" w:rsidP="00D45C8B">
      <w:pPr>
        <w:tabs>
          <w:tab w:val="right" w:leader="hyphen" w:pos="9072"/>
        </w:tabs>
        <w:spacing w:line="360" w:lineRule="auto"/>
      </w:pPr>
      <w:r>
        <w:t>O RESPONSÁVEL PELO TRATAMENTO,</w:t>
      </w:r>
      <w:r w:rsidR="006B4C03">
        <w:t xml:space="preserve"> </w:t>
      </w:r>
      <w:r w:rsidR="006B4C03">
        <w:tab/>
      </w:r>
    </w:p>
    <w:p w14:paraId="056376D9" w14:textId="49AF6B24" w:rsidR="005751D3" w:rsidRDefault="006B4C03" w:rsidP="00D45C8B">
      <w:pPr>
        <w:tabs>
          <w:tab w:val="right" w:leader="hyphen" w:pos="9072"/>
        </w:tabs>
        <w:spacing w:line="360" w:lineRule="auto"/>
      </w:pPr>
      <w:r>
        <w:t>_________________________________________________________________________________</w:t>
      </w:r>
    </w:p>
    <w:p w14:paraId="66B207D9" w14:textId="73214E0F" w:rsidR="005751D3" w:rsidRDefault="005751D3" w:rsidP="00D45C8B">
      <w:pPr>
        <w:tabs>
          <w:tab w:val="right" w:leader="hyphen" w:pos="9072"/>
        </w:tabs>
        <w:spacing w:line="360" w:lineRule="auto"/>
      </w:pPr>
      <w:r>
        <w:t xml:space="preserve">O AUDITOR, </w:t>
      </w:r>
      <w:r>
        <w:tab/>
      </w:r>
    </w:p>
    <w:p w14:paraId="32FF819A" w14:textId="1194FA3F" w:rsidR="005751D3" w:rsidRDefault="005751D3" w:rsidP="005751D3">
      <w:pPr>
        <w:tabs>
          <w:tab w:val="right" w:leader="hyphen" w:pos="9072"/>
        </w:tabs>
        <w:spacing w:line="360" w:lineRule="auto"/>
      </w:pPr>
      <w:r>
        <w:t>_____________________________</w:t>
      </w:r>
      <w:r w:rsidR="006B4C03">
        <w:t>_________________________________________________</w:t>
      </w:r>
      <w:r>
        <w:t>___</w:t>
      </w:r>
      <w:r>
        <w:tab/>
      </w:r>
    </w:p>
    <w:p w14:paraId="37539D4C" w14:textId="1DC63EA9" w:rsidR="005751D3" w:rsidRDefault="005751D3" w:rsidP="005751D3">
      <w:pPr>
        <w:tabs>
          <w:tab w:val="right" w:leader="hyphen" w:pos="9072"/>
        </w:tabs>
        <w:spacing w:line="360" w:lineRule="auto"/>
      </w:pPr>
      <w:r>
        <w:tab/>
      </w:r>
    </w:p>
    <w:p w14:paraId="0F599BBB" w14:textId="7BB80FF9" w:rsidR="005751D3" w:rsidRDefault="005751D3" w:rsidP="005751D3">
      <w:pPr>
        <w:tabs>
          <w:tab w:val="right" w:leader="hyphen" w:pos="9072"/>
        </w:tabs>
        <w:spacing w:line="360" w:lineRule="auto"/>
      </w:pPr>
      <w:r>
        <w:t>FIM</w:t>
      </w:r>
      <w:r>
        <w:tab/>
      </w:r>
    </w:p>
    <w:p w14:paraId="3B704A17" w14:textId="286B9CCD" w:rsidR="004B3BF3" w:rsidRPr="004F7E7F" w:rsidRDefault="004B3BF3" w:rsidP="00D45C8B">
      <w:pPr>
        <w:tabs>
          <w:tab w:val="right" w:leader="hyphen" w:pos="9072"/>
        </w:tabs>
        <w:spacing w:line="360" w:lineRule="auto"/>
      </w:pPr>
    </w:p>
    <w:sectPr w:rsidR="004B3BF3" w:rsidRPr="004F7E7F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1114D" w14:textId="77777777" w:rsidR="00512339" w:rsidRDefault="00512339" w:rsidP="009C4DCF">
      <w:pPr>
        <w:spacing w:after="0"/>
      </w:pPr>
      <w:r>
        <w:separator/>
      </w:r>
    </w:p>
  </w:endnote>
  <w:endnote w:type="continuationSeparator" w:id="0">
    <w:p w14:paraId="1F9E09EE" w14:textId="77777777" w:rsidR="00512339" w:rsidRDefault="00512339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FB169A">
      <w:rPr>
        <w:rFonts w:cs="Tahoma"/>
        <w:noProof/>
        <w:sz w:val="18"/>
      </w:rPr>
      <w:t>4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FB169A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9F11C" w14:textId="77777777" w:rsidR="00512339" w:rsidRDefault="00512339" w:rsidP="009C4DCF">
      <w:pPr>
        <w:spacing w:after="0"/>
      </w:pPr>
      <w:r>
        <w:separator/>
      </w:r>
    </w:p>
  </w:footnote>
  <w:footnote w:type="continuationSeparator" w:id="0">
    <w:p w14:paraId="34119532" w14:textId="77777777" w:rsidR="00512339" w:rsidRDefault="00512339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A7A"/>
    <w:multiLevelType w:val="multilevel"/>
    <w:tmpl w:val="E69A35D2"/>
    <w:numStyleLink w:val="CONT-Clusulas"/>
  </w:abstractNum>
  <w:abstractNum w:abstractNumId="1" w15:restartNumberingAfterBreak="0">
    <w:nsid w:val="0B44708B"/>
    <w:multiLevelType w:val="multilevel"/>
    <w:tmpl w:val="46D260AC"/>
    <w:lvl w:ilvl="0">
      <w:start w:val="1"/>
      <w:numFmt w:val="upperRoman"/>
      <w:pStyle w:val="RGPD-Seco"/>
      <w:suff w:val="space"/>
      <w:lvlText w:val="%1 -"/>
      <w:lvlJc w:val="right"/>
      <w:pPr>
        <w:ind w:left="0" w:firstLine="288"/>
      </w:pPr>
      <w:rPr>
        <w:rFonts w:asciiTheme="minorHAnsi" w:hAnsiTheme="minorHAnsi" w:hint="default"/>
        <w:b/>
        <w:color w:val="auto"/>
        <w:sz w:val="96"/>
      </w:rPr>
    </w:lvl>
    <w:lvl w:ilvl="1">
      <w:start w:val="1"/>
      <w:numFmt w:val="decimal"/>
      <w:lvlRestart w:val="0"/>
      <w:pStyle w:val="RGPD-T1"/>
      <w:suff w:val="space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pStyle w:val="RGPD-T2"/>
      <w:suff w:val="space"/>
      <w:lvlText w:val="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RGPD-T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RGPD-T4"/>
      <w:suff w:val="space"/>
      <w:lvlText w:val="%5)"/>
      <w:lvlJc w:val="left"/>
      <w:pPr>
        <w:ind w:left="57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4C7BA9"/>
    <w:multiLevelType w:val="hybridMultilevel"/>
    <w:tmpl w:val="86A6066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45E25"/>
    <w:multiLevelType w:val="multilevel"/>
    <w:tmpl w:val="E69A35D2"/>
    <w:numStyleLink w:val="CONT-Clusulas"/>
  </w:abstractNum>
  <w:abstractNum w:abstractNumId="5" w15:restartNumberingAfterBreak="0">
    <w:nsid w:val="232627A3"/>
    <w:multiLevelType w:val="multilevel"/>
    <w:tmpl w:val="E69A35D2"/>
    <w:numStyleLink w:val="CONT-Clusulas"/>
  </w:abstractNum>
  <w:abstractNum w:abstractNumId="6" w15:restartNumberingAfterBreak="0">
    <w:nsid w:val="258D4C77"/>
    <w:multiLevelType w:val="hybridMultilevel"/>
    <w:tmpl w:val="626AF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63E8A"/>
    <w:multiLevelType w:val="multilevel"/>
    <w:tmpl w:val="E69A35D2"/>
    <w:numStyleLink w:val="CONT-Clusulas"/>
  </w:abstractNum>
  <w:abstractNum w:abstractNumId="8" w15:restartNumberingAfterBreak="0">
    <w:nsid w:val="2AAF362E"/>
    <w:multiLevelType w:val="hybridMultilevel"/>
    <w:tmpl w:val="13DEB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87019"/>
    <w:multiLevelType w:val="multilevel"/>
    <w:tmpl w:val="E69A35D2"/>
    <w:numStyleLink w:val="CONT-Clusulas"/>
  </w:abstractNum>
  <w:abstractNum w:abstractNumId="10" w15:restartNumberingAfterBreak="0">
    <w:nsid w:val="351F173D"/>
    <w:multiLevelType w:val="hybridMultilevel"/>
    <w:tmpl w:val="769240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137D17"/>
    <w:multiLevelType w:val="hybridMultilevel"/>
    <w:tmpl w:val="55343F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27285B"/>
    <w:multiLevelType w:val="multilevel"/>
    <w:tmpl w:val="E69A35D2"/>
    <w:numStyleLink w:val="CONT-Clusulas"/>
  </w:abstractNum>
  <w:abstractNum w:abstractNumId="13" w15:restartNumberingAfterBreak="0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F1349F9"/>
    <w:multiLevelType w:val="multilevel"/>
    <w:tmpl w:val="E69A35D2"/>
    <w:numStyleLink w:val="CONT-Clusulas"/>
  </w:abstractNum>
  <w:abstractNum w:abstractNumId="15" w15:restartNumberingAfterBreak="0">
    <w:nsid w:val="53E2451D"/>
    <w:multiLevelType w:val="hybridMultilevel"/>
    <w:tmpl w:val="4538F00C"/>
    <w:lvl w:ilvl="0" w:tplc="08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6" w15:restartNumberingAfterBreak="0">
    <w:nsid w:val="54201578"/>
    <w:multiLevelType w:val="hybridMultilevel"/>
    <w:tmpl w:val="BA888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73BC4"/>
    <w:multiLevelType w:val="multilevel"/>
    <w:tmpl w:val="E69A35D2"/>
    <w:numStyleLink w:val="CONT-Clusulas"/>
  </w:abstractNum>
  <w:abstractNum w:abstractNumId="18" w15:restartNumberingAfterBreak="0">
    <w:nsid w:val="642C446D"/>
    <w:multiLevelType w:val="hybridMultilevel"/>
    <w:tmpl w:val="80247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F1FE5"/>
    <w:multiLevelType w:val="multilevel"/>
    <w:tmpl w:val="E69A35D2"/>
    <w:numStyleLink w:val="CONT-Clusulas"/>
  </w:abstractNum>
  <w:abstractNum w:abstractNumId="20" w15:restartNumberingAfterBreak="0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21" w15:restartNumberingAfterBreak="0">
    <w:nsid w:val="6F056ED6"/>
    <w:multiLevelType w:val="hybridMultilevel"/>
    <w:tmpl w:val="D2AA78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1F1BC7"/>
    <w:multiLevelType w:val="hybridMultilevel"/>
    <w:tmpl w:val="9D3A6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9173C1C"/>
    <w:multiLevelType w:val="hybridMultilevel"/>
    <w:tmpl w:val="71C061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5E7F65"/>
    <w:multiLevelType w:val="hybridMultilevel"/>
    <w:tmpl w:val="C97EA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22D33"/>
    <w:multiLevelType w:val="multilevel"/>
    <w:tmpl w:val="E69A35D2"/>
    <w:numStyleLink w:val="CONT-Clusulas"/>
  </w:abstractNum>
  <w:abstractNum w:abstractNumId="27" w15:restartNumberingAfterBreak="0">
    <w:nsid w:val="7EFB31F4"/>
    <w:multiLevelType w:val="multilevel"/>
    <w:tmpl w:val="E69A35D2"/>
    <w:numStyleLink w:val="CONT-Clusulas"/>
  </w:abstractNum>
  <w:abstractNum w:abstractNumId="28" w15:restartNumberingAfterBreak="0">
    <w:nsid w:val="7FAB09BA"/>
    <w:multiLevelType w:val="multilevel"/>
    <w:tmpl w:val="E69A35D2"/>
    <w:numStyleLink w:val="CONT-Clusulas"/>
  </w:abstractNum>
  <w:num w:numId="1">
    <w:abstractNumId w:val="23"/>
  </w:num>
  <w:num w:numId="2">
    <w:abstractNumId w:val="12"/>
  </w:num>
  <w:num w:numId="3">
    <w:abstractNumId w:val="26"/>
  </w:num>
  <w:num w:numId="4">
    <w:abstractNumId w:val="27"/>
  </w:num>
  <w:num w:numId="5">
    <w:abstractNumId w:val="19"/>
  </w:num>
  <w:num w:numId="6">
    <w:abstractNumId w:val="13"/>
  </w:num>
  <w:num w:numId="7">
    <w:abstractNumId w:val="0"/>
  </w:num>
  <w:num w:numId="8">
    <w:abstractNumId w:val="5"/>
  </w:num>
  <w:num w:numId="9">
    <w:abstractNumId w:val="28"/>
  </w:num>
  <w:num w:numId="10">
    <w:abstractNumId w:val="7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4"/>
  </w:num>
  <w:num w:numId="12">
    <w:abstractNumId w:val="17"/>
  </w:num>
  <w:num w:numId="13">
    <w:abstractNumId w:val="2"/>
  </w:num>
  <w:num w:numId="14">
    <w:abstractNumId w:val="14"/>
  </w:num>
  <w:num w:numId="15">
    <w:abstractNumId w:val="9"/>
  </w:num>
  <w:num w:numId="16">
    <w:abstractNumId w:val="6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8"/>
  </w:num>
  <w:num w:numId="21">
    <w:abstractNumId w:val="25"/>
  </w:num>
  <w:num w:numId="22">
    <w:abstractNumId w:val="16"/>
  </w:num>
  <w:num w:numId="23">
    <w:abstractNumId w:val="8"/>
  </w:num>
  <w:num w:numId="24">
    <w:abstractNumId w:val="15"/>
  </w:num>
  <w:num w:numId="25">
    <w:abstractNumId w:val="11"/>
  </w:num>
  <w:num w:numId="26">
    <w:abstractNumId w:val="10"/>
  </w:num>
  <w:num w:numId="27">
    <w:abstractNumId w:val="20"/>
  </w:num>
  <w:num w:numId="28">
    <w:abstractNumId w:val="21"/>
  </w:num>
  <w:num w:numId="29">
    <w:abstractNumId w:val="2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9A3"/>
    <w:rsid w:val="00007A18"/>
    <w:rsid w:val="00020008"/>
    <w:rsid w:val="000408A7"/>
    <w:rsid w:val="00040ED5"/>
    <w:rsid w:val="000469B3"/>
    <w:rsid w:val="00052886"/>
    <w:rsid w:val="00054281"/>
    <w:rsid w:val="00082848"/>
    <w:rsid w:val="00083562"/>
    <w:rsid w:val="000B5275"/>
    <w:rsid w:val="000C248F"/>
    <w:rsid w:val="000D689C"/>
    <w:rsid w:val="000E4CCF"/>
    <w:rsid w:val="000E5B14"/>
    <w:rsid w:val="000F3DE2"/>
    <w:rsid w:val="000F7659"/>
    <w:rsid w:val="001072F9"/>
    <w:rsid w:val="00113E5C"/>
    <w:rsid w:val="001217FB"/>
    <w:rsid w:val="0013488A"/>
    <w:rsid w:val="00183467"/>
    <w:rsid w:val="00184C7B"/>
    <w:rsid w:val="00187C2A"/>
    <w:rsid w:val="001A2FAA"/>
    <w:rsid w:val="001A6550"/>
    <w:rsid w:val="001D78A2"/>
    <w:rsid w:val="0020028C"/>
    <w:rsid w:val="0020307F"/>
    <w:rsid w:val="00211C4D"/>
    <w:rsid w:val="002149AD"/>
    <w:rsid w:val="0021579C"/>
    <w:rsid w:val="00222343"/>
    <w:rsid w:val="002326FE"/>
    <w:rsid w:val="002352A7"/>
    <w:rsid w:val="002427B2"/>
    <w:rsid w:val="00252906"/>
    <w:rsid w:val="00272935"/>
    <w:rsid w:val="00272EC6"/>
    <w:rsid w:val="00290A37"/>
    <w:rsid w:val="00297AC3"/>
    <w:rsid w:val="002F51B6"/>
    <w:rsid w:val="00300020"/>
    <w:rsid w:val="003101E1"/>
    <w:rsid w:val="00321B7D"/>
    <w:rsid w:val="00321F2F"/>
    <w:rsid w:val="0033582E"/>
    <w:rsid w:val="0036080D"/>
    <w:rsid w:val="00360F40"/>
    <w:rsid w:val="003640EE"/>
    <w:rsid w:val="003832E3"/>
    <w:rsid w:val="00387F27"/>
    <w:rsid w:val="003948B9"/>
    <w:rsid w:val="003A5E65"/>
    <w:rsid w:val="003C20B4"/>
    <w:rsid w:val="003F1726"/>
    <w:rsid w:val="003F3B73"/>
    <w:rsid w:val="00400454"/>
    <w:rsid w:val="00406D76"/>
    <w:rsid w:val="00431E7A"/>
    <w:rsid w:val="00455DFF"/>
    <w:rsid w:val="00461CB8"/>
    <w:rsid w:val="004631FC"/>
    <w:rsid w:val="00464700"/>
    <w:rsid w:val="004648CF"/>
    <w:rsid w:val="00485EB5"/>
    <w:rsid w:val="00490689"/>
    <w:rsid w:val="004B3BF3"/>
    <w:rsid w:val="004C0232"/>
    <w:rsid w:val="004C2010"/>
    <w:rsid w:val="004E2C6D"/>
    <w:rsid w:val="004F770E"/>
    <w:rsid w:val="004F7E7F"/>
    <w:rsid w:val="00512339"/>
    <w:rsid w:val="005143DB"/>
    <w:rsid w:val="005214C8"/>
    <w:rsid w:val="0052255C"/>
    <w:rsid w:val="00525CA1"/>
    <w:rsid w:val="0053348E"/>
    <w:rsid w:val="00554549"/>
    <w:rsid w:val="005751D3"/>
    <w:rsid w:val="005765A6"/>
    <w:rsid w:val="005918FA"/>
    <w:rsid w:val="0059235E"/>
    <w:rsid w:val="005A138D"/>
    <w:rsid w:val="005B73BA"/>
    <w:rsid w:val="005D67D2"/>
    <w:rsid w:val="005E67B4"/>
    <w:rsid w:val="005F091A"/>
    <w:rsid w:val="005F357C"/>
    <w:rsid w:val="005F5270"/>
    <w:rsid w:val="005F62E6"/>
    <w:rsid w:val="00607FE4"/>
    <w:rsid w:val="00611A8C"/>
    <w:rsid w:val="00622218"/>
    <w:rsid w:val="0062310B"/>
    <w:rsid w:val="0063720F"/>
    <w:rsid w:val="0065366C"/>
    <w:rsid w:val="006558F6"/>
    <w:rsid w:val="0066685C"/>
    <w:rsid w:val="006674A6"/>
    <w:rsid w:val="006732D6"/>
    <w:rsid w:val="00682EA3"/>
    <w:rsid w:val="00684EE6"/>
    <w:rsid w:val="0069477C"/>
    <w:rsid w:val="006B14F7"/>
    <w:rsid w:val="006B4C03"/>
    <w:rsid w:val="006B6B46"/>
    <w:rsid w:val="006B7466"/>
    <w:rsid w:val="006C3E2C"/>
    <w:rsid w:val="00704434"/>
    <w:rsid w:val="00723DEF"/>
    <w:rsid w:val="007273BA"/>
    <w:rsid w:val="00740960"/>
    <w:rsid w:val="00761320"/>
    <w:rsid w:val="00761BA7"/>
    <w:rsid w:val="007632B6"/>
    <w:rsid w:val="007766A9"/>
    <w:rsid w:val="00777D1F"/>
    <w:rsid w:val="00780D94"/>
    <w:rsid w:val="00797436"/>
    <w:rsid w:val="007A52A6"/>
    <w:rsid w:val="007A7FB7"/>
    <w:rsid w:val="007D716C"/>
    <w:rsid w:val="007E4207"/>
    <w:rsid w:val="007E440A"/>
    <w:rsid w:val="007F33A5"/>
    <w:rsid w:val="00801277"/>
    <w:rsid w:val="00804817"/>
    <w:rsid w:val="00805114"/>
    <w:rsid w:val="00824148"/>
    <w:rsid w:val="00841A12"/>
    <w:rsid w:val="00842DEC"/>
    <w:rsid w:val="00845D79"/>
    <w:rsid w:val="00850CF6"/>
    <w:rsid w:val="00855A78"/>
    <w:rsid w:val="0086063F"/>
    <w:rsid w:val="00863387"/>
    <w:rsid w:val="00886683"/>
    <w:rsid w:val="008B7D8F"/>
    <w:rsid w:val="008C0338"/>
    <w:rsid w:val="008D5B3C"/>
    <w:rsid w:val="008E5C32"/>
    <w:rsid w:val="008E5E56"/>
    <w:rsid w:val="008F326E"/>
    <w:rsid w:val="00915D6F"/>
    <w:rsid w:val="00942DFE"/>
    <w:rsid w:val="009464AE"/>
    <w:rsid w:val="00950D84"/>
    <w:rsid w:val="0095734B"/>
    <w:rsid w:val="009A5A18"/>
    <w:rsid w:val="009C0E5E"/>
    <w:rsid w:val="009C4DCF"/>
    <w:rsid w:val="009D0B37"/>
    <w:rsid w:val="009D4D25"/>
    <w:rsid w:val="009F4621"/>
    <w:rsid w:val="00A12CD4"/>
    <w:rsid w:val="00A27AA7"/>
    <w:rsid w:val="00A339A9"/>
    <w:rsid w:val="00A51FE2"/>
    <w:rsid w:val="00A62D30"/>
    <w:rsid w:val="00A66035"/>
    <w:rsid w:val="00A805BB"/>
    <w:rsid w:val="00A85AC5"/>
    <w:rsid w:val="00A90468"/>
    <w:rsid w:val="00A90DDD"/>
    <w:rsid w:val="00AA10AB"/>
    <w:rsid w:val="00AC046F"/>
    <w:rsid w:val="00AE38DE"/>
    <w:rsid w:val="00B10CF3"/>
    <w:rsid w:val="00B12788"/>
    <w:rsid w:val="00B21EC0"/>
    <w:rsid w:val="00B23E4E"/>
    <w:rsid w:val="00B47B2F"/>
    <w:rsid w:val="00B51E76"/>
    <w:rsid w:val="00B65C8A"/>
    <w:rsid w:val="00B95B11"/>
    <w:rsid w:val="00BB1887"/>
    <w:rsid w:val="00BB3CAD"/>
    <w:rsid w:val="00BC6D60"/>
    <w:rsid w:val="00BD4249"/>
    <w:rsid w:val="00BE519D"/>
    <w:rsid w:val="00BE5305"/>
    <w:rsid w:val="00BE5616"/>
    <w:rsid w:val="00BF75DA"/>
    <w:rsid w:val="00BF762E"/>
    <w:rsid w:val="00C0547A"/>
    <w:rsid w:val="00C23F34"/>
    <w:rsid w:val="00C65892"/>
    <w:rsid w:val="00C74E46"/>
    <w:rsid w:val="00C85B67"/>
    <w:rsid w:val="00CB574D"/>
    <w:rsid w:val="00CD256F"/>
    <w:rsid w:val="00CD66F0"/>
    <w:rsid w:val="00CE3671"/>
    <w:rsid w:val="00D04147"/>
    <w:rsid w:val="00D13548"/>
    <w:rsid w:val="00D17387"/>
    <w:rsid w:val="00D3092A"/>
    <w:rsid w:val="00D428B6"/>
    <w:rsid w:val="00D45C8B"/>
    <w:rsid w:val="00D630E3"/>
    <w:rsid w:val="00D71A9D"/>
    <w:rsid w:val="00D819A9"/>
    <w:rsid w:val="00D90181"/>
    <w:rsid w:val="00DB7FC7"/>
    <w:rsid w:val="00DC1E53"/>
    <w:rsid w:val="00DD4F68"/>
    <w:rsid w:val="00DE5D06"/>
    <w:rsid w:val="00E257F6"/>
    <w:rsid w:val="00E610E5"/>
    <w:rsid w:val="00E72516"/>
    <w:rsid w:val="00E733A3"/>
    <w:rsid w:val="00E759A5"/>
    <w:rsid w:val="00E921A3"/>
    <w:rsid w:val="00E93830"/>
    <w:rsid w:val="00E94C5E"/>
    <w:rsid w:val="00EB54A1"/>
    <w:rsid w:val="00EC1ECB"/>
    <w:rsid w:val="00EC34A9"/>
    <w:rsid w:val="00EC4ABF"/>
    <w:rsid w:val="00EE14EA"/>
    <w:rsid w:val="00EE29A3"/>
    <w:rsid w:val="00EE6961"/>
    <w:rsid w:val="00F05E78"/>
    <w:rsid w:val="00F2275B"/>
    <w:rsid w:val="00F44EA5"/>
    <w:rsid w:val="00F54DB5"/>
    <w:rsid w:val="00F754B5"/>
    <w:rsid w:val="00FA5BDE"/>
    <w:rsid w:val="00FB169A"/>
    <w:rsid w:val="00FB665B"/>
    <w:rsid w:val="00FC6E11"/>
    <w:rsid w:val="00FC725E"/>
    <w:rsid w:val="00FD09B4"/>
    <w:rsid w:val="00FE427C"/>
    <w:rsid w:val="00FF2AD0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34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A85AC5"/>
    <w:pPr>
      <w:tabs>
        <w:tab w:val="right" w:leader="hyphen" w:pos="9072"/>
      </w:tabs>
      <w:spacing w:before="120" w:after="240" w:line="360" w:lineRule="auto"/>
      <w:outlineLvl w:val="0"/>
    </w:pPr>
    <w:rPr>
      <w:rFonts w:cs="Tahoma"/>
      <w:b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A85AC5"/>
    <w:rPr>
      <w:rFonts w:cs="Tahoma"/>
      <w:b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C201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C2010"/>
    <w:rPr>
      <w:rFonts w:ascii="Times New Roman" w:hAnsi="Times New Roman" w:cs="Times New Roman"/>
      <w:sz w:val="24"/>
      <w:szCs w:val="24"/>
    </w:rPr>
  </w:style>
  <w:style w:type="paragraph" w:customStyle="1" w:styleId="REG-Texto">
    <w:name w:val="REG-Texto"/>
    <w:basedOn w:val="Normal"/>
    <w:link w:val="REG-TextoCarter"/>
    <w:qFormat/>
    <w:rsid w:val="00C23F34"/>
    <w:pPr>
      <w:spacing w:line="259" w:lineRule="auto"/>
      <w:jc w:val="both"/>
    </w:pPr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C23F34"/>
    <w:rPr>
      <w:sz w:val="20"/>
    </w:rPr>
  </w:style>
  <w:style w:type="paragraph" w:customStyle="1" w:styleId="RGPD-Seco">
    <w:name w:val="RGPD-Secção"/>
    <w:basedOn w:val="PargrafodaLista"/>
    <w:qFormat/>
    <w:rsid w:val="000E4CCF"/>
    <w:pPr>
      <w:pageBreakBefore/>
      <w:numPr>
        <w:numId w:val="17"/>
      </w:numPr>
      <w:spacing w:before="1200" w:after="360"/>
      <w:ind w:firstLine="289"/>
      <w:jc w:val="center"/>
      <w:outlineLvl w:val="0"/>
    </w:pPr>
    <w:rPr>
      <w:b/>
      <w:sz w:val="96"/>
    </w:rPr>
  </w:style>
  <w:style w:type="paragraph" w:customStyle="1" w:styleId="RGPD-T1">
    <w:name w:val="RGPD-T1"/>
    <w:basedOn w:val="PargrafodaLista"/>
    <w:qFormat/>
    <w:rsid w:val="000E4CCF"/>
    <w:pPr>
      <w:numPr>
        <w:ilvl w:val="1"/>
        <w:numId w:val="17"/>
      </w:numPr>
      <w:spacing w:before="480"/>
      <w:jc w:val="both"/>
      <w:outlineLvl w:val="1"/>
    </w:pPr>
    <w:rPr>
      <w:b/>
      <w:sz w:val="32"/>
    </w:rPr>
  </w:style>
  <w:style w:type="paragraph" w:customStyle="1" w:styleId="RGPD-T2">
    <w:name w:val="RGPD-T2"/>
    <w:basedOn w:val="PargrafodaLista"/>
    <w:qFormat/>
    <w:rsid w:val="000E4CCF"/>
    <w:pPr>
      <w:numPr>
        <w:ilvl w:val="2"/>
        <w:numId w:val="17"/>
      </w:numPr>
      <w:spacing w:before="360"/>
      <w:ind w:left="0"/>
      <w:outlineLvl w:val="2"/>
    </w:pPr>
    <w:rPr>
      <w:b/>
      <w:sz w:val="28"/>
    </w:rPr>
  </w:style>
  <w:style w:type="paragraph" w:customStyle="1" w:styleId="RGPD-T3">
    <w:name w:val="RGPD-T3"/>
    <w:basedOn w:val="RGPD-T2"/>
    <w:qFormat/>
    <w:rsid w:val="000E4CCF"/>
    <w:pPr>
      <w:numPr>
        <w:ilvl w:val="3"/>
      </w:numPr>
      <w:spacing w:before="480"/>
      <w:outlineLvl w:val="3"/>
    </w:pPr>
    <w:rPr>
      <w:sz w:val="24"/>
    </w:rPr>
  </w:style>
  <w:style w:type="paragraph" w:customStyle="1" w:styleId="RGPD-T4">
    <w:name w:val="RGPD-T4"/>
    <w:basedOn w:val="Normal"/>
    <w:link w:val="RGPD-T4Carter"/>
    <w:qFormat/>
    <w:rsid w:val="000E4CCF"/>
    <w:pPr>
      <w:numPr>
        <w:ilvl w:val="4"/>
        <w:numId w:val="17"/>
      </w:numPr>
      <w:spacing w:before="120" w:after="120"/>
      <w:jc w:val="both"/>
    </w:pPr>
  </w:style>
  <w:style w:type="character" w:customStyle="1" w:styleId="RGPD-T4Carter">
    <w:name w:val="RGPD-T4 Caráter"/>
    <w:basedOn w:val="Tipodeletrapredefinidodopargrafo"/>
    <w:link w:val="RGPD-T4"/>
    <w:rsid w:val="000E4CCF"/>
  </w:style>
  <w:style w:type="character" w:customStyle="1" w:styleId="apple-converted-space">
    <w:name w:val="apple-converted-space"/>
    <w:basedOn w:val="Tipodeletrapredefinidodopargrafo"/>
    <w:rsid w:val="0021579C"/>
  </w:style>
  <w:style w:type="table" w:styleId="TabeladeGrelha1Clara">
    <w:name w:val="Grid Table 1 Light"/>
    <w:basedOn w:val="Tabelanormal"/>
    <w:uiPriority w:val="46"/>
    <w:rsid w:val="005225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G-Seco">
    <w:name w:val="REG-Secção"/>
    <w:basedOn w:val="PargrafodaLista"/>
    <w:qFormat/>
    <w:rsid w:val="00886683"/>
    <w:pPr>
      <w:numPr>
        <w:numId w:val="27"/>
      </w:numPr>
      <w:spacing w:before="600" w:after="240" w:line="259" w:lineRule="auto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qFormat/>
    <w:rsid w:val="00886683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paragraph" w:customStyle="1" w:styleId="REG-Numero">
    <w:name w:val="REG-Numero"/>
    <w:basedOn w:val="PargrafodaLista"/>
    <w:qFormat/>
    <w:rsid w:val="00886683"/>
    <w:pPr>
      <w:numPr>
        <w:ilvl w:val="2"/>
        <w:numId w:val="27"/>
      </w:numPr>
      <w:spacing w:line="259" w:lineRule="auto"/>
      <w:contextualSpacing w:val="0"/>
      <w:jc w:val="both"/>
    </w:pPr>
    <w:rPr>
      <w:sz w:val="20"/>
    </w:rPr>
  </w:style>
  <w:style w:type="paragraph" w:customStyle="1" w:styleId="REG-Alinea">
    <w:name w:val="REG-Alinea"/>
    <w:basedOn w:val="PargrafodaLista"/>
    <w:link w:val="REG-AlineaCarter"/>
    <w:qFormat/>
    <w:rsid w:val="00886683"/>
    <w:pPr>
      <w:numPr>
        <w:ilvl w:val="3"/>
        <w:numId w:val="27"/>
      </w:numPr>
      <w:spacing w:after="120" w:line="259" w:lineRule="auto"/>
      <w:contextualSpacing w:val="0"/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88668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69D5E9D-8861-CB4B-9F20-79A3BD05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1659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Utilizador do Microsoft Office</cp:lastModifiedBy>
  <cp:revision>22</cp:revision>
  <cp:lastPrinted>2018-06-21T15:04:00Z</cp:lastPrinted>
  <dcterms:created xsi:type="dcterms:W3CDTF">2018-04-04T06:55:00Z</dcterms:created>
  <dcterms:modified xsi:type="dcterms:W3CDTF">2018-06-22T16:57:00Z</dcterms:modified>
</cp:coreProperties>
</file>