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DCC56" w14:textId="21667446" w:rsidR="00723DEF" w:rsidRPr="00F66A40" w:rsidRDefault="00C31128" w:rsidP="00A7555D">
      <w:pPr>
        <w:pStyle w:val="CONS-TIT"/>
        <w:jc w:val="center"/>
        <w:rPr>
          <w:sz w:val="20"/>
        </w:rPr>
      </w:pPr>
      <w:bookmarkStart w:id="0" w:name="_GoBack"/>
      <w:bookmarkEnd w:id="0"/>
      <w:r>
        <w:t xml:space="preserve">RECOLHA </w:t>
      </w:r>
      <w:r w:rsidR="006C62B7" w:rsidRPr="00A7555D">
        <w:t>DE DADOS</w:t>
      </w:r>
      <w:r w:rsidR="00C46B08" w:rsidRPr="00A7555D">
        <w:t xml:space="preserve"> </w:t>
      </w:r>
      <w:r>
        <w:t>PESSOAIS</w:t>
      </w:r>
      <w:r w:rsidR="009F42A4">
        <w:t xml:space="preserve"> E DECLARAÇÃO DE CONSENTIMENTO (</w:t>
      </w:r>
      <w:r>
        <w:t>TIC</w:t>
      </w:r>
      <w:r w:rsidR="009F42A4">
        <w:t>)</w:t>
      </w:r>
      <w:r w:rsidR="00177379">
        <w:br/>
      </w:r>
      <w:r w:rsidR="00177379" w:rsidRPr="00F66A40">
        <w:rPr>
          <w:rStyle w:val="CONS-TEXCarter"/>
          <w:sz w:val="20"/>
          <w:szCs w:val="24"/>
        </w:rPr>
        <w:t xml:space="preserve"> -  REGISTO DE CLIENTE  </w:t>
      </w:r>
      <w:r w:rsidR="00597AB4">
        <w:rPr>
          <w:rStyle w:val="CONS-TEXCarter"/>
          <w:sz w:val="20"/>
          <w:szCs w:val="24"/>
        </w:rPr>
        <w:t xml:space="preserve">PARTICULAR OU ENI </w:t>
      </w:r>
      <w:r w:rsidR="00177379" w:rsidRPr="00F66A40">
        <w:rPr>
          <w:rStyle w:val="CONS-TEXCarter"/>
          <w:sz w:val="20"/>
          <w:szCs w:val="24"/>
        </w:rPr>
        <w:t>-</w:t>
      </w:r>
    </w:p>
    <w:p w14:paraId="4FCCB136" w14:textId="5E6E5F4C" w:rsidR="003A78CF" w:rsidRPr="00767AE9" w:rsidRDefault="00B861D1" w:rsidP="009C0EAE">
      <w:pPr>
        <w:pStyle w:val="CONS-CLA"/>
      </w:pPr>
      <w:r>
        <w:t>INTERVENIENTES:</w:t>
      </w:r>
    </w:p>
    <w:p w14:paraId="66BD7FF4" w14:textId="0D52D2A0" w:rsidR="003A78CF" w:rsidRPr="00EB7FC4" w:rsidRDefault="009C4DCF" w:rsidP="009C0EAE">
      <w:pPr>
        <w:pStyle w:val="CONS-NUM"/>
        <w:rPr>
          <w:sz w:val="18"/>
        </w:rPr>
      </w:pPr>
      <w:r w:rsidRPr="00EB7FC4">
        <w:rPr>
          <w:sz w:val="18"/>
        </w:rPr>
        <w:t>TIC – Tecnologia Informática e Computadores, Lda., contribuinte n.º 503802492, com sede na Avenida Paulo Felisberto, Ed</w:t>
      </w:r>
      <w:r w:rsidR="000B2F9B" w:rsidRPr="00EB7FC4">
        <w:rPr>
          <w:sz w:val="18"/>
        </w:rPr>
        <w:t>ifício Ponta do Sol em Barcelos</w:t>
      </w:r>
      <w:r w:rsidR="001111DA" w:rsidRPr="00EB7FC4">
        <w:rPr>
          <w:sz w:val="18"/>
        </w:rPr>
        <w:t>,</w:t>
      </w:r>
      <w:r w:rsidR="000B2F9B" w:rsidRPr="00EB7FC4">
        <w:rPr>
          <w:sz w:val="18"/>
        </w:rPr>
        <w:t xml:space="preserve"> a seguir identificada apenas </w:t>
      </w:r>
      <w:r w:rsidR="003A78CF" w:rsidRPr="00EB7FC4">
        <w:rPr>
          <w:sz w:val="18"/>
        </w:rPr>
        <w:t>por</w:t>
      </w:r>
      <w:r w:rsidR="000B2F9B" w:rsidRPr="00EB7FC4">
        <w:rPr>
          <w:sz w:val="18"/>
        </w:rPr>
        <w:t xml:space="preserve"> </w:t>
      </w:r>
      <w:r w:rsidR="00CB7DCA" w:rsidRPr="00EB7FC4">
        <w:rPr>
          <w:b/>
          <w:sz w:val="18"/>
        </w:rPr>
        <w:t>TIC</w:t>
      </w:r>
      <w:r w:rsidR="00B861D1" w:rsidRPr="00EB7FC4">
        <w:rPr>
          <w:sz w:val="18"/>
        </w:rPr>
        <w:t>;</w:t>
      </w:r>
    </w:p>
    <w:p w14:paraId="7F25D514" w14:textId="59D4D82C" w:rsidR="003A78CF" w:rsidRPr="00EB7FC4" w:rsidRDefault="006C62B7" w:rsidP="00E81B88">
      <w:pPr>
        <w:pStyle w:val="CONS-NUM"/>
        <w:rPr>
          <w:sz w:val="18"/>
        </w:rPr>
      </w:pPr>
      <w:r w:rsidRPr="00EB7FC4">
        <w:rPr>
          <w:sz w:val="18"/>
        </w:rPr>
        <w:t xml:space="preserve">Entidade </w:t>
      </w:r>
      <w:r w:rsidR="007216C4" w:rsidRPr="00EB7FC4">
        <w:rPr>
          <w:sz w:val="18"/>
        </w:rPr>
        <w:t xml:space="preserve">identificada </w:t>
      </w:r>
      <w:r w:rsidR="00E81B88" w:rsidRPr="00EB7FC4">
        <w:rPr>
          <w:sz w:val="18"/>
        </w:rPr>
        <w:t>através d</w:t>
      </w:r>
      <w:r w:rsidR="001111DA" w:rsidRPr="00EB7FC4">
        <w:rPr>
          <w:sz w:val="18"/>
        </w:rPr>
        <w:t>os</w:t>
      </w:r>
      <w:r w:rsidRPr="00EB7FC4">
        <w:rPr>
          <w:sz w:val="18"/>
        </w:rPr>
        <w:t xml:space="preserve"> dados inseridos no </w:t>
      </w:r>
      <w:r w:rsidR="00E81B88" w:rsidRPr="00EB7FC4">
        <w:rPr>
          <w:sz w:val="18"/>
        </w:rPr>
        <w:t xml:space="preserve">ponto </w:t>
      </w:r>
      <w:r w:rsidR="00C762BC" w:rsidRPr="00EB7FC4">
        <w:rPr>
          <w:sz w:val="18"/>
        </w:rPr>
        <w:t>8</w:t>
      </w:r>
      <w:r w:rsidR="00E81B88" w:rsidRPr="00EB7FC4">
        <w:rPr>
          <w:sz w:val="18"/>
        </w:rPr>
        <w:t>,</w:t>
      </w:r>
      <w:r w:rsidRPr="00EB7FC4">
        <w:rPr>
          <w:sz w:val="18"/>
        </w:rPr>
        <w:t xml:space="preserve"> </w:t>
      </w:r>
      <w:r w:rsidR="007216C4" w:rsidRPr="00EB7FC4">
        <w:rPr>
          <w:sz w:val="18"/>
        </w:rPr>
        <w:t xml:space="preserve">doravante designada </w:t>
      </w:r>
      <w:r w:rsidRPr="00EB7FC4">
        <w:rPr>
          <w:sz w:val="18"/>
        </w:rPr>
        <w:t xml:space="preserve">por </w:t>
      </w:r>
      <w:r w:rsidR="00CB7DCA" w:rsidRPr="00EB7FC4">
        <w:rPr>
          <w:b/>
          <w:sz w:val="18"/>
        </w:rPr>
        <w:t>CLIENTE</w:t>
      </w:r>
      <w:r w:rsidR="00B861D1" w:rsidRPr="00EB7FC4">
        <w:rPr>
          <w:sz w:val="18"/>
        </w:rPr>
        <w:t>.</w:t>
      </w:r>
    </w:p>
    <w:p w14:paraId="212B1CC7" w14:textId="32880AD3" w:rsidR="00844900" w:rsidRDefault="00C46B08" w:rsidP="009C0EAE">
      <w:pPr>
        <w:pStyle w:val="CONS-CLA"/>
      </w:pPr>
      <w:r>
        <w:t>OBJETIVO</w:t>
      </w:r>
    </w:p>
    <w:p w14:paraId="099B723D" w14:textId="430E1C98" w:rsidR="00AD11D3" w:rsidRDefault="00844900" w:rsidP="009C0EAE">
      <w:pPr>
        <w:pStyle w:val="CONS-TEX"/>
      </w:pPr>
      <w:r>
        <w:t xml:space="preserve">Este documento recolhe dados </w:t>
      </w:r>
      <w:r w:rsidR="003A3FFF">
        <w:t>necessários ao</w:t>
      </w:r>
      <w:r>
        <w:t xml:space="preserve"> </w:t>
      </w:r>
      <w:r w:rsidR="00430483">
        <w:t>cumprimento de obrigaçõ</w:t>
      </w:r>
      <w:r w:rsidR="00CD4512">
        <w:t xml:space="preserve">es </w:t>
      </w:r>
      <w:r w:rsidR="00430483">
        <w:t>legais</w:t>
      </w:r>
      <w:r w:rsidR="00CD4512">
        <w:t xml:space="preserve"> </w:t>
      </w:r>
      <w:r w:rsidR="007216C4">
        <w:t>ou</w:t>
      </w:r>
      <w:r w:rsidR="006C62B7">
        <w:t xml:space="preserve"> </w:t>
      </w:r>
      <w:r w:rsidR="00CD4512">
        <w:t>fiscais</w:t>
      </w:r>
      <w:r w:rsidR="00CB7DCA">
        <w:t xml:space="preserve"> </w:t>
      </w:r>
      <w:r w:rsidR="001111DA">
        <w:t>da TIC</w:t>
      </w:r>
      <w:r w:rsidR="00430483">
        <w:t xml:space="preserve"> decorrentes da relaçã</w:t>
      </w:r>
      <w:r w:rsidR="00CB3AAA">
        <w:t>o comercial</w:t>
      </w:r>
      <w:r w:rsidR="007B67C1">
        <w:t xml:space="preserve"> e prestação de serviços ao</w:t>
      </w:r>
      <w:r w:rsidR="00CB3AAA">
        <w:t xml:space="preserve"> </w:t>
      </w:r>
      <w:r w:rsidR="00CB7DCA">
        <w:t>CLIENTE</w:t>
      </w:r>
      <w:r w:rsidR="00C762BC">
        <w:t xml:space="preserve"> (ponto 8</w:t>
      </w:r>
      <w:r w:rsidR="006C62B7">
        <w:t xml:space="preserve">), e outros dados pessoais </w:t>
      </w:r>
      <w:r w:rsidR="00C762BC">
        <w:t>(ponto 9</w:t>
      </w:r>
      <w:r w:rsidR="001111DA">
        <w:t xml:space="preserve">) </w:t>
      </w:r>
      <w:r w:rsidR="006C62B7">
        <w:t xml:space="preserve">para que a relação entre ambas as entidades </w:t>
      </w:r>
      <w:r w:rsidR="003A3FFF">
        <w:t>seja</w:t>
      </w:r>
      <w:r w:rsidR="006C62B7">
        <w:t xml:space="preserve"> </w:t>
      </w:r>
      <w:r w:rsidR="001111DA">
        <w:t>viável</w:t>
      </w:r>
      <w:r w:rsidR="006C62B7">
        <w:t xml:space="preserve">, nomeadamente para os fins indicados no ponto </w:t>
      </w:r>
      <w:r w:rsidR="00C762BC">
        <w:t>5</w:t>
      </w:r>
      <w:r w:rsidR="006C62B7">
        <w:t>.</w:t>
      </w:r>
      <w:r w:rsidR="00A7555D">
        <w:t xml:space="preserve"> </w:t>
      </w:r>
    </w:p>
    <w:p w14:paraId="7E602356" w14:textId="34329106" w:rsidR="00EF428B" w:rsidRDefault="00EF428B" w:rsidP="009C0EAE">
      <w:pPr>
        <w:pStyle w:val="CONS-TEX"/>
      </w:pPr>
      <w:r>
        <w:t xml:space="preserve">O preenchimento deste formulário pode ser solicitado para a criação </w:t>
      </w:r>
      <w:r w:rsidR="00B732E5">
        <w:t xml:space="preserve">ou alteração de dados </w:t>
      </w:r>
      <w:r>
        <w:t>de ficha de cliente. O CLIENTE, enquanto titular dos seus dados, pode exercer os seus direitos como descrito no po</w:t>
      </w:r>
      <w:r w:rsidR="00B861D1">
        <w:t>nto 4 e na legislação em vigor.</w:t>
      </w:r>
    </w:p>
    <w:p w14:paraId="2C03CDED" w14:textId="60E5ECD5" w:rsidR="00B24DAC" w:rsidRDefault="00B24DAC" w:rsidP="009C0EAE">
      <w:pPr>
        <w:pStyle w:val="CONS-TEX"/>
      </w:pPr>
      <w:r>
        <w:t>Os quadros do presente documento devem ser preenchidos com valores completos, atualizados e legíveis. Os campos assinalados como obrigatórios</w:t>
      </w:r>
      <w:r w:rsidR="008F405E">
        <w:t xml:space="preserve"> (*)</w:t>
      </w:r>
      <w:r>
        <w:t xml:space="preserve"> devem ser preenchidos para que seja possíve</w:t>
      </w:r>
      <w:r w:rsidR="00B861D1">
        <w:t>l efetuar o registo no sistema.</w:t>
      </w:r>
    </w:p>
    <w:p w14:paraId="231F69AD" w14:textId="6FBBA1D0" w:rsidR="006C62B7" w:rsidRDefault="006C62B7" w:rsidP="009C0EAE">
      <w:pPr>
        <w:pStyle w:val="CONS-CLA"/>
      </w:pPr>
      <w:r>
        <w:t>POLÍTICA DE PRIVACIDADE</w:t>
      </w:r>
    </w:p>
    <w:p w14:paraId="72DD58C6" w14:textId="6453C093" w:rsidR="007216C4" w:rsidRDefault="00027CA0" w:rsidP="009C0EAE">
      <w:pPr>
        <w:pStyle w:val="CONS-TEX"/>
      </w:pPr>
      <w:r>
        <w:t>A privacidade é um tema de grande import</w:t>
      </w:r>
      <w:r w:rsidR="00CB7DCA">
        <w:t xml:space="preserve">ância para a TIC. Além de assumir o compromisso </w:t>
      </w:r>
      <w:r w:rsidR="003C1666">
        <w:t xml:space="preserve">de tudo fazer para manter em total sigilo os dados pessoais recolhidos, </w:t>
      </w:r>
      <w:r w:rsidR="00CB7DCA">
        <w:t>a TIC pretende demonstrar o cumprimento integral da legislação em vigor adotando procedimentos que</w:t>
      </w:r>
      <w:r w:rsidR="00823182">
        <w:t xml:space="preserve"> promovam a segurança, privacidade, integridade e disponibilidade dos dados </w:t>
      </w:r>
      <w:r w:rsidR="00B861D1">
        <w:t>e do seu sistema de informação.</w:t>
      </w:r>
    </w:p>
    <w:p w14:paraId="38E81EAB" w14:textId="0438792F" w:rsidR="00823182" w:rsidRDefault="00823182" w:rsidP="009C0EAE">
      <w:pPr>
        <w:pStyle w:val="CONS-TEX"/>
      </w:pPr>
      <w:r>
        <w:t xml:space="preserve">Os dados recolhidos por este formulário destinam-se à informatização e serão apenas utilizados na relação comercial entre </w:t>
      </w:r>
      <w:r w:rsidR="003C1666">
        <w:t xml:space="preserve">ambas </w:t>
      </w:r>
      <w:r>
        <w:t>as partes. A TIC assume o compromisso de requerer consentimento prévio quando pretenda utilizar os dados do CLIENTE para outros fins que não</w:t>
      </w:r>
      <w:r w:rsidR="00B86BEE">
        <w:t xml:space="preserve"> os legalmente necessários e</w:t>
      </w:r>
      <w:r>
        <w:t xml:space="preserve"> os constantes no ponto 8 </w:t>
      </w:r>
      <w:r w:rsidR="003C1666">
        <w:t>deste</w:t>
      </w:r>
      <w:r w:rsidR="00B861D1">
        <w:t xml:space="preserve"> documento.</w:t>
      </w:r>
    </w:p>
    <w:p w14:paraId="797DE11D" w14:textId="71283D01" w:rsidR="00B86BEE" w:rsidRDefault="00511064" w:rsidP="009C0EAE">
      <w:pPr>
        <w:pStyle w:val="CONS-TEX"/>
      </w:pPr>
      <w:proofErr w:type="gramStart"/>
      <w:r>
        <w:t>A TIC</w:t>
      </w:r>
      <w:proofErr w:type="gramEnd"/>
      <w:r>
        <w:t xml:space="preserve"> n</w:t>
      </w:r>
      <w:r w:rsidR="006A09DD">
        <w:t xml:space="preserve">ão </w:t>
      </w:r>
      <w:r w:rsidR="001111DA">
        <w:t xml:space="preserve">negoceia nem </w:t>
      </w:r>
      <w:r>
        <w:t>vende</w:t>
      </w:r>
      <w:r w:rsidR="001111DA">
        <w:t xml:space="preserve"> dados pessoais. </w:t>
      </w:r>
      <w:proofErr w:type="gramStart"/>
      <w:r w:rsidR="001111DA">
        <w:t>A TIC</w:t>
      </w:r>
      <w:proofErr w:type="gramEnd"/>
      <w:r w:rsidR="001111DA">
        <w:t xml:space="preserve"> não</w:t>
      </w:r>
      <w:r>
        <w:t xml:space="preserve"> divulga dados sem </w:t>
      </w:r>
      <w:r w:rsidR="00CB5E3D">
        <w:t>conhecimento</w:t>
      </w:r>
      <w:r>
        <w:t xml:space="preserve"> prévio dos respetivos titulares</w:t>
      </w:r>
      <w:r w:rsidR="006A09DD">
        <w:t>, com a exceção das obrigações previstas na lei</w:t>
      </w:r>
      <w:r w:rsidR="00CB5E3D">
        <w:t xml:space="preserve"> e nos casos comunicados ao titular neste documento</w:t>
      </w:r>
      <w:r w:rsidR="006A09DD">
        <w:t xml:space="preserve">. </w:t>
      </w:r>
      <w:r w:rsidR="00772960">
        <w:t>Todo o tratamento de dados é efetuado sob medidas apertadas de confidencialidade</w:t>
      </w:r>
      <w:r w:rsidR="00685579">
        <w:t>,</w:t>
      </w:r>
      <w:r w:rsidR="00772960">
        <w:t xml:space="preserve"> e no respeito </w:t>
      </w:r>
      <w:r w:rsidR="00685579">
        <w:t>dos princípios da licitude, lealdade e transpar</w:t>
      </w:r>
      <w:r w:rsidR="001111DA">
        <w:t>ência</w:t>
      </w:r>
      <w:r w:rsidR="00685579">
        <w:t>.</w:t>
      </w:r>
      <w:r w:rsidR="00AE1C6B" w:rsidRPr="00AE1C6B">
        <w:t xml:space="preserve"> </w:t>
      </w:r>
      <w:proofErr w:type="gramStart"/>
      <w:r w:rsidR="00AE1C6B">
        <w:t>A TIC</w:t>
      </w:r>
      <w:proofErr w:type="gramEnd"/>
      <w:r w:rsidR="00AE1C6B">
        <w:t xml:space="preserve"> apenas trata os dados pessoais para as finalidades determinadas, explícitas e legítimas pelos quais foram recolhidos</w:t>
      </w:r>
      <w:r w:rsidR="001E3C90">
        <w:t>.</w:t>
      </w:r>
    </w:p>
    <w:p w14:paraId="0A68CA5E" w14:textId="7AEDF138" w:rsidR="001E3C90" w:rsidRDefault="001E3C90" w:rsidP="009C0EAE">
      <w:pPr>
        <w:pStyle w:val="CONS-TEX"/>
      </w:pPr>
      <w:proofErr w:type="gramStart"/>
      <w:r>
        <w:t>A TIC</w:t>
      </w:r>
      <w:proofErr w:type="gramEnd"/>
      <w:r>
        <w:t xml:space="preserve"> reitera a preocupação com as questões relacionadas com a confidencialidade dos dados pessoais e estará sempre atenta à evolução da oferta tecnológica relacionada com a promoção da segurança dos dados. Compromete-se também a estar atenta às alterações legais relacionadas com o tratamento de dados pessoais, dando sempre prioridade à sua pronta implementação.</w:t>
      </w:r>
    </w:p>
    <w:p w14:paraId="3A364CE1" w14:textId="271FC60E" w:rsidR="00B86BEE" w:rsidRDefault="00B86BEE" w:rsidP="009C0EAE">
      <w:pPr>
        <w:pStyle w:val="CONS-TEX"/>
      </w:pPr>
      <w:r>
        <w:t xml:space="preserve">A comunicação escrita entre </w:t>
      </w:r>
      <w:proofErr w:type="gramStart"/>
      <w:r>
        <w:t>a</w:t>
      </w:r>
      <w:r w:rsidR="001111DA">
        <w:t xml:space="preserve"> TIC</w:t>
      </w:r>
      <w:proofErr w:type="gramEnd"/>
      <w:r w:rsidR="001111DA">
        <w:t xml:space="preserve"> e o CLIENTE </w:t>
      </w:r>
      <w:r>
        <w:t xml:space="preserve">será feita para as moradas constantes do presente documento. O CLIENTE pode </w:t>
      </w:r>
      <w:r w:rsidR="00F62499">
        <w:t xml:space="preserve">comunicar com </w:t>
      </w:r>
      <w:proofErr w:type="gramStart"/>
      <w:r w:rsidR="00F62499">
        <w:t>a TIC</w:t>
      </w:r>
      <w:proofErr w:type="gramEnd"/>
      <w:r w:rsidR="00F62499">
        <w:t xml:space="preserve"> </w:t>
      </w:r>
      <w:r w:rsidR="001111DA">
        <w:t xml:space="preserve">através de </w:t>
      </w:r>
      <w:r w:rsidR="00F62499">
        <w:t>outros meios institucionais como o e-mail</w:t>
      </w:r>
      <w:r w:rsidR="001111DA">
        <w:t>s</w:t>
      </w:r>
      <w:r w:rsidR="00F62499">
        <w:t>, fax, telefone</w:t>
      </w:r>
      <w:r w:rsidR="001111DA">
        <w:t>s</w:t>
      </w:r>
      <w:r w:rsidR="00F62499">
        <w:t>, telemóve</w:t>
      </w:r>
      <w:r w:rsidR="001111DA">
        <w:t>is</w:t>
      </w:r>
      <w:r w:rsidR="00F62499">
        <w:t xml:space="preserve"> ou SMS.</w:t>
      </w:r>
    </w:p>
    <w:p w14:paraId="4FAB0BD7" w14:textId="08FDBDDD" w:rsidR="006C62B7" w:rsidRDefault="00B24DAC" w:rsidP="009C0EAE">
      <w:pPr>
        <w:pStyle w:val="CONS-TEX"/>
      </w:pPr>
      <w:r>
        <w:t>Para mais informações, sugere-se a leitura atenta da</w:t>
      </w:r>
      <w:r w:rsidR="00B86BEE">
        <w:t xml:space="preserve"> Política de Privacidade </w:t>
      </w:r>
      <w:proofErr w:type="gramStart"/>
      <w:r w:rsidR="00B86BEE">
        <w:t>d</w:t>
      </w:r>
      <w:r w:rsidR="001111DA">
        <w:t>a</w:t>
      </w:r>
      <w:r w:rsidR="00B86BEE">
        <w:t xml:space="preserve"> TIC</w:t>
      </w:r>
      <w:proofErr w:type="gramEnd"/>
      <w:r w:rsidR="00B86BEE">
        <w:t xml:space="preserve"> </w:t>
      </w:r>
      <w:r>
        <w:t xml:space="preserve">que </w:t>
      </w:r>
      <w:r w:rsidR="00B86BEE">
        <w:t>pode ser consultada</w:t>
      </w:r>
      <w:r w:rsidR="006C7F57">
        <w:t xml:space="preserve"> na sua totalidade</w:t>
      </w:r>
      <w:r w:rsidR="00B86BEE">
        <w:t xml:space="preserve"> em</w:t>
      </w:r>
      <w:r w:rsidR="00BA5C43">
        <w:t xml:space="preserve"> </w:t>
      </w:r>
      <w:r w:rsidR="00BA5C43" w:rsidRPr="00BA5C43">
        <w:rPr>
          <w:u w:val="single"/>
        </w:rPr>
        <w:t>ticonline.net/privacidade</w:t>
      </w:r>
      <w:r w:rsidR="00B86BEE">
        <w:t xml:space="preserve"> ou nas instalações físicas da organização.</w:t>
      </w:r>
    </w:p>
    <w:p w14:paraId="3795622B" w14:textId="0969724C" w:rsidR="00EF428B" w:rsidRDefault="00EF428B" w:rsidP="009C0EAE">
      <w:pPr>
        <w:pStyle w:val="CONS-CLA"/>
      </w:pPr>
      <w:r>
        <w:t>DIREITOS DOS TITULARES DE DADOS</w:t>
      </w:r>
    </w:p>
    <w:p w14:paraId="78E3E049" w14:textId="52B02955" w:rsidR="00EF428B" w:rsidRDefault="00AE1C6B" w:rsidP="00B95ECF">
      <w:pPr>
        <w:pStyle w:val="CONS-TEX"/>
      </w:pPr>
      <w:proofErr w:type="gramStart"/>
      <w:r>
        <w:t>A TIC</w:t>
      </w:r>
      <w:proofErr w:type="gramEnd"/>
      <w:r>
        <w:t xml:space="preserve"> cumpre com </w:t>
      </w:r>
      <w:r w:rsidR="00F15BAC">
        <w:t xml:space="preserve">todas </w:t>
      </w:r>
      <w:r>
        <w:t xml:space="preserve">as suas obrigações legais, nomeadamente </w:t>
      </w:r>
      <w:r w:rsidR="00F15BAC">
        <w:t>as</w:t>
      </w:r>
      <w:r>
        <w:t xml:space="preserve"> que diz</w:t>
      </w:r>
      <w:r w:rsidR="00F15BAC">
        <w:t>em</w:t>
      </w:r>
      <w:r>
        <w:t xml:space="preserve"> respeito a</w:t>
      </w:r>
      <w:r w:rsidR="00F15BAC">
        <w:t xml:space="preserve">o tratamento de dados pessoais. </w:t>
      </w:r>
      <w:proofErr w:type="gramStart"/>
      <w:r w:rsidR="00F15BAC">
        <w:t>A TIC</w:t>
      </w:r>
      <w:proofErr w:type="gramEnd"/>
      <w:r>
        <w:t xml:space="preserve"> respeita os direitos dos titulares consagrados no Regulamento Geral de Proteção de D</w:t>
      </w:r>
      <w:r w:rsidR="00F15BAC">
        <w:t>ados (RGPD)</w:t>
      </w:r>
      <w:r w:rsidR="000408B4">
        <w:t xml:space="preserve"> e não cobra pelo seu exercício a não ser que sejam exercidos de forma infundada ou excessiva</w:t>
      </w:r>
      <w:r>
        <w:t xml:space="preserve">. O CLIENTE tem </w:t>
      </w:r>
      <w:r w:rsidR="00C53F68">
        <w:t>o direito</w:t>
      </w:r>
      <w:r w:rsidR="000408B4">
        <w:t xml:space="preserve"> </w:t>
      </w:r>
      <w:r w:rsidR="00C53F68">
        <w:t xml:space="preserve">ao acesso, </w:t>
      </w:r>
      <w:r>
        <w:t>atualizaç</w:t>
      </w:r>
      <w:r w:rsidR="005C5A11">
        <w:t>ão</w:t>
      </w:r>
      <w:r w:rsidR="00237933">
        <w:t>,</w:t>
      </w:r>
      <w:r w:rsidR="005C5A11">
        <w:t xml:space="preserve"> </w:t>
      </w:r>
      <w:r w:rsidR="00C53F68">
        <w:t>apagamento</w:t>
      </w:r>
      <w:r w:rsidR="00237933">
        <w:t xml:space="preserve"> ou limitação de utilização</w:t>
      </w:r>
      <w:r w:rsidR="00C53F68">
        <w:t xml:space="preserve"> dos seus dados pessoais</w:t>
      </w:r>
      <w:r w:rsidR="005C5A11">
        <w:t xml:space="preserve">, </w:t>
      </w:r>
      <w:r w:rsidR="00C53F68">
        <w:t xml:space="preserve">tem </w:t>
      </w:r>
      <w:r w:rsidR="006B7127">
        <w:t xml:space="preserve">também </w:t>
      </w:r>
      <w:r w:rsidR="00C53F68">
        <w:t xml:space="preserve">direito </w:t>
      </w:r>
      <w:r w:rsidR="00F15BAC">
        <w:t>à</w:t>
      </w:r>
      <w:r w:rsidR="00C53F68">
        <w:t xml:space="preserve"> portabilidade dos seus dados em formato estruturado, pode opor-se à definição automática de perfis ou à tomada de decisões exclusivamente por meios automatizados, tem o direito </w:t>
      </w:r>
      <w:r w:rsidR="006B7127">
        <w:t>a</w:t>
      </w:r>
      <w:r w:rsidR="00C53F68">
        <w:t xml:space="preserve"> ser indemnizado</w:t>
      </w:r>
      <w:r w:rsidR="006B7127">
        <w:t xml:space="preserve"> </w:t>
      </w:r>
      <w:r w:rsidR="00F15BAC">
        <w:t>por danos materiais ou imateriais decorrentes de uma violação nos</w:t>
      </w:r>
      <w:r w:rsidR="00B95ECF">
        <w:t xml:space="preserve"> moldes definidos pelo RGPD</w:t>
      </w:r>
      <w:r w:rsidR="006B7127">
        <w:t>,</w:t>
      </w:r>
      <w:r w:rsidR="00C53F68">
        <w:t xml:space="preserve"> </w:t>
      </w:r>
      <w:r w:rsidR="006B7127">
        <w:t>e tem direito a</w:t>
      </w:r>
      <w:r w:rsidR="00C53F68">
        <w:t xml:space="preserve"> apresentar queixa à autoridade de controlo</w:t>
      </w:r>
      <w:r w:rsidR="00E81B88">
        <w:t xml:space="preserve"> quando se sentir lesado ou sentir que os seus direitos não foram atendidos</w:t>
      </w:r>
      <w:r w:rsidR="00B861D1">
        <w:t>.</w:t>
      </w:r>
    </w:p>
    <w:p w14:paraId="1A82AE1E" w14:textId="54B6EC33" w:rsidR="00C53F68" w:rsidRDefault="00C53F68" w:rsidP="00EF428B">
      <w:pPr>
        <w:pStyle w:val="CONS-TEX"/>
      </w:pPr>
      <w:r>
        <w:t>Para mais informações acerca de cada um destes direitos</w:t>
      </w:r>
      <w:r w:rsidR="00826ADD">
        <w:t>, incluindo o procedimento para os exercer</w:t>
      </w:r>
      <w:r>
        <w:t xml:space="preserve">, </w:t>
      </w:r>
      <w:r w:rsidR="00E81B88">
        <w:t>consulte a</w:t>
      </w:r>
      <w:r>
        <w:t xml:space="preserve"> Política de Privacidade </w:t>
      </w:r>
      <w:proofErr w:type="gramStart"/>
      <w:r>
        <w:t>da TIC</w:t>
      </w:r>
      <w:proofErr w:type="gramEnd"/>
      <w:r>
        <w:t xml:space="preserve"> em </w:t>
      </w:r>
      <w:r w:rsidR="00BA5C43" w:rsidRPr="00BA5C43">
        <w:rPr>
          <w:u w:val="single"/>
        </w:rPr>
        <w:t>ticonline.net/privacidade</w:t>
      </w:r>
      <w:r w:rsidR="00BA5C43">
        <w:t xml:space="preserve"> </w:t>
      </w:r>
      <w:r>
        <w:t>ou nas inst</w:t>
      </w:r>
      <w:r w:rsidR="00B861D1">
        <w:t>alações físicas da organização.</w:t>
      </w:r>
    </w:p>
    <w:p w14:paraId="07887FC8" w14:textId="0890471C" w:rsidR="00B17CC2" w:rsidRDefault="005B519C" w:rsidP="009C0EAE">
      <w:pPr>
        <w:pStyle w:val="CONS-CLA"/>
      </w:pPr>
      <w:r>
        <w:lastRenderedPageBreak/>
        <w:t>DADOS A RECOLHER, FINALIDADES E PRAZOS DE APAGAMENTO</w:t>
      </w:r>
    </w:p>
    <w:p w14:paraId="4672D431" w14:textId="270E1818" w:rsidR="00BA5C43" w:rsidRDefault="00BA5C43" w:rsidP="00BA5C43">
      <w:pPr>
        <w:pStyle w:val="CONS-TEX"/>
      </w:pPr>
      <w:r>
        <w:t xml:space="preserve">Neste ponto são </w:t>
      </w:r>
      <w:r w:rsidR="003731E8">
        <w:t>descritos</w:t>
      </w:r>
      <w:r>
        <w:t xml:space="preserve"> os dados recolhidos por este formulário, os documentos e processos onde podem ser utilizados, e o </w:t>
      </w:r>
      <w:r w:rsidR="003731E8">
        <w:t xml:space="preserve">respetivo </w:t>
      </w:r>
      <w:r>
        <w:t xml:space="preserve">prazo de apagamento. Os dados pessoais </w:t>
      </w:r>
      <w:r w:rsidR="003731E8">
        <w:t>recolhidos</w:t>
      </w:r>
      <w:r>
        <w:t xml:space="preserve"> podem s</w:t>
      </w:r>
      <w:r w:rsidR="00B861D1">
        <w:t xml:space="preserve">er utilizados em processos </w:t>
      </w:r>
      <w:proofErr w:type="gramStart"/>
      <w:r w:rsidR="00B861D1">
        <w:t>de</w:t>
      </w:r>
      <w:proofErr w:type="gramEnd"/>
      <w:r w:rsidR="00B861D1">
        <w:t xml:space="preserve">: </w:t>
      </w:r>
    </w:p>
    <w:p w14:paraId="3E43320B" w14:textId="55559E10" w:rsidR="00BA5C43" w:rsidRDefault="00BA5C43" w:rsidP="0021061C">
      <w:pPr>
        <w:pStyle w:val="CONS-NUM"/>
      </w:pPr>
      <w:r>
        <w:t xml:space="preserve">Orçamentação interna ou externa (e.g. produtos, serviços, implementações, etc.), processamento de requisições (e.g. notas de encomenda ou equivalentes), emissão de documentos financeiros (e.g. faturas, notas de crédito ou débito, etc.), </w:t>
      </w:r>
      <w:r w:rsidR="0021061C">
        <w:t>questões relacionadas com pagamentos ou pendentes de conta corrente (e.g. lembretes de vencimento de faturas)</w:t>
      </w:r>
      <w:r>
        <w:t>, e emissão de documentos de tesouraria (e.g. recebimentos, pagamentos, compen</w:t>
      </w:r>
      <w:r w:rsidR="00B861D1">
        <w:t>sações, fechos de caixa, etc.);</w:t>
      </w:r>
    </w:p>
    <w:p w14:paraId="32E3AC75" w14:textId="27F2B5AF" w:rsidR="00BA5C43" w:rsidRDefault="00BA5C43" w:rsidP="00BA5C43">
      <w:pPr>
        <w:pStyle w:val="CONS-NUM"/>
      </w:pPr>
      <w:r>
        <w:t>Logística como notificações (e.g. SMS ou e-mail acerca de estados de encomenda, reparações, etc.), documentos ou comprovativos de entrega (e.g. guias, autos de levantamento, etc.), documentos disponibilizados por terceiros para subcontratação de envios ou despachos (e.g. transportadoras, transitários, etc.); documentos comprovativos de levantamento (e.g. de produtos encomendados ou equipamentos repa</w:t>
      </w:r>
      <w:r w:rsidR="00B861D1">
        <w:t xml:space="preserve">rados ou não reparados, etc.); </w:t>
      </w:r>
    </w:p>
    <w:p w14:paraId="635BE3E3" w14:textId="5C5D632C" w:rsidR="00BA5C43" w:rsidRDefault="00BA5C43" w:rsidP="00BA5C43">
      <w:pPr>
        <w:pStyle w:val="CONS-NUM"/>
      </w:pPr>
      <w:r>
        <w:t>Reparação ou intervenção técnica (e.g. registos de incidência, folhas de obra, orçamentos de reparação, ordens ou canc</w:t>
      </w:r>
      <w:r w:rsidR="00B861D1">
        <w:t xml:space="preserve">elamentos de reparação, etc.); </w:t>
      </w:r>
    </w:p>
    <w:p w14:paraId="57425E12" w14:textId="291B9070" w:rsidR="00BA5C43" w:rsidRDefault="00BA5C43" w:rsidP="00BA5C43">
      <w:pPr>
        <w:pStyle w:val="CONS-NUM"/>
      </w:pPr>
      <w:r>
        <w:t xml:space="preserve">Recomendação comercial de interesse para o titular dos dados acerca de produtos ou consumíveis de produtos adquiridos ou que adquire com regularidade (e.g. antecipação de alterações de preço ou de </w:t>
      </w:r>
      <w:r w:rsidR="00B861D1">
        <w:t xml:space="preserve">disponibilidade para entrega); </w:t>
      </w:r>
    </w:p>
    <w:p w14:paraId="281FB3E1" w14:textId="2180DCE0" w:rsidR="00BA5C43" w:rsidRDefault="00BA5C43" w:rsidP="00BA5C43">
      <w:pPr>
        <w:pStyle w:val="CONS-NUM"/>
      </w:pPr>
      <w:r>
        <w:t xml:space="preserve">Recomendação técnica de interesse para o titular dos dados acerca de produtos, consumíveis de produtos ou serviços, para equipamentos em processo de pré-reparação, reparação ou pós-reparação (e.g. viabilidade de reparação, antecipação de alterações de preço de compra ou de disponibilidade para entrega); </w:t>
      </w:r>
      <w:proofErr w:type="gramStart"/>
      <w:r>
        <w:t>e</w:t>
      </w:r>
      <w:proofErr w:type="gramEnd"/>
      <w:r>
        <w:t xml:space="preserve"> </w:t>
      </w:r>
    </w:p>
    <w:p w14:paraId="343B480A" w14:textId="6F5C1977" w:rsidR="00BA5C43" w:rsidRPr="00BA5C43" w:rsidRDefault="00BA5C43" w:rsidP="00E9516F">
      <w:pPr>
        <w:pStyle w:val="CONS-NUM"/>
      </w:pPr>
      <w:r>
        <w:t>Outros documentos, processos ou responsabilidades a que esteja sujeita legalmente a TIC</w:t>
      </w:r>
      <w:r w:rsidR="005801D7">
        <w:t xml:space="preserve"> (e.g. exercício d</w:t>
      </w:r>
      <w:r w:rsidR="00FC6803">
        <w:t>e</w:t>
      </w:r>
      <w:r w:rsidR="005801D7">
        <w:t xml:space="preserve"> direitos dos titulares dos dados, etc.)</w:t>
      </w:r>
      <w:r w:rsidR="00B861D1">
        <w:t>.</w:t>
      </w:r>
    </w:p>
    <w:p w14:paraId="3266054C" w14:textId="77777777" w:rsidR="00BA5C43" w:rsidRPr="00BA5C43" w:rsidRDefault="00BA5C43" w:rsidP="00BA5C43">
      <w:pPr>
        <w:rPr>
          <w:sz w:val="2"/>
        </w:rPr>
      </w:pPr>
    </w:p>
    <w:p w14:paraId="167ED764" w14:textId="1CFB7E5A" w:rsidR="00ED7371" w:rsidRDefault="00BA5C43" w:rsidP="00E9516F">
      <w:pPr>
        <w:pStyle w:val="CONS-TEX"/>
      </w:pPr>
      <w:r>
        <w:t xml:space="preserve">O quadro seguinte resume os dados solicitados ao CLIENTE, a finalidade genérica da recolha de cada dado e o momento em que cada um será apagado. Para informações mais detalhadas leia a Política de Privacidade </w:t>
      </w:r>
      <w:proofErr w:type="gramStart"/>
      <w:r>
        <w:t>da TIC</w:t>
      </w:r>
      <w:proofErr w:type="gramEnd"/>
      <w:r>
        <w:t xml:space="preserve"> disponível em </w:t>
      </w:r>
      <w:r w:rsidRPr="00BA5C43">
        <w:rPr>
          <w:u w:val="single"/>
        </w:rPr>
        <w:t>ticonline.net/privacidade</w:t>
      </w:r>
      <w:r>
        <w:t xml:space="preserve"> ou nas inst</w:t>
      </w:r>
      <w:r w:rsidR="00B861D1">
        <w:t>alações físicas da organização.</w:t>
      </w:r>
    </w:p>
    <w:tbl>
      <w:tblPr>
        <w:tblStyle w:val="TabeladeLista3-Destaque3"/>
        <w:tblpPr w:leftFromText="141" w:rightFromText="141" w:vertAnchor="text" w:tblpY="1"/>
        <w:tblOverlap w:val="never"/>
        <w:tblW w:w="97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28" w:type="dxa"/>
          <w:left w:w="28" w:type="dxa"/>
          <w:bottom w:w="28" w:type="dxa"/>
          <w:right w:w="28" w:type="dxa"/>
        </w:tblCellMar>
        <w:tblLook w:val="04A0" w:firstRow="1" w:lastRow="0" w:firstColumn="1" w:lastColumn="0" w:noHBand="0" w:noVBand="1"/>
      </w:tblPr>
      <w:tblGrid>
        <w:gridCol w:w="1555"/>
        <w:gridCol w:w="4252"/>
        <w:gridCol w:w="3961"/>
      </w:tblGrid>
      <w:tr w:rsidR="00ED7371" w:rsidRPr="00AA0056" w14:paraId="05874681" w14:textId="77777777" w:rsidTr="00EA5B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shd w:val="clear" w:color="auto" w:fill="F2F2F2" w:themeFill="background1" w:themeFillShade="F2"/>
            <w:vAlign w:val="center"/>
          </w:tcPr>
          <w:p w14:paraId="6EF2004F" w14:textId="009A3429" w:rsidR="00A3376F" w:rsidRPr="00AA0056" w:rsidRDefault="00185D70" w:rsidP="00FC42A0">
            <w:pPr>
              <w:jc w:val="center"/>
              <w:rPr>
                <w:color w:val="auto"/>
                <w:sz w:val="18"/>
                <w:szCs w:val="18"/>
              </w:rPr>
            </w:pPr>
            <w:r w:rsidRPr="00AA0056">
              <w:rPr>
                <w:color w:val="auto"/>
                <w:sz w:val="18"/>
                <w:szCs w:val="18"/>
              </w:rPr>
              <w:t>DADOS</w:t>
            </w:r>
          </w:p>
        </w:tc>
        <w:tc>
          <w:tcPr>
            <w:tcW w:w="4252" w:type="dxa"/>
            <w:shd w:val="clear" w:color="auto" w:fill="F2F2F2" w:themeFill="background1" w:themeFillShade="F2"/>
            <w:vAlign w:val="center"/>
          </w:tcPr>
          <w:p w14:paraId="5502C598" w14:textId="5B523FCE" w:rsidR="00A3376F" w:rsidRPr="00AA0056" w:rsidRDefault="00A3376F" w:rsidP="00FC42A0">
            <w:pPr>
              <w:jc w:val="center"/>
              <w:cnfStyle w:val="100000000000" w:firstRow="1" w:lastRow="0" w:firstColumn="0" w:lastColumn="0" w:oddVBand="0" w:evenVBand="0" w:oddHBand="0" w:evenHBand="0" w:firstRowFirstColumn="0" w:firstRowLastColumn="0" w:lastRowFirstColumn="0" w:lastRowLastColumn="0"/>
              <w:rPr>
                <w:sz w:val="18"/>
                <w:szCs w:val="18"/>
              </w:rPr>
            </w:pPr>
            <w:r w:rsidRPr="00AA0056">
              <w:rPr>
                <w:color w:val="auto"/>
                <w:sz w:val="18"/>
                <w:szCs w:val="18"/>
              </w:rPr>
              <w:t>FINALIDADE</w:t>
            </w:r>
          </w:p>
        </w:tc>
        <w:tc>
          <w:tcPr>
            <w:tcW w:w="3961" w:type="dxa"/>
            <w:shd w:val="clear" w:color="auto" w:fill="F2F2F2" w:themeFill="background1" w:themeFillShade="F2"/>
            <w:noWrap/>
            <w:vAlign w:val="center"/>
          </w:tcPr>
          <w:p w14:paraId="66632B76" w14:textId="77777777" w:rsidR="00A3376F" w:rsidRPr="00AA0056" w:rsidRDefault="00A3376F" w:rsidP="00FC42A0">
            <w:pPr>
              <w:jc w:val="center"/>
              <w:cnfStyle w:val="100000000000" w:firstRow="1" w:lastRow="0" w:firstColumn="0" w:lastColumn="0" w:oddVBand="0" w:evenVBand="0" w:oddHBand="0" w:evenHBand="0" w:firstRowFirstColumn="0" w:firstRowLastColumn="0" w:lastRowFirstColumn="0" w:lastRowLastColumn="0"/>
              <w:rPr>
                <w:color w:val="auto"/>
                <w:sz w:val="18"/>
                <w:szCs w:val="18"/>
              </w:rPr>
            </w:pPr>
            <w:r w:rsidRPr="00AA0056">
              <w:rPr>
                <w:color w:val="auto"/>
                <w:sz w:val="18"/>
                <w:szCs w:val="18"/>
              </w:rPr>
              <w:t>APAGAMENTO</w:t>
            </w:r>
          </w:p>
        </w:tc>
      </w:tr>
      <w:tr w:rsidR="00A3376F" w:rsidRPr="00AA0056" w14:paraId="71FF511F" w14:textId="77777777" w:rsidTr="00EA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1A88746" w14:textId="394263F3" w:rsidR="00A3376F" w:rsidRPr="00AA0056" w:rsidRDefault="00B334B6" w:rsidP="00FC42A0">
            <w:pPr>
              <w:rPr>
                <w:b w:val="0"/>
                <w:sz w:val="18"/>
                <w:szCs w:val="18"/>
              </w:rPr>
            </w:pPr>
            <w:r w:rsidRPr="00AA0056">
              <w:rPr>
                <w:b w:val="0"/>
                <w:sz w:val="18"/>
                <w:szCs w:val="18"/>
              </w:rPr>
              <w:t>NOME</w:t>
            </w:r>
          </w:p>
        </w:tc>
        <w:tc>
          <w:tcPr>
            <w:tcW w:w="4252" w:type="dxa"/>
            <w:vMerge w:val="restart"/>
          </w:tcPr>
          <w:p w14:paraId="295A5C0D" w14:textId="4674E4AF" w:rsidR="00ED7371" w:rsidRPr="00AA0056" w:rsidRDefault="00AA0056" w:rsidP="00B861D1">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Estes</w:t>
            </w:r>
            <w:r w:rsidR="00ED7371" w:rsidRPr="00AA0056">
              <w:rPr>
                <w:sz w:val="18"/>
                <w:szCs w:val="18"/>
              </w:rPr>
              <w:t xml:space="preserve"> dados </w:t>
            </w:r>
            <w:r w:rsidR="003731E8" w:rsidRPr="00AA0056">
              <w:rPr>
                <w:sz w:val="18"/>
                <w:szCs w:val="18"/>
              </w:rPr>
              <w:t>podem ser</w:t>
            </w:r>
            <w:r w:rsidR="00ED7371" w:rsidRPr="00AA0056">
              <w:rPr>
                <w:sz w:val="18"/>
                <w:szCs w:val="18"/>
              </w:rPr>
              <w:t xml:space="preserve"> utilizados </w:t>
            </w:r>
            <w:r w:rsidR="003731E8" w:rsidRPr="00AA0056">
              <w:rPr>
                <w:sz w:val="18"/>
                <w:szCs w:val="18"/>
              </w:rPr>
              <w:t>em</w:t>
            </w:r>
            <w:r w:rsidR="00ED7371" w:rsidRPr="00AA0056">
              <w:rPr>
                <w:sz w:val="18"/>
                <w:szCs w:val="18"/>
              </w:rPr>
              <w:t xml:space="preserve"> processos e documentos decorrentes da relação comercial e</w:t>
            </w:r>
            <w:r w:rsidR="008C7E0E" w:rsidRPr="00AA0056">
              <w:rPr>
                <w:sz w:val="18"/>
                <w:szCs w:val="18"/>
              </w:rPr>
              <w:t>/ou</w:t>
            </w:r>
            <w:r w:rsidR="00ED7371" w:rsidRPr="00AA0056">
              <w:rPr>
                <w:sz w:val="18"/>
                <w:szCs w:val="18"/>
              </w:rPr>
              <w:t xml:space="preserve"> t</w:t>
            </w:r>
            <w:r w:rsidR="008C7E0E" w:rsidRPr="00AA0056">
              <w:rPr>
                <w:sz w:val="18"/>
                <w:szCs w:val="18"/>
              </w:rPr>
              <w:t>écnica existente com</w:t>
            </w:r>
            <w:r w:rsidR="00ED7371" w:rsidRPr="00AA0056">
              <w:rPr>
                <w:sz w:val="18"/>
                <w:szCs w:val="18"/>
              </w:rPr>
              <w:t xml:space="preserve"> o CLIENTE. Podem também ser utilizados para </w:t>
            </w:r>
            <w:r w:rsidR="00A3376F" w:rsidRPr="00AA0056">
              <w:rPr>
                <w:sz w:val="18"/>
                <w:szCs w:val="18"/>
              </w:rPr>
              <w:t>cumprimento d</w:t>
            </w:r>
            <w:r w:rsidR="00ED7371" w:rsidRPr="00AA0056">
              <w:rPr>
                <w:sz w:val="18"/>
                <w:szCs w:val="18"/>
              </w:rPr>
              <w:t>e</w:t>
            </w:r>
            <w:r w:rsidR="00A3376F" w:rsidRPr="00AA0056">
              <w:rPr>
                <w:sz w:val="18"/>
                <w:szCs w:val="18"/>
              </w:rPr>
              <w:t xml:space="preserve"> obrigações </w:t>
            </w:r>
            <w:r w:rsidR="008C7E0E" w:rsidRPr="00AA0056">
              <w:rPr>
                <w:sz w:val="18"/>
                <w:szCs w:val="18"/>
              </w:rPr>
              <w:t>legais ou fiscais</w:t>
            </w:r>
            <w:r w:rsidR="00A3376F" w:rsidRPr="00AA0056">
              <w:rPr>
                <w:sz w:val="18"/>
                <w:szCs w:val="18"/>
              </w:rPr>
              <w:t xml:space="preserve"> da TIC </w:t>
            </w:r>
            <w:r w:rsidR="003731E8" w:rsidRPr="00AA0056">
              <w:rPr>
                <w:sz w:val="18"/>
                <w:szCs w:val="18"/>
              </w:rPr>
              <w:t>resultantes</w:t>
            </w:r>
            <w:r w:rsidR="00A3376F" w:rsidRPr="00AA0056">
              <w:rPr>
                <w:sz w:val="18"/>
                <w:szCs w:val="18"/>
              </w:rPr>
              <w:t xml:space="preserve"> da relação com o CLIENTE</w:t>
            </w:r>
            <w:r w:rsidR="00ED7371" w:rsidRPr="00AA0056">
              <w:rPr>
                <w:sz w:val="18"/>
                <w:szCs w:val="18"/>
              </w:rPr>
              <w:t xml:space="preserve">. </w:t>
            </w:r>
          </w:p>
        </w:tc>
        <w:tc>
          <w:tcPr>
            <w:tcW w:w="3961" w:type="dxa"/>
            <w:vMerge w:val="restart"/>
            <w:noWrap/>
          </w:tcPr>
          <w:p w14:paraId="0A8A2D7A" w14:textId="0D75D4FC" w:rsidR="00A3376F" w:rsidRPr="00AA0056" w:rsidRDefault="003731E8" w:rsidP="00B861D1">
            <w:pPr>
              <w:jc w:val="both"/>
              <w:cnfStyle w:val="000000100000" w:firstRow="0" w:lastRow="0" w:firstColumn="0" w:lastColumn="0" w:oddVBand="0" w:evenVBand="0" w:oddHBand="1" w:evenHBand="0" w:firstRowFirstColumn="0" w:firstRowLastColumn="0" w:lastRowFirstColumn="0" w:lastRowLastColumn="0"/>
              <w:rPr>
                <w:sz w:val="18"/>
                <w:szCs w:val="18"/>
              </w:rPr>
            </w:pPr>
            <w:r w:rsidRPr="00AA0056">
              <w:rPr>
                <w:sz w:val="18"/>
                <w:szCs w:val="18"/>
              </w:rPr>
              <w:t>O apagamento destes dados acontecerá após o fim dos prazos exigidos legal ou fiscalmente (e.g. prazo legal para retenção de faturas), e extinguidos os prazos para o exercício</w:t>
            </w:r>
            <w:r w:rsidR="00A3376F" w:rsidRPr="00AA0056">
              <w:rPr>
                <w:sz w:val="18"/>
                <w:szCs w:val="18"/>
              </w:rPr>
              <w:t xml:space="preserve"> de direitos sobre interesses legítimos prosseguidos pela TIC ou por terceiros. </w:t>
            </w:r>
          </w:p>
        </w:tc>
      </w:tr>
      <w:tr w:rsidR="00A3376F" w:rsidRPr="00AA0056" w14:paraId="35E6AE00" w14:textId="77777777" w:rsidTr="00EA5B03">
        <w:tc>
          <w:tcPr>
            <w:cnfStyle w:val="001000000000" w:firstRow="0" w:lastRow="0" w:firstColumn="1" w:lastColumn="0" w:oddVBand="0" w:evenVBand="0" w:oddHBand="0" w:evenHBand="0" w:firstRowFirstColumn="0" w:firstRowLastColumn="0" w:lastRowFirstColumn="0" w:lastRowLastColumn="0"/>
            <w:tcW w:w="1555" w:type="dxa"/>
            <w:vAlign w:val="center"/>
          </w:tcPr>
          <w:p w14:paraId="6AD80E1E" w14:textId="771DB6D4" w:rsidR="00A3376F" w:rsidRPr="00AA0056" w:rsidRDefault="00A3376F" w:rsidP="00A529C1">
            <w:pPr>
              <w:rPr>
                <w:b w:val="0"/>
                <w:sz w:val="18"/>
                <w:szCs w:val="18"/>
              </w:rPr>
            </w:pPr>
            <w:r w:rsidRPr="00AA0056">
              <w:rPr>
                <w:b w:val="0"/>
                <w:sz w:val="18"/>
                <w:szCs w:val="18"/>
              </w:rPr>
              <w:t>MORADA</w:t>
            </w:r>
          </w:p>
        </w:tc>
        <w:tc>
          <w:tcPr>
            <w:tcW w:w="4252" w:type="dxa"/>
            <w:vMerge/>
          </w:tcPr>
          <w:p w14:paraId="7DA2787A" w14:textId="77777777" w:rsidR="00A3376F" w:rsidRPr="00AA0056" w:rsidRDefault="00A3376F" w:rsidP="00FC42A0">
            <w:pPr>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3961" w:type="dxa"/>
            <w:vMerge/>
            <w:noWrap/>
          </w:tcPr>
          <w:p w14:paraId="5CF4C998" w14:textId="77777777" w:rsidR="00A3376F" w:rsidRPr="00AA0056" w:rsidRDefault="00A3376F" w:rsidP="00FC42A0">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A3376F" w:rsidRPr="00AA0056" w14:paraId="5E6DF6ED" w14:textId="77777777" w:rsidTr="00EA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DAE1169" w14:textId="77777777" w:rsidR="00A3376F" w:rsidRPr="00AA0056" w:rsidRDefault="00A3376F" w:rsidP="00FC42A0">
            <w:pPr>
              <w:rPr>
                <w:b w:val="0"/>
                <w:sz w:val="18"/>
                <w:szCs w:val="18"/>
              </w:rPr>
            </w:pPr>
            <w:r w:rsidRPr="00AA0056">
              <w:rPr>
                <w:b w:val="0"/>
                <w:sz w:val="18"/>
                <w:szCs w:val="18"/>
              </w:rPr>
              <w:t>LOCALIDADE</w:t>
            </w:r>
          </w:p>
        </w:tc>
        <w:tc>
          <w:tcPr>
            <w:tcW w:w="4252" w:type="dxa"/>
            <w:vMerge/>
          </w:tcPr>
          <w:p w14:paraId="49DEDA10" w14:textId="77777777" w:rsidR="00A3376F" w:rsidRPr="00AA0056" w:rsidRDefault="00A3376F" w:rsidP="00FC42A0">
            <w:pPr>
              <w:jc w:val="both"/>
              <w:cnfStyle w:val="000000100000" w:firstRow="0" w:lastRow="0" w:firstColumn="0" w:lastColumn="0" w:oddVBand="0" w:evenVBand="0" w:oddHBand="1" w:evenHBand="0" w:firstRowFirstColumn="0" w:firstRowLastColumn="0" w:lastRowFirstColumn="0" w:lastRowLastColumn="0"/>
              <w:rPr>
                <w:sz w:val="18"/>
                <w:szCs w:val="18"/>
              </w:rPr>
            </w:pPr>
          </w:p>
        </w:tc>
        <w:tc>
          <w:tcPr>
            <w:tcW w:w="3961" w:type="dxa"/>
            <w:vMerge/>
            <w:noWrap/>
          </w:tcPr>
          <w:p w14:paraId="05606777" w14:textId="77777777" w:rsidR="00A3376F" w:rsidRPr="00AA0056" w:rsidRDefault="00A3376F" w:rsidP="00FC42A0">
            <w:pPr>
              <w:jc w:val="both"/>
              <w:cnfStyle w:val="000000100000" w:firstRow="0" w:lastRow="0" w:firstColumn="0" w:lastColumn="0" w:oddVBand="0" w:evenVBand="0" w:oddHBand="1" w:evenHBand="0" w:firstRowFirstColumn="0" w:firstRowLastColumn="0" w:lastRowFirstColumn="0" w:lastRowLastColumn="0"/>
              <w:rPr>
                <w:sz w:val="18"/>
                <w:szCs w:val="18"/>
              </w:rPr>
            </w:pPr>
          </w:p>
        </w:tc>
      </w:tr>
      <w:tr w:rsidR="00A3376F" w:rsidRPr="00AA0056" w14:paraId="5B4A4555" w14:textId="77777777" w:rsidTr="00EA5B03">
        <w:tc>
          <w:tcPr>
            <w:cnfStyle w:val="001000000000" w:firstRow="0" w:lastRow="0" w:firstColumn="1" w:lastColumn="0" w:oddVBand="0" w:evenVBand="0" w:oddHBand="0" w:evenHBand="0" w:firstRowFirstColumn="0" w:firstRowLastColumn="0" w:lastRowFirstColumn="0" w:lastRowLastColumn="0"/>
            <w:tcW w:w="1555" w:type="dxa"/>
            <w:vAlign w:val="center"/>
          </w:tcPr>
          <w:p w14:paraId="3BA6D2DE" w14:textId="77777777" w:rsidR="00A3376F" w:rsidRPr="00AA0056" w:rsidRDefault="00A3376F" w:rsidP="00FC42A0">
            <w:pPr>
              <w:rPr>
                <w:b w:val="0"/>
                <w:sz w:val="18"/>
                <w:szCs w:val="18"/>
              </w:rPr>
            </w:pPr>
            <w:r w:rsidRPr="00AA0056">
              <w:rPr>
                <w:b w:val="0"/>
                <w:sz w:val="18"/>
                <w:szCs w:val="18"/>
              </w:rPr>
              <w:t>CÓDIGO POSTAL</w:t>
            </w:r>
          </w:p>
        </w:tc>
        <w:tc>
          <w:tcPr>
            <w:tcW w:w="4252" w:type="dxa"/>
            <w:vMerge/>
          </w:tcPr>
          <w:p w14:paraId="09F4504A" w14:textId="77777777" w:rsidR="00A3376F" w:rsidRPr="00AA0056" w:rsidRDefault="00A3376F" w:rsidP="00FC42A0">
            <w:pPr>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3961" w:type="dxa"/>
            <w:vMerge/>
            <w:noWrap/>
          </w:tcPr>
          <w:p w14:paraId="7CB8DEDA" w14:textId="77777777" w:rsidR="00A3376F" w:rsidRPr="00AA0056" w:rsidRDefault="00A3376F" w:rsidP="00FC42A0">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A3376F" w:rsidRPr="00AA0056" w14:paraId="59F1FAF8" w14:textId="77777777" w:rsidTr="00EA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B52BCB3" w14:textId="77777777" w:rsidR="00A3376F" w:rsidRPr="00AA0056" w:rsidRDefault="00A3376F" w:rsidP="00FC42A0">
            <w:pPr>
              <w:rPr>
                <w:b w:val="0"/>
                <w:sz w:val="18"/>
                <w:szCs w:val="18"/>
              </w:rPr>
            </w:pPr>
            <w:r w:rsidRPr="00AA0056">
              <w:rPr>
                <w:b w:val="0"/>
                <w:sz w:val="18"/>
                <w:szCs w:val="18"/>
              </w:rPr>
              <w:t>CONTRIBUINTE</w:t>
            </w:r>
          </w:p>
        </w:tc>
        <w:tc>
          <w:tcPr>
            <w:tcW w:w="4252" w:type="dxa"/>
            <w:vMerge/>
          </w:tcPr>
          <w:p w14:paraId="401DEB4E" w14:textId="77777777" w:rsidR="00A3376F" w:rsidRPr="00AA0056" w:rsidRDefault="00A3376F" w:rsidP="00FC42A0">
            <w:pPr>
              <w:jc w:val="both"/>
              <w:cnfStyle w:val="000000100000" w:firstRow="0" w:lastRow="0" w:firstColumn="0" w:lastColumn="0" w:oddVBand="0" w:evenVBand="0" w:oddHBand="1" w:evenHBand="0" w:firstRowFirstColumn="0" w:firstRowLastColumn="0" w:lastRowFirstColumn="0" w:lastRowLastColumn="0"/>
              <w:rPr>
                <w:sz w:val="18"/>
                <w:szCs w:val="18"/>
              </w:rPr>
            </w:pPr>
          </w:p>
        </w:tc>
        <w:tc>
          <w:tcPr>
            <w:tcW w:w="3961" w:type="dxa"/>
            <w:vMerge/>
            <w:noWrap/>
          </w:tcPr>
          <w:p w14:paraId="56D8E5BA" w14:textId="77777777" w:rsidR="00A3376F" w:rsidRPr="00AA0056" w:rsidRDefault="00A3376F" w:rsidP="00FC42A0">
            <w:pPr>
              <w:jc w:val="both"/>
              <w:cnfStyle w:val="000000100000" w:firstRow="0" w:lastRow="0" w:firstColumn="0" w:lastColumn="0" w:oddVBand="0" w:evenVBand="0" w:oddHBand="1" w:evenHBand="0" w:firstRowFirstColumn="0" w:firstRowLastColumn="0" w:lastRowFirstColumn="0" w:lastRowLastColumn="0"/>
              <w:rPr>
                <w:sz w:val="18"/>
                <w:szCs w:val="18"/>
              </w:rPr>
            </w:pPr>
          </w:p>
        </w:tc>
      </w:tr>
      <w:tr w:rsidR="00404810" w:rsidRPr="00AA0056" w14:paraId="769ED9F7" w14:textId="77777777" w:rsidTr="00EA5B03">
        <w:tc>
          <w:tcPr>
            <w:cnfStyle w:val="001000000000" w:firstRow="0" w:lastRow="0" w:firstColumn="1" w:lastColumn="0" w:oddVBand="0" w:evenVBand="0" w:oddHBand="0" w:evenHBand="0" w:firstRowFirstColumn="0" w:firstRowLastColumn="0" w:lastRowFirstColumn="0" w:lastRowLastColumn="0"/>
            <w:tcW w:w="1555" w:type="dxa"/>
            <w:vAlign w:val="center"/>
          </w:tcPr>
          <w:p w14:paraId="3335D33D" w14:textId="77777777" w:rsidR="00404810" w:rsidRPr="00AA0056" w:rsidRDefault="00404810" w:rsidP="00FC42A0">
            <w:pPr>
              <w:rPr>
                <w:b w:val="0"/>
                <w:sz w:val="18"/>
                <w:szCs w:val="18"/>
              </w:rPr>
            </w:pPr>
            <w:proofErr w:type="gramStart"/>
            <w:r w:rsidRPr="00AA0056">
              <w:rPr>
                <w:b w:val="0"/>
                <w:sz w:val="18"/>
                <w:szCs w:val="18"/>
              </w:rPr>
              <w:t>E-MAIL</w:t>
            </w:r>
            <w:proofErr w:type="gramEnd"/>
          </w:p>
        </w:tc>
        <w:tc>
          <w:tcPr>
            <w:tcW w:w="4252" w:type="dxa"/>
            <w:vMerge w:val="restart"/>
          </w:tcPr>
          <w:p w14:paraId="32F58827" w14:textId="630386C9" w:rsidR="00404810" w:rsidRPr="00AA0056" w:rsidRDefault="00E216AB" w:rsidP="00B861D1">
            <w:pPr>
              <w:jc w:val="both"/>
              <w:cnfStyle w:val="000000000000" w:firstRow="0" w:lastRow="0" w:firstColumn="0" w:lastColumn="0" w:oddVBand="0" w:evenVBand="0" w:oddHBand="0" w:evenHBand="0" w:firstRowFirstColumn="0" w:firstRowLastColumn="0" w:lastRowFirstColumn="0" w:lastRowLastColumn="0"/>
              <w:rPr>
                <w:sz w:val="18"/>
                <w:szCs w:val="18"/>
              </w:rPr>
            </w:pPr>
            <w:r w:rsidRPr="00AA0056">
              <w:rPr>
                <w:sz w:val="18"/>
                <w:szCs w:val="18"/>
              </w:rPr>
              <w:t xml:space="preserve">Estes dados são </w:t>
            </w:r>
            <w:r w:rsidR="007E5F95" w:rsidRPr="00AA0056">
              <w:rPr>
                <w:sz w:val="18"/>
                <w:szCs w:val="18"/>
              </w:rPr>
              <w:t>importantes para a</w:t>
            </w:r>
            <w:r w:rsidRPr="00AA0056">
              <w:rPr>
                <w:sz w:val="18"/>
                <w:szCs w:val="18"/>
              </w:rPr>
              <w:t xml:space="preserve"> eficiência dos serviços</w:t>
            </w:r>
            <w:r w:rsidR="007E5F95" w:rsidRPr="00AA0056">
              <w:rPr>
                <w:sz w:val="18"/>
                <w:szCs w:val="18"/>
              </w:rPr>
              <w:t xml:space="preserve"> da TIC</w:t>
            </w:r>
            <w:r w:rsidRPr="00AA0056">
              <w:rPr>
                <w:sz w:val="18"/>
                <w:szCs w:val="18"/>
              </w:rPr>
              <w:t xml:space="preserve"> </w:t>
            </w:r>
            <w:r w:rsidR="007E5F95" w:rsidRPr="00AA0056">
              <w:rPr>
                <w:sz w:val="18"/>
                <w:szCs w:val="18"/>
              </w:rPr>
              <w:t>(</w:t>
            </w:r>
            <w:r w:rsidRPr="00AA0056">
              <w:rPr>
                <w:sz w:val="18"/>
                <w:szCs w:val="18"/>
              </w:rPr>
              <w:t>comerciais e técnicos</w:t>
            </w:r>
            <w:r w:rsidR="007E5F95" w:rsidRPr="00AA0056">
              <w:rPr>
                <w:sz w:val="18"/>
                <w:szCs w:val="18"/>
              </w:rPr>
              <w:t>)</w:t>
            </w:r>
            <w:r w:rsidRPr="00AA0056">
              <w:rPr>
                <w:sz w:val="18"/>
                <w:szCs w:val="18"/>
              </w:rPr>
              <w:t xml:space="preserve">. São utilizados para comunicação humana e pelos </w:t>
            </w:r>
            <w:r w:rsidR="00CB5E3D" w:rsidRPr="00AA0056">
              <w:rPr>
                <w:sz w:val="18"/>
                <w:szCs w:val="18"/>
              </w:rPr>
              <w:t>sistemas</w:t>
            </w:r>
            <w:r w:rsidRPr="00AA0056">
              <w:rPr>
                <w:sz w:val="18"/>
                <w:szCs w:val="18"/>
              </w:rPr>
              <w:t xml:space="preserve"> de notificação </w:t>
            </w:r>
            <w:r w:rsidR="004A5AF7" w:rsidRPr="00AA0056">
              <w:rPr>
                <w:sz w:val="18"/>
                <w:szCs w:val="18"/>
              </w:rPr>
              <w:t>automática</w:t>
            </w:r>
            <w:r w:rsidR="00A54BF5" w:rsidRPr="00AA0056">
              <w:rPr>
                <w:sz w:val="18"/>
                <w:szCs w:val="18"/>
              </w:rPr>
              <w:t xml:space="preserve"> </w:t>
            </w:r>
            <w:r w:rsidR="007E5F95" w:rsidRPr="00AA0056">
              <w:rPr>
                <w:sz w:val="18"/>
                <w:szCs w:val="18"/>
              </w:rPr>
              <w:t>de</w:t>
            </w:r>
            <w:r w:rsidR="00CB5E3D" w:rsidRPr="00AA0056">
              <w:rPr>
                <w:sz w:val="18"/>
                <w:szCs w:val="18"/>
              </w:rPr>
              <w:t xml:space="preserve"> apoio ao cliente</w:t>
            </w:r>
            <w:r w:rsidR="00A54BF5" w:rsidRPr="00AA0056">
              <w:rPr>
                <w:sz w:val="18"/>
                <w:szCs w:val="18"/>
              </w:rPr>
              <w:t xml:space="preserve"> (e.g. </w:t>
            </w:r>
            <w:r w:rsidR="00CB5E3D" w:rsidRPr="00AA0056">
              <w:rPr>
                <w:sz w:val="18"/>
                <w:szCs w:val="18"/>
              </w:rPr>
              <w:t xml:space="preserve">satisfação de </w:t>
            </w:r>
            <w:r w:rsidR="007E5F95" w:rsidRPr="00AA0056">
              <w:rPr>
                <w:sz w:val="18"/>
                <w:szCs w:val="18"/>
              </w:rPr>
              <w:t>encomendas, etc.</w:t>
            </w:r>
            <w:r w:rsidR="00A54BF5" w:rsidRPr="00AA0056">
              <w:rPr>
                <w:sz w:val="18"/>
                <w:szCs w:val="18"/>
              </w:rPr>
              <w:t>).</w:t>
            </w:r>
            <w:r w:rsidR="005801D7" w:rsidRPr="00AA0056">
              <w:rPr>
                <w:sz w:val="18"/>
                <w:szCs w:val="18"/>
              </w:rPr>
              <w:t xml:space="preserve"> Podem também ser utilizados no exercício dos direitos dos titulares do</w:t>
            </w:r>
            <w:r w:rsidR="00B861D1">
              <w:rPr>
                <w:sz w:val="18"/>
                <w:szCs w:val="18"/>
              </w:rPr>
              <w:t>s dados.</w:t>
            </w:r>
          </w:p>
        </w:tc>
        <w:tc>
          <w:tcPr>
            <w:tcW w:w="3961" w:type="dxa"/>
            <w:vMerge w:val="restart"/>
            <w:noWrap/>
          </w:tcPr>
          <w:p w14:paraId="10751477" w14:textId="3F4E7EDD" w:rsidR="00404810" w:rsidRPr="00AA0056" w:rsidRDefault="00A25412" w:rsidP="00B861D1">
            <w:pPr>
              <w:jc w:val="both"/>
              <w:cnfStyle w:val="000000000000" w:firstRow="0" w:lastRow="0" w:firstColumn="0" w:lastColumn="0" w:oddVBand="0" w:evenVBand="0" w:oddHBand="0" w:evenHBand="0" w:firstRowFirstColumn="0" w:firstRowLastColumn="0" w:lastRowFirstColumn="0" w:lastRowLastColumn="0"/>
              <w:rPr>
                <w:sz w:val="18"/>
                <w:szCs w:val="18"/>
              </w:rPr>
            </w:pPr>
            <w:r w:rsidRPr="00AA0056">
              <w:rPr>
                <w:sz w:val="18"/>
                <w:szCs w:val="18"/>
              </w:rPr>
              <w:t xml:space="preserve">O apagamento ocorrerá após 24 meses do pagamento do último valor devido à TIC, não havendo encomendas ou reparações pendentes. É após este prazo de inatividade que a TIC assume já não existir uma relação comercial ou técnica </w:t>
            </w:r>
            <w:r w:rsidR="00B861D1">
              <w:rPr>
                <w:sz w:val="18"/>
                <w:szCs w:val="18"/>
              </w:rPr>
              <w:t>com o CLIENTE.</w:t>
            </w:r>
          </w:p>
        </w:tc>
      </w:tr>
      <w:tr w:rsidR="00404810" w:rsidRPr="00AA0056" w14:paraId="76BAF736" w14:textId="77777777" w:rsidTr="00EA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71CD689" w14:textId="628DD414" w:rsidR="00404810" w:rsidRPr="00AA0056" w:rsidRDefault="00404810" w:rsidP="00FC42A0">
            <w:pPr>
              <w:rPr>
                <w:b w:val="0"/>
                <w:sz w:val="18"/>
                <w:szCs w:val="18"/>
              </w:rPr>
            </w:pPr>
            <w:r w:rsidRPr="00AA0056">
              <w:rPr>
                <w:b w:val="0"/>
                <w:sz w:val="18"/>
                <w:szCs w:val="18"/>
              </w:rPr>
              <w:t>TELEMÓVEL (SMS)</w:t>
            </w:r>
          </w:p>
        </w:tc>
        <w:tc>
          <w:tcPr>
            <w:tcW w:w="4252" w:type="dxa"/>
            <w:vMerge/>
          </w:tcPr>
          <w:p w14:paraId="3429F6E6" w14:textId="6197AFB2" w:rsidR="00404810" w:rsidRPr="00AA0056" w:rsidRDefault="00404810" w:rsidP="00FC42A0">
            <w:pPr>
              <w:cnfStyle w:val="000000100000" w:firstRow="0" w:lastRow="0" w:firstColumn="0" w:lastColumn="0" w:oddVBand="0" w:evenVBand="0" w:oddHBand="1" w:evenHBand="0" w:firstRowFirstColumn="0" w:firstRowLastColumn="0" w:lastRowFirstColumn="0" w:lastRowLastColumn="0"/>
              <w:rPr>
                <w:sz w:val="18"/>
                <w:szCs w:val="18"/>
              </w:rPr>
            </w:pPr>
          </w:p>
        </w:tc>
        <w:tc>
          <w:tcPr>
            <w:tcW w:w="3961" w:type="dxa"/>
            <w:vMerge/>
            <w:noWrap/>
            <w:vAlign w:val="center"/>
          </w:tcPr>
          <w:p w14:paraId="48F193AC" w14:textId="77777777" w:rsidR="00404810" w:rsidRPr="00AA0056" w:rsidRDefault="00404810" w:rsidP="00FC42A0">
            <w:pPr>
              <w:cnfStyle w:val="000000100000" w:firstRow="0" w:lastRow="0" w:firstColumn="0" w:lastColumn="0" w:oddVBand="0" w:evenVBand="0" w:oddHBand="1" w:evenHBand="0" w:firstRowFirstColumn="0" w:firstRowLastColumn="0" w:lastRowFirstColumn="0" w:lastRowLastColumn="0"/>
              <w:rPr>
                <w:sz w:val="18"/>
                <w:szCs w:val="18"/>
              </w:rPr>
            </w:pPr>
          </w:p>
        </w:tc>
      </w:tr>
      <w:tr w:rsidR="00404810" w:rsidRPr="00AA0056" w14:paraId="080C17E4" w14:textId="77777777" w:rsidTr="00EA5B03">
        <w:tc>
          <w:tcPr>
            <w:cnfStyle w:val="001000000000" w:firstRow="0" w:lastRow="0" w:firstColumn="1" w:lastColumn="0" w:oddVBand="0" w:evenVBand="0" w:oddHBand="0" w:evenHBand="0" w:firstRowFirstColumn="0" w:firstRowLastColumn="0" w:lastRowFirstColumn="0" w:lastRowLastColumn="0"/>
            <w:tcW w:w="1555" w:type="dxa"/>
            <w:vAlign w:val="center"/>
          </w:tcPr>
          <w:p w14:paraId="7DAAC8A0" w14:textId="77777777" w:rsidR="00404810" w:rsidRPr="00AA0056" w:rsidRDefault="00404810" w:rsidP="00FC42A0">
            <w:pPr>
              <w:rPr>
                <w:b w:val="0"/>
                <w:sz w:val="18"/>
                <w:szCs w:val="18"/>
              </w:rPr>
            </w:pPr>
            <w:r w:rsidRPr="00AA0056">
              <w:rPr>
                <w:b w:val="0"/>
                <w:sz w:val="18"/>
                <w:szCs w:val="18"/>
              </w:rPr>
              <w:t>TELEFONE</w:t>
            </w:r>
          </w:p>
        </w:tc>
        <w:tc>
          <w:tcPr>
            <w:tcW w:w="4252" w:type="dxa"/>
            <w:vMerge/>
          </w:tcPr>
          <w:p w14:paraId="1BDFA5A0" w14:textId="4D4B1F49" w:rsidR="00404810" w:rsidRPr="00AA0056" w:rsidRDefault="00404810" w:rsidP="00FC42A0">
            <w:pPr>
              <w:cnfStyle w:val="000000000000" w:firstRow="0" w:lastRow="0" w:firstColumn="0" w:lastColumn="0" w:oddVBand="0" w:evenVBand="0" w:oddHBand="0" w:evenHBand="0" w:firstRowFirstColumn="0" w:firstRowLastColumn="0" w:lastRowFirstColumn="0" w:lastRowLastColumn="0"/>
              <w:rPr>
                <w:sz w:val="18"/>
                <w:szCs w:val="18"/>
              </w:rPr>
            </w:pPr>
          </w:p>
        </w:tc>
        <w:tc>
          <w:tcPr>
            <w:tcW w:w="3961" w:type="dxa"/>
            <w:vMerge/>
            <w:noWrap/>
            <w:vAlign w:val="center"/>
          </w:tcPr>
          <w:p w14:paraId="6DE1BC92" w14:textId="77777777" w:rsidR="00404810" w:rsidRPr="00AA0056" w:rsidRDefault="00404810" w:rsidP="00FC42A0">
            <w:pPr>
              <w:cnfStyle w:val="000000000000" w:firstRow="0" w:lastRow="0" w:firstColumn="0" w:lastColumn="0" w:oddVBand="0" w:evenVBand="0" w:oddHBand="0" w:evenHBand="0" w:firstRowFirstColumn="0" w:firstRowLastColumn="0" w:lastRowFirstColumn="0" w:lastRowLastColumn="0"/>
              <w:rPr>
                <w:sz w:val="18"/>
                <w:szCs w:val="18"/>
              </w:rPr>
            </w:pPr>
          </w:p>
        </w:tc>
      </w:tr>
    </w:tbl>
    <w:p w14:paraId="2C851C93" w14:textId="1956B878" w:rsidR="00CB5E3D" w:rsidRDefault="00CA22FC" w:rsidP="00CA22FC">
      <w:pPr>
        <w:pStyle w:val="CONS-CLA"/>
      </w:pPr>
      <w:r>
        <w:t>TRANSMISSÃO D</w:t>
      </w:r>
      <w:r w:rsidR="00185D70">
        <w:t>E</w:t>
      </w:r>
      <w:r>
        <w:t xml:space="preserve"> DADOS A OUTRAS ENTIDADES</w:t>
      </w:r>
    </w:p>
    <w:p w14:paraId="2D57FE26" w14:textId="77777777" w:rsidR="00B732E5" w:rsidRDefault="00291D11" w:rsidP="00CB5E3D">
      <w:pPr>
        <w:pStyle w:val="CONS-TEX"/>
      </w:pPr>
      <w:proofErr w:type="gramStart"/>
      <w:r>
        <w:t>A TIC</w:t>
      </w:r>
      <w:proofErr w:type="gramEnd"/>
      <w:r>
        <w:t xml:space="preserve"> só transmite dados pessoais a outras entidades com o conhecimento prévio dos titulares. Para informações detalhadas consulte a Política de Privacidade </w:t>
      </w:r>
      <w:proofErr w:type="gramStart"/>
      <w:r>
        <w:t>da TIC</w:t>
      </w:r>
      <w:proofErr w:type="gramEnd"/>
      <w:r>
        <w:t xml:space="preserve"> disponível em </w:t>
      </w:r>
      <w:r w:rsidRPr="00BA5C43">
        <w:rPr>
          <w:u w:val="single"/>
        </w:rPr>
        <w:t>ticonline.net/privacidade</w:t>
      </w:r>
      <w:r>
        <w:t xml:space="preserve"> ou nas instalações físicas da organização. </w:t>
      </w:r>
    </w:p>
    <w:p w14:paraId="6A1C36BC" w14:textId="23BDB6D2" w:rsidR="00B740A7" w:rsidRDefault="00DD05A2" w:rsidP="00CB5E3D">
      <w:pPr>
        <w:pStyle w:val="CONS-TEX"/>
      </w:pPr>
      <w:r>
        <w:t>Neste ponto são identificados</w:t>
      </w:r>
      <w:r w:rsidR="00291D11">
        <w:t xml:space="preserve"> os dados transmitidos a outras entidades e respetiva justificação. Não são transmitidos outros dados pessoais além dos indicados nesse quadro. As transmissões de dados são realizadas recorrendo a meios técnicos e organizativos que promovem a segurança e privacidade dos dados pessoais.</w:t>
      </w:r>
    </w:p>
    <w:p w14:paraId="725CCB3A" w14:textId="46D2AEB0" w:rsidR="00E52873" w:rsidRDefault="00B861D1" w:rsidP="00CB5E3D">
      <w:pPr>
        <w:pStyle w:val="CONS-TEX"/>
      </w:pPr>
      <w:r>
        <w:t>O quadro seguinte apresenta</w:t>
      </w:r>
      <w:r w:rsidR="00E52873">
        <w:t xml:space="preserve"> as categorias de </w:t>
      </w:r>
      <w:r>
        <w:t xml:space="preserve">outras </w:t>
      </w:r>
      <w:r w:rsidR="00E52873">
        <w:t>entidades ou destinatários</w:t>
      </w:r>
      <w:r>
        <w:t xml:space="preserve"> a quem podem ser transmitidos dados pessoais.</w:t>
      </w:r>
    </w:p>
    <w:tbl>
      <w:tblPr>
        <w:tblStyle w:val="TabeladeLista3-Destaque3"/>
        <w:tblpPr w:leftFromText="141" w:rightFromText="141" w:vertAnchor="text" w:tblpY="1"/>
        <w:tblOverlap w:val="never"/>
        <w:tblW w:w="97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28" w:type="dxa"/>
          <w:left w:w="28" w:type="dxa"/>
          <w:bottom w:w="28" w:type="dxa"/>
          <w:right w:w="28" w:type="dxa"/>
        </w:tblCellMar>
        <w:tblLook w:val="04A0" w:firstRow="1" w:lastRow="0" w:firstColumn="1" w:lastColumn="0" w:noHBand="0" w:noVBand="1"/>
      </w:tblPr>
      <w:tblGrid>
        <w:gridCol w:w="1555"/>
        <w:gridCol w:w="8213"/>
      </w:tblGrid>
      <w:tr w:rsidR="00E52873" w:rsidRPr="00AA0056" w14:paraId="57095F26" w14:textId="77777777" w:rsidTr="00EA5B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shd w:val="clear" w:color="auto" w:fill="F2F2F2" w:themeFill="background1" w:themeFillShade="F2"/>
            <w:vAlign w:val="center"/>
          </w:tcPr>
          <w:p w14:paraId="25789407" w14:textId="23A7E8F7" w:rsidR="00E52873" w:rsidRPr="00AA0056" w:rsidRDefault="00E52873" w:rsidP="0094123C">
            <w:pPr>
              <w:jc w:val="center"/>
              <w:rPr>
                <w:color w:val="auto"/>
                <w:sz w:val="18"/>
                <w:szCs w:val="18"/>
              </w:rPr>
            </w:pPr>
            <w:r w:rsidRPr="00AA0056">
              <w:rPr>
                <w:color w:val="auto"/>
                <w:sz w:val="18"/>
                <w:szCs w:val="18"/>
              </w:rPr>
              <w:t>CATEGORIAS</w:t>
            </w:r>
          </w:p>
        </w:tc>
        <w:tc>
          <w:tcPr>
            <w:tcW w:w="8213" w:type="dxa"/>
            <w:shd w:val="clear" w:color="auto" w:fill="F2F2F2" w:themeFill="background1" w:themeFillShade="F2"/>
            <w:vAlign w:val="center"/>
          </w:tcPr>
          <w:p w14:paraId="1DD387B1" w14:textId="7760E91C" w:rsidR="00E52873" w:rsidRPr="00AA0056" w:rsidRDefault="00E52873" w:rsidP="00E52873">
            <w:pPr>
              <w:jc w:val="center"/>
              <w:cnfStyle w:val="100000000000" w:firstRow="1" w:lastRow="0" w:firstColumn="0" w:lastColumn="0" w:oddVBand="0" w:evenVBand="0" w:oddHBand="0" w:evenHBand="0" w:firstRowFirstColumn="0" w:firstRowLastColumn="0" w:lastRowFirstColumn="0" w:lastRowLastColumn="0"/>
              <w:rPr>
                <w:sz w:val="18"/>
                <w:szCs w:val="18"/>
              </w:rPr>
            </w:pPr>
            <w:r w:rsidRPr="00AA0056">
              <w:rPr>
                <w:color w:val="auto"/>
                <w:sz w:val="18"/>
                <w:szCs w:val="18"/>
              </w:rPr>
              <w:t>DESCRIÇÃO DAS ENTIDADES OU DESTINATÁRIOS DOS DADOS</w:t>
            </w:r>
          </w:p>
        </w:tc>
      </w:tr>
      <w:tr w:rsidR="009C1D49" w:rsidRPr="00AA0056" w14:paraId="4D9F040C" w14:textId="77777777" w:rsidTr="00EA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2DBD371" w14:textId="0CD61C2E" w:rsidR="009C1D49" w:rsidRPr="00AA0056" w:rsidRDefault="009C1D49" w:rsidP="009C1D49">
            <w:pPr>
              <w:rPr>
                <w:b w:val="0"/>
                <w:sz w:val="18"/>
                <w:szCs w:val="18"/>
              </w:rPr>
            </w:pPr>
            <w:r w:rsidRPr="00AA0056">
              <w:rPr>
                <w:b w:val="0"/>
                <w:sz w:val="18"/>
                <w:szCs w:val="18"/>
              </w:rPr>
              <w:t>CONTABILIDADE</w:t>
            </w:r>
          </w:p>
        </w:tc>
        <w:tc>
          <w:tcPr>
            <w:tcW w:w="8213" w:type="dxa"/>
          </w:tcPr>
          <w:p w14:paraId="764B9BA5" w14:textId="3B3E9431" w:rsidR="009C1D49" w:rsidRPr="00AA0056" w:rsidRDefault="009C1D49" w:rsidP="00B861D1">
            <w:pPr>
              <w:jc w:val="both"/>
              <w:cnfStyle w:val="000000100000" w:firstRow="0" w:lastRow="0" w:firstColumn="0" w:lastColumn="0" w:oddVBand="0" w:evenVBand="0" w:oddHBand="1" w:evenHBand="0" w:firstRowFirstColumn="0" w:firstRowLastColumn="0" w:lastRowFirstColumn="0" w:lastRowLastColumn="0"/>
              <w:rPr>
                <w:sz w:val="18"/>
                <w:szCs w:val="18"/>
              </w:rPr>
            </w:pPr>
            <w:r w:rsidRPr="00AA0056">
              <w:rPr>
                <w:sz w:val="18"/>
                <w:szCs w:val="18"/>
              </w:rPr>
              <w:t xml:space="preserve">Entidades subcontratadas </w:t>
            </w:r>
            <w:proofErr w:type="gramStart"/>
            <w:r w:rsidRPr="00AA0056">
              <w:rPr>
                <w:sz w:val="18"/>
                <w:szCs w:val="18"/>
              </w:rPr>
              <w:t>pela</w:t>
            </w:r>
            <w:proofErr w:type="gramEnd"/>
            <w:r w:rsidRPr="00AA0056">
              <w:rPr>
                <w:sz w:val="18"/>
                <w:szCs w:val="18"/>
              </w:rPr>
              <w:t xml:space="preserve"> </w:t>
            </w:r>
            <w:proofErr w:type="gramStart"/>
            <w:r w:rsidRPr="00AA0056">
              <w:rPr>
                <w:sz w:val="18"/>
                <w:szCs w:val="18"/>
              </w:rPr>
              <w:t>TIC</w:t>
            </w:r>
            <w:proofErr w:type="gramEnd"/>
            <w:r w:rsidRPr="00AA0056">
              <w:rPr>
                <w:sz w:val="18"/>
                <w:szCs w:val="18"/>
              </w:rPr>
              <w:t xml:space="preserve"> para os quais são transmitidos dados, para tratamento contabilístico, legal ou fiscal.</w:t>
            </w:r>
          </w:p>
        </w:tc>
      </w:tr>
      <w:tr w:rsidR="009B7D3F" w:rsidRPr="00AA0056" w14:paraId="0082CA18" w14:textId="77777777" w:rsidTr="00EA5B03">
        <w:tc>
          <w:tcPr>
            <w:cnfStyle w:val="001000000000" w:firstRow="0" w:lastRow="0" w:firstColumn="1" w:lastColumn="0" w:oddVBand="0" w:evenVBand="0" w:oddHBand="0" w:evenHBand="0" w:firstRowFirstColumn="0" w:firstRowLastColumn="0" w:lastRowFirstColumn="0" w:lastRowLastColumn="0"/>
            <w:tcW w:w="1555" w:type="dxa"/>
            <w:vAlign w:val="center"/>
          </w:tcPr>
          <w:p w14:paraId="28ED193C" w14:textId="2E6D340F" w:rsidR="009B7D3F" w:rsidRPr="00AA0056" w:rsidRDefault="005F057E" w:rsidP="009B7D3F">
            <w:pPr>
              <w:rPr>
                <w:b w:val="0"/>
                <w:sz w:val="18"/>
                <w:szCs w:val="18"/>
              </w:rPr>
            </w:pPr>
            <w:r>
              <w:rPr>
                <w:b w:val="0"/>
                <w:sz w:val="18"/>
                <w:szCs w:val="18"/>
              </w:rPr>
              <w:lastRenderedPageBreak/>
              <w:t>LOGISTICA</w:t>
            </w:r>
          </w:p>
        </w:tc>
        <w:tc>
          <w:tcPr>
            <w:tcW w:w="8213" w:type="dxa"/>
          </w:tcPr>
          <w:p w14:paraId="2AEDD14A" w14:textId="2E72F92B" w:rsidR="009B7D3F" w:rsidRPr="00AA0056" w:rsidRDefault="009B7D3F" w:rsidP="005F057E">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Entidades de logística, subcontratadas </w:t>
            </w:r>
            <w:proofErr w:type="gramStart"/>
            <w:r>
              <w:rPr>
                <w:sz w:val="18"/>
                <w:szCs w:val="18"/>
              </w:rPr>
              <w:t>pela</w:t>
            </w:r>
            <w:proofErr w:type="gramEnd"/>
            <w:r>
              <w:rPr>
                <w:sz w:val="18"/>
                <w:szCs w:val="18"/>
              </w:rPr>
              <w:t xml:space="preserve"> </w:t>
            </w:r>
            <w:proofErr w:type="gramStart"/>
            <w:r>
              <w:rPr>
                <w:sz w:val="18"/>
                <w:szCs w:val="18"/>
              </w:rPr>
              <w:t>TIC</w:t>
            </w:r>
            <w:proofErr w:type="gramEnd"/>
            <w:r>
              <w:rPr>
                <w:sz w:val="18"/>
                <w:szCs w:val="18"/>
              </w:rPr>
              <w:t xml:space="preserve"> para os quais são transmitidos dados pessoais para efetuar entregas de produtos ou equipamentos em processos de reparação.</w:t>
            </w:r>
          </w:p>
        </w:tc>
      </w:tr>
      <w:tr w:rsidR="009B7D3F" w:rsidRPr="00AA0056" w14:paraId="0B1FD0ED" w14:textId="77777777" w:rsidTr="00EA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8B066E2" w14:textId="51302B68" w:rsidR="009B7D3F" w:rsidRPr="00AA0056" w:rsidRDefault="009B7D3F" w:rsidP="009B7D3F">
            <w:pPr>
              <w:rPr>
                <w:b w:val="0"/>
                <w:sz w:val="18"/>
                <w:szCs w:val="18"/>
              </w:rPr>
            </w:pPr>
            <w:r w:rsidRPr="00AA0056">
              <w:rPr>
                <w:b w:val="0"/>
                <w:sz w:val="18"/>
                <w:szCs w:val="18"/>
              </w:rPr>
              <w:t>AUTORIDADES</w:t>
            </w:r>
          </w:p>
        </w:tc>
        <w:tc>
          <w:tcPr>
            <w:tcW w:w="8213" w:type="dxa"/>
          </w:tcPr>
          <w:p w14:paraId="7267972F" w14:textId="1994DE1B" w:rsidR="009B7D3F" w:rsidRPr="00AA0056" w:rsidRDefault="009B7D3F" w:rsidP="009B7D3F">
            <w:pPr>
              <w:jc w:val="both"/>
              <w:cnfStyle w:val="000000100000" w:firstRow="0" w:lastRow="0" w:firstColumn="0" w:lastColumn="0" w:oddVBand="0" w:evenVBand="0" w:oddHBand="1" w:evenHBand="0" w:firstRowFirstColumn="0" w:firstRowLastColumn="0" w:lastRowFirstColumn="0" w:lastRowLastColumn="0"/>
              <w:rPr>
                <w:sz w:val="18"/>
                <w:szCs w:val="18"/>
              </w:rPr>
            </w:pPr>
            <w:r w:rsidRPr="00AA0056">
              <w:rPr>
                <w:sz w:val="18"/>
                <w:szCs w:val="18"/>
              </w:rPr>
              <w:t>Entidades ou organismos públicos ou privados para os quais são transmitidos dados para cumprimento de obrigações legais ou fiscais decorrentes da relação comercial ou de prestação de serviços entre a TIC e o CLIENTE, ou para os quais são transmitidos dados para defesa dos interesses legítimos prosseguidos pela TIC ou por terceiros (RGPD, Art.º 6, N.º 1f)</w:t>
            </w:r>
            <w:r>
              <w:rPr>
                <w:sz w:val="18"/>
                <w:szCs w:val="18"/>
              </w:rPr>
              <w:t>.</w:t>
            </w:r>
          </w:p>
        </w:tc>
      </w:tr>
      <w:tr w:rsidR="009B7D3F" w:rsidRPr="00AA0056" w14:paraId="2F4ECFE8" w14:textId="77777777" w:rsidTr="00EA5B03">
        <w:tc>
          <w:tcPr>
            <w:cnfStyle w:val="001000000000" w:firstRow="0" w:lastRow="0" w:firstColumn="1" w:lastColumn="0" w:oddVBand="0" w:evenVBand="0" w:oddHBand="0" w:evenHBand="0" w:firstRowFirstColumn="0" w:firstRowLastColumn="0" w:lastRowFirstColumn="0" w:lastRowLastColumn="0"/>
            <w:tcW w:w="1555" w:type="dxa"/>
            <w:vAlign w:val="center"/>
          </w:tcPr>
          <w:p w14:paraId="01816CCB" w14:textId="2569E7AC" w:rsidR="009B7D3F" w:rsidRPr="00AA0056" w:rsidRDefault="009B7D3F" w:rsidP="009B7D3F">
            <w:pPr>
              <w:rPr>
                <w:b w:val="0"/>
                <w:sz w:val="18"/>
                <w:szCs w:val="18"/>
              </w:rPr>
            </w:pPr>
            <w:r w:rsidRPr="00AA0056">
              <w:rPr>
                <w:b w:val="0"/>
                <w:sz w:val="18"/>
                <w:szCs w:val="18"/>
              </w:rPr>
              <w:t>BANCOS</w:t>
            </w:r>
          </w:p>
        </w:tc>
        <w:tc>
          <w:tcPr>
            <w:tcW w:w="8213" w:type="dxa"/>
          </w:tcPr>
          <w:p w14:paraId="5D375899" w14:textId="21C728C2" w:rsidR="009B7D3F" w:rsidRPr="00AA0056" w:rsidRDefault="009B7D3F" w:rsidP="009B7D3F">
            <w:pPr>
              <w:jc w:val="both"/>
              <w:cnfStyle w:val="000000000000" w:firstRow="0" w:lastRow="0" w:firstColumn="0" w:lastColumn="0" w:oddVBand="0" w:evenVBand="0" w:oddHBand="0" w:evenHBand="0" w:firstRowFirstColumn="0" w:firstRowLastColumn="0" w:lastRowFirstColumn="0" w:lastRowLastColumn="0"/>
              <w:rPr>
                <w:sz w:val="18"/>
                <w:szCs w:val="18"/>
              </w:rPr>
            </w:pPr>
            <w:r w:rsidRPr="00AA0056">
              <w:rPr>
                <w:sz w:val="18"/>
                <w:szCs w:val="18"/>
              </w:rPr>
              <w:t xml:space="preserve">Entidades de crédito ou equivalente para os quais podem ser transmitidos dados pessoais (e.g. cedência de posição de credor (e.g. </w:t>
            </w:r>
            <w:r w:rsidRPr="00AA0056">
              <w:rPr>
                <w:i/>
                <w:sz w:val="18"/>
                <w:szCs w:val="18"/>
              </w:rPr>
              <w:t>factoring)</w:t>
            </w:r>
            <w:r w:rsidRPr="00AA0056">
              <w:rPr>
                <w:sz w:val="18"/>
                <w:szCs w:val="18"/>
              </w:rPr>
              <w:t>).</w:t>
            </w:r>
          </w:p>
        </w:tc>
      </w:tr>
      <w:tr w:rsidR="009B7D3F" w:rsidRPr="00AA0056" w14:paraId="0FCD86A6" w14:textId="77777777" w:rsidTr="00EA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BF18EBD" w14:textId="33A49A5E" w:rsidR="009B7D3F" w:rsidRPr="00AA0056" w:rsidRDefault="009B7D3F" w:rsidP="009B7D3F">
            <w:pPr>
              <w:rPr>
                <w:b w:val="0"/>
                <w:sz w:val="18"/>
                <w:szCs w:val="18"/>
              </w:rPr>
            </w:pPr>
            <w:r w:rsidRPr="00AA0056">
              <w:rPr>
                <w:b w:val="0"/>
                <w:sz w:val="18"/>
                <w:szCs w:val="18"/>
              </w:rPr>
              <w:t>FABRICANTES</w:t>
            </w:r>
          </w:p>
        </w:tc>
        <w:tc>
          <w:tcPr>
            <w:tcW w:w="8213" w:type="dxa"/>
          </w:tcPr>
          <w:p w14:paraId="5CFDCDD0" w14:textId="12E416EB" w:rsidR="009B7D3F" w:rsidRPr="00AA0056" w:rsidRDefault="009B7D3F" w:rsidP="009B7D3F">
            <w:pPr>
              <w:jc w:val="both"/>
              <w:cnfStyle w:val="000000100000" w:firstRow="0" w:lastRow="0" w:firstColumn="0" w:lastColumn="0" w:oddVBand="0" w:evenVBand="0" w:oddHBand="1" w:evenHBand="0" w:firstRowFirstColumn="0" w:firstRowLastColumn="0" w:lastRowFirstColumn="0" w:lastRowLastColumn="0"/>
              <w:rPr>
                <w:sz w:val="18"/>
                <w:szCs w:val="18"/>
              </w:rPr>
            </w:pPr>
            <w:r w:rsidRPr="00AA0056">
              <w:rPr>
                <w:sz w:val="18"/>
                <w:szCs w:val="18"/>
              </w:rPr>
              <w:t>Fabricantes ou seus intermediários (e.g. importadores, revendedores, distribuidores, centros de assistência, etc.), para os quais podem ser transmitidos dados pessoais (e.g. emissão de certificados de garantia, processos de reparação abrangidos ou não por garantia ou contrato, etc.).</w:t>
            </w:r>
          </w:p>
        </w:tc>
      </w:tr>
    </w:tbl>
    <w:p w14:paraId="2A500708" w14:textId="77777777" w:rsidR="00E52873" w:rsidRDefault="00E52873" w:rsidP="00CB5E3D">
      <w:pPr>
        <w:pStyle w:val="CONS-TEX"/>
      </w:pPr>
    </w:p>
    <w:p w14:paraId="1E34B83E" w14:textId="0CD1B6BB" w:rsidR="009C1D49" w:rsidRDefault="00B861D1" w:rsidP="00CB5E3D">
      <w:pPr>
        <w:pStyle w:val="CONS-TEX"/>
      </w:pPr>
      <w:r>
        <w:t xml:space="preserve">De seguida apresenta-se </w:t>
      </w:r>
      <w:r w:rsidR="002600C2">
        <w:t xml:space="preserve">a matriz que resume </w:t>
      </w:r>
      <w:r>
        <w:t xml:space="preserve">e identifica </w:t>
      </w:r>
      <w:r w:rsidR="002600C2">
        <w:t xml:space="preserve">as transmissões de dados </w:t>
      </w:r>
      <w:r w:rsidR="001F3549">
        <w:t xml:space="preserve">que a </w:t>
      </w:r>
      <w:r w:rsidR="002600C2">
        <w:t>TIC</w:t>
      </w:r>
      <w:r w:rsidR="001F3549">
        <w:t xml:space="preserve"> pode realizar</w:t>
      </w:r>
      <w:r w:rsidR="002600C2">
        <w:t>.</w:t>
      </w:r>
    </w:p>
    <w:tbl>
      <w:tblPr>
        <w:tblStyle w:val="TabeladeLista3-Destaque3"/>
        <w:tblpPr w:leftFromText="141" w:rightFromText="141" w:vertAnchor="text" w:tblpY="1"/>
        <w:tblOverlap w:val="never"/>
        <w:tblW w:w="97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57" w:type="dxa"/>
          <w:left w:w="57" w:type="dxa"/>
          <w:bottom w:w="57" w:type="dxa"/>
          <w:right w:w="57" w:type="dxa"/>
        </w:tblCellMar>
        <w:tblLook w:val="04A0" w:firstRow="1" w:lastRow="0" w:firstColumn="1" w:lastColumn="0" w:noHBand="0" w:noVBand="1"/>
      </w:tblPr>
      <w:tblGrid>
        <w:gridCol w:w="2830"/>
        <w:gridCol w:w="1418"/>
        <w:gridCol w:w="1417"/>
        <w:gridCol w:w="1418"/>
        <w:gridCol w:w="1276"/>
        <w:gridCol w:w="1409"/>
      </w:tblGrid>
      <w:tr w:rsidR="005F057E" w:rsidRPr="007551EB" w14:paraId="2ACF1ED0" w14:textId="77777777" w:rsidTr="00EA5B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shd w:val="clear" w:color="auto" w:fill="F2F2F2" w:themeFill="background1" w:themeFillShade="F2"/>
            <w:tcMar>
              <w:top w:w="28" w:type="dxa"/>
              <w:left w:w="28" w:type="dxa"/>
              <w:bottom w:w="28" w:type="dxa"/>
              <w:right w:w="28" w:type="dxa"/>
            </w:tcMar>
            <w:vAlign w:val="center"/>
          </w:tcPr>
          <w:p w14:paraId="09B9DCAC" w14:textId="6C3A1F6E" w:rsidR="009B7D3F" w:rsidRPr="00F6107D" w:rsidRDefault="009B7D3F" w:rsidP="0094123C">
            <w:pPr>
              <w:jc w:val="center"/>
              <w:rPr>
                <w:color w:val="auto"/>
                <w:sz w:val="18"/>
                <w:szCs w:val="18"/>
              </w:rPr>
            </w:pPr>
            <w:r w:rsidRPr="00F6107D">
              <w:rPr>
                <w:color w:val="auto"/>
                <w:sz w:val="18"/>
                <w:szCs w:val="18"/>
              </w:rPr>
              <w:t>DADOS</w:t>
            </w:r>
          </w:p>
        </w:tc>
        <w:tc>
          <w:tcPr>
            <w:tcW w:w="1418" w:type="dxa"/>
            <w:shd w:val="clear" w:color="auto" w:fill="F2F2F2" w:themeFill="background1" w:themeFillShade="F2"/>
            <w:tcMar>
              <w:top w:w="28" w:type="dxa"/>
              <w:left w:w="28" w:type="dxa"/>
              <w:bottom w:w="28" w:type="dxa"/>
              <w:right w:w="28" w:type="dxa"/>
            </w:tcMar>
          </w:tcPr>
          <w:p w14:paraId="3333D9D1" w14:textId="04027C2A" w:rsidR="009B7D3F" w:rsidRPr="005F057E" w:rsidRDefault="009B7D3F" w:rsidP="0094123C">
            <w:pPr>
              <w:jc w:val="center"/>
              <w:cnfStyle w:val="100000000000" w:firstRow="1" w:lastRow="0" w:firstColumn="0" w:lastColumn="0" w:oddVBand="0" w:evenVBand="0" w:oddHBand="0" w:evenHBand="0" w:firstRowFirstColumn="0" w:firstRowLastColumn="0" w:lastRowFirstColumn="0" w:lastRowLastColumn="0"/>
              <w:rPr>
                <w:color w:val="auto"/>
                <w:sz w:val="18"/>
                <w:szCs w:val="18"/>
              </w:rPr>
            </w:pPr>
            <w:r w:rsidRPr="005F057E">
              <w:rPr>
                <w:color w:val="auto"/>
                <w:sz w:val="18"/>
                <w:szCs w:val="18"/>
              </w:rPr>
              <w:t>CONTABILIDADE</w:t>
            </w:r>
          </w:p>
        </w:tc>
        <w:tc>
          <w:tcPr>
            <w:tcW w:w="1417" w:type="dxa"/>
            <w:shd w:val="clear" w:color="auto" w:fill="F2F2F2" w:themeFill="background1" w:themeFillShade="F2"/>
          </w:tcPr>
          <w:p w14:paraId="1418296B" w14:textId="1AE6C2E5" w:rsidR="009B7D3F" w:rsidRPr="005F057E" w:rsidRDefault="005F057E" w:rsidP="00B812AA">
            <w:pPr>
              <w:jc w:val="center"/>
              <w:cnfStyle w:val="100000000000" w:firstRow="1" w:lastRow="0" w:firstColumn="0" w:lastColumn="0" w:oddVBand="0" w:evenVBand="0" w:oddHBand="0" w:evenHBand="0" w:firstRowFirstColumn="0" w:firstRowLastColumn="0" w:lastRowFirstColumn="0" w:lastRowLastColumn="0"/>
              <w:rPr>
                <w:color w:val="auto"/>
                <w:sz w:val="18"/>
                <w:szCs w:val="18"/>
              </w:rPr>
            </w:pPr>
            <w:r>
              <w:rPr>
                <w:color w:val="auto"/>
                <w:sz w:val="18"/>
                <w:szCs w:val="18"/>
              </w:rPr>
              <w:t>LOGISTICA</w:t>
            </w:r>
          </w:p>
        </w:tc>
        <w:tc>
          <w:tcPr>
            <w:tcW w:w="1418" w:type="dxa"/>
            <w:shd w:val="clear" w:color="auto" w:fill="F2F2F2" w:themeFill="background1" w:themeFillShade="F2"/>
            <w:tcMar>
              <w:top w:w="28" w:type="dxa"/>
              <w:left w:w="28" w:type="dxa"/>
              <w:bottom w:w="28" w:type="dxa"/>
              <w:right w:w="28" w:type="dxa"/>
            </w:tcMar>
          </w:tcPr>
          <w:p w14:paraId="0CFFCA86" w14:textId="5C0A597E" w:rsidR="009B7D3F" w:rsidRPr="005F057E" w:rsidRDefault="009B7D3F" w:rsidP="00B812AA">
            <w:pPr>
              <w:jc w:val="center"/>
              <w:cnfStyle w:val="100000000000" w:firstRow="1" w:lastRow="0" w:firstColumn="0" w:lastColumn="0" w:oddVBand="0" w:evenVBand="0" w:oddHBand="0" w:evenHBand="0" w:firstRowFirstColumn="0" w:firstRowLastColumn="0" w:lastRowFirstColumn="0" w:lastRowLastColumn="0"/>
              <w:rPr>
                <w:color w:val="auto"/>
                <w:sz w:val="18"/>
                <w:szCs w:val="18"/>
              </w:rPr>
            </w:pPr>
            <w:r w:rsidRPr="005F057E">
              <w:rPr>
                <w:color w:val="auto"/>
                <w:sz w:val="18"/>
                <w:szCs w:val="18"/>
              </w:rPr>
              <w:t>AUTORIDADES</w:t>
            </w:r>
          </w:p>
        </w:tc>
        <w:tc>
          <w:tcPr>
            <w:tcW w:w="1276" w:type="dxa"/>
            <w:shd w:val="clear" w:color="auto" w:fill="F2F2F2" w:themeFill="background1" w:themeFillShade="F2"/>
            <w:tcMar>
              <w:top w:w="28" w:type="dxa"/>
              <w:left w:w="28" w:type="dxa"/>
              <w:bottom w:w="28" w:type="dxa"/>
              <w:right w:w="28" w:type="dxa"/>
            </w:tcMar>
          </w:tcPr>
          <w:p w14:paraId="64D67A76" w14:textId="033F1D5B" w:rsidR="009B7D3F" w:rsidRPr="00F6107D" w:rsidRDefault="009B7D3F" w:rsidP="0094123C">
            <w:pPr>
              <w:jc w:val="center"/>
              <w:cnfStyle w:val="100000000000" w:firstRow="1" w:lastRow="0" w:firstColumn="0" w:lastColumn="0" w:oddVBand="0" w:evenVBand="0" w:oddHBand="0" w:evenHBand="0" w:firstRowFirstColumn="0" w:firstRowLastColumn="0" w:lastRowFirstColumn="0" w:lastRowLastColumn="0"/>
              <w:rPr>
                <w:color w:val="auto"/>
                <w:sz w:val="18"/>
                <w:szCs w:val="18"/>
              </w:rPr>
            </w:pPr>
            <w:r w:rsidRPr="00F6107D">
              <w:rPr>
                <w:color w:val="auto"/>
                <w:sz w:val="18"/>
                <w:szCs w:val="18"/>
              </w:rPr>
              <w:t>BANCOS</w:t>
            </w:r>
          </w:p>
        </w:tc>
        <w:tc>
          <w:tcPr>
            <w:tcW w:w="1409" w:type="dxa"/>
            <w:shd w:val="clear" w:color="auto" w:fill="F2F2F2" w:themeFill="background1" w:themeFillShade="F2"/>
            <w:tcMar>
              <w:top w:w="28" w:type="dxa"/>
              <w:left w:w="28" w:type="dxa"/>
              <w:bottom w:w="28" w:type="dxa"/>
              <w:right w:w="28" w:type="dxa"/>
            </w:tcMar>
          </w:tcPr>
          <w:p w14:paraId="21F31E0E" w14:textId="772755B9" w:rsidR="009B7D3F" w:rsidRPr="00F6107D" w:rsidRDefault="009B7D3F" w:rsidP="0094123C">
            <w:pPr>
              <w:jc w:val="center"/>
              <w:cnfStyle w:val="100000000000" w:firstRow="1" w:lastRow="0" w:firstColumn="0" w:lastColumn="0" w:oddVBand="0" w:evenVBand="0" w:oddHBand="0" w:evenHBand="0" w:firstRowFirstColumn="0" w:firstRowLastColumn="0" w:lastRowFirstColumn="0" w:lastRowLastColumn="0"/>
              <w:rPr>
                <w:color w:val="auto"/>
                <w:sz w:val="18"/>
                <w:szCs w:val="18"/>
              </w:rPr>
            </w:pPr>
            <w:r w:rsidRPr="00F6107D">
              <w:rPr>
                <w:color w:val="auto"/>
                <w:sz w:val="18"/>
                <w:szCs w:val="18"/>
              </w:rPr>
              <w:t>FABRICANTES</w:t>
            </w:r>
          </w:p>
        </w:tc>
      </w:tr>
      <w:tr w:rsidR="005F057E" w:rsidRPr="003A6355" w14:paraId="2BF878A0" w14:textId="77777777" w:rsidTr="00EA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Mar>
              <w:top w:w="28" w:type="dxa"/>
              <w:left w:w="28" w:type="dxa"/>
              <w:bottom w:w="28" w:type="dxa"/>
              <w:right w:w="28" w:type="dxa"/>
            </w:tcMar>
            <w:vAlign w:val="center"/>
          </w:tcPr>
          <w:p w14:paraId="66DDD37F" w14:textId="50DF70B4" w:rsidR="005F057E" w:rsidRPr="00F6107D" w:rsidRDefault="005F057E" w:rsidP="005F057E">
            <w:pPr>
              <w:rPr>
                <w:b w:val="0"/>
                <w:sz w:val="18"/>
                <w:szCs w:val="18"/>
              </w:rPr>
            </w:pPr>
            <w:r w:rsidRPr="00F6107D">
              <w:rPr>
                <w:b w:val="0"/>
                <w:sz w:val="18"/>
                <w:szCs w:val="18"/>
              </w:rPr>
              <w:t>NOME</w:t>
            </w:r>
          </w:p>
        </w:tc>
        <w:tc>
          <w:tcPr>
            <w:tcW w:w="1418" w:type="dxa"/>
            <w:tcMar>
              <w:bottom w:w="0" w:type="dxa"/>
            </w:tcMar>
            <w:vAlign w:val="center"/>
          </w:tcPr>
          <w:p w14:paraId="66E49A84" w14:textId="39CFA734" w:rsidR="005F057E" w:rsidRPr="007551EB" w:rsidRDefault="005F057E" w:rsidP="005F057E">
            <w:pPr>
              <w:jc w:val="center"/>
              <w:cnfStyle w:val="000000100000" w:firstRow="0" w:lastRow="0" w:firstColumn="0" w:lastColumn="0" w:oddVBand="0" w:evenVBand="0" w:oddHBand="1" w:evenHBand="0" w:firstRowFirstColumn="0" w:firstRowLastColumn="0" w:lastRowFirstColumn="0" w:lastRowLastColumn="0"/>
              <w:rPr>
                <w:sz w:val="20"/>
                <w:szCs w:val="16"/>
              </w:rPr>
            </w:pPr>
            <w:r w:rsidRPr="007551EB">
              <w:rPr>
                <w:rFonts w:ascii="Wingdings 2" w:hAnsi="Wingdings 2" w:cs="Wingdings 2"/>
                <w:sz w:val="20"/>
                <w:szCs w:val="16"/>
              </w:rPr>
              <w:t></w:t>
            </w:r>
          </w:p>
        </w:tc>
        <w:tc>
          <w:tcPr>
            <w:tcW w:w="1417" w:type="dxa"/>
            <w:vAlign w:val="center"/>
          </w:tcPr>
          <w:p w14:paraId="6C2B6AF3" w14:textId="7FFAC184" w:rsidR="005F057E" w:rsidRPr="007551EB" w:rsidRDefault="005F057E" w:rsidP="005F057E">
            <w:pPr>
              <w:jc w:val="center"/>
              <w:cnfStyle w:val="000000100000" w:firstRow="0" w:lastRow="0" w:firstColumn="0" w:lastColumn="0" w:oddVBand="0" w:evenVBand="0" w:oddHBand="1" w:evenHBand="0" w:firstRowFirstColumn="0" w:firstRowLastColumn="0" w:lastRowFirstColumn="0" w:lastRowLastColumn="0"/>
              <w:rPr>
                <w:rFonts w:ascii="Wingdings 2" w:hAnsi="Wingdings 2" w:cs="Wingdings 2"/>
                <w:sz w:val="20"/>
                <w:szCs w:val="16"/>
              </w:rPr>
            </w:pPr>
            <w:r w:rsidRPr="007551EB">
              <w:rPr>
                <w:rFonts w:ascii="Wingdings 2" w:hAnsi="Wingdings 2" w:cs="Wingdings 2"/>
                <w:sz w:val="20"/>
                <w:szCs w:val="16"/>
              </w:rPr>
              <w:t></w:t>
            </w:r>
          </w:p>
        </w:tc>
        <w:tc>
          <w:tcPr>
            <w:tcW w:w="1418" w:type="dxa"/>
            <w:vMerge w:val="restart"/>
            <w:tcMar>
              <w:bottom w:w="0" w:type="dxa"/>
            </w:tcMar>
            <w:vAlign w:val="center"/>
          </w:tcPr>
          <w:p w14:paraId="146FAB8E" w14:textId="7DF99DE6" w:rsidR="005F057E" w:rsidRPr="00B812AA" w:rsidRDefault="005F057E" w:rsidP="005F057E">
            <w:pPr>
              <w:jc w:val="center"/>
              <w:cnfStyle w:val="000000100000" w:firstRow="0" w:lastRow="0" w:firstColumn="0" w:lastColumn="0" w:oddVBand="0" w:evenVBand="0" w:oddHBand="1" w:evenHBand="0" w:firstRowFirstColumn="0" w:firstRowLastColumn="0" w:lastRowFirstColumn="0" w:lastRowLastColumn="0"/>
              <w:rPr>
                <w:sz w:val="20"/>
                <w:szCs w:val="16"/>
                <w:vertAlign w:val="superscript"/>
              </w:rPr>
            </w:pPr>
            <w:r w:rsidRPr="007551EB">
              <w:rPr>
                <w:rFonts w:ascii="Wingdings 2" w:hAnsi="Wingdings 2" w:cs="Wingdings 2"/>
                <w:sz w:val="20"/>
                <w:szCs w:val="16"/>
              </w:rPr>
              <w:t></w:t>
            </w:r>
            <w:r w:rsidRPr="00B812AA">
              <w:rPr>
                <w:rFonts w:cs="Wingdings 2"/>
                <w:sz w:val="20"/>
                <w:szCs w:val="16"/>
                <w:vertAlign w:val="superscript"/>
              </w:rPr>
              <w:t xml:space="preserve"> 1)</w:t>
            </w:r>
          </w:p>
        </w:tc>
        <w:tc>
          <w:tcPr>
            <w:tcW w:w="1276" w:type="dxa"/>
            <w:tcMar>
              <w:bottom w:w="0" w:type="dxa"/>
            </w:tcMar>
            <w:vAlign w:val="center"/>
          </w:tcPr>
          <w:p w14:paraId="09992FE7" w14:textId="49D06179" w:rsidR="005F057E" w:rsidRPr="007551EB" w:rsidRDefault="005F057E" w:rsidP="005F057E">
            <w:pPr>
              <w:jc w:val="center"/>
              <w:cnfStyle w:val="000000100000" w:firstRow="0" w:lastRow="0" w:firstColumn="0" w:lastColumn="0" w:oddVBand="0" w:evenVBand="0" w:oddHBand="1" w:evenHBand="0" w:firstRowFirstColumn="0" w:firstRowLastColumn="0" w:lastRowFirstColumn="0" w:lastRowLastColumn="0"/>
              <w:rPr>
                <w:sz w:val="20"/>
                <w:szCs w:val="16"/>
              </w:rPr>
            </w:pPr>
            <w:r w:rsidRPr="007551EB">
              <w:rPr>
                <w:rFonts w:ascii="Wingdings 2" w:hAnsi="Wingdings 2" w:cs="Wingdings 2"/>
                <w:sz w:val="20"/>
                <w:szCs w:val="16"/>
              </w:rPr>
              <w:t></w:t>
            </w:r>
          </w:p>
        </w:tc>
        <w:tc>
          <w:tcPr>
            <w:tcW w:w="1409" w:type="dxa"/>
            <w:tcMar>
              <w:bottom w:w="0" w:type="dxa"/>
            </w:tcMar>
            <w:vAlign w:val="center"/>
          </w:tcPr>
          <w:p w14:paraId="2E2E324C" w14:textId="74AAA9C9" w:rsidR="005F057E" w:rsidRPr="007551EB" w:rsidRDefault="005F057E" w:rsidP="005F057E">
            <w:pPr>
              <w:jc w:val="center"/>
              <w:cnfStyle w:val="000000100000" w:firstRow="0" w:lastRow="0" w:firstColumn="0" w:lastColumn="0" w:oddVBand="0" w:evenVBand="0" w:oddHBand="1" w:evenHBand="0" w:firstRowFirstColumn="0" w:firstRowLastColumn="0" w:lastRowFirstColumn="0" w:lastRowLastColumn="0"/>
              <w:rPr>
                <w:sz w:val="20"/>
                <w:szCs w:val="16"/>
              </w:rPr>
            </w:pPr>
            <w:r w:rsidRPr="007551EB">
              <w:rPr>
                <w:rFonts w:ascii="Wingdings 2" w:hAnsi="Wingdings 2" w:cs="Wingdings 2"/>
                <w:sz w:val="20"/>
                <w:szCs w:val="16"/>
              </w:rPr>
              <w:t></w:t>
            </w:r>
          </w:p>
        </w:tc>
      </w:tr>
      <w:tr w:rsidR="005F057E" w:rsidRPr="003A6355" w14:paraId="01432836" w14:textId="77777777" w:rsidTr="00EA5B03">
        <w:tc>
          <w:tcPr>
            <w:cnfStyle w:val="001000000000" w:firstRow="0" w:lastRow="0" w:firstColumn="1" w:lastColumn="0" w:oddVBand="0" w:evenVBand="0" w:oddHBand="0" w:evenHBand="0" w:firstRowFirstColumn="0" w:firstRowLastColumn="0" w:lastRowFirstColumn="0" w:lastRowLastColumn="0"/>
            <w:tcW w:w="2830" w:type="dxa"/>
            <w:tcMar>
              <w:top w:w="28" w:type="dxa"/>
              <w:left w:w="28" w:type="dxa"/>
              <w:bottom w:w="28" w:type="dxa"/>
              <w:right w:w="28" w:type="dxa"/>
            </w:tcMar>
            <w:vAlign w:val="center"/>
          </w:tcPr>
          <w:p w14:paraId="76385BED" w14:textId="0A1B336C" w:rsidR="005F057E" w:rsidRPr="00F6107D" w:rsidRDefault="005F057E" w:rsidP="005F057E">
            <w:pPr>
              <w:rPr>
                <w:b w:val="0"/>
                <w:sz w:val="18"/>
                <w:szCs w:val="18"/>
              </w:rPr>
            </w:pPr>
            <w:r w:rsidRPr="00F6107D">
              <w:rPr>
                <w:b w:val="0"/>
                <w:sz w:val="18"/>
                <w:szCs w:val="18"/>
              </w:rPr>
              <w:t>MORADA, LOCALIDADE E CODIGO POSTAL</w:t>
            </w:r>
          </w:p>
        </w:tc>
        <w:tc>
          <w:tcPr>
            <w:tcW w:w="1418" w:type="dxa"/>
            <w:tcMar>
              <w:bottom w:w="0" w:type="dxa"/>
            </w:tcMar>
            <w:vAlign w:val="center"/>
          </w:tcPr>
          <w:p w14:paraId="466D7E23" w14:textId="6D5B30DF" w:rsidR="005F057E" w:rsidRPr="007551EB" w:rsidRDefault="005F057E" w:rsidP="005F057E">
            <w:pPr>
              <w:jc w:val="center"/>
              <w:cnfStyle w:val="000000000000" w:firstRow="0" w:lastRow="0" w:firstColumn="0" w:lastColumn="0" w:oddVBand="0" w:evenVBand="0" w:oddHBand="0" w:evenHBand="0" w:firstRowFirstColumn="0" w:firstRowLastColumn="0" w:lastRowFirstColumn="0" w:lastRowLastColumn="0"/>
              <w:rPr>
                <w:sz w:val="20"/>
                <w:szCs w:val="16"/>
              </w:rPr>
            </w:pPr>
            <w:r w:rsidRPr="007551EB">
              <w:rPr>
                <w:rFonts w:ascii="Wingdings 2" w:hAnsi="Wingdings 2" w:cs="Wingdings 2"/>
                <w:sz w:val="20"/>
                <w:szCs w:val="16"/>
              </w:rPr>
              <w:t></w:t>
            </w:r>
          </w:p>
        </w:tc>
        <w:tc>
          <w:tcPr>
            <w:tcW w:w="1417" w:type="dxa"/>
            <w:vAlign w:val="center"/>
          </w:tcPr>
          <w:p w14:paraId="62BF8116" w14:textId="7576ECF6" w:rsidR="005F057E" w:rsidRPr="007551EB" w:rsidRDefault="005F057E" w:rsidP="005F057E">
            <w:pPr>
              <w:jc w:val="center"/>
              <w:cnfStyle w:val="000000000000" w:firstRow="0" w:lastRow="0" w:firstColumn="0" w:lastColumn="0" w:oddVBand="0" w:evenVBand="0" w:oddHBand="0" w:evenHBand="0" w:firstRowFirstColumn="0" w:firstRowLastColumn="0" w:lastRowFirstColumn="0" w:lastRowLastColumn="0"/>
              <w:rPr>
                <w:sz w:val="20"/>
                <w:szCs w:val="16"/>
              </w:rPr>
            </w:pPr>
            <w:r w:rsidRPr="007551EB">
              <w:rPr>
                <w:rFonts w:ascii="Wingdings 2" w:hAnsi="Wingdings 2" w:cs="Wingdings 2"/>
                <w:sz w:val="20"/>
                <w:szCs w:val="16"/>
              </w:rPr>
              <w:t></w:t>
            </w:r>
          </w:p>
        </w:tc>
        <w:tc>
          <w:tcPr>
            <w:tcW w:w="1418" w:type="dxa"/>
            <w:vMerge/>
            <w:tcMar>
              <w:bottom w:w="0" w:type="dxa"/>
            </w:tcMar>
            <w:vAlign w:val="center"/>
          </w:tcPr>
          <w:p w14:paraId="13D4E6A4" w14:textId="58B2E9C8" w:rsidR="005F057E" w:rsidRPr="007551EB" w:rsidRDefault="005F057E" w:rsidP="005F057E">
            <w:pPr>
              <w:jc w:val="center"/>
              <w:cnfStyle w:val="000000000000" w:firstRow="0" w:lastRow="0" w:firstColumn="0" w:lastColumn="0" w:oddVBand="0" w:evenVBand="0" w:oddHBand="0" w:evenHBand="0" w:firstRowFirstColumn="0" w:firstRowLastColumn="0" w:lastRowFirstColumn="0" w:lastRowLastColumn="0"/>
              <w:rPr>
                <w:sz w:val="20"/>
                <w:szCs w:val="16"/>
              </w:rPr>
            </w:pPr>
          </w:p>
        </w:tc>
        <w:tc>
          <w:tcPr>
            <w:tcW w:w="1276" w:type="dxa"/>
            <w:tcMar>
              <w:bottom w:w="0" w:type="dxa"/>
            </w:tcMar>
            <w:vAlign w:val="center"/>
          </w:tcPr>
          <w:p w14:paraId="31F537C1" w14:textId="0E6405CD" w:rsidR="005F057E" w:rsidRPr="007551EB" w:rsidRDefault="005F057E" w:rsidP="005F057E">
            <w:pPr>
              <w:jc w:val="center"/>
              <w:cnfStyle w:val="000000000000" w:firstRow="0" w:lastRow="0" w:firstColumn="0" w:lastColumn="0" w:oddVBand="0" w:evenVBand="0" w:oddHBand="0" w:evenHBand="0" w:firstRowFirstColumn="0" w:firstRowLastColumn="0" w:lastRowFirstColumn="0" w:lastRowLastColumn="0"/>
              <w:rPr>
                <w:sz w:val="20"/>
                <w:szCs w:val="16"/>
              </w:rPr>
            </w:pPr>
            <w:r w:rsidRPr="007551EB">
              <w:rPr>
                <w:rFonts w:ascii="Wingdings 2" w:hAnsi="Wingdings 2" w:cs="Wingdings 2"/>
                <w:sz w:val="20"/>
                <w:szCs w:val="16"/>
              </w:rPr>
              <w:t></w:t>
            </w:r>
          </w:p>
        </w:tc>
        <w:tc>
          <w:tcPr>
            <w:tcW w:w="1409" w:type="dxa"/>
            <w:tcMar>
              <w:bottom w:w="0" w:type="dxa"/>
            </w:tcMar>
            <w:vAlign w:val="center"/>
          </w:tcPr>
          <w:p w14:paraId="35B6A922" w14:textId="49A862A8" w:rsidR="005F057E" w:rsidRPr="007551EB" w:rsidRDefault="005F057E" w:rsidP="005F057E">
            <w:pPr>
              <w:jc w:val="center"/>
              <w:cnfStyle w:val="000000000000" w:firstRow="0" w:lastRow="0" w:firstColumn="0" w:lastColumn="0" w:oddVBand="0" w:evenVBand="0" w:oddHBand="0" w:evenHBand="0" w:firstRowFirstColumn="0" w:firstRowLastColumn="0" w:lastRowFirstColumn="0" w:lastRowLastColumn="0"/>
              <w:rPr>
                <w:sz w:val="20"/>
                <w:szCs w:val="16"/>
              </w:rPr>
            </w:pPr>
            <w:r w:rsidRPr="007551EB">
              <w:rPr>
                <w:rFonts w:ascii="Wingdings 2" w:hAnsi="Wingdings 2" w:cs="Wingdings 2"/>
                <w:sz w:val="20"/>
                <w:szCs w:val="16"/>
              </w:rPr>
              <w:t></w:t>
            </w:r>
          </w:p>
        </w:tc>
      </w:tr>
      <w:tr w:rsidR="005F057E" w:rsidRPr="003A6355" w14:paraId="6B545B05" w14:textId="77777777" w:rsidTr="00EA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Mar>
              <w:top w:w="28" w:type="dxa"/>
              <w:left w:w="28" w:type="dxa"/>
              <w:bottom w:w="28" w:type="dxa"/>
              <w:right w:w="28" w:type="dxa"/>
            </w:tcMar>
            <w:vAlign w:val="center"/>
          </w:tcPr>
          <w:p w14:paraId="435E2225" w14:textId="710B2D8A" w:rsidR="009B7D3F" w:rsidRPr="00F6107D" w:rsidRDefault="009B7D3F" w:rsidP="00B812AA">
            <w:pPr>
              <w:rPr>
                <w:b w:val="0"/>
                <w:sz w:val="18"/>
                <w:szCs w:val="18"/>
              </w:rPr>
            </w:pPr>
            <w:r w:rsidRPr="00F6107D">
              <w:rPr>
                <w:b w:val="0"/>
                <w:sz w:val="18"/>
                <w:szCs w:val="18"/>
              </w:rPr>
              <w:t>CONTRIBUINTE</w:t>
            </w:r>
          </w:p>
        </w:tc>
        <w:tc>
          <w:tcPr>
            <w:tcW w:w="1418" w:type="dxa"/>
            <w:tcMar>
              <w:bottom w:w="0" w:type="dxa"/>
            </w:tcMar>
            <w:vAlign w:val="center"/>
          </w:tcPr>
          <w:p w14:paraId="11450998" w14:textId="69D4925B" w:rsidR="009B7D3F" w:rsidRPr="007551EB" w:rsidRDefault="009B7D3F" w:rsidP="00B812AA">
            <w:pPr>
              <w:jc w:val="center"/>
              <w:cnfStyle w:val="000000100000" w:firstRow="0" w:lastRow="0" w:firstColumn="0" w:lastColumn="0" w:oddVBand="0" w:evenVBand="0" w:oddHBand="1" w:evenHBand="0" w:firstRowFirstColumn="0" w:firstRowLastColumn="0" w:lastRowFirstColumn="0" w:lastRowLastColumn="0"/>
              <w:rPr>
                <w:sz w:val="20"/>
                <w:szCs w:val="16"/>
              </w:rPr>
            </w:pPr>
            <w:r w:rsidRPr="007551EB">
              <w:rPr>
                <w:rFonts w:ascii="Wingdings 2" w:hAnsi="Wingdings 2" w:cs="Wingdings 2"/>
                <w:sz w:val="20"/>
                <w:szCs w:val="16"/>
              </w:rPr>
              <w:t></w:t>
            </w:r>
          </w:p>
        </w:tc>
        <w:tc>
          <w:tcPr>
            <w:tcW w:w="1417" w:type="dxa"/>
          </w:tcPr>
          <w:p w14:paraId="7F581497" w14:textId="77777777" w:rsidR="009B7D3F" w:rsidRPr="007551EB" w:rsidRDefault="009B7D3F" w:rsidP="00B812AA">
            <w:pPr>
              <w:jc w:val="center"/>
              <w:cnfStyle w:val="000000100000" w:firstRow="0" w:lastRow="0" w:firstColumn="0" w:lastColumn="0" w:oddVBand="0" w:evenVBand="0" w:oddHBand="1" w:evenHBand="0" w:firstRowFirstColumn="0" w:firstRowLastColumn="0" w:lastRowFirstColumn="0" w:lastRowLastColumn="0"/>
              <w:rPr>
                <w:sz w:val="20"/>
                <w:szCs w:val="16"/>
              </w:rPr>
            </w:pPr>
          </w:p>
        </w:tc>
        <w:tc>
          <w:tcPr>
            <w:tcW w:w="1418" w:type="dxa"/>
            <w:vMerge/>
            <w:tcMar>
              <w:bottom w:w="0" w:type="dxa"/>
            </w:tcMar>
            <w:vAlign w:val="center"/>
          </w:tcPr>
          <w:p w14:paraId="210F1D1B" w14:textId="67C80441" w:rsidR="009B7D3F" w:rsidRPr="007551EB" w:rsidRDefault="009B7D3F" w:rsidP="00B812AA">
            <w:pPr>
              <w:jc w:val="center"/>
              <w:cnfStyle w:val="000000100000" w:firstRow="0" w:lastRow="0" w:firstColumn="0" w:lastColumn="0" w:oddVBand="0" w:evenVBand="0" w:oddHBand="1" w:evenHBand="0" w:firstRowFirstColumn="0" w:firstRowLastColumn="0" w:lastRowFirstColumn="0" w:lastRowLastColumn="0"/>
              <w:rPr>
                <w:sz w:val="20"/>
                <w:szCs w:val="16"/>
              </w:rPr>
            </w:pPr>
          </w:p>
        </w:tc>
        <w:tc>
          <w:tcPr>
            <w:tcW w:w="1276" w:type="dxa"/>
            <w:tcMar>
              <w:bottom w:w="0" w:type="dxa"/>
            </w:tcMar>
            <w:vAlign w:val="center"/>
          </w:tcPr>
          <w:p w14:paraId="4A2812B6" w14:textId="4E022894" w:rsidR="009B7D3F" w:rsidRPr="007551EB" w:rsidRDefault="009B7D3F" w:rsidP="00B812AA">
            <w:pPr>
              <w:jc w:val="center"/>
              <w:cnfStyle w:val="000000100000" w:firstRow="0" w:lastRow="0" w:firstColumn="0" w:lastColumn="0" w:oddVBand="0" w:evenVBand="0" w:oddHBand="1" w:evenHBand="0" w:firstRowFirstColumn="0" w:firstRowLastColumn="0" w:lastRowFirstColumn="0" w:lastRowLastColumn="0"/>
              <w:rPr>
                <w:sz w:val="20"/>
                <w:szCs w:val="16"/>
              </w:rPr>
            </w:pPr>
            <w:r w:rsidRPr="007551EB">
              <w:rPr>
                <w:rFonts w:ascii="Wingdings 2" w:hAnsi="Wingdings 2" w:cs="Wingdings 2"/>
                <w:sz w:val="20"/>
                <w:szCs w:val="16"/>
              </w:rPr>
              <w:t></w:t>
            </w:r>
          </w:p>
        </w:tc>
        <w:tc>
          <w:tcPr>
            <w:tcW w:w="1409" w:type="dxa"/>
            <w:tcMar>
              <w:bottom w:w="0" w:type="dxa"/>
            </w:tcMar>
            <w:vAlign w:val="center"/>
          </w:tcPr>
          <w:p w14:paraId="46BB1AC3" w14:textId="67B6BBAF" w:rsidR="009B7D3F" w:rsidRPr="007551EB" w:rsidRDefault="009B7D3F" w:rsidP="00B812AA">
            <w:pPr>
              <w:jc w:val="center"/>
              <w:cnfStyle w:val="000000100000" w:firstRow="0" w:lastRow="0" w:firstColumn="0" w:lastColumn="0" w:oddVBand="0" w:evenVBand="0" w:oddHBand="1" w:evenHBand="0" w:firstRowFirstColumn="0" w:firstRowLastColumn="0" w:lastRowFirstColumn="0" w:lastRowLastColumn="0"/>
              <w:rPr>
                <w:sz w:val="20"/>
                <w:szCs w:val="16"/>
              </w:rPr>
            </w:pPr>
            <w:r w:rsidRPr="007551EB">
              <w:rPr>
                <w:rFonts w:ascii="Wingdings 2" w:hAnsi="Wingdings 2" w:cs="Wingdings 2"/>
                <w:sz w:val="20"/>
                <w:szCs w:val="16"/>
              </w:rPr>
              <w:t></w:t>
            </w:r>
          </w:p>
        </w:tc>
      </w:tr>
      <w:tr w:rsidR="005F057E" w:rsidRPr="003A6355" w14:paraId="0F0996C7" w14:textId="77777777" w:rsidTr="00EA5B03">
        <w:tc>
          <w:tcPr>
            <w:cnfStyle w:val="001000000000" w:firstRow="0" w:lastRow="0" w:firstColumn="1" w:lastColumn="0" w:oddVBand="0" w:evenVBand="0" w:oddHBand="0" w:evenHBand="0" w:firstRowFirstColumn="0" w:firstRowLastColumn="0" w:lastRowFirstColumn="0" w:lastRowLastColumn="0"/>
            <w:tcW w:w="2830" w:type="dxa"/>
            <w:tcMar>
              <w:top w:w="28" w:type="dxa"/>
              <w:left w:w="28" w:type="dxa"/>
              <w:bottom w:w="28" w:type="dxa"/>
              <w:right w:w="28" w:type="dxa"/>
            </w:tcMar>
            <w:vAlign w:val="center"/>
          </w:tcPr>
          <w:p w14:paraId="7C280AD3" w14:textId="15265977" w:rsidR="005F057E" w:rsidRPr="00F6107D" w:rsidRDefault="005F057E" w:rsidP="005F057E">
            <w:pPr>
              <w:rPr>
                <w:sz w:val="18"/>
                <w:szCs w:val="18"/>
              </w:rPr>
            </w:pPr>
            <w:proofErr w:type="gramStart"/>
            <w:r w:rsidRPr="00F6107D">
              <w:rPr>
                <w:b w:val="0"/>
                <w:sz w:val="18"/>
                <w:szCs w:val="18"/>
              </w:rPr>
              <w:t>E-MAIL</w:t>
            </w:r>
            <w:proofErr w:type="gramEnd"/>
          </w:p>
        </w:tc>
        <w:tc>
          <w:tcPr>
            <w:tcW w:w="1418" w:type="dxa"/>
            <w:tcMar>
              <w:bottom w:w="0" w:type="dxa"/>
            </w:tcMar>
            <w:vAlign w:val="center"/>
          </w:tcPr>
          <w:p w14:paraId="27343DA2" w14:textId="77777777" w:rsidR="005F057E" w:rsidRPr="007551EB" w:rsidRDefault="005F057E" w:rsidP="005F057E">
            <w:pPr>
              <w:jc w:val="center"/>
              <w:cnfStyle w:val="000000000000" w:firstRow="0" w:lastRow="0" w:firstColumn="0" w:lastColumn="0" w:oddVBand="0" w:evenVBand="0" w:oddHBand="0" w:evenHBand="0" w:firstRowFirstColumn="0" w:firstRowLastColumn="0" w:lastRowFirstColumn="0" w:lastRowLastColumn="0"/>
              <w:rPr>
                <w:rFonts w:ascii="Wingdings 2" w:hAnsi="Wingdings 2" w:cs="Wingdings 2"/>
                <w:sz w:val="20"/>
                <w:szCs w:val="16"/>
              </w:rPr>
            </w:pPr>
          </w:p>
        </w:tc>
        <w:tc>
          <w:tcPr>
            <w:tcW w:w="1417" w:type="dxa"/>
            <w:vAlign w:val="center"/>
          </w:tcPr>
          <w:p w14:paraId="2F84A59D" w14:textId="7DE4EE59" w:rsidR="005F057E" w:rsidRPr="007551EB" w:rsidRDefault="005F057E" w:rsidP="005F057E">
            <w:pPr>
              <w:jc w:val="center"/>
              <w:cnfStyle w:val="000000000000" w:firstRow="0" w:lastRow="0" w:firstColumn="0" w:lastColumn="0" w:oddVBand="0" w:evenVBand="0" w:oddHBand="0" w:evenHBand="0" w:firstRowFirstColumn="0" w:firstRowLastColumn="0" w:lastRowFirstColumn="0" w:lastRowLastColumn="0"/>
              <w:rPr>
                <w:rFonts w:ascii="Wingdings 2" w:hAnsi="Wingdings 2" w:cs="Wingdings 2"/>
                <w:sz w:val="20"/>
                <w:szCs w:val="16"/>
              </w:rPr>
            </w:pPr>
            <w:r w:rsidRPr="007551EB">
              <w:rPr>
                <w:rFonts w:ascii="Wingdings 2" w:hAnsi="Wingdings 2" w:cs="Wingdings 2"/>
                <w:sz w:val="20"/>
                <w:szCs w:val="16"/>
              </w:rPr>
              <w:t></w:t>
            </w:r>
          </w:p>
        </w:tc>
        <w:tc>
          <w:tcPr>
            <w:tcW w:w="1418" w:type="dxa"/>
            <w:vMerge/>
            <w:tcMar>
              <w:bottom w:w="0" w:type="dxa"/>
            </w:tcMar>
            <w:vAlign w:val="center"/>
          </w:tcPr>
          <w:p w14:paraId="1A2D48CB" w14:textId="711AE308" w:rsidR="005F057E" w:rsidRPr="007551EB" w:rsidRDefault="005F057E" w:rsidP="005F057E">
            <w:pPr>
              <w:jc w:val="center"/>
              <w:cnfStyle w:val="000000000000" w:firstRow="0" w:lastRow="0" w:firstColumn="0" w:lastColumn="0" w:oddVBand="0" w:evenVBand="0" w:oddHBand="0" w:evenHBand="0" w:firstRowFirstColumn="0" w:firstRowLastColumn="0" w:lastRowFirstColumn="0" w:lastRowLastColumn="0"/>
              <w:rPr>
                <w:rFonts w:ascii="Wingdings 2" w:hAnsi="Wingdings 2" w:cs="Wingdings 2"/>
                <w:sz w:val="20"/>
                <w:szCs w:val="16"/>
              </w:rPr>
            </w:pPr>
          </w:p>
        </w:tc>
        <w:tc>
          <w:tcPr>
            <w:tcW w:w="1276" w:type="dxa"/>
            <w:tcMar>
              <w:bottom w:w="0" w:type="dxa"/>
            </w:tcMar>
            <w:vAlign w:val="center"/>
          </w:tcPr>
          <w:p w14:paraId="564E5E86" w14:textId="77777777" w:rsidR="005F057E" w:rsidRPr="007551EB" w:rsidRDefault="005F057E" w:rsidP="005F057E">
            <w:pPr>
              <w:jc w:val="center"/>
              <w:cnfStyle w:val="000000000000" w:firstRow="0" w:lastRow="0" w:firstColumn="0" w:lastColumn="0" w:oddVBand="0" w:evenVBand="0" w:oddHBand="0" w:evenHBand="0" w:firstRowFirstColumn="0" w:firstRowLastColumn="0" w:lastRowFirstColumn="0" w:lastRowLastColumn="0"/>
              <w:rPr>
                <w:sz w:val="20"/>
                <w:szCs w:val="16"/>
              </w:rPr>
            </w:pPr>
          </w:p>
        </w:tc>
        <w:tc>
          <w:tcPr>
            <w:tcW w:w="1409" w:type="dxa"/>
            <w:tcMar>
              <w:bottom w:w="0" w:type="dxa"/>
            </w:tcMar>
            <w:vAlign w:val="center"/>
          </w:tcPr>
          <w:p w14:paraId="178D1F29" w14:textId="7644A4A1" w:rsidR="005F057E" w:rsidRPr="007551EB" w:rsidRDefault="005F057E" w:rsidP="005F057E">
            <w:pPr>
              <w:jc w:val="center"/>
              <w:cnfStyle w:val="000000000000" w:firstRow="0" w:lastRow="0" w:firstColumn="0" w:lastColumn="0" w:oddVBand="0" w:evenVBand="0" w:oddHBand="0" w:evenHBand="0" w:firstRowFirstColumn="0" w:firstRowLastColumn="0" w:lastRowFirstColumn="0" w:lastRowLastColumn="0"/>
              <w:rPr>
                <w:rFonts w:ascii="Wingdings 2" w:hAnsi="Wingdings 2" w:cs="Wingdings 2"/>
                <w:sz w:val="20"/>
                <w:szCs w:val="16"/>
              </w:rPr>
            </w:pPr>
            <w:r w:rsidRPr="007551EB">
              <w:rPr>
                <w:rFonts w:ascii="Wingdings 2" w:hAnsi="Wingdings 2" w:cs="Wingdings 2"/>
                <w:sz w:val="20"/>
                <w:szCs w:val="16"/>
              </w:rPr>
              <w:t></w:t>
            </w:r>
          </w:p>
        </w:tc>
      </w:tr>
      <w:tr w:rsidR="005F057E" w:rsidRPr="003A6355" w14:paraId="2FF9E2F3" w14:textId="77777777" w:rsidTr="00EA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Mar>
              <w:top w:w="28" w:type="dxa"/>
              <w:left w:w="28" w:type="dxa"/>
              <w:bottom w:w="28" w:type="dxa"/>
              <w:right w:w="28" w:type="dxa"/>
            </w:tcMar>
            <w:vAlign w:val="center"/>
          </w:tcPr>
          <w:p w14:paraId="4B452330" w14:textId="7E272B86" w:rsidR="005F057E" w:rsidRPr="00F6107D" w:rsidRDefault="005F057E" w:rsidP="005F057E">
            <w:pPr>
              <w:rPr>
                <w:sz w:val="18"/>
                <w:szCs w:val="18"/>
              </w:rPr>
            </w:pPr>
            <w:r w:rsidRPr="00F6107D">
              <w:rPr>
                <w:b w:val="0"/>
                <w:sz w:val="18"/>
                <w:szCs w:val="18"/>
              </w:rPr>
              <w:t>TELEMÓVEL</w:t>
            </w:r>
          </w:p>
        </w:tc>
        <w:tc>
          <w:tcPr>
            <w:tcW w:w="1418" w:type="dxa"/>
            <w:tcMar>
              <w:bottom w:w="0" w:type="dxa"/>
            </w:tcMar>
            <w:vAlign w:val="center"/>
          </w:tcPr>
          <w:p w14:paraId="3663CBB8" w14:textId="77777777" w:rsidR="005F057E" w:rsidRPr="007551EB" w:rsidRDefault="005F057E" w:rsidP="005F057E">
            <w:pPr>
              <w:jc w:val="center"/>
              <w:cnfStyle w:val="000000100000" w:firstRow="0" w:lastRow="0" w:firstColumn="0" w:lastColumn="0" w:oddVBand="0" w:evenVBand="0" w:oddHBand="1" w:evenHBand="0" w:firstRowFirstColumn="0" w:firstRowLastColumn="0" w:lastRowFirstColumn="0" w:lastRowLastColumn="0"/>
              <w:rPr>
                <w:rFonts w:ascii="Wingdings 2" w:hAnsi="Wingdings 2" w:cs="Wingdings 2"/>
                <w:sz w:val="20"/>
                <w:szCs w:val="16"/>
              </w:rPr>
            </w:pPr>
          </w:p>
        </w:tc>
        <w:tc>
          <w:tcPr>
            <w:tcW w:w="1417" w:type="dxa"/>
            <w:vAlign w:val="center"/>
          </w:tcPr>
          <w:p w14:paraId="34FAD74A" w14:textId="119D6359" w:rsidR="005F057E" w:rsidRPr="007551EB" w:rsidRDefault="005F057E" w:rsidP="005F057E">
            <w:pPr>
              <w:jc w:val="center"/>
              <w:cnfStyle w:val="000000100000" w:firstRow="0" w:lastRow="0" w:firstColumn="0" w:lastColumn="0" w:oddVBand="0" w:evenVBand="0" w:oddHBand="1" w:evenHBand="0" w:firstRowFirstColumn="0" w:firstRowLastColumn="0" w:lastRowFirstColumn="0" w:lastRowLastColumn="0"/>
              <w:rPr>
                <w:rFonts w:ascii="Wingdings 2" w:hAnsi="Wingdings 2" w:cs="Wingdings 2"/>
                <w:sz w:val="20"/>
                <w:szCs w:val="16"/>
              </w:rPr>
            </w:pPr>
            <w:r w:rsidRPr="007551EB">
              <w:rPr>
                <w:rFonts w:ascii="Wingdings 2" w:hAnsi="Wingdings 2" w:cs="Wingdings 2"/>
                <w:sz w:val="20"/>
                <w:szCs w:val="16"/>
              </w:rPr>
              <w:t></w:t>
            </w:r>
          </w:p>
        </w:tc>
        <w:tc>
          <w:tcPr>
            <w:tcW w:w="1418" w:type="dxa"/>
            <w:vMerge/>
            <w:tcMar>
              <w:bottom w:w="0" w:type="dxa"/>
            </w:tcMar>
            <w:vAlign w:val="center"/>
          </w:tcPr>
          <w:p w14:paraId="2D8B1F2C" w14:textId="0ED24DAE" w:rsidR="005F057E" w:rsidRPr="007551EB" w:rsidRDefault="005F057E" w:rsidP="005F057E">
            <w:pPr>
              <w:jc w:val="center"/>
              <w:cnfStyle w:val="000000100000" w:firstRow="0" w:lastRow="0" w:firstColumn="0" w:lastColumn="0" w:oddVBand="0" w:evenVBand="0" w:oddHBand="1" w:evenHBand="0" w:firstRowFirstColumn="0" w:firstRowLastColumn="0" w:lastRowFirstColumn="0" w:lastRowLastColumn="0"/>
              <w:rPr>
                <w:rFonts w:ascii="Wingdings 2" w:hAnsi="Wingdings 2" w:cs="Wingdings 2"/>
                <w:sz w:val="20"/>
                <w:szCs w:val="16"/>
              </w:rPr>
            </w:pPr>
          </w:p>
        </w:tc>
        <w:tc>
          <w:tcPr>
            <w:tcW w:w="1276" w:type="dxa"/>
            <w:tcMar>
              <w:bottom w:w="0" w:type="dxa"/>
            </w:tcMar>
            <w:vAlign w:val="center"/>
          </w:tcPr>
          <w:p w14:paraId="4D379FD8" w14:textId="77777777" w:rsidR="005F057E" w:rsidRPr="007551EB" w:rsidRDefault="005F057E" w:rsidP="005F057E">
            <w:pPr>
              <w:jc w:val="center"/>
              <w:cnfStyle w:val="000000100000" w:firstRow="0" w:lastRow="0" w:firstColumn="0" w:lastColumn="0" w:oddVBand="0" w:evenVBand="0" w:oddHBand="1" w:evenHBand="0" w:firstRowFirstColumn="0" w:firstRowLastColumn="0" w:lastRowFirstColumn="0" w:lastRowLastColumn="0"/>
              <w:rPr>
                <w:sz w:val="20"/>
                <w:szCs w:val="16"/>
              </w:rPr>
            </w:pPr>
          </w:p>
        </w:tc>
        <w:tc>
          <w:tcPr>
            <w:tcW w:w="1409" w:type="dxa"/>
            <w:tcMar>
              <w:bottom w:w="0" w:type="dxa"/>
            </w:tcMar>
            <w:vAlign w:val="center"/>
          </w:tcPr>
          <w:p w14:paraId="69FBF888" w14:textId="0CA2671E" w:rsidR="005F057E" w:rsidRPr="007551EB" w:rsidRDefault="005F057E" w:rsidP="005F057E">
            <w:pPr>
              <w:jc w:val="center"/>
              <w:cnfStyle w:val="000000100000" w:firstRow="0" w:lastRow="0" w:firstColumn="0" w:lastColumn="0" w:oddVBand="0" w:evenVBand="0" w:oddHBand="1" w:evenHBand="0" w:firstRowFirstColumn="0" w:firstRowLastColumn="0" w:lastRowFirstColumn="0" w:lastRowLastColumn="0"/>
              <w:rPr>
                <w:rFonts w:ascii="Wingdings 2" w:hAnsi="Wingdings 2" w:cs="Wingdings 2"/>
                <w:sz w:val="20"/>
                <w:szCs w:val="16"/>
              </w:rPr>
            </w:pPr>
            <w:r w:rsidRPr="007551EB">
              <w:rPr>
                <w:rFonts w:ascii="Wingdings 2" w:hAnsi="Wingdings 2" w:cs="Wingdings 2"/>
                <w:sz w:val="20"/>
                <w:szCs w:val="16"/>
              </w:rPr>
              <w:t></w:t>
            </w:r>
          </w:p>
        </w:tc>
      </w:tr>
      <w:tr w:rsidR="005F057E" w:rsidRPr="003A6355" w14:paraId="37397716" w14:textId="77777777" w:rsidTr="00EA5B03">
        <w:tc>
          <w:tcPr>
            <w:cnfStyle w:val="001000000000" w:firstRow="0" w:lastRow="0" w:firstColumn="1" w:lastColumn="0" w:oddVBand="0" w:evenVBand="0" w:oddHBand="0" w:evenHBand="0" w:firstRowFirstColumn="0" w:firstRowLastColumn="0" w:lastRowFirstColumn="0" w:lastRowLastColumn="0"/>
            <w:tcW w:w="2830" w:type="dxa"/>
            <w:tcMar>
              <w:top w:w="28" w:type="dxa"/>
              <w:left w:w="28" w:type="dxa"/>
              <w:bottom w:w="28" w:type="dxa"/>
              <w:right w:w="28" w:type="dxa"/>
            </w:tcMar>
            <w:vAlign w:val="center"/>
          </w:tcPr>
          <w:p w14:paraId="69BE0DAE" w14:textId="52FD6F5C" w:rsidR="005F057E" w:rsidRPr="00F6107D" w:rsidRDefault="005F057E" w:rsidP="005F057E">
            <w:pPr>
              <w:rPr>
                <w:sz w:val="18"/>
                <w:szCs w:val="18"/>
              </w:rPr>
            </w:pPr>
            <w:r w:rsidRPr="00F6107D">
              <w:rPr>
                <w:b w:val="0"/>
                <w:sz w:val="18"/>
                <w:szCs w:val="18"/>
              </w:rPr>
              <w:t>TELEFONE</w:t>
            </w:r>
          </w:p>
        </w:tc>
        <w:tc>
          <w:tcPr>
            <w:tcW w:w="1418" w:type="dxa"/>
            <w:tcMar>
              <w:bottom w:w="0" w:type="dxa"/>
            </w:tcMar>
            <w:vAlign w:val="center"/>
          </w:tcPr>
          <w:p w14:paraId="3B1FC3A6" w14:textId="77777777" w:rsidR="005F057E" w:rsidRPr="007551EB" w:rsidRDefault="005F057E" w:rsidP="005F057E">
            <w:pPr>
              <w:jc w:val="center"/>
              <w:cnfStyle w:val="000000000000" w:firstRow="0" w:lastRow="0" w:firstColumn="0" w:lastColumn="0" w:oddVBand="0" w:evenVBand="0" w:oddHBand="0" w:evenHBand="0" w:firstRowFirstColumn="0" w:firstRowLastColumn="0" w:lastRowFirstColumn="0" w:lastRowLastColumn="0"/>
              <w:rPr>
                <w:rFonts w:ascii="Wingdings 2" w:hAnsi="Wingdings 2" w:cs="Wingdings 2"/>
                <w:sz w:val="20"/>
                <w:szCs w:val="16"/>
              </w:rPr>
            </w:pPr>
          </w:p>
        </w:tc>
        <w:tc>
          <w:tcPr>
            <w:tcW w:w="1417" w:type="dxa"/>
            <w:vAlign w:val="center"/>
          </w:tcPr>
          <w:p w14:paraId="332E499F" w14:textId="172A3E17" w:rsidR="005F057E" w:rsidRPr="007551EB" w:rsidRDefault="005F057E" w:rsidP="005F057E">
            <w:pPr>
              <w:jc w:val="center"/>
              <w:cnfStyle w:val="000000000000" w:firstRow="0" w:lastRow="0" w:firstColumn="0" w:lastColumn="0" w:oddVBand="0" w:evenVBand="0" w:oddHBand="0" w:evenHBand="0" w:firstRowFirstColumn="0" w:firstRowLastColumn="0" w:lastRowFirstColumn="0" w:lastRowLastColumn="0"/>
              <w:rPr>
                <w:rFonts w:ascii="Wingdings 2" w:hAnsi="Wingdings 2" w:cs="Wingdings 2"/>
                <w:sz w:val="20"/>
                <w:szCs w:val="16"/>
              </w:rPr>
            </w:pPr>
            <w:r w:rsidRPr="007551EB">
              <w:rPr>
                <w:rFonts w:ascii="Wingdings 2" w:hAnsi="Wingdings 2" w:cs="Wingdings 2"/>
                <w:sz w:val="20"/>
                <w:szCs w:val="16"/>
              </w:rPr>
              <w:t></w:t>
            </w:r>
          </w:p>
        </w:tc>
        <w:tc>
          <w:tcPr>
            <w:tcW w:w="1418" w:type="dxa"/>
            <w:vMerge/>
            <w:tcMar>
              <w:bottom w:w="0" w:type="dxa"/>
            </w:tcMar>
            <w:vAlign w:val="center"/>
          </w:tcPr>
          <w:p w14:paraId="4CA17F4F" w14:textId="16220BE0" w:rsidR="005F057E" w:rsidRPr="007551EB" w:rsidRDefault="005F057E" w:rsidP="005F057E">
            <w:pPr>
              <w:jc w:val="center"/>
              <w:cnfStyle w:val="000000000000" w:firstRow="0" w:lastRow="0" w:firstColumn="0" w:lastColumn="0" w:oddVBand="0" w:evenVBand="0" w:oddHBand="0" w:evenHBand="0" w:firstRowFirstColumn="0" w:firstRowLastColumn="0" w:lastRowFirstColumn="0" w:lastRowLastColumn="0"/>
              <w:rPr>
                <w:rFonts w:ascii="Wingdings 2" w:hAnsi="Wingdings 2" w:cs="Wingdings 2"/>
                <w:sz w:val="20"/>
                <w:szCs w:val="16"/>
              </w:rPr>
            </w:pPr>
          </w:p>
        </w:tc>
        <w:tc>
          <w:tcPr>
            <w:tcW w:w="1276" w:type="dxa"/>
            <w:tcMar>
              <w:bottom w:w="0" w:type="dxa"/>
            </w:tcMar>
            <w:vAlign w:val="center"/>
          </w:tcPr>
          <w:p w14:paraId="6A9DE8E4" w14:textId="77777777" w:rsidR="005F057E" w:rsidRPr="007551EB" w:rsidRDefault="005F057E" w:rsidP="005F057E">
            <w:pPr>
              <w:jc w:val="center"/>
              <w:cnfStyle w:val="000000000000" w:firstRow="0" w:lastRow="0" w:firstColumn="0" w:lastColumn="0" w:oddVBand="0" w:evenVBand="0" w:oddHBand="0" w:evenHBand="0" w:firstRowFirstColumn="0" w:firstRowLastColumn="0" w:lastRowFirstColumn="0" w:lastRowLastColumn="0"/>
              <w:rPr>
                <w:sz w:val="20"/>
                <w:szCs w:val="16"/>
              </w:rPr>
            </w:pPr>
          </w:p>
        </w:tc>
        <w:tc>
          <w:tcPr>
            <w:tcW w:w="1409" w:type="dxa"/>
            <w:tcMar>
              <w:bottom w:w="0" w:type="dxa"/>
            </w:tcMar>
            <w:vAlign w:val="center"/>
          </w:tcPr>
          <w:p w14:paraId="46FC61F2" w14:textId="6F88FBA7" w:rsidR="005F057E" w:rsidRPr="007551EB" w:rsidRDefault="005F057E" w:rsidP="005F057E">
            <w:pPr>
              <w:jc w:val="center"/>
              <w:cnfStyle w:val="000000000000" w:firstRow="0" w:lastRow="0" w:firstColumn="0" w:lastColumn="0" w:oddVBand="0" w:evenVBand="0" w:oddHBand="0" w:evenHBand="0" w:firstRowFirstColumn="0" w:firstRowLastColumn="0" w:lastRowFirstColumn="0" w:lastRowLastColumn="0"/>
              <w:rPr>
                <w:rFonts w:ascii="Wingdings 2" w:hAnsi="Wingdings 2" w:cs="Wingdings 2"/>
                <w:sz w:val="20"/>
                <w:szCs w:val="16"/>
              </w:rPr>
            </w:pPr>
            <w:r w:rsidRPr="007551EB">
              <w:rPr>
                <w:rFonts w:ascii="Wingdings 2" w:hAnsi="Wingdings 2" w:cs="Wingdings 2"/>
                <w:sz w:val="20"/>
                <w:szCs w:val="16"/>
              </w:rPr>
              <w:t></w:t>
            </w:r>
          </w:p>
        </w:tc>
      </w:tr>
      <w:tr w:rsidR="005F057E" w:rsidRPr="003A6355" w14:paraId="53D9F3E4" w14:textId="77777777" w:rsidTr="00EA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Mar>
              <w:top w:w="28" w:type="dxa"/>
              <w:left w:w="28" w:type="dxa"/>
              <w:bottom w:w="28" w:type="dxa"/>
              <w:right w:w="28" w:type="dxa"/>
            </w:tcMar>
            <w:vAlign w:val="center"/>
          </w:tcPr>
          <w:p w14:paraId="09B2EEE9" w14:textId="54DEF307" w:rsidR="009B7D3F" w:rsidRPr="00F6107D" w:rsidRDefault="009B7D3F" w:rsidP="00B812AA">
            <w:pPr>
              <w:rPr>
                <w:b w:val="0"/>
                <w:sz w:val="18"/>
                <w:szCs w:val="18"/>
              </w:rPr>
            </w:pPr>
            <w:r w:rsidRPr="00F6107D">
              <w:rPr>
                <w:b w:val="0"/>
                <w:sz w:val="18"/>
                <w:szCs w:val="18"/>
              </w:rPr>
              <w:t>VENDAS (e.g. faturas, etc.)</w:t>
            </w:r>
          </w:p>
        </w:tc>
        <w:tc>
          <w:tcPr>
            <w:tcW w:w="1418" w:type="dxa"/>
            <w:tcMar>
              <w:bottom w:w="0" w:type="dxa"/>
            </w:tcMar>
            <w:vAlign w:val="center"/>
          </w:tcPr>
          <w:p w14:paraId="795EBD11" w14:textId="16F1EF00" w:rsidR="009B7D3F" w:rsidRPr="007551EB" w:rsidRDefault="009B7D3F" w:rsidP="00B812AA">
            <w:pPr>
              <w:jc w:val="center"/>
              <w:cnfStyle w:val="000000100000" w:firstRow="0" w:lastRow="0" w:firstColumn="0" w:lastColumn="0" w:oddVBand="0" w:evenVBand="0" w:oddHBand="1" w:evenHBand="0" w:firstRowFirstColumn="0" w:firstRowLastColumn="0" w:lastRowFirstColumn="0" w:lastRowLastColumn="0"/>
              <w:rPr>
                <w:sz w:val="20"/>
                <w:szCs w:val="16"/>
              </w:rPr>
            </w:pPr>
            <w:r w:rsidRPr="007551EB">
              <w:rPr>
                <w:rFonts w:ascii="Wingdings 2" w:hAnsi="Wingdings 2" w:cs="Wingdings 2"/>
                <w:sz w:val="20"/>
                <w:szCs w:val="16"/>
              </w:rPr>
              <w:t></w:t>
            </w:r>
          </w:p>
        </w:tc>
        <w:tc>
          <w:tcPr>
            <w:tcW w:w="1417" w:type="dxa"/>
          </w:tcPr>
          <w:p w14:paraId="3A139E9F" w14:textId="77777777" w:rsidR="009B7D3F" w:rsidRPr="007551EB" w:rsidRDefault="009B7D3F" w:rsidP="00B812AA">
            <w:pPr>
              <w:jc w:val="center"/>
              <w:cnfStyle w:val="000000100000" w:firstRow="0" w:lastRow="0" w:firstColumn="0" w:lastColumn="0" w:oddVBand="0" w:evenVBand="0" w:oddHBand="1" w:evenHBand="0" w:firstRowFirstColumn="0" w:firstRowLastColumn="0" w:lastRowFirstColumn="0" w:lastRowLastColumn="0"/>
              <w:rPr>
                <w:sz w:val="20"/>
                <w:szCs w:val="16"/>
              </w:rPr>
            </w:pPr>
          </w:p>
        </w:tc>
        <w:tc>
          <w:tcPr>
            <w:tcW w:w="1418" w:type="dxa"/>
            <w:vMerge/>
            <w:tcMar>
              <w:bottom w:w="0" w:type="dxa"/>
            </w:tcMar>
            <w:vAlign w:val="center"/>
          </w:tcPr>
          <w:p w14:paraId="2CBF8AD7" w14:textId="11CB29EA" w:rsidR="009B7D3F" w:rsidRPr="007551EB" w:rsidRDefault="009B7D3F" w:rsidP="00B812AA">
            <w:pPr>
              <w:jc w:val="center"/>
              <w:cnfStyle w:val="000000100000" w:firstRow="0" w:lastRow="0" w:firstColumn="0" w:lastColumn="0" w:oddVBand="0" w:evenVBand="0" w:oddHBand="1" w:evenHBand="0" w:firstRowFirstColumn="0" w:firstRowLastColumn="0" w:lastRowFirstColumn="0" w:lastRowLastColumn="0"/>
              <w:rPr>
                <w:sz w:val="20"/>
                <w:szCs w:val="16"/>
              </w:rPr>
            </w:pPr>
          </w:p>
        </w:tc>
        <w:tc>
          <w:tcPr>
            <w:tcW w:w="1276" w:type="dxa"/>
            <w:tcMar>
              <w:bottom w:w="0" w:type="dxa"/>
            </w:tcMar>
            <w:vAlign w:val="center"/>
          </w:tcPr>
          <w:p w14:paraId="2C35959F" w14:textId="169D6022" w:rsidR="009B7D3F" w:rsidRPr="007551EB" w:rsidRDefault="009B7D3F" w:rsidP="00B812AA">
            <w:pPr>
              <w:jc w:val="center"/>
              <w:cnfStyle w:val="000000100000" w:firstRow="0" w:lastRow="0" w:firstColumn="0" w:lastColumn="0" w:oddVBand="0" w:evenVBand="0" w:oddHBand="1" w:evenHBand="0" w:firstRowFirstColumn="0" w:firstRowLastColumn="0" w:lastRowFirstColumn="0" w:lastRowLastColumn="0"/>
              <w:rPr>
                <w:sz w:val="20"/>
                <w:szCs w:val="16"/>
              </w:rPr>
            </w:pPr>
            <w:r w:rsidRPr="007551EB">
              <w:rPr>
                <w:rFonts w:ascii="Wingdings 2" w:hAnsi="Wingdings 2" w:cs="Wingdings 2"/>
                <w:sz w:val="20"/>
                <w:szCs w:val="16"/>
              </w:rPr>
              <w:t></w:t>
            </w:r>
          </w:p>
        </w:tc>
        <w:tc>
          <w:tcPr>
            <w:tcW w:w="1409" w:type="dxa"/>
            <w:tcMar>
              <w:bottom w:w="0" w:type="dxa"/>
            </w:tcMar>
            <w:vAlign w:val="center"/>
          </w:tcPr>
          <w:p w14:paraId="49B912EF" w14:textId="77777777" w:rsidR="009B7D3F" w:rsidRPr="007551EB" w:rsidRDefault="009B7D3F" w:rsidP="00B812AA">
            <w:pPr>
              <w:jc w:val="center"/>
              <w:cnfStyle w:val="000000100000" w:firstRow="0" w:lastRow="0" w:firstColumn="0" w:lastColumn="0" w:oddVBand="0" w:evenVBand="0" w:oddHBand="1" w:evenHBand="0" w:firstRowFirstColumn="0" w:firstRowLastColumn="0" w:lastRowFirstColumn="0" w:lastRowLastColumn="0"/>
              <w:rPr>
                <w:sz w:val="20"/>
                <w:szCs w:val="16"/>
              </w:rPr>
            </w:pPr>
          </w:p>
        </w:tc>
      </w:tr>
      <w:tr w:rsidR="005F057E" w:rsidRPr="003A6355" w14:paraId="04CEBB5B" w14:textId="77777777" w:rsidTr="00EA5B03">
        <w:tc>
          <w:tcPr>
            <w:cnfStyle w:val="001000000000" w:firstRow="0" w:lastRow="0" w:firstColumn="1" w:lastColumn="0" w:oddVBand="0" w:evenVBand="0" w:oddHBand="0" w:evenHBand="0" w:firstRowFirstColumn="0" w:firstRowLastColumn="0" w:lastRowFirstColumn="0" w:lastRowLastColumn="0"/>
            <w:tcW w:w="2830" w:type="dxa"/>
            <w:tcMar>
              <w:top w:w="28" w:type="dxa"/>
              <w:left w:w="28" w:type="dxa"/>
              <w:bottom w:w="28" w:type="dxa"/>
              <w:right w:w="28" w:type="dxa"/>
            </w:tcMar>
            <w:vAlign w:val="center"/>
          </w:tcPr>
          <w:p w14:paraId="5C5ED6DD" w14:textId="081E42F7" w:rsidR="009B7D3F" w:rsidRPr="00F6107D" w:rsidRDefault="009B7D3F" w:rsidP="00B812AA">
            <w:pPr>
              <w:rPr>
                <w:b w:val="0"/>
                <w:sz w:val="18"/>
                <w:szCs w:val="18"/>
              </w:rPr>
            </w:pPr>
            <w:r w:rsidRPr="00F6107D">
              <w:rPr>
                <w:b w:val="0"/>
                <w:sz w:val="18"/>
                <w:szCs w:val="18"/>
              </w:rPr>
              <w:t>TESOURARIA (e.g. recibos, extratos, pendentes, etc.)</w:t>
            </w:r>
          </w:p>
        </w:tc>
        <w:tc>
          <w:tcPr>
            <w:tcW w:w="1418" w:type="dxa"/>
            <w:tcMar>
              <w:bottom w:w="0" w:type="dxa"/>
            </w:tcMar>
            <w:vAlign w:val="center"/>
          </w:tcPr>
          <w:p w14:paraId="7B4160EA" w14:textId="657CEDFB" w:rsidR="009B7D3F" w:rsidRPr="007551EB" w:rsidRDefault="009B7D3F" w:rsidP="00B812AA">
            <w:pPr>
              <w:jc w:val="center"/>
              <w:cnfStyle w:val="000000000000" w:firstRow="0" w:lastRow="0" w:firstColumn="0" w:lastColumn="0" w:oddVBand="0" w:evenVBand="0" w:oddHBand="0" w:evenHBand="0" w:firstRowFirstColumn="0" w:firstRowLastColumn="0" w:lastRowFirstColumn="0" w:lastRowLastColumn="0"/>
              <w:rPr>
                <w:sz w:val="20"/>
                <w:szCs w:val="16"/>
              </w:rPr>
            </w:pPr>
            <w:r w:rsidRPr="007551EB">
              <w:rPr>
                <w:rFonts w:ascii="Wingdings 2" w:hAnsi="Wingdings 2" w:cs="Wingdings 2"/>
                <w:sz w:val="20"/>
                <w:szCs w:val="16"/>
              </w:rPr>
              <w:t></w:t>
            </w:r>
          </w:p>
        </w:tc>
        <w:tc>
          <w:tcPr>
            <w:tcW w:w="1417" w:type="dxa"/>
          </w:tcPr>
          <w:p w14:paraId="5D073116" w14:textId="77777777" w:rsidR="009B7D3F" w:rsidRPr="007551EB" w:rsidRDefault="009B7D3F" w:rsidP="00B812AA">
            <w:pPr>
              <w:jc w:val="center"/>
              <w:cnfStyle w:val="000000000000" w:firstRow="0" w:lastRow="0" w:firstColumn="0" w:lastColumn="0" w:oddVBand="0" w:evenVBand="0" w:oddHBand="0" w:evenHBand="0" w:firstRowFirstColumn="0" w:firstRowLastColumn="0" w:lastRowFirstColumn="0" w:lastRowLastColumn="0"/>
              <w:rPr>
                <w:sz w:val="20"/>
                <w:szCs w:val="16"/>
              </w:rPr>
            </w:pPr>
          </w:p>
        </w:tc>
        <w:tc>
          <w:tcPr>
            <w:tcW w:w="1418" w:type="dxa"/>
            <w:vMerge/>
            <w:tcMar>
              <w:bottom w:w="0" w:type="dxa"/>
            </w:tcMar>
            <w:vAlign w:val="center"/>
          </w:tcPr>
          <w:p w14:paraId="29A11C04" w14:textId="1DB8FE79" w:rsidR="009B7D3F" w:rsidRPr="007551EB" w:rsidRDefault="009B7D3F" w:rsidP="00B812AA">
            <w:pPr>
              <w:jc w:val="center"/>
              <w:cnfStyle w:val="000000000000" w:firstRow="0" w:lastRow="0" w:firstColumn="0" w:lastColumn="0" w:oddVBand="0" w:evenVBand="0" w:oddHBand="0" w:evenHBand="0" w:firstRowFirstColumn="0" w:firstRowLastColumn="0" w:lastRowFirstColumn="0" w:lastRowLastColumn="0"/>
              <w:rPr>
                <w:sz w:val="20"/>
                <w:szCs w:val="16"/>
              </w:rPr>
            </w:pPr>
          </w:p>
        </w:tc>
        <w:tc>
          <w:tcPr>
            <w:tcW w:w="1276" w:type="dxa"/>
            <w:tcMar>
              <w:bottom w:w="0" w:type="dxa"/>
            </w:tcMar>
            <w:vAlign w:val="center"/>
          </w:tcPr>
          <w:p w14:paraId="59433B19" w14:textId="1A9A8AC6" w:rsidR="009B7D3F" w:rsidRPr="007551EB" w:rsidRDefault="009B7D3F" w:rsidP="00B812AA">
            <w:pPr>
              <w:jc w:val="center"/>
              <w:cnfStyle w:val="000000000000" w:firstRow="0" w:lastRow="0" w:firstColumn="0" w:lastColumn="0" w:oddVBand="0" w:evenVBand="0" w:oddHBand="0" w:evenHBand="0" w:firstRowFirstColumn="0" w:firstRowLastColumn="0" w:lastRowFirstColumn="0" w:lastRowLastColumn="0"/>
              <w:rPr>
                <w:sz w:val="20"/>
                <w:szCs w:val="16"/>
              </w:rPr>
            </w:pPr>
            <w:r w:rsidRPr="007551EB">
              <w:rPr>
                <w:rFonts w:ascii="Wingdings 2" w:hAnsi="Wingdings 2" w:cs="Wingdings 2"/>
                <w:sz w:val="20"/>
                <w:szCs w:val="16"/>
              </w:rPr>
              <w:t></w:t>
            </w:r>
          </w:p>
        </w:tc>
        <w:tc>
          <w:tcPr>
            <w:tcW w:w="1409" w:type="dxa"/>
            <w:tcMar>
              <w:bottom w:w="0" w:type="dxa"/>
            </w:tcMar>
            <w:vAlign w:val="center"/>
          </w:tcPr>
          <w:p w14:paraId="27EE2C54" w14:textId="77777777" w:rsidR="009B7D3F" w:rsidRPr="007551EB" w:rsidRDefault="009B7D3F" w:rsidP="00B812AA">
            <w:pPr>
              <w:jc w:val="center"/>
              <w:cnfStyle w:val="000000000000" w:firstRow="0" w:lastRow="0" w:firstColumn="0" w:lastColumn="0" w:oddVBand="0" w:evenVBand="0" w:oddHBand="0" w:evenHBand="0" w:firstRowFirstColumn="0" w:firstRowLastColumn="0" w:lastRowFirstColumn="0" w:lastRowLastColumn="0"/>
              <w:rPr>
                <w:sz w:val="20"/>
                <w:szCs w:val="16"/>
              </w:rPr>
            </w:pPr>
          </w:p>
        </w:tc>
      </w:tr>
      <w:tr w:rsidR="005F057E" w:rsidRPr="003A6355" w14:paraId="6A214D47" w14:textId="77777777" w:rsidTr="00EA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Mar>
              <w:top w:w="28" w:type="dxa"/>
              <w:left w:w="28" w:type="dxa"/>
              <w:bottom w:w="28" w:type="dxa"/>
              <w:right w:w="28" w:type="dxa"/>
            </w:tcMar>
            <w:vAlign w:val="center"/>
          </w:tcPr>
          <w:p w14:paraId="4888F8D3" w14:textId="68C1589C" w:rsidR="005F057E" w:rsidRPr="00F6107D" w:rsidRDefault="005F057E" w:rsidP="005F057E">
            <w:pPr>
              <w:rPr>
                <w:b w:val="0"/>
                <w:sz w:val="18"/>
                <w:szCs w:val="18"/>
              </w:rPr>
            </w:pPr>
            <w:r>
              <w:rPr>
                <w:b w:val="0"/>
                <w:sz w:val="18"/>
                <w:szCs w:val="18"/>
              </w:rPr>
              <w:t>RELAT.</w:t>
            </w:r>
            <w:r w:rsidRPr="00F6107D">
              <w:rPr>
                <w:b w:val="0"/>
                <w:sz w:val="18"/>
                <w:szCs w:val="18"/>
              </w:rPr>
              <w:t xml:space="preserve"> CONTABILISTICOS (e.g. balancetes, declaraç</w:t>
            </w:r>
            <w:r>
              <w:rPr>
                <w:b w:val="0"/>
                <w:sz w:val="18"/>
                <w:szCs w:val="18"/>
              </w:rPr>
              <w:t>ões,</w:t>
            </w:r>
            <w:r w:rsidRPr="00F6107D">
              <w:rPr>
                <w:b w:val="0"/>
                <w:sz w:val="18"/>
                <w:szCs w:val="18"/>
              </w:rPr>
              <w:t xml:space="preserve"> etc.)</w:t>
            </w:r>
          </w:p>
        </w:tc>
        <w:tc>
          <w:tcPr>
            <w:tcW w:w="1418" w:type="dxa"/>
            <w:tcMar>
              <w:bottom w:w="0" w:type="dxa"/>
            </w:tcMar>
            <w:vAlign w:val="center"/>
          </w:tcPr>
          <w:p w14:paraId="49BE90CA" w14:textId="178BECC0" w:rsidR="005F057E" w:rsidRPr="007551EB" w:rsidRDefault="005F057E" w:rsidP="005F057E">
            <w:pPr>
              <w:jc w:val="center"/>
              <w:cnfStyle w:val="000000100000" w:firstRow="0" w:lastRow="0" w:firstColumn="0" w:lastColumn="0" w:oddVBand="0" w:evenVBand="0" w:oddHBand="1" w:evenHBand="0" w:firstRowFirstColumn="0" w:firstRowLastColumn="0" w:lastRowFirstColumn="0" w:lastRowLastColumn="0"/>
              <w:rPr>
                <w:rFonts w:cs="Wingdings 2"/>
                <w:sz w:val="20"/>
                <w:szCs w:val="16"/>
              </w:rPr>
            </w:pPr>
          </w:p>
        </w:tc>
        <w:tc>
          <w:tcPr>
            <w:tcW w:w="1417" w:type="dxa"/>
            <w:vAlign w:val="center"/>
          </w:tcPr>
          <w:p w14:paraId="3FF8946E" w14:textId="77777777" w:rsidR="005F057E" w:rsidRPr="007551EB" w:rsidRDefault="005F057E" w:rsidP="005F057E">
            <w:pPr>
              <w:jc w:val="center"/>
              <w:cnfStyle w:val="000000100000" w:firstRow="0" w:lastRow="0" w:firstColumn="0" w:lastColumn="0" w:oddVBand="0" w:evenVBand="0" w:oddHBand="1" w:evenHBand="0" w:firstRowFirstColumn="0" w:firstRowLastColumn="0" w:lastRowFirstColumn="0" w:lastRowLastColumn="0"/>
              <w:rPr>
                <w:rFonts w:ascii="Wingdings 2" w:hAnsi="Wingdings 2" w:cs="Wingdings 2"/>
                <w:sz w:val="20"/>
                <w:szCs w:val="16"/>
              </w:rPr>
            </w:pPr>
          </w:p>
        </w:tc>
        <w:tc>
          <w:tcPr>
            <w:tcW w:w="1418" w:type="dxa"/>
            <w:vMerge/>
            <w:tcMar>
              <w:bottom w:w="0" w:type="dxa"/>
            </w:tcMar>
            <w:vAlign w:val="center"/>
          </w:tcPr>
          <w:p w14:paraId="2EC582EE" w14:textId="77F2FD9E" w:rsidR="005F057E" w:rsidRPr="007551EB" w:rsidRDefault="005F057E" w:rsidP="005F057E">
            <w:pPr>
              <w:jc w:val="center"/>
              <w:cnfStyle w:val="000000100000" w:firstRow="0" w:lastRow="0" w:firstColumn="0" w:lastColumn="0" w:oddVBand="0" w:evenVBand="0" w:oddHBand="1" w:evenHBand="0" w:firstRowFirstColumn="0" w:firstRowLastColumn="0" w:lastRowFirstColumn="0" w:lastRowLastColumn="0"/>
              <w:rPr>
                <w:rFonts w:ascii="Wingdings 2" w:hAnsi="Wingdings 2" w:cs="Wingdings 2"/>
                <w:sz w:val="20"/>
                <w:szCs w:val="16"/>
              </w:rPr>
            </w:pPr>
          </w:p>
        </w:tc>
        <w:tc>
          <w:tcPr>
            <w:tcW w:w="1276" w:type="dxa"/>
            <w:tcMar>
              <w:bottom w:w="0" w:type="dxa"/>
            </w:tcMar>
            <w:vAlign w:val="center"/>
          </w:tcPr>
          <w:p w14:paraId="6A3CAD5D" w14:textId="3D9CCDF2" w:rsidR="005F057E" w:rsidRPr="007551EB" w:rsidRDefault="005F057E" w:rsidP="005F057E">
            <w:pPr>
              <w:jc w:val="center"/>
              <w:cnfStyle w:val="000000100000" w:firstRow="0" w:lastRow="0" w:firstColumn="0" w:lastColumn="0" w:oddVBand="0" w:evenVBand="0" w:oddHBand="1" w:evenHBand="0" w:firstRowFirstColumn="0" w:firstRowLastColumn="0" w:lastRowFirstColumn="0" w:lastRowLastColumn="0"/>
              <w:rPr>
                <w:sz w:val="20"/>
                <w:szCs w:val="16"/>
              </w:rPr>
            </w:pPr>
            <w:r w:rsidRPr="007551EB">
              <w:rPr>
                <w:rFonts w:ascii="Wingdings 2" w:hAnsi="Wingdings 2" w:cs="Wingdings 2"/>
                <w:sz w:val="20"/>
                <w:szCs w:val="16"/>
              </w:rPr>
              <w:t></w:t>
            </w:r>
          </w:p>
        </w:tc>
        <w:tc>
          <w:tcPr>
            <w:tcW w:w="1409" w:type="dxa"/>
            <w:tcMar>
              <w:bottom w:w="0" w:type="dxa"/>
            </w:tcMar>
            <w:vAlign w:val="center"/>
          </w:tcPr>
          <w:p w14:paraId="34D3BEE0" w14:textId="77777777" w:rsidR="005F057E" w:rsidRPr="007551EB" w:rsidRDefault="005F057E" w:rsidP="005F057E">
            <w:pPr>
              <w:jc w:val="center"/>
              <w:cnfStyle w:val="000000100000" w:firstRow="0" w:lastRow="0" w:firstColumn="0" w:lastColumn="0" w:oddVBand="0" w:evenVBand="0" w:oddHBand="1" w:evenHBand="0" w:firstRowFirstColumn="0" w:firstRowLastColumn="0" w:lastRowFirstColumn="0" w:lastRowLastColumn="0"/>
              <w:rPr>
                <w:sz w:val="20"/>
                <w:szCs w:val="16"/>
              </w:rPr>
            </w:pPr>
          </w:p>
        </w:tc>
      </w:tr>
    </w:tbl>
    <w:p w14:paraId="1EBD5EA2" w14:textId="7B893696" w:rsidR="00B812AA" w:rsidRDefault="00A529C1" w:rsidP="00CB5E3D">
      <w:pPr>
        <w:pStyle w:val="CONS-TEX"/>
        <w:rPr>
          <w:i/>
          <w:szCs w:val="18"/>
        </w:rPr>
      </w:pPr>
      <w:r w:rsidRPr="00A529C1">
        <w:rPr>
          <w:vertAlign w:val="superscript"/>
        </w:rPr>
        <w:t>1)</w:t>
      </w:r>
      <w:r>
        <w:t xml:space="preserve"> </w:t>
      </w:r>
      <w:proofErr w:type="gramStart"/>
      <w:r w:rsidR="00B812AA">
        <w:rPr>
          <w:i/>
          <w:szCs w:val="18"/>
        </w:rPr>
        <w:t>apenas</w:t>
      </w:r>
      <w:proofErr w:type="gramEnd"/>
      <w:r w:rsidR="00B812AA">
        <w:rPr>
          <w:i/>
          <w:szCs w:val="18"/>
        </w:rPr>
        <w:t xml:space="preserve"> são partilhados os dados exigidos pela legislação em vigor</w:t>
      </w:r>
    </w:p>
    <w:p w14:paraId="73934D44" w14:textId="77777777" w:rsidR="00DB2130" w:rsidRDefault="00DB2130" w:rsidP="00DB2130">
      <w:pPr>
        <w:pStyle w:val="CONS-CLA"/>
      </w:pPr>
      <w:r>
        <w:t>TRANSFERÊNCIA PARA PAISES TERCEIROS OU ORGANIZAÇÕES INTERNACIONAIS</w:t>
      </w:r>
    </w:p>
    <w:p w14:paraId="6596C9D6" w14:textId="77777777" w:rsidR="008E6C3A" w:rsidRDefault="00B861D1" w:rsidP="004113B5">
      <w:pPr>
        <w:pStyle w:val="CONS-TEX"/>
      </w:pPr>
      <w:proofErr w:type="gramStart"/>
      <w:r>
        <w:t>A TIC</w:t>
      </w:r>
      <w:proofErr w:type="gramEnd"/>
      <w:r>
        <w:t xml:space="preserve"> apenas trata dados pessoais</w:t>
      </w:r>
      <w:r w:rsidR="00DB2130">
        <w:t xml:space="preserve"> dentro da União Europeia (UE), em países com decisão de adequação ou tratado internacional com Portugal ou UE. </w:t>
      </w:r>
    </w:p>
    <w:p w14:paraId="3CA829BF" w14:textId="64CA03C3" w:rsidR="00185D70" w:rsidRDefault="00DB2130" w:rsidP="004113B5">
      <w:pPr>
        <w:pStyle w:val="CONS-TEX"/>
      </w:pPr>
      <w:r>
        <w:t xml:space="preserve">Para informações mais detalhadas consulte a Política de Privacidade </w:t>
      </w:r>
      <w:proofErr w:type="gramStart"/>
      <w:r>
        <w:t>da TIC</w:t>
      </w:r>
      <w:proofErr w:type="gramEnd"/>
      <w:r>
        <w:t xml:space="preserve"> disponível em </w:t>
      </w:r>
      <w:r w:rsidRPr="00BA5C43">
        <w:rPr>
          <w:u w:val="single"/>
        </w:rPr>
        <w:t>ticonline.net/privacidade</w:t>
      </w:r>
      <w:r>
        <w:t xml:space="preserve"> ou nas instalações físicas da organização.</w:t>
      </w:r>
    </w:p>
    <w:p w14:paraId="00459311" w14:textId="1BADABBF" w:rsidR="000010A0" w:rsidRDefault="000010A0" w:rsidP="009C0EAE">
      <w:pPr>
        <w:pStyle w:val="CONS-CLA"/>
      </w:pPr>
      <w:r>
        <w:t>RECOLHA DE DADOS (LICITUDE: CUMPRIMENTO DE</w:t>
      </w:r>
      <w:r w:rsidR="009F42A4">
        <w:t xml:space="preserve"> EXECUÇÃO CONTRATUAL E</w:t>
      </w:r>
      <w:r>
        <w:t xml:space="preserve"> OBRIGAÇÕES JURÍDICAS)</w:t>
      </w:r>
    </w:p>
    <w:p w14:paraId="2CC524FD" w14:textId="27102FA0" w:rsidR="00844900" w:rsidRDefault="00D420AB" w:rsidP="00B24DAC">
      <w:pPr>
        <w:pStyle w:val="CONS-TEX"/>
      </w:pPr>
      <w:r>
        <w:t xml:space="preserve">Preencha por favor o quadro seguinte com os seus dados. Os dados solicitados neste ponto são </w:t>
      </w:r>
      <w:r w:rsidR="00BA5C43">
        <w:t xml:space="preserve">necessários </w:t>
      </w:r>
      <w:r w:rsidR="004113B5">
        <w:t>ao</w:t>
      </w:r>
      <w:r w:rsidR="00BA5C43">
        <w:t xml:space="preserve"> cumprimento de obrigações legais ou fiscais pela TIC, decorrentes da atividade comercial</w:t>
      </w:r>
      <w:r w:rsidR="007B67C1">
        <w:t xml:space="preserve"> e prestação de serviços</w:t>
      </w:r>
      <w:r w:rsidR="004113B5">
        <w:t xml:space="preserve"> técnicos a</w:t>
      </w:r>
      <w:r w:rsidR="00BA5C43">
        <w:t>o CLIENTE.</w:t>
      </w:r>
    </w:p>
    <w:tbl>
      <w:tblPr>
        <w:tblStyle w:val="TabeladeLista3-Destaque3"/>
        <w:tblW w:w="97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28" w:type="dxa"/>
          <w:left w:w="28" w:type="dxa"/>
          <w:bottom w:w="28" w:type="dxa"/>
          <w:right w:w="28" w:type="dxa"/>
        </w:tblCellMar>
        <w:tblLook w:val="04A0" w:firstRow="1" w:lastRow="0" w:firstColumn="1" w:lastColumn="0" w:noHBand="0" w:noVBand="1"/>
      </w:tblPr>
      <w:tblGrid>
        <w:gridCol w:w="1696"/>
        <w:gridCol w:w="1843"/>
        <w:gridCol w:w="6229"/>
      </w:tblGrid>
      <w:tr w:rsidR="00101E62" w:rsidRPr="004113B5" w14:paraId="4C7B6462" w14:textId="77777777" w:rsidTr="00EA5B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shd w:val="clear" w:color="auto" w:fill="F2F2F2" w:themeFill="background1" w:themeFillShade="F2"/>
            <w:vAlign w:val="center"/>
          </w:tcPr>
          <w:p w14:paraId="6381D902" w14:textId="5A897187" w:rsidR="006C62B7" w:rsidRPr="004113B5" w:rsidRDefault="00185D70" w:rsidP="009C0EAE">
            <w:pPr>
              <w:jc w:val="center"/>
              <w:rPr>
                <w:color w:val="auto"/>
                <w:sz w:val="18"/>
                <w:szCs w:val="18"/>
              </w:rPr>
            </w:pPr>
            <w:r w:rsidRPr="004113B5">
              <w:rPr>
                <w:color w:val="auto"/>
                <w:sz w:val="18"/>
                <w:szCs w:val="18"/>
              </w:rPr>
              <w:t>DADOS</w:t>
            </w:r>
          </w:p>
        </w:tc>
        <w:tc>
          <w:tcPr>
            <w:tcW w:w="8072" w:type="dxa"/>
            <w:gridSpan w:val="2"/>
            <w:shd w:val="clear" w:color="auto" w:fill="F2F2F2" w:themeFill="background1" w:themeFillShade="F2"/>
            <w:noWrap/>
            <w:vAlign w:val="center"/>
          </w:tcPr>
          <w:p w14:paraId="076F1B6A" w14:textId="547A15B3" w:rsidR="006C62B7" w:rsidRPr="004113B5" w:rsidRDefault="00B4783C" w:rsidP="00D73662">
            <w:pPr>
              <w:jc w:val="center"/>
              <w:cnfStyle w:val="100000000000" w:firstRow="1" w:lastRow="0" w:firstColumn="0" w:lastColumn="0" w:oddVBand="0" w:evenVBand="0" w:oddHBand="0" w:evenHBand="0" w:firstRowFirstColumn="0" w:firstRowLastColumn="0" w:lastRowFirstColumn="0" w:lastRowLastColumn="0"/>
              <w:rPr>
                <w:b w:val="0"/>
                <w:color w:val="auto"/>
                <w:sz w:val="18"/>
                <w:szCs w:val="18"/>
              </w:rPr>
            </w:pPr>
            <w:r w:rsidRPr="004113B5">
              <w:rPr>
                <w:b w:val="0"/>
                <w:color w:val="auto"/>
                <w:sz w:val="18"/>
                <w:szCs w:val="18"/>
              </w:rPr>
              <w:t>INSIRA</w:t>
            </w:r>
            <w:r w:rsidR="00D73662" w:rsidRPr="004113B5">
              <w:rPr>
                <w:b w:val="0"/>
                <w:color w:val="auto"/>
                <w:sz w:val="18"/>
                <w:szCs w:val="18"/>
              </w:rPr>
              <w:t xml:space="preserve"> OS SEUS DADOS</w:t>
            </w:r>
            <w:r w:rsidR="004113B5">
              <w:rPr>
                <w:b w:val="0"/>
                <w:color w:val="auto"/>
                <w:sz w:val="18"/>
                <w:szCs w:val="18"/>
              </w:rPr>
              <w:t xml:space="preserve"> POR FAVOR</w:t>
            </w:r>
          </w:p>
        </w:tc>
      </w:tr>
      <w:tr w:rsidR="006C62B7" w:rsidRPr="004113B5" w14:paraId="3F2C697B" w14:textId="77777777" w:rsidTr="00EA5B0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E15939B" w14:textId="7C523550" w:rsidR="006C62B7" w:rsidRPr="004113B5" w:rsidRDefault="006C62B7" w:rsidP="00D73662">
            <w:pPr>
              <w:rPr>
                <w:b w:val="0"/>
                <w:sz w:val="18"/>
                <w:szCs w:val="18"/>
              </w:rPr>
            </w:pPr>
            <w:r w:rsidRPr="004113B5">
              <w:rPr>
                <w:b w:val="0"/>
                <w:sz w:val="18"/>
                <w:szCs w:val="18"/>
              </w:rPr>
              <w:t>N</w:t>
            </w:r>
            <w:r w:rsidR="00D73662" w:rsidRPr="004113B5">
              <w:rPr>
                <w:b w:val="0"/>
                <w:sz w:val="18"/>
                <w:szCs w:val="18"/>
              </w:rPr>
              <w:t>OME</w:t>
            </w:r>
            <w:r w:rsidR="00101E62" w:rsidRPr="004113B5">
              <w:rPr>
                <w:b w:val="0"/>
                <w:sz w:val="18"/>
                <w:szCs w:val="18"/>
              </w:rPr>
              <w:t xml:space="preserve"> *</w:t>
            </w:r>
          </w:p>
        </w:tc>
        <w:tc>
          <w:tcPr>
            <w:tcW w:w="8072" w:type="dxa"/>
            <w:gridSpan w:val="2"/>
            <w:noWrap/>
            <w:vAlign w:val="center"/>
          </w:tcPr>
          <w:p w14:paraId="2CCC92E7" w14:textId="07B89BC8" w:rsidR="004113B5" w:rsidRPr="004113B5" w:rsidRDefault="004113B5" w:rsidP="009C0EAE">
            <w:pPr>
              <w:cnfStyle w:val="000000100000" w:firstRow="0" w:lastRow="0" w:firstColumn="0" w:lastColumn="0" w:oddVBand="0" w:evenVBand="0" w:oddHBand="1" w:evenHBand="0" w:firstRowFirstColumn="0" w:firstRowLastColumn="0" w:lastRowFirstColumn="0" w:lastRowLastColumn="0"/>
              <w:rPr>
                <w:sz w:val="18"/>
                <w:szCs w:val="18"/>
              </w:rPr>
            </w:pPr>
          </w:p>
        </w:tc>
      </w:tr>
      <w:tr w:rsidR="006C62B7" w:rsidRPr="004113B5" w14:paraId="018EB888" w14:textId="77777777" w:rsidTr="00EA5B0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432A39E" w14:textId="01FB01BB" w:rsidR="006C62B7" w:rsidRPr="004113B5" w:rsidRDefault="00D73662" w:rsidP="009C0EAE">
            <w:pPr>
              <w:rPr>
                <w:b w:val="0"/>
                <w:sz w:val="18"/>
                <w:szCs w:val="18"/>
              </w:rPr>
            </w:pPr>
            <w:r w:rsidRPr="004113B5">
              <w:rPr>
                <w:b w:val="0"/>
                <w:sz w:val="18"/>
                <w:szCs w:val="18"/>
              </w:rPr>
              <w:t>MORADA</w:t>
            </w:r>
            <w:r w:rsidR="00101E62" w:rsidRPr="004113B5">
              <w:rPr>
                <w:b w:val="0"/>
                <w:sz w:val="18"/>
                <w:szCs w:val="18"/>
              </w:rPr>
              <w:t xml:space="preserve"> *</w:t>
            </w:r>
          </w:p>
        </w:tc>
        <w:tc>
          <w:tcPr>
            <w:tcW w:w="8072" w:type="dxa"/>
            <w:gridSpan w:val="2"/>
            <w:noWrap/>
            <w:vAlign w:val="center"/>
          </w:tcPr>
          <w:p w14:paraId="35BBD2B2" w14:textId="77777777" w:rsidR="004113B5" w:rsidRPr="004113B5" w:rsidRDefault="004113B5" w:rsidP="009C0EAE">
            <w:pPr>
              <w:cnfStyle w:val="000000000000" w:firstRow="0" w:lastRow="0" w:firstColumn="0" w:lastColumn="0" w:oddVBand="0" w:evenVBand="0" w:oddHBand="0" w:evenHBand="0" w:firstRowFirstColumn="0" w:firstRowLastColumn="0" w:lastRowFirstColumn="0" w:lastRowLastColumn="0"/>
              <w:rPr>
                <w:sz w:val="18"/>
                <w:szCs w:val="18"/>
              </w:rPr>
            </w:pPr>
          </w:p>
        </w:tc>
      </w:tr>
      <w:tr w:rsidR="006C62B7" w:rsidRPr="004113B5" w14:paraId="7D1B0525" w14:textId="77777777" w:rsidTr="00EA5B0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C202226" w14:textId="1ECD273D" w:rsidR="006C62B7" w:rsidRPr="004113B5" w:rsidRDefault="00D73662" w:rsidP="009C0EAE">
            <w:pPr>
              <w:rPr>
                <w:b w:val="0"/>
                <w:sz w:val="18"/>
                <w:szCs w:val="18"/>
              </w:rPr>
            </w:pPr>
            <w:r w:rsidRPr="004113B5">
              <w:rPr>
                <w:b w:val="0"/>
                <w:sz w:val="18"/>
                <w:szCs w:val="18"/>
              </w:rPr>
              <w:t>LOCALIDADE</w:t>
            </w:r>
            <w:r w:rsidR="00101E62" w:rsidRPr="004113B5">
              <w:rPr>
                <w:b w:val="0"/>
                <w:sz w:val="18"/>
                <w:szCs w:val="18"/>
              </w:rPr>
              <w:t xml:space="preserve"> *</w:t>
            </w:r>
          </w:p>
        </w:tc>
        <w:tc>
          <w:tcPr>
            <w:tcW w:w="8072" w:type="dxa"/>
            <w:gridSpan w:val="2"/>
            <w:noWrap/>
            <w:vAlign w:val="center"/>
          </w:tcPr>
          <w:p w14:paraId="37CAE0B3" w14:textId="77777777" w:rsidR="004113B5" w:rsidRPr="004113B5" w:rsidRDefault="004113B5" w:rsidP="009C0EAE">
            <w:pPr>
              <w:cnfStyle w:val="000000100000" w:firstRow="0" w:lastRow="0" w:firstColumn="0" w:lastColumn="0" w:oddVBand="0" w:evenVBand="0" w:oddHBand="1" w:evenHBand="0" w:firstRowFirstColumn="0" w:firstRowLastColumn="0" w:lastRowFirstColumn="0" w:lastRowLastColumn="0"/>
              <w:rPr>
                <w:sz w:val="18"/>
                <w:szCs w:val="18"/>
              </w:rPr>
            </w:pPr>
          </w:p>
        </w:tc>
      </w:tr>
      <w:tr w:rsidR="006C62B7" w:rsidRPr="004113B5" w14:paraId="43E6E4D3" w14:textId="77777777" w:rsidTr="00EA5B0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9DEF285" w14:textId="02277BA2" w:rsidR="006C62B7" w:rsidRPr="004113B5" w:rsidRDefault="00D73662" w:rsidP="009C0EAE">
            <w:pPr>
              <w:rPr>
                <w:b w:val="0"/>
                <w:sz w:val="18"/>
                <w:szCs w:val="18"/>
              </w:rPr>
            </w:pPr>
            <w:r w:rsidRPr="004113B5">
              <w:rPr>
                <w:b w:val="0"/>
                <w:sz w:val="18"/>
                <w:szCs w:val="18"/>
              </w:rPr>
              <w:t>CÓDIGO POSTAL</w:t>
            </w:r>
            <w:r w:rsidR="00101E62" w:rsidRPr="004113B5">
              <w:rPr>
                <w:b w:val="0"/>
                <w:sz w:val="18"/>
                <w:szCs w:val="18"/>
              </w:rPr>
              <w:t xml:space="preserve"> *</w:t>
            </w:r>
          </w:p>
        </w:tc>
        <w:tc>
          <w:tcPr>
            <w:tcW w:w="1843" w:type="dxa"/>
            <w:noWrap/>
            <w:vAlign w:val="center"/>
          </w:tcPr>
          <w:p w14:paraId="6ED60533" w14:textId="331FED77" w:rsidR="004113B5" w:rsidRPr="004113B5" w:rsidRDefault="004113B5" w:rsidP="004113B5">
            <w:pPr>
              <w:cnfStyle w:val="000000000000" w:firstRow="0" w:lastRow="0" w:firstColumn="0" w:lastColumn="0" w:oddVBand="0" w:evenVBand="0" w:oddHBand="0" w:evenHBand="0" w:firstRowFirstColumn="0" w:firstRowLastColumn="0" w:lastRowFirstColumn="0" w:lastRowLastColumn="0"/>
              <w:rPr>
                <w:sz w:val="18"/>
                <w:szCs w:val="18"/>
              </w:rPr>
            </w:pPr>
          </w:p>
        </w:tc>
        <w:tc>
          <w:tcPr>
            <w:tcW w:w="6229" w:type="dxa"/>
            <w:vAlign w:val="center"/>
          </w:tcPr>
          <w:p w14:paraId="190A86ED" w14:textId="35789AC3" w:rsidR="006C62B7" w:rsidRPr="004113B5" w:rsidRDefault="006C62B7" w:rsidP="009C0EAE">
            <w:pPr>
              <w:cnfStyle w:val="000000000000" w:firstRow="0" w:lastRow="0" w:firstColumn="0" w:lastColumn="0" w:oddVBand="0" w:evenVBand="0" w:oddHBand="0" w:evenHBand="0" w:firstRowFirstColumn="0" w:firstRowLastColumn="0" w:lastRowFirstColumn="0" w:lastRowLastColumn="0"/>
              <w:rPr>
                <w:sz w:val="18"/>
                <w:szCs w:val="18"/>
              </w:rPr>
            </w:pPr>
          </w:p>
        </w:tc>
      </w:tr>
      <w:tr w:rsidR="006C62B7" w:rsidRPr="004113B5" w14:paraId="77CB772B" w14:textId="77777777" w:rsidTr="00EA5B0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6893162" w14:textId="789AB4EE" w:rsidR="006C62B7" w:rsidRPr="004113B5" w:rsidRDefault="00D73662" w:rsidP="009C0EAE">
            <w:pPr>
              <w:rPr>
                <w:b w:val="0"/>
                <w:sz w:val="18"/>
                <w:szCs w:val="18"/>
              </w:rPr>
            </w:pPr>
            <w:r w:rsidRPr="004113B5">
              <w:rPr>
                <w:b w:val="0"/>
                <w:sz w:val="18"/>
                <w:szCs w:val="18"/>
              </w:rPr>
              <w:t>CONTRIBUINTE</w:t>
            </w:r>
            <w:r w:rsidR="00101E62" w:rsidRPr="004113B5">
              <w:rPr>
                <w:b w:val="0"/>
                <w:sz w:val="18"/>
                <w:szCs w:val="18"/>
              </w:rPr>
              <w:t xml:space="preserve"> *</w:t>
            </w:r>
          </w:p>
        </w:tc>
        <w:tc>
          <w:tcPr>
            <w:tcW w:w="8072" w:type="dxa"/>
            <w:gridSpan w:val="2"/>
            <w:noWrap/>
            <w:vAlign w:val="center"/>
          </w:tcPr>
          <w:p w14:paraId="08386D73" w14:textId="77777777" w:rsidR="004113B5" w:rsidRPr="004113B5" w:rsidRDefault="004113B5" w:rsidP="009C0EAE">
            <w:pPr>
              <w:cnfStyle w:val="000000100000" w:firstRow="0" w:lastRow="0" w:firstColumn="0" w:lastColumn="0" w:oddVBand="0" w:evenVBand="0" w:oddHBand="1" w:evenHBand="0" w:firstRowFirstColumn="0" w:firstRowLastColumn="0" w:lastRowFirstColumn="0" w:lastRowLastColumn="0"/>
              <w:rPr>
                <w:sz w:val="18"/>
                <w:szCs w:val="18"/>
              </w:rPr>
            </w:pPr>
          </w:p>
        </w:tc>
      </w:tr>
    </w:tbl>
    <w:p w14:paraId="72AA2F17" w14:textId="2A3423BB" w:rsidR="00101E62" w:rsidRPr="00404810" w:rsidRDefault="00101E62" w:rsidP="009C0EAE">
      <w:pPr>
        <w:pStyle w:val="CONS-TEX"/>
        <w:rPr>
          <w:szCs w:val="18"/>
        </w:rPr>
      </w:pPr>
      <w:r w:rsidRPr="00404810">
        <w:rPr>
          <w:szCs w:val="18"/>
        </w:rPr>
        <w:t xml:space="preserve">* </w:t>
      </w:r>
      <w:proofErr w:type="gramStart"/>
      <w:r w:rsidR="0099238E" w:rsidRPr="00404810">
        <w:rPr>
          <w:i/>
          <w:szCs w:val="18"/>
        </w:rPr>
        <w:t>campo</w:t>
      </w:r>
      <w:proofErr w:type="gramEnd"/>
      <w:r w:rsidR="0099238E" w:rsidRPr="00404810">
        <w:rPr>
          <w:i/>
          <w:szCs w:val="18"/>
        </w:rPr>
        <w:t xml:space="preserve"> de </w:t>
      </w:r>
      <w:r w:rsidRPr="00404810">
        <w:rPr>
          <w:i/>
          <w:szCs w:val="18"/>
        </w:rPr>
        <w:t>preenchimento obrigatório</w:t>
      </w:r>
    </w:p>
    <w:p w14:paraId="5A000E6E" w14:textId="75486F59" w:rsidR="000010A0" w:rsidRDefault="000010A0" w:rsidP="009C0EAE">
      <w:pPr>
        <w:pStyle w:val="CONS-CLA"/>
      </w:pPr>
      <w:r>
        <w:lastRenderedPageBreak/>
        <w:t>RECOLHA DE DADOS (LICITUDE: PEDIDO DE CONSENTIMENTO AO TITULAR DOS DADOS)</w:t>
      </w:r>
    </w:p>
    <w:p w14:paraId="05E2AF00" w14:textId="77777777" w:rsidR="00D420AB" w:rsidRDefault="00D420AB" w:rsidP="00D420AB">
      <w:pPr>
        <w:pStyle w:val="CONS-TEX"/>
      </w:pPr>
      <w:r>
        <w:t xml:space="preserve">Pede-se também o preenchimento dos dados constantes no quadro seguinte. Estes dados são necessários para promover a eficiência da relação comercial e técnica com o CLIENTE. Pode enumerar vários valores separando-os por pontos e virgula (;). </w:t>
      </w:r>
    </w:p>
    <w:tbl>
      <w:tblPr>
        <w:tblStyle w:val="TabeladeLista3-Destaque3"/>
        <w:tblW w:w="97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28" w:type="dxa"/>
          <w:left w:w="28" w:type="dxa"/>
          <w:bottom w:w="28" w:type="dxa"/>
          <w:right w:w="28" w:type="dxa"/>
        </w:tblCellMar>
        <w:tblLook w:val="04A0" w:firstRow="1" w:lastRow="0" w:firstColumn="1" w:lastColumn="0" w:noHBand="0" w:noVBand="1"/>
      </w:tblPr>
      <w:tblGrid>
        <w:gridCol w:w="1838"/>
        <w:gridCol w:w="7930"/>
      </w:tblGrid>
      <w:tr w:rsidR="00426047" w:rsidRPr="00B861D1" w14:paraId="06D60878" w14:textId="77777777" w:rsidTr="00EA5B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shd w:val="clear" w:color="auto" w:fill="F2F2F2" w:themeFill="background1" w:themeFillShade="F2"/>
            <w:vAlign w:val="center"/>
          </w:tcPr>
          <w:p w14:paraId="163F0E37" w14:textId="57B4E562" w:rsidR="00426047" w:rsidRPr="00B861D1" w:rsidRDefault="00185D70" w:rsidP="00FC42A0">
            <w:pPr>
              <w:jc w:val="center"/>
              <w:rPr>
                <w:color w:val="auto"/>
                <w:sz w:val="18"/>
                <w:szCs w:val="18"/>
              </w:rPr>
            </w:pPr>
            <w:r w:rsidRPr="00B861D1">
              <w:rPr>
                <w:color w:val="auto"/>
                <w:sz w:val="18"/>
                <w:szCs w:val="18"/>
              </w:rPr>
              <w:t>DADOS</w:t>
            </w:r>
          </w:p>
        </w:tc>
        <w:tc>
          <w:tcPr>
            <w:tcW w:w="7930" w:type="dxa"/>
            <w:shd w:val="clear" w:color="auto" w:fill="F2F2F2" w:themeFill="background1" w:themeFillShade="F2"/>
            <w:noWrap/>
            <w:vAlign w:val="center"/>
          </w:tcPr>
          <w:p w14:paraId="0C111818" w14:textId="581F7FD0" w:rsidR="00426047" w:rsidRPr="00B861D1" w:rsidRDefault="00845E33" w:rsidP="00FC42A0">
            <w:pPr>
              <w:jc w:val="center"/>
              <w:cnfStyle w:val="100000000000" w:firstRow="1" w:lastRow="0" w:firstColumn="0" w:lastColumn="0" w:oddVBand="0" w:evenVBand="0" w:oddHBand="0" w:evenHBand="0" w:firstRowFirstColumn="0" w:firstRowLastColumn="0" w:lastRowFirstColumn="0" w:lastRowLastColumn="0"/>
              <w:rPr>
                <w:b w:val="0"/>
                <w:color w:val="auto"/>
                <w:sz w:val="18"/>
                <w:szCs w:val="18"/>
              </w:rPr>
            </w:pPr>
            <w:r w:rsidRPr="004113B5">
              <w:rPr>
                <w:b w:val="0"/>
                <w:color w:val="auto"/>
                <w:sz w:val="18"/>
                <w:szCs w:val="18"/>
              </w:rPr>
              <w:t>INSIRA OS SEUS DADOS</w:t>
            </w:r>
            <w:r>
              <w:rPr>
                <w:b w:val="0"/>
                <w:color w:val="auto"/>
                <w:sz w:val="18"/>
                <w:szCs w:val="18"/>
              </w:rPr>
              <w:t xml:space="preserve"> POR FAVOR</w:t>
            </w:r>
          </w:p>
        </w:tc>
      </w:tr>
      <w:tr w:rsidR="00426047" w:rsidRPr="00B861D1" w14:paraId="27BAD9EF" w14:textId="77777777" w:rsidTr="00EA5B0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9CDCD8E" w14:textId="42F12C2C" w:rsidR="00426047" w:rsidRPr="00B861D1" w:rsidRDefault="00426047" w:rsidP="00FC42A0">
            <w:pPr>
              <w:rPr>
                <w:b w:val="0"/>
                <w:sz w:val="18"/>
                <w:szCs w:val="18"/>
              </w:rPr>
            </w:pPr>
            <w:proofErr w:type="gramStart"/>
            <w:r w:rsidRPr="00B861D1">
              <w:rPr>
                <w:b w:val="0"/>
                <w:sz w:val="18"/>
                <w:szCs w:val="18"/>
              </w:rPr>
              <w:t>E-MAIL</w:t>
            </w:r>
            <w:proofErr w:type="gramEnd"/>
            <w:r w:rsidR="00B4783C" w:rsidRPr="00B861D1">
              <w:rPr>
                <w:b w:val="0"/>
                <w:sz w:val="18"/>
                <w:szCs w:val="18"/>
              </w:rPr>
              <w:t xml:space="preserve"> </w:t>
            </w:r>
            <w:r w:rsidR="00B4783C" w:rsidRPr="00B861D1">
              <w:rPr>
                <w:b w:val="0"/>
                <w:sz w:val="18"/>
                <w:szCs w:val="18"/>
                <w:vertAlign w:val="superscript"/>
              </w:rPr>
              <w:t>1)</w:t>
            </w:r>
          </w:p>
        </w:tc>
        <w:tc>
          <w:tcPr>
            <w:tcW w:w="7930" w:type="dxa"/>
            <w:noWrap/>
            <w:vAlign w:val="center"/>
          </w:tcPr>
          <w:p w14:paraId="075374F7" w14:textId="77777777" w:rsidR="00426047" w:rsidRPr="00B861D1" w:rsidRDefault="00426047" w:rsidP="00FC42A0">
            <w:pPr>
              <w:cnfStyle w:val="000000100000" w:firstRow="0" w:lastRow="0" w:firstColumn="0" w:lastColumn="0" w:oddVBand="0" w:evenVBand="0" w:oddHBand="1" w:evenHBand="0" w:firstRowFirstColumn="0" w:firstRowLastColumn="0" w:lastRowFirstColumn="0" w:lastRowLastColumn="0"/>
              <w:rPr>
                <w:sz w:val="18"/>
                <w:szCs w:val="18"/>
              </w:rPr>
            </w:pPr>
          </w:p>
        </w:tc>
      </w:tr>
      <w:tr w:rsidR="00426047" w:rsidRPr="00B861D1" w14:paraId="08B29831" w14:textId="77777777" w:rsidTr="00EA5B03">
        <w:trPr>
          <w:trHeight w:hRule="exact" w:val="39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6477420" w14:textId="45B75F5E" w:rsidR="00426047" w:rsidRPr="00B861D1" w:rsidRDefault="00426047" w:rsidP="00FC42A0">
            <w:pPr>
              <w:rPr>
                <w:b w:val="0"/>
                <w:sz w:val="18"/>
                <w:szCs w:val="18"/>
              </w:rPr>
            </w:pPr>
            <w:r w:rsidRPr="00B861D1">
              <w:rPr>
                <w:b w:val="0"/>
                <w:sz w:val="18"/>
                <w:szCs w:val="18"/>
              </w:rPr>
              <w:t>TELEMÓVEL (SMS)</w:t>
            </w:r>
            <w:r w:rsidR="00B4783C" w:rsidRPr="00B861D1">
              <w:rPr>
                <w:b w:val="0"/>
                <w:sz w:val="18"/>
                <w:szCs w:val="18"/>
              </w:rPr>
              <w:t xml:space="preserve"> </w:t>
            </w:r>
            <w:r w:rsidR="00B4783C" w:rsidRPr="00B861D1">
              <w:rPr>
                <w:b w:val="0"/>
                <w:sz w:val="18"/>
                <w:szCs w:val="18"/>
                <w:vertAlign w:val="superscript"/>
              </w:rPr>
              <w:t>1)</w:t>
            </w:r>
          </w:p>
        </w:tc>
        <w:tc>
          <w:tcPr>
            <w:tcW w:w="7930" w:type="dxa"/>
            <w:noWrap/>
            <w:vAlign w:val="center"/>
          </w:tcPr>
          <w:p w14:paraId="3E3EC259" w14:textId="77777777" w:rsidR="00426047" w:rsidRPr="00B861D1" w:rsidRDefault="00426047" w:rsidP="00FC42A0">
            <w:pPr>
              <w:cnfStyle w:val="000000000000" w:firstRow="0" w:lastRow="0" w:firstColumn="0" w:lastColumn="0" w:oddVBand="0" w:evenVBand="0" w:oddHBand="0" w:evenHBand="0" w:firstRowFirstColumn="0" w:firstRowLastColumn="0" w:lastRowFirstColumn="0" w:lastRowLastColumn="0"/>
              <w:rPr>
                <w:sz w:val="18"/>
                <w:szCs w:val="18"/>
              </w:rPr>
            </w:pPr>
          </w:p>
        </w:tc>
      </w:tr>
      <w:tr w:rsidR="00426047" w:rsidRPr="00B861D1" w14:paraId="430EF9B8" w14:textId="77777777" w:rsidTr="00EA5B0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472C7F0" w14:textId="2E820D8D" w:rsidR="00426047" w:rsidRPr="00B861D1" w:rsidRDefault="00426047" w:rsidP="00FC42A0">
            <w:pPr>
              <w:rPr>
                <w:b w:val="0"/>
                <w:sz w:val="18"/>
                <w:szCs w:val="18"/>
              </w:rPr>
            </w:pPr>
            <w:r w:rsidRPr="00B861D1">
              <w:rPr>
                <w:b w:val="0"/>
                <w:sz w:val="18"/>
                <w:szCs w:val="18"/>
              </w:rPr>
              <w:t>TELEFONE</w:t>
            </w:r>
          </w:p>
        </w:tc>
        <w:tc>
          <w:tcPr>
            <w:tcW w:w="7930" w:type="dxa"/>
            <w:noWrap/>
            <w:vAlign w:val="center"/>
          </w:tcPr>
          <w:p w14:paraId="526D3820" w14:textId="77777777" w:rsidR="00426047" w:rsidRPr="00B861D1" w:rsidRDefault="00426047" w:rsidP="00FC42A0">
            <w:pPr>
              <w:cnfStyle w:val="000000100000" w:firstRow="0" w:lastRow="0" w:firstColumn="0" w:lastColumn="0" w:oddVBand="0" w:evenVBand="0" w:oddHBand="1" w:evenHBand="0" w:firstRowFirstColumn="0" w:firstRowLastColumn="0" w:lastRowFirstColumn="0" w:lastRowLastColumn="0"/>
              <w:rPr>
                <w:sz w:val="18"/>
                <w:szCs w:val="18"/>
              </w:rPr>
            </w:pPr>
          </w:p>
        </w:tc>
      </w:tr>
    </w:tbl>
    <w:p w14:paraId="141C2059" w14:textId="2ACC9FFB" w:rsidR="00426047" w:rsidRDefault="00B4783C" w:rsidP="00426047">
      <w:pPr>
        <w:pStyle w:val="CONS-TEX"/>
        <w:rPr>
          <w:i/>
        </w:rPr>
      </w:pPr>
      <w:r w:rsidRPr="00B4783C">
        <w:rPr>
          <w:b/>
          <w:sz w:val="20"/>
          <w:vertAlign w:val="superscript"/>
        </w:rPr>
        <w:t>1)</w:t>
      </w:r>
      <w:r w:rsidR="00426047" w:rsidRPr="00404810">
        <w:t xml:space="preserve"> </w:t>
      </w:r>
      <w:proofErr w:type="gramStart"/>
      <w:r w:rsidR="00B861D1" w:rsidRPr="00B861D1">
        <w:rPr>
          <w:i/>
        </w:rPr>
        <w:t>o</w:t>
      </w:r>
      <w:proofErr w:type="gramEnd"/>
      <w:r w:rsidR="00B861D1" w:rsidRPr="00B861D1">
        <w:rPr>
          <w:i/>
        </w:rPr>
        <w:t xml:space="preserve"> preenchimento deste </w:t>
      </w:r>
      <w:r w:rsidRPr="00B861D1">
        <w:rPr>
          <w:i/>
        </w:rPr>
        <w:t>campo</w:t>
      </w:r>
      <w:r w:rsidR="00C56C46">
        <w:rPr>
          <w:i/>
        </w:rPr>
        <w:t xml:space="preserve"> é</w:t>
      </w:r>
      <w:r w:rsidRPr="00B861D1">
        <w:rPr>
          <w:i/>
        </w:rPr>
        <w:t xml:space="preserve"> importante para a eficiência</w:t>
      </w:r>
      <w:r w:rsidR="00EA5B03">
        <w:rPr>
          <w:i/>
        </w:rPr>
        <w:t xml:space="preserve"> na relação comercial e técnica</w:t>
      </w:r>
    </w:p>
    <w:p w14:paraId="0F570F27" w14:textId="5970B543" w:rsidR="00B4783C" w:rsidRPr="00845E33" w:rsidRDefault="00D420AB" w:rsidP="00645412">
      <w:pPr>
        <w:pStyle w:val="CONS-CLA"/>
      </w:pPr>
      <w:r w:rsidRPr="00845E33">
        <w:t>DECLARAÇÃO DE CONSENTIMENTO DO CLIENTE</w:t>
      </w:r>
    </w:p>
    <w:p w14:paraId="38FCCD9D" w14:textId="7EFCE00A" w:rsidR="00D420AB" w:rsidRDefault="00D420AB" w:rsidP="00D420AB">
      <w:pPr>
        <w:pStyle w:val="CONS-TEX"/>
      </w:pPr>
      <w:proofErr w:type="gramStart"/>
      <w:r>
        <w:t>A TIC</w:t>
      </w:r>
      <w:proofErr w:type="gramEnd"/>
      <w:r>
        <w:t xml:space="preserve"> pede consentimento para utilização dos dados </w:t>
      </w:r>
      <w:r w:rsidR="00B732E5">
        <w:t>solicitados</w:t>
      </w:r>
      <w:r>
        <w:t xml:space="preserve"> no </w:t>
      </w:r>
      <w:r w:rsidR="005F057E">
        <w:t>ponto 9</w:t>
      </w:r>
      <w:r>
        <w:t xml:space="preserve">. O CLIENTE tem o direito de retirar </w:t>
      </w:r>
      <w:r w:rsidR="005F057E">
        <w:t>este</w:t>
      </w:r>
      <w:r>
        <w:t xml:space="preserve"> consentimento</w:t>
      </w:r>
      <w:r w:rsidR="005F057E">
        <w:t xml:space="preserve"> quando quiser, </w:t>
      </w:r>
      <w:r>
        <w:t>gratuitamente e sem justificações. No entanto, o exercício deste direito prejudicará o relacionamento comercial e técnico, impedindo comunicações ou a execução dos serviços de notificação automática ao CLIENTE (e.g. satisfação de encomendas, equipamentos reparados, lembretes de faturas em pagamento, etc.).</w:t>
      </w:r>
    </w:p>
    <w:tbl>
      <w:tblPr>
        <w:tblStyle w:val="Tabelacomgrelha"/>
        <w:tblW w:w="9773" w:type="dxa"/>
        <w:tblCellMar>
          <w:left w:w="0" w:type="dxa"/>
          <w:right w:w="170" w:type="dxa"/>
        </w:tblCellMar>
        <w:tblLook w:val="04A0" w:firstRow="1" w:lastRow="0" w:firstColumn="1" w:lastColumn="0" w:noHBand="0" w:noVBand="1"/>
      </w:tblPr>
      <w:tblGrid>
        <w:gridCol w:w="9206"/>
        <w:gridCol w:w="567"/>
      </w:tblGrid>
      <w:tr w:rsidR="00EA5B03" w:rsidRPr="00845E33" w14:paraId="5AF11F00" w14:textId="77777777" w:rsidTr="00EA5B03">
        <w:tc>
          <w:tcPr>
            <w:tcW w:w="9206" w:type="dxa"/>
            <w:tcBorders>
              <w:top w:val="nil"/>
              <w:left w:val="nil"/>
              <w:bottom w:val="nil"/>
            </w:tcBorders>
          </w:tcPr>
          <w:p w14:paraId="331FCED2" w14:textId="2AD1A7C0" w:rsidR="00845E33" w:rsidRPr="00845E33" w:rsidRDefault="00845E33" w:rsidP="005F057E">
            <w:pPr>
              <w:pStyle w:val="CONS-TEX"/>
            </w:pPr>
            <w:r w:rsidRPr="00845E33">
              <w:t>Li e percebi a informação constante no presente documento, deram-me a oportunidade para analisar cuidadosamente o seu conteúdo e responderam-me com clareza a todas as dúvidas que coloquei</w:t>
            </w:r>
            <w:r>
              <w:t>.</w:t>
            </w:r>
            <w:r w:rsidR="00B732E5">
              <w:t xml:space="preserve"> </w:t>
            </w:r>
            <w:r w:rsidR="005F057E">
              <w:t>---------------------------------------------------------</w:t>
            </w:r>
            <w:r w:rsidR="00EA5B03">
              <w:t>-------</w:t>
            </w:r>
          </w:p>
        </w:tc>
        <w:tc>
          <w:tcPr>
            <w:tcW w:w="567" w:type="dxa"/>
            <w:tcBorders>
              <w:bottom w:val="single" w:sz="4" w:space="0" w:color="auto"/>
            </w:tcBorders>
          </w:tcPr>
          <w:p w14:paraId="664E0A61" w14:textId="77777777" w:rsidR="00845E33" w:rsidRPr="00845E33" w:rsidRDefault="00845E33" w:rsidP="005F057E">
            <w:pPr>
              <w:pStyle w:val="CONS-TEX"/>
            </w:pPr>
          </w:p>
        </w:tc>
      </w:tr>
      <w:tr w:rsidR="00EA5B03" w:rsidRPr="005F057E" w14:paraId="7D7A5B38" w14:textId="77777777" w:rsidTr="00EA5B03">
        <w:trPr>
          <w:trHeight w:hRule="exact" w:val="57"/>
        </w:trPr>
        <w:tc>
          <w:tcPr>
            <w:tcW w:w="9206" w:type="dxa"/>
            <w:tcBorders>
              <w:top w:val="nil"/>
              <w:left w:val="nil"/>
              <w:bottom w:val="nil"/>
              <w:right w:val="nil"/>
            </w:tcBorders>
          </w:tcPr>
          <w:p w14:paraId="6F3F3530" w14:textId="21C8A164" w:rsidR="00845E33" w:rsidRPr="005F057E" w:rsidRDefault="00845E33" w:rsidP="00D420AB">
            <w:pPr>
              <w:pStyle w:val="CONS-TEX"/>
              <w:rPr>
                <w:sz w:val="4"/>
                <w:szCs w:val="18"/>
              </w:rPr>
            </w:pPr>
          </w:p>
        </w:tc>
        <w:tc>
          <w:tcPr>
            <w:tcW w:w="567" w:type="dxa"/>
            <w:tcBorders>
              <w:left w:val="nil"/>
              <w:right w:val="nil"/>
            </w:tcBorders>
          </w:tcPr>
          <w:p w14:paraId="66E86BBF" w14:textId="77777777" w:rsidR="00845E33" w:rsidRPr="005F057E" w:rsidRDefault="00845E33" w:rsidP="00D420AB">
            <w:pPr>
              <w:pStyle w:val="CONS-TEX"/>
              <w:rPr>
                <w:sz w:val="4"/>
                <w:szCs w:val="18"/>
              </w:rPr>
            </w:pPr>
          </w:p>
        </w:tc>
      </w:tr>
      <w:tr w:rsidR="00EA5B03" w:rsidRPr="00845E33" w14:paraId="523E8C96" w14:textId="77777777" w:rsidTr="00EA5B03">
        <w:tc>
          <w:tcPr>
            <w:tcW w:w="9206" w:type="dxa"/>
            <w:tcBorders>
              <w:top w:val="nil"/>
              <w:left w:val="nil"/>
              <w:bottom w:val="nil"/>
            </w:tcBorders>
          </w:tcPr>
          <w:p w14:paraId="5A0A7591" w14:textId="0D5FA79A" w:rsidR="00845E33" w:rsidRPr="00845E33" w:rsidRDefault="00845E33" w:rsidP="00B732E5">
            <w:pPr>
              <w:pStyle w:val="CONS-TEX"/>
              <w:rPr>
                <w:szCs w:val="18"/>
              </w:rPr>
            </w:pPr>
            <w:r w:rsidRPr="00845E33">
              <w:rPr>
                <w:szCs w:val="18"/>
              </w:rPr>
              <w:t xml:space="preserve">Entendi que o consentimento para facultar </w:t>
            </w:r>
            <w:r w:rsidR="002138DA">
              <w:rPr>
                <w:szCs w:val="18"/>
              </w:rPr>
              <w:t>os</w:t>
            </w:r>
            <w:r w:rsidRPr="00845E33">
              <w:rPr>
                <w:szCs w:val="18"/>
              </w:rPr>
              <w:t xml:space="preserve"> dados</w:t>
            </w:r>
            <w:r w:rsidR="002138DA">
              <w:rPr>
                <w:szCs w:val="18"/>
              </w:rPr>
              <w:t xml:space="preserve"> do ponto 9</w:t>
            </w:r>
            <w:r w:rsidRPr="00845E33">
              <w:rPr>
                <w:szCs w:val="18"/>
              </w:rPr>
              <w:t xml:space="preserve"> é voluntário e que posso retirá-lo sem custos, a qualquer momento e sem </w:t>
            </w:r>
            <w:r w:rsidR="00B732E5">
              <w:rPr>
                <w:szCs w:val="18"/>
              </w:rPr>
              <w:t>qualquer justificação</w:t>
            </w:r>
            <w:r w:rsidRPr="00845E33">
              <w:rPr>
                <w:szCs w:val="18"/>
              </w:rPr>
              <w:t>.</w:t>
            </w:r>
            <w:r w:rsidR="00B732E5">
              <w:rPr>
                <w:szCs w:val="18"/>
              </w:rPr>
              <w:t xml:space="preserve"> </w:t>
            </w:r>
            <w:r w:rsidR="005F057E">
              <w:rPr>
                <w:szCs w:val="18"/>
              </w:rPr>
              <w:t>----------------------------------------------------------------------------------------</w:t>
            </w:r>
            <w:r w:rsidR="002138DA">
              <w:rPr>
                <w:szCs w:val="18"/>
              </w:rPr>
              <w:t>------------------</w:t>
            </w:r>
            <w:r w:rsidR="00EA5B03">
              <w:rPr>
                <w:szCs w:val="18"/>
              </w:rPr>
              <w:t>--</w:t>
            </w:r>
            <w:r w:rsidR="00B732E5">
              <w:rPr>
                <w:szCs w:val="18"/>
              </w:rPr>
              <w:t>----</w:t>
            </w:r>
          </w:p>
        </w:tc>
        <w:tc>
          <w:tcPr>
            <w:tcW w:w="567" w:type="dxa"/>
          </w:tcPr>
          <w:p w14:paraId="5E4D3030" w14:textId="77777777" w:rsidR="00845E33" w:rsidRPr="00845E33" w:rsidRDefault="00845E33" w:rsidP="00D420AB">
            <w:pPr>
              <w:pStyle w:val="CONS-TEX"/>
              <w:rPr>
                <w:szCs w:val="18"/>
              </w:rPr>
            </w:pPr>
          </w:p>
        </w:tc>
      </w:tr>
    </w:tbl>
    <w:p w14:paraId="791F7EF6" w14:textId="1AB04980" w:rsidR="005F057E" w:rsidRDefault="00D420AB" w:rsidP="009C0EAE">
      <w:pPr>
        <w:pStyle w:val="CONS-TEX"/>
      </w:pPr>
      <w:r>
        <w:t>Declaro consentir de forma livre, esclarecida, informada, específica, inequívoca e sem reservas, a utilização dos meus dados nos termos previstos neste formulário.</w:t>
      </w:r>
      <w:r w:rsidR="00845E33">
        <w:t xml:space="preserve"> Declaro também que me foi entregue uma cópia deste documento após o seu preenchimento e ap</w:t>
      </w:r>
      <w:r w:rsidR="005F057E">
        <w:t xml:space="preserve">ós ser datado e assinado </w:t>
      </w:r>
      <w:r w:rsidR="00845E33">
        <w:t>por mim (CLIENTE)</w:t>
      </w:r>
      <w:r w:rsidR="005F057E">
        <w:t xml:space="preserve"> e pela TIC</w:t>
      </w:r>
      <w:r w:rsidR="00845E33">
        <w:t>.</w:t>
      </w:r>
    </w:p>
    <w:p w14:paraId="7422DF48" w14:textId="77777777" w:rsidR="00330761" w:rsidRDefault="00330761" w:rsidP="009C0EAE">
      <w:pPr>
        <w:pStyle w:val="CONS-TEX"/>
      </w:pPr>
    </w:p>
    <w:tbl>
      <w:tblPr>
        <w:tblStyle w:val="Tabelacomgrelha"/>
        <w:tblW w:w="9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4"/>
        <w:gridCol w:w="4699"/>
      </w:tblGrid>
      <w:tr w:rsidR="00002F9E" w:rsidRPr="00D95F03" w14:paraId="30ECE40F" w14:textId="77777777" w:rsidTr="00002F9E">
        <w:tc>
          <w:tcPr>
            <w:tcW w:w="5254" w:type="dxa"/>
          </w:tcPr>
          <w:p w14:paraId="5DBFAC58" w14:textId="77777777" w:rsidR="00D95F03" w:rsidRPr="00D95F03" w:rsidRDefault="00D95F03" w:rsidP="00EC3189">
            <w:pPr>
              <w:pStyle w:val="CONS-TEX"/>
            </w:pPr>
            <w:r w:rsidRPr="00D95F03">
              <w:t>Este consentimento foi assinado em ________/______/______</w:t>
            </w:r>
          </w:p>
        </w:tc>
        <w:tc>
          <w:tcPr>
            <w:tcW w:w="4699" w:type="dxa"/>
          </w:tcPr>
          <w:p w14:paraId="2B42603D" w14:textId="77777777" w:rsidR="00D95F03" w:rsidRDefault="00D95F03" w:rsidP="00D95F03">
            <w:pPr>
              <w:pStyle w:val="CONS-TEX"/>
              <w:rPr>
                <w:i/>
              </w:rPr>
            </w:pPr>
            <w:r>
              <w:rPr>
                <w:i/>
              </w:rPr>
              <w:t>O CLIENTE que faz a declaração de consentimento,</w:t>
            </w:r>
          </w:p>
          <w:p w14:paraId="555E419B" w14:textId="77777777" w:rsidR="00D95F03" w:rsidRDefault="00D95F03" w:rsidP="00D95F03">
            <w:pPr>
              <w:pStyle w:val="CONS-TEX"/>
              <w:rPr>
                <w:i/>
              </w:rPr>
            </w:pPr>
          </w:p>
          <w:p w14:paraId="586821B6" w14:textId="2EDE127D" w:rsidR="00D95F03" w:rsidRDefault="00D95F03" w:rsidP="00D95F03">
            <w:pPr>
              <w:pStyle w:val="CONS-TEX"/>
              <w:rPr>
                <w:i/>
              </w:rPr>
            </w:pPr>
            <w:r>
              <w:rPr>
                <w:i/>
              </w:rPr>
              <w:t>____________________</w:t>
            </w:r>
            <w:r w:rsidR="00002F9E">
              <w:rPr>
                <w:i/>
              </w:rPr>
              <w:t>_____________________________</w:t>
            </w:r>
            <w:r>
              <w:rPr>
                <w:i/>
              </w:rPr>
              <w:br/>
              <w:t>(assinatura conforme CC ou BI)</w:t>
            </w:r>
          </w:p>
          <w:p w14:paraId="1EB56B95" w14:textId="505FADEF" w:rsidR="00D95F03" w:rsidRPr="00D95F03" w:rsidRDefault="00D95F03" w:rsidP="00D95F03">
            <w:pPr>
              <w:pStyle w:val="CONS-TEX"/>
              <w:jc w:val="left"/>
            </w:pPr>
            <w:r>
              <w:br/>
              <w:t>_______________________________________________</w:t>
            </w:r>
            <w:r w:rsidR="00002F9E">
              <w:t>__</w:t>
            </w:r>
            <w:r>
              <w:br/>
            </w:r>
            <w:r>
              <w:rPr>
                <w:i/>
              </w:rPr>
              <w:t>(nome legível se assinatura ilegível)</w:t>
            </w:r>
          </w:p>
        </w:tc>
      </w:tr>
    </w:tbl>
    <w:p w14:paraId="78B97C1C" w14:textId="7104C6C7" w:rsidR="00645412" w:rsidRDefault="00645412" w:rsidP="00EB1417">
      <w:pPr>
        <w:pStyle w:val="CONS-CLA"/>
      </w:pPr>
      <w:r>
        <w:t xml:space="preserve">RECEÇÃO </w:t>
      </w:r>
      <w:r w:rsidR="00EB1417">
        <w:t>D</w:t>
      </w:r>
      <w:r w:rsidR="009F42A4">
        <w:t>O PRESENTE DOCUMENTO</w:t>
      </w:r>
      <w:r w:rsidR="00EB1417">
        <w:t xml:space="preserve"> PELA TIC</w:t>
      </w:r>
    </w:p>
    <w:p w14:paraId="5A261370" w14:textId="1BD73085" w:rsidR="00EB1417" w:rsidRDefault="007835BB" w:rsidP="00EB1417">
      <w:pPr>
        <w:pStyle w:val="CONS-TEX"/>
      </w:pPr>
      <w:r>
        <w:t>Confirmo que expliquei ao CLIENTE de forma adequada e inteligível, o conteúdo deste documento. Respondi a todas as questões que me foram colocadas e assegurei-me de que houve um período de reflexão suficiente para a concessão do consentimento.</w:t>
      </w:r>
    </w:p>
    <w:p w14:paraId="12378943" w14:textId="77777777" w:rsidR="00330761" w:rsidRDefault="00330761" w:rsidP="00EB1417">
      <w:pPr>
        <w:pStyle w:val="CONS-TEX"/>
      </w:pPr>
    </w:p>
    <w:tbl>
      <w:tblPr>
        <w:tblStyle w:val="Tabelacomgrelha"/>
        <w:tblW w:w="9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4699"/>
      </w:tblGrid>
      <w:tr w:rsidR="00002F9E" w:rsidRPr="00D95F03" w14:paraId="1CF2B74B" w14:textId="77777777" w:rsidTr="00002F9E">
        <w:tc>
          <w:tcPr>
            <w:tcW w:w="5211" w:type="dxa"/>
          </w:tcPr>
          <w:p w14:paraId="01550652" w14:textId="77777777" w:rsidR="00D95F03" w:rsidRDefault="00D95F03" w:rsidP="00D95F03">
            <w:pPr>
              <w:pStyle w:val="CONS-TEX"/>
            </w:pPr>
            <w:r>
              <w:t>Este formulário foi recebido em ________/______/______</w:t>
            </w:r>
          </w:p>
          <w:p w14:paraId="3BE446E6" w14:textId="79DBD3B0" w:rsidR="00D95F03" w:rsidRPr="00D95F03" w:rsidRDefault="00D95F03" w:rsidP="0019138D">
            <w:pPr>
              <w:pStyle w:val="CONS-TEX"/>
            </w:pPr>
          </w:p>
        </w:tc>
        <w:tc>
          <w:tcPr>
            <w:tcW w:w="4699" w:type="dxa"/>
          </w:tcPr>
          <w:p w14:paraId="483F19D1" w14:textId="77777777" w:rsidR="00D95F03" w:rsidRDefault="00D95F03" w:rsidP="00D95F03">
            <w:pPr>
              <w:pStyle w:val="CONS-TEX"/>
              <w:rPr>
                <w:i/>
              </w:rPr>
            </w:pPr>
            <w:r>
              <w:rPr>
                <w:i/>
              </w:rPr>
              <w:t>PELA TIC que solicita o preenchimento do presente formulário,</w:t>
            </w:r>
          </w:p>
          <w:p w14:paraId="37CE3FCB" w14:textId="77777777" w:rsidR="00D95F03" w:rsidRDefault="00D95F03" w:rsidP="00D95F03">
            <w:pPr>
              <w:pStyle w:val="CONS-TEX"/>
              <w:rPr>
                <w:i/>
              </w:rPr>
            </w:pPr>
          </w:p>
          <w:p w14:paraId="7E72128D" w14:textId="07497287" w:rsidR="00D95F03" w:rsidRDefault="00D95F03" w:rsidP="00D95F03">
            <w:pPr>
              <w:pStyle w:val="CONS-TEX"/>
              <w:rPr>
                <w:i/>
              </w:rPr>
            </w:pPr>
            <w:r>
              <w:rPr>
                <w:i/>
              </w:rPr>
              <w:t>____________________</w:t>
            </w:r>
            <w:r w:rsidR="00002F9E">
              <w:rPr>
                <w:i/>
              </w:rPr>
              <w:t>______________________________</w:t>
            </w:r>
            <w:r>
              <w:rPr>
                <w:i/>
              </w:rPr>
              <w:br/>
              <w:t>(assinatura conforme CC ou BI)</w:t>
            </w:r>
          </w:p>
          <w:p w14:paraId="32BD22F4" w14:textId="57F5325C" w:rsidR="00D95F03" w:rsidRPr="00D95F03" w:rsidRDefault="00D95F03" w:rsidP="00D95F03">
            <w:pPr>
              <w:pStyle w:val="CONS-TEX"/>
              <w:jc w:val="left"/>
            </w:pPr>
            <w:r>
              <w:br/>
              <w:t>____________________</w:t>
            </w:r>
            <w:r w:rsidR="00002F9E">
              <w:t>______________________________</w:t>
            </w:r>
            <w:r>
              <w:br/>
            </w:r>
            <w:r>
              <w:rPr>
                <w:i/>
              </w:rPr>
              <w:t>(nome legível se assinatura ilegível)</w:t>
            </w:r>
          </w:p>
        </w:tc>
      </w:tr>
    </w:tbl>
    <w:p w14:paraId="686630C8" w14:textId="77777777" w:rsidR="00330761" w:rsidRDefault="00330761" w:rsidP="00330761">
      <w:pPr>
        <w:pStyle w:val="CONS-TEX"/>
      </w:pPr>
    </w:p>
    <w:sectPr w:rsidR="00330761" w:rsidSect="008E6C3A">
      <w:headerReference w:type="default" r:id="rId8"/>
      <w:footerReference w:type="default" r:id="rId9"/>
      <w:pgSz w:w="11906" w:h="16838"/>
      <w:pgMar w:top="1077" w:right="1077" w:bottom="1077" w:left="1077" w:header="425" w:footer="130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F6547" w14:textId="77777777" w:rsidR="00595837" w:rsidRDefault="00595837" w:rsidP="009C4DCF">
      <w:pPr>
        <w:spacing w:after="0"/>
      </w:pPr>
      <w:r>
        <w:separator/>
      </w:r>
    </w:p>
  </w:endnote>
  <w:endnote w:type="continuationSeparator" w:id="0">
    <w:p w14:paraId="68D81C49" w14:textId="77777777" w:rsidR="00595837" w:rsidRDefault="00595837" w:rsidP="009C4D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44209" w14:textId="4BF5911B" w:rsidR="009C4DCF" w:rsidRPr="007E440A" w:rsidRDefault="009C4DCF" w:rsidP="009C4DCF">
    <w:pPr>
      <w:pStyle w:val="Rodap"/>
      <w:jc w:val="center"/>
      <w:rPr>
        <w:rFonts w:cs="Tahoma"/>
        <w:sz w:val="18"/>
      </w:rPr>
    </w:pPr>
    <w:r w:rsidRPr="007E440A">
      <w:rPr>
        <w:rFonts w:cs="Tahoma"/>
        <w:sz w:val="18"/>
      </w:rPr>
      <w:t>Pág</w:t>
    </w:r>
    <w:r w:rsidR="006C62B7">
      <w:rPr>
        <w:rFonts w:cs="Tahoma"/>
        <w:sz w:val="18"/>
      </w:rPr>
      <w:t>ina</w:t>
    </w:r>
    <w:r w:rsidRPr="007E440A">
      <w:rPr>
        <w:rFonts w:cs="Tahoma"/>
        <w:sz w:val="18"/>
      </w:rPr>
      <w:t xml:space="preserve"> </w:t>
    </w:r>
    <w:r w:rsidRPr="007E440A">
      <w:rPr>
        <w:rFonts w:cs="Tahoma"/>
        <w:sz w:val="18"/>
      </w:rPr>
      <w:fldChar w:fldCharType="begin"/>
    </w:r>
    <w:r w:rsidRPr="007E440A">
      <w:rPr>
        <w:rFonts w:cs="Tahoma"/>
        <w:sz w:val="18"/>
      </w:rPr>
      <w:instrText xml:space="preserve"> PAGE   \* MERGEFORMAT </w:instrText>
    </w:r>
    <w:r w:rsidRPr="007E440A">
      <w:rPr>
        <w:rFonts w:cs="Tahoma"/>
        <w:sz w:val="18"/>
      </w:rPr>
      <w:fldChar w:fldCharType="separate"/>
    </w:r>
    <w:r w:rsidR="005A5A86">
      <w:rPr>
        <w:rFonts w:cs="Tahoma"/>
        <w:noProof/>
        <w:sz w:val="18"/>
      </w:rPr>
      <w:t>1</w:t>
    </w:r>
    <w:r w:rsidRPr="007E440A">
      <w:rPr>
        <w:rFonts w:cs="Tahoma"/>
        <w:sz w:val="18"/>
      </w:rPr>
      <w:fldChar w:fldCharType="end"/>
    </w:r>
    <w:r w:rsidRPr="007E440A">
      <w:rPr>
        <w:rFonts w:cs="Tahoma"/>
        <w:sz w:val="18"/>
      </w:rPr>
      <w:t xml:space="preserve"> de </w:t>
    </w:r>
    <w:r w:rsidRPr="007E440A">
      <w:rPr>
        <w:rFonts w:cs="Tahoma"/>
        <w:sz w:val="18"/>
      </w:rPr>
      <w:fldChar w:fldCharType="begin"/>
    </w:r>
    <w:r w:rsidRPr="007E440A">
      <w:rPr>
        <w:rFonts w:cs="Tahoma"/>
        <w:sz w:val="18"/>
      </w:rPr>
      <w:instrText xml:space="preserve"> NUMPAGES   \* MERGEFORMAT </w:instrText>
    </w:r>
    <w:r w:rsidRPr="007E440A">
      <w:rPr>
        <w:rFonts w:cs="Tahoma"/>
        <w:sz w:val="18"/>
      </w:rPr>
      <w:fldChar w:fldCharType="separate"/>
    </w:r>
    <w:r w:rsidR="005A5A86">
      <w:rPr>
        <w:rFonts w:cs="Tahoma"/>
        <w:noProof/>
        <w:sz w:val="18"/>
      </w:rPr>
      <w:t>4</w:t>
    </w:r>
    <w:r w:rsidRPr="007E440A">
      <w:rPr>
        <w:rFonts w:cs="Tahom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16127" w14:textId="77777777" w:rsidR="00595837" w:rsidRDefault="00595837" w:rsidP="009C4DCF">
      <w:pPr>
        <w:spacing w:after="0"/>
      </w:pPr>
      <w:r>
        <w:separator/>
      </w:r>
    </w:p>
  </w:footnote>
  <w:footnote w:type="continuationSeparator" w:id="0">
    <w:p w14:paraId="2940CD65" w14:textId="77777777" w:rsidR="00595837" w:rsidRDefault="00595837" w:rsidP="009C4DC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F88C9" w14:textId="23998747" w:rsidR="006C62B7" w:rsidRPr="00F339F1" w:rsidRDefault="009F42A4" w:rsidP="00F339F1">
    <w:pPr>
      <w:jc w:val="right"/>
      <w:rPr>
        <w:sz w:val="16"/>
        <w:szCs w:val="16"/>
      </w:rPr>
    </w:pPr>
    <w:r>
      <w:rPr>
        <w:sz w:val="16"/>
        <w:szCs w:val="16"/>
      </w:rPr>
      <w:t>MOD-</w:t>
    </w:r>
    <w:r w:rsidR="00503B9F">
      <w:rPr>
        <w:sz w:val="16"/>
        <w:szCs w:val="16"/>
      </w:rPr>
      <w:t>RDP</w:t>
    </w:r>
    <w:r w:rsidR="001D3AD5">
      <w:rPr>
        <w:sz w:val="16"/>
        <w:szCs w:val="16"/>
      </w:rPr>
      <w:t>D</w:t>
    </w:r>
    <w:r>
      <w:rPr>
        <w:sz w:val="16"/>
        <w:szCs w:val="16"/>
      </w:rPr>
      <w:t>C</w:t>
    </w:r>
    <w:r w:rsidR="006C62B7" w:rsidRPr="00F339F1">
      <w:rPr>
        <w:sz w:val="16"/>
        <w:szCs w:val="16"/>
      </w:rPr>
      <w:t xml:space="preserve"> (v1.0)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1A7A"/>
    <w:multiLevelType w:val="multilevel"/>
    <w:tmpl w:val="9B5CAE08"/>
    <w:numStyleLink w:val="CONT-Clusulas"/>
  </w:abstractNum>
  <w:abstractNum w:abstractNumId="1" w15:restartNumberingAfterBreak="0">
    <w:nsid w:val="0EF1678F"/>
    <w:multiLevelType w:val="multilevel"/>
    <w:tmpl w:val="0F545860"/>
    <w:lvl w:ilvl="0">
      <w:start w:val="2"/>
      <w:numFmt w:val="decimal"/>
      <w:suff w:val="space"/>
      <w:lvlText w:val="CLÁUSULA %1.ª -"/>
      <w:lvlJc w:val="left"/>
      <w:pPr>
        <w:ind w:left="0" w:firstLine="0"/>
      </w:pPr>
      <w:rPr>
        <w:rFonts w:asciiTheme="minorHAnsi" w:hAnsiTheme="minorHAnsi" w:hint="default"/>
        <w:b/>
        <w:sz w:val="20"/>
      </w:rPr>
    </w:lvl>
    <w:lvl w:ilvl="1">
      <w:start w:val="1"/>
      <w:numFmt w:val="decimal"/>
      <w:suff w:val="space"/>
      <w:lvlText w:val="%2."/>
      <w:lvlJc w:val="left"/>
      <w:pPr>
        <w:ind w:left="284" w:hanging="284"/>
      </w:pPr>
      <w:rPr>
        <w:rFonts w:ascii="Calibri" w:hAnsi="Calibri" w:hint="default"/>
      </w:rPr>
    </w:lvl>
    <w:lvl w:ilvl="2">
      <w:start w:val="1"/>
      <w:numFmt w:val="lowerLetter"/>
      <w:suff w:val="space"/>
      <w:lvlText w:val="%3)"/>
      <w:lvlJc w:val="left"/>
      <w:pPr>
        <w:ind w:left="397" w:hanging="2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945E25"/>
    <w:multiLevelType w:val="multilevel"/>
    <w:tmpl w:val="9B5CAE08"/>
    <w:numStyleLink w:val="CONT-Clusulas"/>
  </w:abstractNum>
  <w:abstractNum w:abstractNumId="3" w15:restartNumberingAfterBreak="0">
    <w:nsid w:val="232627A3"/>
    <w:multiLevelType w:val="multilevel"/>
    <w:tmpl w:val="9B5CAE08"/>
    <w:numStyleLink w:val="CONT-Clusulas"/>
  </w:abstractNum>
  <w:abstractNum w:abstractNumId="4" w15:restartNumberingAfterBreak="0">
    <w:nsid w:val="27663E8A"/>
    <w:multiLevelType w:val="multilevel"/>
    <w:tmpl w:val="9B5CAE08"/>
    <w:numStyleLink w:val="CONT-Clusulas"/>
  </w:abstractNum>
  <w:abstractNum w:abstractNumId="5" w15:restartNumberingAfterBreak="0">
    <w:nsid w:val="280A4885"/>
    <w:multiLevelType w:val="multilevel"/>
    <w:tmpl w:val="9B5CAE08"/>
    <w:numStyleLink w:val="CONT-Clusulas"/>
  </w:abstractNum>
  <w:abstractNum w:abstractNumId="6" w15:restartNumberingAfterBreak="0">
    <w:nsid w:val="34E87019"/>
    <w:multiLevelType w:val="multilevel"/>
    <w:tmpl w:val="9B5CAE08"/>
    <w:numStyleLink w:val="CONT-Clusulas"/>
  </w:abstractNum>
  <w:abstractNum w:abstractNumId="7" w15:restartNumberingAfterBreak="0">
    <w:nsid w:val="4127285B"/>
    <w:multiLevelType w:val="multilevel"/>
    <w:tmpl w:val="9B5CAE08"/>
    <w:numStyleLink w:val="CONT-Clusulas"/>
  </w:abstractNum>
  <w:abstractNum w:abstractNumId="8" w15:restartNumberingAfterBreak="0">
    <w:nsid w:val="433E70CA"/>
    <w:multiLevelType w:val="multilevel"/>
    <w:tmpl w:val="12AA7E52"/>
    <w:lvl w:ilvl="0">
      <w:start w:val="1"/>
      <w:numFmt w:val="decimal"/>
      <w:suff w:val="space"/>
      <w:lvlText w:val="CLÁUSULA %1.ª -"/>
      <w:lvlJc w:val="left"/>
      <w:pPr>
        <w:ind w:left="0" w:firstLine="0"/>
      </w:pPr>
      <w:rPr>
        <w:rFonts w:ascii="Tahoma" w:hAnsi="Tahoma" w:hint="default"/>
        <w:b/>
        <w:sz w:val="20"/>
      </w:rPr>
    </w:lvl>
    <w:lvl w:ilvl="1">
      <w:start w:val="1"/>
      <w:numFmt w:val="lowerLetter"/>
      <w:suff w:val="space"/>
      <w:lvlText w:val="%2)"/>
      <w:lvlJc w:val="left"/>
      <w:pPr>
        <w:ind w:left="284"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F1349F9"/>
    <w:multiLevelType w:val="multilevel"/>
    <w:tmpl w:val="9B5CAE08"/>
    <w:numStyleLink w:val="CONT-Clusulas"/>
  </w:abstractNum>
  <w:abstractNum w:abstractNumId="10" w15:restartNumberingAfterBreak="0">
    <w:nsid w:val="58073BC4"/>
    <w:multiLevelType w:val="multilevel"/>
    <w:tmpl w:val="9B5CAE08"/>
    <w:numStyleLink w:val="CONT-Clusulas"/>
  </w:abstractNum>
  <w:abstractNum w:abstractNumId="11" w15:restartNumberingAfterBreak="0">
    <w:nsid w:val="673F1FE5"/>
    <w:multiLevelType w:val="multilevel"/>
    <w:tmpl w:val="9B5CAE08"/>
    <w:numStyleLink w:val="CONT-Clusulas"/>
  </w:abstractNum>
  <w:abstractNum w:abstractNumId="12" w15:restartNumberingAfterBreak="0">
    <w:nsid w:val="760A36E4"/>
    <w:multiLevelType w:val="multilevel"/>
    <w:tmpl w:val="9B5CAE08"/>
    <w:styleLink w:val="CONT-Clusulas"/>
    <w:lvl w:ilvl="0">
      <w:start w:val="1"/>
      <w:numFmt w:val="decimal"/>
      <w:pStyle w:val="CONS-CLA"/>
      <w:suff w:val="space"/>
      <w:lvlText w:val="%1."/>
      <w:lvlJc w:val="left"/>
      <w:pPr>
        <w:ind w:left="0" w:firstLine="0"/>
      </w:pPr>
      <w:rPr>
        <w:rFonts w:asciiTheme="minorHAnsi" w:hAnsiTheme="minorHAnsi" w:hint="default"/>
        <w:b/>
        <w:sz w:val="32"/>
      </w:rPr>
    </w:lvl>
    <w:lvl w:ilvl="1">
      <w:start w:val="1"/>
      <w:numFmt w:val="lowerRoman"/>
      <w:pStyle w:val="CONS-NUM"/>
      <w:suff w:val="space"/>
      <w:lvlText w:val="%2)"/>
      <w:lvlJc w:val="left"/>
      <w:pPr>
        <w:ind w:left="0" w:firstLine="0"/>
      </w:pPr>
      <w:rPr>
        <w:rFonts w:ascii="Calibri" w:hAnsi="Calibri" w:hint="default"/>
        <w:b/>
        <w:i w:val="0"/>
      </w:rPr>
    </w:lvl>
    <w:lvl w:ilvl="2">
      <w:start w:val="1"/>
      <w:numFmt w:val="lowerLetter"/>
      <w:pStyle w:val="CONS-Alinea"/>
      <w:suff w:val="space"/>
      <w:lvlText w:val="%3)"/>
      <w:lvlJc w:val="left"/>
      <w:pPr>
        <w:ind w:left="170" w:firstLine="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D322D33"/>
    <w:multiLevelType w:val="multilevel"/>
    <w:tmpl w:val="9B5CAE08"/>
    <w:numStyleLink w:val="CONT-Clusulas"/>
  </w:abstractNum>
  <w:abstractNum w:abstractNumId="14" w15:restartNumberingAfterBreak="0">
    <w:nsid w:val="7EFB31F4"/>
    <w:multiLevelType w:val="multilevel"/>
    <w:tmpl w:val="9B5CAE08"/>
    <w:numStyleLink w:val="CONT-Clusulas"/>
  </w:abstractNum>
  <w:abstractNum w:abstractNumId="15" w15:restartNumberingAfterBreak="0">
    <w:nsid w:val="7FAB09BA"/>
    <w:multiLevelType w:val="multilevel"/>
    <w:tmpl w:val="9B5CAE08"/>
    <w:numStyleLink w:val="CONT-Clusulas"/>
  </w:abstractNum>
  <w:num w:numId="1">
    <w:abstractNumId w:val="12"/>
  </w:num>
  <w:num w:numId="2">
    <w:abstractNumId w:val="7"/>
  </w:num>
  <w:num w:numId="3">
    <w:abstractNumId w:val="13"/>
  </w:num>
  <w:num w:numId="4">
    <w:abstractNumId w:val="14"/>
  </w:num>
  <w:num w:numId="5">
    <w:abstractNumId w:val="11"/>
  </w:num>
  <w:num w:numId="6">
    <w:abstractNumId w:val="8"/>
  </w:num>
  <w:num w:numId="7">
    <w:abstractNumId w:val="0"/>
  </w:num>
  <w:num w:numId="8">
    <w:abstractNumId w:val="3"/>
  </w:num>
  <w:num w:numId="9">
    <w:abstractNumId w:val="15"/>
  </w:num>
  <w:num w:numId="10">
    <w:abstractNumId w:val="4"/>
    <w:lvlOverride w:ilvl="0">
      <w:lvl w:ilvl="0">
        <w:start w:val="1"/>
        <w:numFmt w:val="decimal"/>
        <w:suff w:val="space"/>
        <w:lvlText w:val="CLÁUSULA %1.ª -"/>
        <w:lvlJc w:val="left"/>
        <w:pPr>
          <w:ind w:left="0" w:firstLine="0"/>
        </w:pPr>
        <w:rPr>
          <w:rFonts w:ascii="Tahoma" w:hAnsi="Tahoma" w:hint="default"/>
          <w:b/>
          <w:sz w:val="20"/>
        </w:rPr>
      </w:lvl>
    </w:lvlOverride>
  </w:num>
  <w:num w:numId="11">
    <w:abstractNumId w:val="2"/>
  </w:num>
  <w:num w:numId="12">
    <w:abstractNumId w:val="10"/>
  </w:num>
  <w:num w:numId="13">
    <w:abstractNumId w:val="1"/>
  </w:num>
  <w:num w:numId="14">
    <w:abstractNumId w:val="9"/>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A3"/>
    <w:rsid w:val="000010A0"/>
    <w:rsid w:val="00002F9E"/>
    <w:rsid w:val="00007A18"/>
    <w:rsid w:val="00027CA0"/>
    <w:rsid w:val="00035D29"/>
    <w:rsid w:val="000408B4"/>
    <w:rsid w:val="0004343E"/>
    <w:rsid w:val="00050384"/>
    <w:rsid w:val="000553C1"/>
    <w:rsid w:val="000562E7"/>
    <w:rsid w:val="000B2F9B"/>
    <w:rsid w:val="000B3FCC"/>
    <w:rsid w:val="000B5275"/>
    <w:rsid w:val="000D6698"/>
    <w:rsid w:val="000F0A79"/>
    <w:rsid w:val="000F3DE2"/>
    <w:rsid w:val="000F5240"/>
    <w:rsid w:val="00101E62"/>
    <w:rsid w:val="001111DA"/>
    <w:rsid w:val="00113E5C"/>
    <w:rsid w:val="0011685C"/>
    <w:rsid w:val="001400E1"/>
    <w:rsid w:val="001530AC"/>
    <w:rsid w:val="001761B3"/>
    <w:rsid w:val="00177379"/>
    <w:rsid w:val="00185D70"/>
    <w:rsid w:val="00187C2A"/>
    <w:rsid w:val="001A6550"/>
    <w:rsid w:val="001D3AD5"/>
    <w:rsid w:val="001D78A2"/>
    <w:rsid w:val="001E3C90"/>
    <w:rsid w:val="001F3549"/>
    <w:rsid w:val="0021061C"/>
    <w:rsid w:val="002138DA"/>
    <w:rsid w:val="002149AD"/>
    <w:rsid w:val="00222343"/>
    <w:rsid w:val="00230F82"/>
    <w:rsid w:val="00237933"/>
    <w:rsid w:val="002600C2"/>
    <w:rsid w:val="00291D11"/>
    <w:rsid w:val="00297AC3"/>
    <w:rsid w:val="002E7AB4"/>
    <w:rsid w:val="002F51B6"/>
    <w:rsid w:val="00330761"/>
    <w:rsid w:val="00336597"/>
    <w:rsid w:val="003400A7"/>
    <w:rsid w:val="003449C0"/>
    <w:rsid w:val="003640EE"/>
    <w:rsid w:val="003731E8"/>
    <w:rsid w:val="00387F27"/>
    <w:rsid w:val="003A3FFF"/>
    <w:rsid w:val="003A5E65"/>
    <w:rsid w:val="003A6355"/>
    <w:rsid w:val="003A78CF"/>
    <w:rsid w:val="003C1666"/>
    <w:rsid w:val="003C20B4"/>
    <w:rsid w:val="003F5A80"/>
    <w:rsid w:val="003F6190"/>
    <w:rsid w:val="00404810"/>
    <w:rsid w:val="00406D76"/>
    <w:rsid w:val="004113B5"/>
    <w:rsid w:val="0041565E"/>
    <w:rsid w:val="0041786B"/>
    <w:rsid w:val="00421C52"/>
    <w:rsid w:val="00426047"/>
    <w:rsid w:val="00430483"/>
    <w:rsid w:val="00430A95"/>
    <w:rsid w:val="00431E7A"/>
    <w:rsid w:val="004376B8"/>
    <w:rsid w:val="0046430B"/>
    <w:rsid w:val="00467B8F"/>
    <w:rsid w:val="004A1A6F"/>
    <w:rsid w:val="004A47DA"/>
    <w:rsid w:val="004A5AF7"/>
    <w:rsid w:val="004B3BF3"/>
    <w:rsid w:val="004C0232"/>
    <w:rsid w:val="004E79F2"/>
    <w:rsid w:val="004F4E60"/>
    <w:rsid w:val="00503B9F"/>
    <w:rsid w:val="00511064"/>
    <w:rsid w:val="005143DB"/>
    <w:rsid w:val="00534B99"/>
    <w:rsid w:val="00571068"/>
    <w:rsid w:val="005801D7"/>
    <w:rsid w:val="00595837"/>
    <w:rsid w:val="00597AB4"/>
    <w:rsid w:val="005A5A86"/>
    <w:rsid w:val="005B50B2"/>
    <w:rsid w:val="005B519C"/>
    <w:rsid w:val="005B73BA"/>
    <w:rsid w:val="005C5A11"/>
    <w:rsid w:val="005D0638"/>
    <w:rsid w:val="005D372A"/>
    <w:rsid w:val="005E092F"/>
    <w:rsid w:val="005E0B04"/>
    <w:rsid w:val="005E6E97"/>
    <w:rsid w:val="005F057E"/>
    <w:rsid w:val="005F4AD6"/>
    <w:rsid w:val="005F62E6"/>
    <w:rsid w:val="00607FE4"/>
    <w:rsid w:val="0061010A"/>
    <w:rsid w:val="00611A8C"/>
    <w:rsid w:val="006207F2"/>
    <w:rsid w:val="00620B02"/>
    <w:rsid w:val="00622CF4"/>
    <w:rsid w:val="00635C22"/>
    <w:rsid w:val="00635C25"/>
    <w:rsid w:val="00645412"/>
    <w:rsid w:val="0065366C"/>
    <w:rsid w:val="006674A6"/>
    <w:rsid w:val="00685579"/>
    <w:rsid w:val="006A09DD"/>
    <w:rsid w:val="006B2DCE"/>
    <w:rsid w:val="006B7127"/>
    <w:rsid w:val="006C3E2C"/>
    <w:rsid w:val="006C62B7"/>
    <w:rsid w:val="006C7F57"/>
    <w:rsid w:val="006E7B0C"/>
    <w:rsid w:val="007216C4"/>
    <w:rsid w:val="00723DEF"/>
    <w:rsid w:val="007551EB"/>
    <w:rsid w:val="00762228"/>
    <w:rsid w:val="00767AE9"/>
    <w:rsid w:val="00772960"/>
    <w:rsid w:val="007835BB"/>
    <w:rsid w:val="00787F90"/>
    <w:rsid w:val="007A7FB7"/>
    <w:rsid w:val="007B67C1"/>
    <w:rsid w:val="007E440A"/>
    <w:rsid w:val="007E5F95"/>
    <w:rsid w:val="007E6A99"/>
    <w:rsid w:val="007F33A5"/>
    <w:rsid w:val="00801277"/>
    <w:rsid w:val="00805114"/>
    <w:rsid w:val="00823182"/>
    <w:rsid w:val="00826ADD"/>
    <w:rsid w:val="00831F2F"/>
    <w:rsid w:val="008364AA"/>
    <w:rsid w:val="008441C9"/>
    <w:rsid w:val="00844900"/>
    <w:rsid w:val="00845E33"/>
    <w:rsid w:val="00855A78"/>
    <w:rsid w:val="00863387"/>
    <w:rsid w:val="00866C2D"/>
    <w:rsid w:val="008C7E0E"/>
    <w:rsid w:val="008E5C32"/>
    <w:rsid w:val="008E6C3A"/>
    <w:rsid w:val="008F326E"/>
    <w:rsid w:val="008F405E"/>
    <w:rsid w:val="00915D6F"/>
    <w:rsid w:val="009229E5"/>
    <w:rsid w:val="00924593"/>
    <w:rsid w:val="00936E85"/>
    <w:rsid w:val="009464AE"/>
    <w:rsid w:val="0099238E"/>
    <w:rsid w:val="009960D6"/>
    <w:rsid w:val="009969E6"/>
    <w:rsid w:val="009B7D3F"/>
    <w:rsid w:val="009C0E5E"/>
    <w:rsid w:val="009C0EAE"/>
    <w:rsid w:val="009C1D49"/>
    <w:rsid w:val="009C4DCF"/>
    <w:rsid w:val="009F42A4"/>
    <w:rsid w:val="009F4621"/>
    <w:rsid w:val="00A20192"/>
    <w:rsid w:val="00A25412"/>
    <w:rsid w:val="00A267F3"/>
    <w:rsid w:val="00A27AA7"/>
    <w:rsid w:val="00A3376F"/>
    <w:rsid w:val="00A339A9"/>
    <w:rsid w:val="00A3680A"/>
    <w:rsid w:val="00A50B2C"/>
    <w:rsid w:val="00A51FE2"/>
    <w:rsid w:val="00A529C1"/>
    <w:rsid w:val="00A53669"/>
    <w:rsid w:val="00A54BF5"/>
    <w:rsid w:val="00A62D30"/>
    <w:rsid w:val="00A66035"/>
    <w:rsid w:val="00A75446"/>
    <w:rsid w:val="00A7555D"/>
    <w:rsid w:val="00A90468"/>
    <w:rsid w:val="00AA0056"/>
    <w:rsid w:val="00AD11D3"/>
    <w:rsid w:val="00AE1C6B"/>
    <w:rsid w:val="00AE35D6"/>
    <w:rsid w:val="00AF4B9F"/>
    <w:rsid w:val="00B10D51"/>
    <w:rsid w:val="00B13088"/>
    <w:rsid w:val="00B13709"/>
    <w:rsid w:val="00B1602B"/>
    <w:rsid w:val="00B163EB"/>
    <w:rsid w:val="00B17CC2"/>
    <w:rsid w:val="00B23E4E"/>
    <w:rsid w:val="00B24DAC"/>
    <w:rsid w:val="00B31F6A"/>
    <w:rsid w:val="00B32905"/>
    <w:rsid w:val="00B334B6"/>
    <w:rsid w:val="00B4783C"/>
    <w:rsid w:val="00B65A88"/>
    <w:rsid w:val="00B732E5"/>
    <w:rsid w:val="00B740A7"/>
    <w:rsid w:val="00B812AA"/>
    <w:rsid w:val="00B861D1"/>
    <w:rsid w:val="00B86BEE"/>
    <w:rsid w:val="00B95B11"/>
    <w:rsid w:val="00B95ECF"/>
    <w:rsid w:val="00BA5C43"/>
    <w:rsid w:val="00BD4249"/>
    <w:rsid w:val="00BE7AA8"/>
    <w:rsid w:val="00BF75DA"/>
    <w:rsid w:val="00C0547A"/>
    <w:rsid w:val="00C279DB"/>
    <w:rsid w:val="00C31128"/>
    <w:rsid w:val="00C352B5"/>
    <w:rsid w:val="00C46B08"/>
    <w:rsid w:val="00C53F68"/>
    <w:rsid w:val="00C56C46"/>
    <w:rsid w:val="00C575B6"/>
    <w:rsid w:val="00C66730"/>
    <w:rsid w:val="00C74E46"/>
    <w:rsid w:val="00C762BC"/>
    <w:rsid w:val="00C90405"/>
    <w:rsid w:val="00CA22FC"/>
    <w:rsid w:val="00CA7A14"/>
    <w:rsid w:val="00CB3AAA"/>
    <w:rsid w:val="00CB4DEB"/>
    <w:rsid w:val="00CB5E3D"/>
    <w:rsid w:val="00CB7DCA"/>
    <w:rsid w:val="00CC31FD"/>
    <w:rsid w:val="00CD40B0"/>
    <w:rsid w:val="00CD4512"/>
    <w:rsid w:val="00D04147"/>
    <w:rsid w:val="00D0618C"/>
    <w:rsid w:val="00D13548"/>
    <w:rsid w:val="00D17387"/>
    <w:rsid w:val="00D420AB"/>
    <w:rsid w:val="00D46CAD"/>
    <w:rsid w:val="00D53D85"/>
    <w:rsid w:val="00D73662"/>
    <w:rsid w:val="00D819A9"/>
    <w:rsid w:val="00D90181"/>
    <w:rsid w:val="00D95F03"/>
    <w:rsid w:val="00DB2130"/>
    <w:rsid w:val="00DB53EA"/>
    <w:rsid w:val="00DB5D68"/>
    <w:rsid w:val="00DD05A2"/>
    <w:rsid w:val="00DD649F"/>
    <w:rsid w:val="00DE5D06"/>
    <w:rsid w:val="00DF6001"/>
    <w:rsid w:val="00E216AB"/>
    <w:rsid w:val="00E41CB7"/>
    <w:rsid w:val="00E52873"/>
    <w:rsid w:val="00E56F97"/>
    <w:rsid w:val="00E733A3"/>
    <w:rsid w:val="00E759A5"/>
    <w:rsid w:val="00E81B88"/>
    <w:rsid w:val="00E877E8"/>
    <w:rsid w:val="00E90E40"/>
    <w:rsid w:val="00E9516F"/>
    <w:rsid w:val="00EA1C36"/>
    <w:rsid w:val="00EA5B03"/>
    <w:rsid w:val="00EB1417"/>
    <w:rsid w:val="00EB7FC4"/>
    <w:rsid w:val="00EC34A9"/>
    <w:rsid w:val="00EC4ABF"/>
    <w:rsid w:val="00EC505D"/>
    <w:rsid w:val="00ED7371"/>
    <w:rsid w:val="00EE29A3"/>
    <w:rsid w:val="00EF428B"/>
    <w:rsid w:val="00F14816"/>
    <w:rsid w:val="00F15BAC"/>
    <w:rsid w:val="00F2275B"/>
    <w:rsid w:val="00F27437"/>
    <w:rsid w:val="00F339F1"/>
    <w:rsid w:val="00F42CFC"/>
    <w:rsid w:val="00F468D8"/>
    <w:rsid w:val="00F6107D"/>
    <w:rsid w:val="00F62499"/>
    <w:rsid w:val="00F66A40"/>
    <w:rsid w:val="00F732A6"/>
    <w:rsid w:val="00FB198B"/>
    <w:rsid w:val="00FC5A27"/>
    <w:rsid w:val="00FC6803"/>
    <w:rsid w:val="00FC725E"/>
    <w:rsid w:val="00FE228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0DC85"/>
  <w15:chartTrackingRefBased/>
  <w15:docId w15:val="{D2DEA17E-B765-466C-9A8D-6BD1A3E3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D6F"/>
    <w:pPr>
      <w:spacing w:line="240" w:lineRule="auto"/>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Tipodeletrapredefinidodopargrafo"/>
    <w:uiPriority w:val="99"/>
    <w:semiHidden/>
    <w:unhideWhenUsed/>
    <w:rsid w:val="009C4DCF"/>
    <w:rPr>
      <w:sz w:val="16"/>
      <w:szCs w:val="16"/>
    </w:rPr>
  </w:style>
  <w:style w:type="paragraph" w:styleId="Textodecomentrio">
    <w:name w:val="annotation text"/>
    <w:basedOn w:val="Normal"/>
    <w:link w:val="TextodecomentrioCarter"/>
    <w:uiPriority w:val="99"/>
    <w:semiHidden/>
    <w:unhideWhenUsed/>
    <w:rsid w:val="009C4DCF"/>
    <w:rPr>
      <w:sz w:val="20"/>
      <w:szCs w:val="20"/>
    </w:rPr>
  </w:style>
  <w:style w:type="character" w:customStyle="1" w:styleId="TextodecomentrioCarter">
    <w:name w:val="Texto de comentário Caráter"/>
    <w:basedOn w:val="Tipodeletrapredefinidodopargrafo"/>
    <w:link w:val="Textodecomentrio"/>
    <w:uiPriority w:val="99"/>
    <w:semiHidden/>
    <w:rsid w:val="009C4DCF"/>
    <w:rPr>
      <w:sz w:val="20"/>
      <w:szCs w:val="20"/>
    </w:rPr>
  </w:style>
  <w:style w:type="paragraph" w:styleId="Assuntodecomentrio">
    <w:name w:val="annotation subject"/>
    <w:basedOn w:val="Textodecomentrio"/>
    <w:next w:val="Textodecomentrio"/>
    <w:link w:val="AssuntodecomentrioCarter"/>
    <w:uiPriority w:val="99"/>
    <w:semiHidden/>
    <w:unhideWhenUsed/>
    <w:rsid w:val="009C4DCF"/>
    <w:rPr>
      <w:b/>
      <w:bCs/>
    </w:rPr>
  </w:style>
  <w:style w:type="character" w:customStyle="1" w:styleId="AssuntodecomentrioCarter">
    <w:name w:val="Assunto de comentário Caráter"/>
    <w:basedOn w:val="TextodecomentrioCarter"/>
    <w:link w:val="Assuntodecomentrio"/>
    <w:uiPriority w:val="99"/>
    <w:semiHidden/>
    <w:rsid w:val="009C4DCF"/>
    <w:rPr>
      <w:b/>
      <w:bCs/>
      <w:sz w:val="20"/>
      <w:szCs w:val="20"/>
    </w:rPr>
  </w:style>
  <w:style w:type="paragraph" w:styleId="Textodebalo">
    <w:name w:val="Balloon Text"/>
    <w:basedOn w:val="Normal"/>
    <w:link w:val="TextodebaloCarter"/>
    <w:uiPriority w:val="99"/>
    <w:semiHidden/>
    <w:unhideWhenUsed/>
    <w:rsid w:val="009C4DCF"/>
    <w:pPr>
      <w:spacing w:after="0"/>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C4DCF"/>
    <w:rPr>
      <w:rFonts w:ascii="Segoe UI" w:hAnsi="Segoe UI" w:cs="Segoe UI"/>
      <w:sz w:val="18"/>
      <w:szCs w:val="18"/>
    </w:rPr>
  </w:style>
  <w:style w:type="paragraph" w:styleId="Cabealho">
    <w:name w:val="header"/>
    <w:basedOn w:val="Normal"/>
    <w:link w:val="CabealhoCarter"/>
    <w:uiPriority w:val="99"/>
    <w:unhideWhenUsed/>
    <w:rsid w:val="009C4DCF"/>
    <w:pPr>
      <w:tabs>
        <w:tab w:val="center" w:pos="4252"/>
        <w:tab w:val="right" w:pos="8504"/>
      </w:tabs>
      <w:spacing w:after="0"/>
    </w:pPr>
  </w:style>
  <w:style w:type="character" w:customStyle="1" w:styleId="CabealhoCarter">
    <w:name w:val="Cabeçalho Caráter"/>
    <w:basedOn w:val="Tipodeletrapredefinidodopargrafo"/>
    <w:link w:val="Cabealho"/>
    <w:uiPriority w:val="99"/>
    <w:rsid w:val="009C4DCF"/>
  </w:style>
  <w:style w:type="paragraph" w:styleId="Rodap">
    <w:name w:val="footer"/>
    <w:basedOn w:val="Normal"/>
    <w:link w:val="RodapCarter"/>
    <w:uiPriority w:val="99"/>
    <w:unhideWhenUsed/>
    <w:rsid w:val="009C4DCF"/>
    <w:pPr>
      <w:tabs>
        <w:tab w:val="center" w:pos="4252"/>
        <w:tab w:val="right" w:pos="8504"/>
      </w:tabs>
      <w:spacing w:after="0"/>
    </w:pPr>
  </w:style>
  <w:style w:type="character" w:customStyle="1" w:styleId="RodapCarter">
    <w:name w:val="Rodapé Caráter"/>
    <w:basedOn w:val="Tipodeletrapredefinidodopargrafo"/>
    <w:link w:val="Rodap"/>
    <w:uiPriority w:val="99"/>
    <w:rsid w:val="009C4DCF"/>
  </w:style>
  <w:style w:type="paragraph" w:customStyle="1" w:styleId="CONS-TIT">
    <w:name w:val="CONS-TIT"/>
    <w:basedOn w:val="Normal"/>
    <w:link w:val="CONS-TITCarter"/>
    <w:qFormat/>
    <w:rsid w:val="00177379"/>
    <w:pPr>
      <w:spacing w:after="240"/>
    </w:pPr>
    <w:rPr>
      <w:rFonts w:cs="Tahoma"/>
      <w:b/>
      <w:sz w:val="24"/>
      <w:szCs w:val="24"/>
    </w:rPr>
  </w:style>
  <w:style w:type="numbering" w:customStyle="1" w:styleId="CONT-Clusulas">
    <w:name w:val="CONT-Cláusulas"/>
    <w:uiPriority w:val="99"/>
    <w:rsid w:val="00EB7FC4"/>
    <w:pPr>
      <w:numPr>
        <w:numId w:val="1"/>
      </w:numPr>
    </w:pPr>
  </w:style>
  <w:style w:type="character" w:customStyle="1" w:styleId="CONS-TITCarter">
    <w:name w:val="CONS-TIT Caráter"/>
    <w:basedOn w:val="Tipodeletrapredefinidodopargrafo"/>
    <w:link w:val="CONS-TIT"/>
    <w:rsid w:val="00177379"/>
    <w:rPr>
      <w:rFonts w:cs="Tahoma"/>
      <w:b/>
      <w:sz w:val="24"/>
      <w:szCs w:val="24"/>
    </w:rPr>
  </w:style>
  <w:style w:type="paragraph" w:customStyle="1" w:styleId="CONS-CLA">
    <w:name w:val="CONS-CLA"/>
    <w:basedOn w:val="CONS-TEX"/>
    <w:next w:val="CONS-TEX"/>
    <w:link w:val="CONS-CLACarter"/>
    <w:qFormat/>
    <w:rsid w:val="008E6C3A"/>
    <w:pPr>
      <w:numPr>
        <w:numId w:val="1"/>
      </w:numPr>
      <w:spacing w:before="240"/>
      <w:outlineLvl w:val="0"/>
    </w:pPr>
    <w:rPr>
      <w:b/>
      <w:sz w:val="20"/>
    </w:rPr>
  </w:style>
  <w:style w:type="paragraph" w:customStyle="1" w:styleId="CONS-Alinea">
    <w:name w:val="CONS-Alinea"/>
    <w:basedOn w:val="CONS-CLA"/>
    <w:link w:val="CONS-AlineaCarter"/>
    <w:qFormat/>
    <w:rsid w:val="00635C25"/>
    <w:pPr>
      <w:numPr>
        <w:ilvl w:val="2"/>
      </w:numPr>
      <w:spacing w:before="0"/>
      <w:outlineLvl w:val="9"/>
    </w:pPr>
    <w:rPr>
      <w:b w:val="0"/>
    </w:rPr>
  </w:style>
  <w:style w:type="character" w:customStyle="1" w:styleId="CONS-CLACarter">
    <w:name w:val="CONS-CLA Caráter"/>
    <w:basedOn w:val="Tipodeletrapredefinidodopargrafo"/>
    <w:link w:val="CONS-CLA"/>
    <w:rsid w:val="008E6C3A"/>
    <w:rPr>
      <w:rFonts w:cs="Tahoma"/>
      <w:b/>
      <w:sz w:val="20"/>
      <w:szCs w:val="20"/>
    </w:rPr>
  </w:style>
  <w:style w:type="paragraph" w:styleId="PargrafodaLista">
    <w:name w:val="List Paragraph"/>
    <w:basedOn w:val="Normal"/>
    <w:link w:val="PargrafodaListaCarter"/>
    <w:uiPriority w:val="34"/>
    <w:qFormat/>
    <w:rsid w:val="001A6550"/>
    <w:pPr>
      <w:ind w:left="720"/>
      <w:contextualSpacing/>
    </w:pPr>
  </w:style>
  <w:style w:type="character" w:customStyle="1" w:styleId="CONS-AlineaCarter">
    <w:name w:val="CONS-Alinea Caráter"/>
    <w:basedOn w:val="CONS-CLACarter"/>
    <w:link w:val="CONS-Alinea"/>
    <w:rsid w:val="00EA1C36"/>
    <w:rPr>
      <w:rFonts w:cs="Tahoma"/>
      <w:b w:val="0"/>
      <w:sz w:val="20"/>
      <w:szCs w:val="20"/>
    </w:rPr>
  </w:style>
  <w:style w:type="paragraph" w:customStyle="1" w:styleId="CONS-TEX">
    <w:name w:val="CONS-TEX"/>
    <w:basedOn w:val="PargrafodaLista"/>
    <w:link w:val="CONS-TEXCarter"/>
    <w:qFormat/>
    <w:rsid w:val="00AA0056"/>
    <w:pPr>
      <w:tabs>
        <w:tab w:val="right" w:leader="hyphen" w:pos="9752"/>
      </w:tabs>
      <w:spacing w:after="120" w:line="260" w:lineRule="atLeast"/>
      <w:ind w:left="0"/>
      <w:contextualSpacing w:val="0"/>
      <w:jc w:val="both"/>
    </w:pPr>
    <w:rPr>
      <w:rFonts w:cs="Tahoma"/>
      <w:sz w:val="18"/>
      <w:szCs w:val="20"/>
    </w:rPr>
  </w:style>
  <w:style w:type="paragraph" w:customStyle="1" w:styleId="CONS-NUM">
    <w:name w:val="CONS-NUM"/>
    <w:basedOn w:val="CONS-Alinea"/>
    <w:link w:val="CONS-NUMCarter"/>
    <w:qFormat/>
    <w:rsid w:val="00635C25"/>
    <w:pPr>
      <w:numPr>
        <w:ilvl w:val="1"/>
      </w:numPr>
      <w:spacing w:before="120"/>
    </w:pPr>
  </w:style>
  <w:style w:type="character" w:customStyle="1" w:styleId="PargrafodaListaCarter">
    <w:name w:val="Parágrafo da Lista Caráter"/>
    <w:basedOn w:val="Tipodeletrapredefinidodopargrafo"/>
    <w:link w:val="PargrafodaLista"/>
    <w:uiPriority w:val="34"/>
    <w:rsid w:val="001A6550"/>
  </w:style>
  <w:style w:type="character" w:customStyle="1" w:styleId="CONS-TEXCarter">
    <w:name w:val="CONS-TEX Caráter"/>
    <w:basedOn w:val="PargrafodaListaCarter"/>
    <w:link w:val="CONS-TEX"/>
    <w:rsid w:val="00AA0056"/>
    <w:rPr>
      <w:rFonts w:cs="Tahoma"/>
      <w:sz w:val="18"/>
      <w:szCs w:val="20"/>
    </w:rPr>
  </w:style>
  <w:style w:type="character" w:customStyle="1" w:styleId="CONS-NUMCarter">
    <w:name w:val="CONS-NUM Caráter"/>
    <w:basedOn w:val="CONS-AlineaCarter"/>
    <w:link w:val="CONS-NUM"/>
    <w:rsid w:val="00AD11D3"/>
    <w:rPr>
      <w:rFonts w:cs="Tahoma"/>
      <w:b w:val="0"/>
      <w:sz w:val="20"/>
      <w:szCs w:val="20"/>
    </w:rPr>
  </w:style>
  <w:style w:type="table" w:styleId="Tabelacomgrelha">
    <w:name w:val="Table Grid"/>
    <w:basedOn w:val="Tabelanormal"/>
    <w:uiPriority w:val="39"/>
    <w:rsid w:val="00996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1Clara">
    <w:name w:val="Grid Table 1 Light"/>
    <w:basedOn w:val="Tabelanormal"/>
    <w:uiPriority w:val="46"/>
    <w:rsid w:val="009969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Lista3-Destaque3">
    <w:name w:val="List Table 3 Accent 3"/>
    <w:basedOn w:val="Tabelanormal"/>
    <w:uiPriority w:val="48"/>
    <w:rsid w:val="00FB198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Grelha5Escura-Destaque3">
    <w:name w:val="Grid Table 5 Dark Accent 3"/>
    <w:basedOn w:val="Tabelanormal"/>
    <w:uiPriority w:val="50"/>
    <w:rsid w:val="00FB19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Lista4-Destaque3">
    <w:name w:val="List Table 4 Accent 3"/>
    <w:basedOn w:val="Tabelanormal"/>
    <w:uiPriority w:val="49"/>
    <w:rsid w:val="00FB198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2C72E40-BE20-4C34-BDD9-2382EDD82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1666</TotalTime>
  <Pages>1</Pages>
  <Words>2156</Words>
  <Characters>11646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Célio</cp:lastModifiedBy>
  <cp:revision>245</cp:revision>
  <cp:lastPrinted>2018-04-25T14:34:00Z</cp:lastPrinted>
  <dcterms:created xsi:type="dcterms:W3CDTF">2018-03-17T18:54:00Z</dcterms:created>
  <dcterms:modified xsi:type="dcterms:W3CDTF">2018-04-25T14:34:00Z</dcterms:modified>
</cp:coreProperties>
</file>