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8D0B49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70FB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ESS001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686284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D781335" w:rsidR="00A64F4D" w:rsidRPr="00686284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Hitron</w: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bookmarkStart w:id="2" w:name="_GoBack"/>
            <w:bookmarkEnd w:id="2"/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Thecnologies </w:t>
            </w:r>
            <w:r w:rsidR="00686284" w:rsidRPr="00686284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pt-PT"/>
              </w:rPr>
              <w:t>Hitron CVE-3036020N</w:t>
            </w:r>
          </w:p>
        </w:tc>
      </w:tr>
      <w:tr w:rsidR="00AF066E" w:rsidRPr="00686284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4E0EB129" w:rsidR="00A64F4D" w:rsidRPr="00686284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Router de Internet da Operadora NOS</w:t>
            </w:r>
          </w:p>
        </w:tc>
      </w:tr>
      <w:tr w:rsidR="00D329BB" w:rsidRPr="00686284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41CA740" w:rsidR="001C7858" w:rsidRPr="00686284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NÚMERO DE PORTAS: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inclui um switch de 4 portas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F066E" w:rsidRPr="00686284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12520E99" w:rsidR="00A64F4D" w:rsidRPr="00686284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686284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686284"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1.11.3.7.62.3.99 (atualizado)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D1E2423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192.168.2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85D39BE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5BF8F18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374CE1C0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PAR002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86284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E0E56BE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NOS</w:t>
            </w:r>
          </w:p>
        </w:tc>
      </w:tr>
      <w:tr w:rsidR="00686284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5658465F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86284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2A0CE40D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86284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2B40EB9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86284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3D532E8B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16990</w:t>
            </w:r>
          </w:p>
        </w:tc>
      </w:tr>
      <w:tr w:rsidR="00686284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54D706CA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365/7/24</w:t>
            </w:r>
          </w:p>
        </w:tc>
      </w:tr>
      <w:tr w:rsidR="00686284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35790271" w:rsidR="00686284" w:rsidRPr="00686284" w:rsidRDefault="00686284" w:rsidP="0068628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862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53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570FB2"/>
    <w:rsid w:val="00686284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453ED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25</cp:revision>
  <dcterms:created xsi:type="dcterms:W3CDTF">2018-03-29T09:15:00Z</dcterms:created>
  <dcterms:modified xsi:type="dcterms:W3CDTF">2018-07-03T18:19:00Z</dcterms:modified>
</cp:coreProperties>
</file>