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1AE5" w:rsidRDefault="00481AE5" w:rsidP="00502D2F">
      <w:pPr>
        <w:spacing w:line="276" w:lineRule="auto"/>
        <w:jc w:val="right"/>
        <w:rPr>
          <w:sz w:val="20"/>
          <w:szCs w:val="20"/>
          <w:rtl/>
        </w:rPr>
      </w:pPr>
    </w:p>
    <w:p w:rsidR="00481AE5" w:rsidRDefault="00481AE5" w:rsidP="00502D2F">
      <w:pPr>
        <w:spacing w:line="276" w:lineRule="auto"/>
        <w:jc w:val="right"/>
        <w:rPr>
          <w:sz w:val="20"/>
          <w:szCs w:val="20"/>
          <w:rtl/>
        </w:rPr>
      </w:pPr>
    </w:p>
    <w:p w:rsidR="00481AE5" w:rsidRDefault="00481AE5" w:rsidP="00502D2F">
      <w:pPr>
        <w:spacing w:line="276" w:lineRule="auto"/>
        <w:jc w:val="right"/>
        <w:rPr>
          <w:sz w:val="20"/>
          <w:szCs w:val="20"/>
          <w:rtl/>
        </w:rPr>
      </w:pPr>
    </w:p>
    <w:p w:rsidR="00913E43" w:rsidRPr="00481AE5" w:rsidRDefault="00502D2F" w:rsidP="00502D2F">
      <w:pPr>
        <w:spacing w:line="276" w:lineRule="auto"/>
        <w:jc w:val="right"/>
        <w:rPr>
          <w:rtl/>
        </w:rPr>
      </w:pPr>
      <w:bookmarkStart w:id="0" w:name="_GoBack"/>
      <w:r w:rsidRPr="00481AE5">
        <w:rPr>
          <w:rFonts w:hint="cs"/>
          <w:rtl/>
        </w:rPr>
        <w:t>שם: ___________________</w:t>
      </w:r>
    </w:p>
    <w:bookmarkEnd w:id="0"/>
    <w:p w:rsidR="00481AE5" w:rsidRDefault="00481AE5" w:rsidP="00502D2F">
      <w:pPr>
        <w:spacing w:line="276" w:lineRule="auto"/>
        <w:jc w:val="right"/>
        <w:rPr>
          <w:sz w:val="20"/>
          <w:szCs w:val="20"/>
          <w:rtl/>
        </w:rPr>
      </w:pPr>
    </w:p>
    <w:p w:rsidR="00481AE5" w:rsidRDefault="00481AE5" w:rsidP="00502D2F">
      <w:pPr>
        <w:spacing w:line="276" w:lineRule="auto"/>
        <w:jc w:val="right"/>
        <w:rPr>
          <w:sz w:val="20"/>
          <w:szCs w:val="20"/>
          <w:rtl/>
        </w:rPr>
      </w:pPr>
    </w:p>
    <w:p w:rsidR="00481AE5" w:rsidRPr="00D3089C" w:rsidRDefault="00481AE5" w:rsidP="00502D2F">
      <w:pPr>
        <w:spacing w:line="276" w:lineRule="auto"/>
        <w:jc w:val="right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13E43" w:rsidRDefault="00AB5B8E" w:rsidP="00AB5B8E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יומא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>ב.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>
        <w:rPr>
          <w:rFonts w:asciiTheme="majorBidi" w:hAnsiTheme="majorBidi" w:cstheme="majorBidi" w:hint="cs"/>
          <w:sz w:val="32"/>
          <w:szCs w:val="32"/>
          <w:rtl/>
        </w:rPr>
        <w:t>יא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481AE5" w:rsidRPr="00D3089C" w:rsidRDefault="00481AE5" w:rsidP="00AB5B8E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DD78CA" w:rsidRPr="00D3089C" w:rsidRDefault="00DD78CA" w:rsidP="00D0054A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א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>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>האם מה ש</w:t>
      </w:r>
      <w:r w:rsidR="00AF5C18">
        <w:rPr>
          <w:rFonts w:asciiTheme="majorBidi" w:hAnsiTheme="majorBidi" w:cstheme="majorBidi" w:hint="cs"/>
          <w:sz w:val="32"/>
          <w:szCs w:val="32"/>
          <w:rtl/>
        </w:rPr>
        <w:t>נ</w:t>
      </w:r>
      <w:r w:rsidR="00D0054A">
        <w:rPr>
          <w:rFonts w:asciiTheme="majorBidi" w:hAnsiTheme="majorBidi" w:cstheme="majorBidi" w:hint="cs"/>
          <w:sz w:val="32"/>
          <w:szCs w:val="32"/>
          <w:rtl/>
        </w:rPr>
        <w:t>אמר</w:t>
      </w:r>
      <w:r w:rsidR="00AF5C18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D0054A">
        <w:rPr>
          <w:rFonts w:asciiTheme="majorBidi" w:hAnsiTheme="majorBidi" w:cstheme="majorBidi" w:hint="cs"/>
          <w:sz w:val="32"/>
          <w:szCs w:val="32"/>
          <w:rtl/>
        </w:rPr>
        <w:t>ל</w:t>
      </w:r>
      <w:r>
        <w:rPr>
          <w:rFonts w:asciiTheme="majorBidi" w:hAnsiTheme="majorBidi" w:cstheme="majorBidi" w:hint="cs"/>
          <w:sz w:val="32"/>
          <w:szCs w:val="32"/>
          <w:rtl/>
        </w:rPr>
        <w:t>משה 'קח לך סמים', הכוונה שיקח משלו או משל ציבור.</w:t>
      </w:r>
    </w:p>
    <w:p w:rsidR="00DD78CA" w:rsidRPr="00D3089C" w:rsidRDefault="00DD78CA" w:rsidP="00DD78CA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186FEA" w:rsidRPr="00D3089C" w:rsidRDefault="00DD78CA" w:rsidP="00186FEA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</w:t>
      </w:r>
      <w:r w:rsidR="000E621E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186FEA">
        <w:rPr>
          <w:rFonts w:asciiTheme="majorBidi" w:hAnsiTheme="majorBidi" w:cstheme="majorBidi" w:hint="cs"/>
          <w:sz w:val="32"/>
          <w:szCs w:val="32"/>
          <w:rtl/>
        </w:rPr>
        <w:t>האם הסמיכה והתנופה ופרישת שבעה ימים</w:t>
      </w:r>
      <w:r w:rsidR="00CA5881">
        <w:rPr>
          <w:rFonts w:asciiTheme="majorBidi" w:hAnsiTheme="majorBidi" w:cstheme="majorBidi" w:hint="cs"/>
          <w:sz w:val="32"/>
          <w:szCs w:val="32"/>
          <w:rtl/>
        </w:rPr>
        <w:t>,</w:t>
      </w:r>
      <w:r w:rsidR="00186FEA">
        <w:rPr>
          <w:rFonts w:asciiTheme="majorBidi" w:hAnsiTheme="majorBidi" w:cstheme="majorBidi" w:hint="cs"/>
          <w:sz w:val="32"/>
          <w:szCs w:val="32"/>
          <w:rtl/>
        </w:rPr>
        <w:t xml:space="preserve"> מעכבים במילואים.</w:t>
      </w:r>
    </w:p>
    <w:p w:rsidR="00186FEA" w:rsidRPr="00D3089C" w:rsidRDefault="00186FEA" w:rsidP="00186FEA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186FEA" w:rsidRPr="00D3089C" w:rsidRDefault="00DD78CA" w:rsidP="00CA5881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ג</w:t>
      </w:r>
      <w:r w:rsidR="00186FEA"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CA5881">
        <w:rPr>
          <w:rFonts w:asciiTheme="majorBidi" w:hAnsiTheme="majorBidi" w:cstheme="majorBidi" w:hint="cs"/>
          <w:sz w:val="32"/>
          <w:szCs w:val="32"/>
          <w:rtl/>
        </w:rPr>
        <w:t xml:space="preserve">מתי זמן </w:t>
      </w:r>
      <w:r w:rsidR="00BE1DDD">
        <w:rPr>
          <w:rFonts w:asciiTheme="majorBidi" w:hAnsiTheme="majorBidi" w:cstheme="majorBidi" w:hint="cs"/>
          <w:sz w:val="32"/>
          <w:szCs w:val="32"/>
          <w:rtl/>
        </w:rPr>
        <w:t>ה</w:t>
      </w:r>
      <w:r w:rsidR="00CA5881">
        <w:rPr>
          <w:rFonts w:asciiTheme="majorBidi" w:hAnsiTheme="majorBidi" w:cstheme="majorBidi" w:hint="cs"/>
          <w:sz w:val="32"/>
          <w:szCs w:val="32"/>
          <w:rtl/>
        </w:rPr>
        <w:t>טבילה</w:t>
      </w:r>
      <w:r w:rsidR="00186FEA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CA5881">
        <w:rPr>
          <w:rFonts w:asciiTheme="majorBidi" w:hAnsiTheme="majorBidi" w:cstheme="majorBidi" w:hint="cs"/>
          <w:sz w:val="32"/>
          <w:szCs w:val="32"/>
          <w:rtl/>
        </w:rPr>
        <w:t xml:space="preserve">של </w:t>
      </w:r>
      <w:r w:rsidR="00186FEA">
        <w:rPr>
          <w:rFonts w:asciiTheme="majorBidi" w:hAnsiTheme="majorBidi" w:cstheme="majorBidi" w:hint="cs"/>
          <w:sz w:val="32"/>
          <w:szCs w:val="32"/>
          <w:rtl/>
        </w:rPr>
        <w:t>בועל נדה</w:t>
      </w:r>
      <w:r w:rsidR="00CA5881">
        <w:rPr>
          <w:rFonts w:asciiTheme="majorBidi" w:hAnsiTheme="majorBidi" w:cstheme="majorBidi" w:hint="cs"/>
          <w:sz w:val="32"/>
          <w:szCs w:val="32"/>
          <w:rtl/>
        </w:rPr>
        <w:t>,</w:t>
      </w:r>
      <w:r w:rsidR="00186FEA">
        <w:rPr>
          <w:rFonts w:asciiTheme="majorBidi" w:hAnsiTheme="majorBidi" w:cstheme="majorBidi" w:hint="cs"/>
          <w:sz w:val="32"/>
          <w:szCs w:val="32"/>
          <w:rtl/>
        </w:rPr>
        <w:t xml:space="preserve"> ביום השביעי או בליל שמיני.</w:t>
      </w:r>
    </w:p>
    <w:p w:rsidR="00913E43" w:rsidRPr="00D3089C" w:rsidRDefault="00913E43" w:rsidP="00186FEA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186FEA" w:rsidRPr="00D3089C" w:rsidRDefault="00913E43" w:rsidP="00186FEA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186FEA">
        <w:rPr>
          <w:rFonts w:asciiTheme="majorBidi" w:hAnsiTheme="majorBidi" w:cstheme="majorBidi" w:hint="cs"/>
          <w:sz w:val="32"/>
          <w:szCs w:val="32"/>
          <w:rtl/>
        </w:rPr>
        <w:t>כמה ימים מזים על הכהן הגדול בימי הפרישה</w:t>
      </w:r>
      <w:r w:rsidR="008F2532">
        <w:rPr>
          <w:rFonts w:asciiTheme="majorBidi" w:hAnsiTheme="majorBidi" w:cstheme="majorBidi" w:hint="cs"/>
          <w:sz w:val="32"/>
          <w:szCs w:val="32"/>
          <w:rtl/>
        </w:rPr>
        <w:t xml:space="preserve"> לפני יום הכיפורים</w:t>
      </w:r>
      <w:r w:rsidR="00186FEA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186FEA" w:rsidRPr="00D3089C" w:rsidRDefault="00186FEA" w:rsidP="00186FEA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186FEA" w:rsidRPr="00D3089C" w:rsidRDefault="00186FEA" w:rsidP="00186FEA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ה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>
        <w:rPr>
          <w:rFonts w:asciiTheme="majorBidi" w:hAnsiTheme="majorBidi" w:cstheme="majorBidi" w:hint="cs"/>
          <w:sz w:val="32"/>
          <w:szCs w:val="32"/>
          <w:rtl/>
        </w:rPr>
        <w:t>כמה ימים מזים על הכהן השורף את הפרה</w:t>
      </w:r>
      <w:r w:rsidR="0018736F">
        <w:rPr>
          <w:rFonts w:asciiTheme="majorBidi" w:hAnsiTheme="majorBidi" w:cstheme="majorBidi" w:hint="cs"/>
          <w:sz w:val="32"/>
          <w:szCs w:val="32"/>
          <w:rtl/>
        </w:rPr>
        <w:t xml:space="preserve"> בימי הפרישה</w:t>
      </w:r>
      <w:r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186FEA" w:rsidRPr="00D3089C" w:rsidRDefault="00186FEA" w:rsidP="00186FEA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186FEA" w:rsidRPr="00D3089C" w:rsidRDefault="00186FEA" w:rsidP="00186FEA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ו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>
        <w:rPr>
          <w:rFonts w:asciiTheme="majorBidi" w:hAnsiTheme="majorBidi" w:cstheme="majorBidi" w:hint="cs"/>
          <w:sz w:val="32"/>
          <w:szCs w:val="32"/>
          <w:rtl/>
        </w:rPr>
        <w:t>האם לשכת פרהדרין חייבת במזוזה מן התורה.</w:t>
      </w:r>
    </w:p>
    <w:p w:rsidR="00913E43" w:rsidRPr="00D3089C" w:rsidRDefault="00913E43" w:rsidP="00186FEA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481AE5" w:rsidRDefault="00481AE5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481AE5" w:rsidRPr="00D3089C" w:rsidRDefault="00481AE5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1115B8" w:rsidRPr="001115B8" w:rsidRDefault="001115B8" w:rsidP="001115B8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1115B8">
        <w:rPr>
          <w:rFonts w:ascii="Times New Roman" w:eastAsia="Calibri" w:hAnsi="Times New Roman" w:cs="Times New Roman" w:hint="cs"/>
          <w:sz w:val="32"/>
          <w:szCs w:val="32"/>
          <w:rtl/>
        </w:rPr>
        <w:t>המבחן הבא על יומא יא: - כה: יתקיים בס"ד ביום חמישי כ"ד אייר</w:t>
      </w: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481AE5" w:rsidRDefault="00481AE5" w:rsidP="00913E43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913E43" w:rsidRDefault="00913E43" w:rsidP="00913E43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DD78CA" w:rsidRDefault="00913E43" w:rsidP="00186FEA">
      <w:pPr>
        <w:rPr>
          <w:sz w:val="24"/>
          <w:szCs w:val="24"/>
          <w:rtl/>
        </w:rPr>
      </w:pPr>
      <w:r w:rsidRPr="00433D48">
        <w:rPr>
          <w:rFonts w:hint="cs"/>
          <w:sz w:val="24"/>
          <w:szCs w:val="24"/>
          <w:rtl/>
        </w:rPr>
        <w:t xml:space="preserve">א. </w:t>
      </w:r>
      <w:r w:rsidR="00DD78CA">
        <w:rPr>
          <w:rFonts w:hint="cs"/>
          <w:sz w:val="24"/>
          <w:szCs w:val="24"/>
          <w:rtl/>
        </w:rPr>
        <w:t>לרבי יאשיה משלו, ולרבי יונתן משל ציבור.</w:t>
      </w:r>
    </w:p>
    <w:p w:rsidR="00186FEA" w:rsidRPr="00433D48" w:rsidRDefault="00DD78CA" w:rsidP="00DD78CA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ב. </w:t>
      </w:r>
      <w:r w:rsidR="00186FEA" w:rsidRPr="00433D48">
        <w:rPr>
          <w:rFonts w:hint="cs"/>
          <w:sz w:val="24"/>
          <w:szCs w:val="24"/>
          <w:rtl/>
        </w:rPr>
        <w:t>מחלוקת אם כל הכתוב בהם מעכב או רק מה שמעכב לדורות.</w:t>
      </w:r>
      <w:r w:rsidRPr="00433D48">
        <w:rPr>
          <w:sz w:val="24"/>
          <w:szCs w:val="24"/>
          <w:rtl/>
        </w:rPr>
        <w:t xml:space="preserve"> </w:t>
      </w:r>
    </w:p>
    <w:p w:rsidR="00186FEA" w:rsidRPr="00433D48" w:rsidRDefault="00186FEA" w:rsidP="00DD78CA">
      <w:pPr>
        <w:rPr>
          <w:sz w:val="24"/>
          <w:szCs w:val="24"/>
          <w:rtl/>
        </w:rPr>
      </w:pPr>
      <w:r w:rsidRPr="00433D48">
        <w:rPr>
          <w:rFonts w:hint="cs"/>
          <w:sz w:val="24"/>
          <w:szCs w:val="24"/>
          <w:rtl/>
        </w:rPr>
        <w:t xml:space="preserve">ג. </w:t>
      </w:r>
      <w:r w:rsidR="00DD78CA" w:rsidRPr="00433D48">
        <w:rPr>
          <w:rFonts w:hint="cs"/>
          <w:sz w:val="24"/>
          <w:szCs w:val="24"/>
          <w:rtl/>
        </w:rPr>
        <w:t>מחלוקת בגמ' והוכיחו מברייתא דטובל ביום.</w:t>
      </w:r>
    </w:p>
    <w:p w:rsidR="00186FEA" w:rsidRPr="00433D48" w:rsidRDefault="00186FEA" w:rsidP="00BE1DDD">
      <w:pPr>
        <w:rPr>
          <w:sz w:val="24"/>
          <w:szCs w:val="24"/>
          <w:rtl/>
        </w:rPr>
      </w:pPr>
      <w:r w:rsidRPr="00433D48">
        <w:rPr>
          <w:rFonts w:hint="cs"/>
          <w:sz w:val="24"/>
          <w:szCs w:val="24"/>
          <w:rtl/>
        </w:rPr>
        <w:t xml:space="preserve">ד. לרבי מאיר </w:t>
      </w:r>
      <w:r w:rsidR="00BE1DDD">
        <w:rPr>
          <w:rFonts w:hint="cs"/>
          <w:sz w:val="24"/>
          <w:szCs w:val="24"/>
          <w:rtl/>
        </w:rPr>
        <w:t xml:space="preserve">כל שבעה, [והיינו </w:t>
      </w:r>
      <w:r w:rsidRPr="00433D48">
        <w:rPr>
          <w:rFonts w:hint="cs"/>
          <w:sz w:val="24"/>
          <w:szCs w:val="24"/>
          <w:rtl/>
        </w:rPr>
        <w:t xml:space="preserve">ששה ימים, </w:t>
      </w:r>
      <w:r w:rsidR="00BE1DDD">
        <w:rPr>
          <w:rFonts w:hint="cs"/>
          <w:sz w:val="24"/>
          <w:szCs w:val="24"/>
          <w:rtl/>
        </w:rPr>
        <w:t>כיון ש</w:t>
      </w:r>
      <w:r w:rsidRPr="00433D48">
        <w:rPr>
          <w:rFonts w:hint="cs"/>
          <w:sz w:val="24"/>
          <w:szCs w:val="24"/>
          <w:rtl/>
        </w:rPr>
        <w:t>בשבת אין מזין. ו</w:t>
      </w:r>
      <w:r w:rsidR="00BE1DDD">
        <w:rPr>
          <w:rFonts w:hint="cs"/>
          <w:sz w:val="24"/>
          <w:szCs w:val="24"/>
          <w:rtl/>
        </w:rPr>
        <w:t>ל</w:t>
      </w:r>
      <w:r w:rsidRPr="00433D48">
        <w:rPr>
          <w:rFonts w:hint="cs"/>
          <w:sz w:val="24"/>
          <w:szCs w:val="24"/>
          <w:rtl/>
        </w:rPr>
        <w:t xml:space="preserve">פעמים חמשה </w:t>
      </w:r>
      <w:r w:rsidR="00BE1DDD">
        <w:rPr>
          <w:rFonts w:hint="cs"/>
          <w:sz w:val="24"/>
          <w:szCs w:val="24"/>
          <w:rtl/>
        </w:rPr>
        <w:t xml:space="preserve">ימים </w:t>
      </w:r>
      <w:r w:rsidRPr="00433D48">
        <w:rPr>
          <w:rFonts w:hint="cs"/>
          <w:sz w:val="24"/>
          <w:szCs w:val="24"/>
          <w:rtl/>
        </w:rPr>
        <w:t>כיון שביום הרביעי ג"כ אין מזים]. לרבי יוסי ור"ח סגן הכהנים, שלישי ושביעי, אבל אם חל אחד מהם בשבת</w:t>
      </w:r>
      <w:r w:rsidR="00BE1DDD" w:rsidRPr="00BE1DDD">
        <w:rPr>
          <w:rFonts w:hint="cs"/>
          <w:sz w:val="24"/>
          <w:szCs w:val="24"/>
          <w:rtl/>
        </w:rPr>
        <w:t xml:space="preserve"> </w:t>
      </w:r>
      <w:r w:rsidR="00BE1DDD">
        <w:rPr>
          <w:rFonts w:hint="cs"/>
          <w:sz w:val="24"/>
          <w:szCs w:val="24"/>
          <w:rtl/>
        </w:rPr>
        <w:t>אין מזים.</w:t>
      </w:r>
    </w:p>
    <w:p w:rsidR="00186FEA" w:rsidRPr="00433D48" w:rsidRDefault="00186FEA" w:rsidP="00186FEA">
      <w:pPr>
        <w:rPr>
          <w:sz w:val="24"/>
          <w:szCs w:val="24"/>
          <w:rtl/>
        </w:rPr>
      </w:pPr>
      <w:r w:rsidRPr="00433D48">
        <w:rPr>
          <w:rFonts w:hint="cs"/>
          <w:sz w:val="24"/>
          <w:szCs w:val="24"/>
          <w:rtl/>
        </w:rPr>
        <w:t>ה. לרבי מאיר ור"ח סגן הכהנים ששה ימים, דבשבת אין מזין. [ולפיכך מפרישין אותו ביום רביעי, כדי שיצא בשבת, כיון שברביעי ג"כ אין מזים]. לרבי יוסי שלישי ושביעי, אבל לא אם חל אחד מהם בשבת.</w:t>
      </w:r>
    </w:p>
    <w:p w:rsidR="00186FEA" w:rsidRPr="00433D48" w:rsidRDefault="00186FEA" w:rsidP="005E5084">
      <w:pPr>
        <w:rPr>
          <w:sz w:val="24"/>
          <w:szCs w:val="24"/>
          <w:rtl/>
        </w:rPr>
      </w:pPr>
      <w:r w:rsidRPr="00433D48">
        <w:rPr>
          <w:rFonts w:hint="cs"/>
          <w:sz w:val="24"/>
          <w:szCs w:val="24"/>
          <w:rtl/>
        </w:rPr>
        <w:t>ו. לאביי לרבנן חייבת</w:t>
      </w:r>
      <w:r w:rsidR="005E5084">
        <w:rPr>
          <w:rFonts w:hint="cs"/>
          <w:sz w:val="24"/>
          <w:szCs w:val="24"/>
          <w:rtl/>
        </w:rPr>
        <w:t xml:space="preserve"> גם בשאר ימות השנה</w:t>
      </w:r>
      <w:r w:rsidRPr="00433D48">
        <w:rPr>
          <w:rFonts w:hint="cs"/>
          <w:sz w:val="24"/>
          <w:szCs w:val="24"/>
          <w:rtl/>
        </w:rPr>
        <w:t xml:space="preserve"> ולרבי יהודה פטורה בשאר ימות השנה</w:t>
      </w:r>
      <w:r w:rsidR="005E5084">
        <w:rPr>
          <w:rFonts w:hint="cs"/>
          <w:sz w:val="24"/>
          <w:szCs w:val="24"/>
          <w:rtl/>
        </w:rPr>
        <w:t xml:space="preserve"> וחייבת רק בשבעת הימים שהכה"ג דר שם</w:t>
      </w:r>
      <w:r w:rsidRPr="00433D48">
        <w:rPr>
          <w:rFonts w:hint="cs"/>
          <w:sz w:val="24"/>
          <w:szCs w:val="24"/>
          <w:rtl/>
        </w:rPr>
        <w:t>. לרבא לרבי יהודה פטורה אף בשבעת הימים דהוי דירה בע"כ, ולרבנן חייבת</w:t>
      </w:r>
      <w:r w:rsidR="005E5084">
        <w:rPr>
          <w:rFonts w:hint="cs"/>
          <w:sz w:val="24"/>
          <w:szCs w:val="24"/>
          <w:rtl/>
        </w:rPr>
        <w:t xml:space="preserve"> בשבעת הימים</w:t>
      </w:r>
      <w:r w:rsidRPr="00433D48">
        <w:rPr>
          <w:rFonts w:hint="cs"/>
          <w:sz w:val="24"/>
          <w:szCs w:val="24"/>
          <w:rtl/>
        </w:rPr>
        <w:t>.</w:t>
      </w:r>
    </w:p>
    <w:p w:rsidR="004049B1" w:rsidRDefault="004049B1" w:rsidP="00186FEA"/>
    <w:sectPr w:rsidR="004049B1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6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3E43"/>
    <w:rsid w:val="000E621E"/>
    <w:rsid w:val="001115B8"/>
    <w:rsid w:val="00142B29"/>
    <w:rsid w:val="00186FEA"/>
    <w:rsid w:val="0018736F"/>
    <w:rsid w:val="00290EDF"/>
    <w:rsid w:val="004049B1"/>
    <w:rsid w:val="00433D48"/>
    <w:rsid w:val="00481AE5"/>
    <w:rsid w:val="00502D2F"/>
    <w:rsid w:val="00542905"/>
    <w:rsid w:val="005E5084"/>
    <w:rsid w:val="006E587C"/>
    <w:rsid w:val="008F2532"/>
    <w:rsid w:val="00913E43"/>
    <w:rsid w:val="00A27672"/>
    <w:rsid w:val="00A570A0"/>
    <w:rsid w:val="00AB5B8E"/>
    <w:rsid w:val="00AF5C18"/>
    <w:rsid w:val="00B708DF"/>
    <w:rsid w:val="00BE1DDD"/>
    <w:rsid w:val="00CA5881"/>
    <w:rsid w:val="00CF1160"/>
    <w:rsid w:val="00D0054A"/>
    <w:rsid w:val="00D179DC"/>
    <w:rsid w:val="00D5161E"/>
    <w:rsid w:val="00DD78CA"/>
    <w:rsid w:val="00E848D4"/>
    <w:rsid w:val="00F51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F7119"/>
  <w15:docId w15:val="{A5A3B9A0-47C4-4C58-BFC0-0C9ADAAD0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3E43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298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‏‏משתמש Windows</cp:lastModifiedBy>
  <cp:revision>16</cp:revision>
  <cp:lastPrinted>2021-04-21T14:33:00Z</cp:lastPrinted>
  <dcterms:created xsi:type="dcterms:W3CDTF">2021-04-18T13:30:00Z</dcterms:created>
  <dcterms:modified xsi:type="dcterms:W3CDTF">2021-04-21T14:44:00Z</dcterms:modified>
</cp:coreProperties>
</file>