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Pr="00D3089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B70B81" w:rsidP="00B70B81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עירובין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צה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פסחים </w:t>
      </w:r>
      <w:r w:rsidR="0007328B">
        <w:rPr>
          <w:rFonts w:asciiTheme="majorBidi" w:hAnsiTheme="majorBidi" w:cstheme="majorBidi" w:hint="cs"/>
          <w:sz w:val="32"/>
          <w:szCs w:val="32"/>
          <w:rtl/>
        </w:rPr>
        <w:t>ה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B5385E" w:rsidRPr="00D3089C" w:rsidRDefault="009C5D80" w:rsidP="00B5385E">
      <w:pPr>
        <w:spacing w:line="276" w:lineRule="auto"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="00B5385E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B5385E">
        <w:rPr>
          <w:rFonts w:asciiTheme="majorBidi" w:hAnsiTheme="majorBidi" w:cstheme="majorBidi" w:hint="cs"/>
          <w:sz w:val="32"/>
          <w:szCs w:val="32"/>
          <w:rtl/>
        </w:rPr>
        <w:t>האם עוברים משום בל תוסיף כשלא מתכוונים למצוה.</w:t>
      </w:r>
    </w:p>
    <w:p w:rsidR="00B5385E" w:rsidRPr="00D3089C" w:rsidRDefault="00B5385E" w:rsidP="00B5385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5385E" w:rsidRPr="00D3089C" w:rsidRDefault="009C5D80" w:rsidP="00B5385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B5385E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B5385E">
        <w:rPr>
          <w:rFonts w:asciiTheme="majorBidi" w:hAnsiTheme="majorBidi" w:cstheme="majorBidi" w:hint="cs"/>
          <w:sz w:val="32"/>
          <w:szCs w:val="32"/>
          <w:rtl/>
        </w:rPr>
        <w:t>באיזה אופן התיר רבי יהודה להוליך חבית מים יותר מאלפיים אמה.</w:t>
      </w:r>
    </w:p>
    <w:p w:rsidR="00B5385E" w:rsidRPr="00D3089C" w:rsidRDefault="00B5385E" w:rsidP="00B5385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5385E" w:rsidRPr="00D3089C" w:rsidRDefault="009C5D80" w:rsidP="00B5385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="00B5385E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B5385E">
        <w:rPr>
          <w:rFonts w:asciiTheme="majorBidi" w:hAnsiTheme="majorBidi" w:cstheme="majorBidi" w:hint="cs"/>
          <w:sz w:val="32"/>
          <w:szCs w:val="32"/>
          <w:rtl/>
        </w:rPr>
        <w:t>בור שהיה מופלג מרשות היחיד ארבעה טפחים, באיזה אופן מותר לדלות ממנו מים לתוך רה"י.</w:t>
      </w:r>
    </w:p>
    <w:p w:rsidR="00B5385E" w:rsidRPr="00D3089C" w:rsidRDefault="00B5385E" w:rsidP="00B5385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5385E" w:rsidRPr="00D3089C" w:rsidRDefault="009C5D80" w:rsidP="00B5385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="00B5385E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B5385E">
        <w:rPr>
          <w:rFonts w:asciiTheme="majorBidi" w:hAnsiTheme="majorBidi" w:cstheme="majorBidi" w:hint="cs"/>
          <w:sz w:val="32"/>
          <w:szCs w:val="32"/>
          <w:rtl/>
        </w:rPr>
        <w:t>האם מותר לעמוד ברה"ר או בכרמלית ולטלטל ברה"י.</w:t>
      </w:r>
    </w:p>
    <w:p w:rsidR="00B5385E" w:rsidRPr="00D3089C" w:rsidRDefault="00B5385E" w:rsidP="00B5385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5385E" w:rsidRPr="00D3089C" w:rsidRDefault="009C5D80" w:rsidP="00B5385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="00B5385E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B5385E">
        <w:rPr>
          <w:rFonts w:asciiTheme="majorBidi" w:hAnsiTheme="majorBidi" w:cstheme="majorBidi" w:hint="cs"/>
          <w:sz w:val="32"/>
          <w:szCs w:val="32"/>
          <w:rtl/>
        </w:rPr>
        <w:t>האם יש יתור בגדים בכהן בביהמ"ק, גם שלא במקום בגדים, ומה שיעור הבגד.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5385E" w:rsidRPr="00D3089C" w:rsidRDefault="009C5D80" w:rsidP="00B5385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="00B5385E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B5385E">
        <w:rPr>
          <w:rFonts w:asciiTheme="majorBidi" w:hAnsiTheme="majorBidi" w:cstheme="majorBidi" w:hint="cs"/>
          <w:sz w:val="32"/>
          <w:szCs w:val="32"/>
          <w:rtl/>
        </w:rPr>
        <w:t>מאיזה זמן אסור לעשות מלאכה בארבעה עשר בניסן.</w:t>
      </w:r>
    </w:p>
    <w:p w:rsidR="00B5385E" w:rsidRPr="00D3089C" w:rsidRDefault="00B5385E" w:rsidP="00B5385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5385E" w:rsidRPr="00D3089C" w:rsidRDefault="009C5D80" w:rsidP="0060162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="00B5385E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B5385E">
        <w:rPr>
          <w:rFonts w:asciiTheme="majorBidi" w:hAnsiTheme="majorBidi" w:cstheme="majorBidi" w:hint="cs"/>
          <w:sz w:val="32"/>
          <w:szCs w:val="32"/>
          <w:rtl/>
        </w:rPr>
        <w:t>השוכר בית ב</w:t>
      </w:r>
      <w:r w:rsidR="00601620">
        <w:rPr>
          <w:rFonts w:asciiTheme="majorBidi" w:hAnsiTheme="majorBidi" w:cstheme="majorBidi" w:hint="cs"/>
          <w:sz w:val="32"/>
          <w:szCs w:val="32"/>
          <w:rtl/>
        </w:rPr>
        <w:t>י"ג או ב</w:t>
      </w:r>
      <w:r w:rsidR="00B5385E">
        <w:rPr>
          <w:rFonts w:asciiTheme="majorBidi" w:hAnsiTheme="majorBidi" w:cstheme="majorBidi" w:hint="cs"/>
          <w:sz w:val="32"/>
          <w:szCs w:val="32"/>
          <w:rtl/>
        </w:rPr>
        <w:t xml:space="preserve">י"ד בניסן, </w:t>
      </w:r>
      <w:r w:rsidR="00601620">
        <w:rPr>
          <w:rFonts w:asciiTheme="majorBidi" w:hAnsiTheme="majorBidi" w:cstheme="majorBidi" w:hint="cs"/>
          <w:sz w:val="32"/>
          <w:szCs w:val="32"/>
          <w:rtl/>
        </w:rPr>
        <w:t>על מי</w:t>
      </w:r>
      <w:r w:rsidR="00B5385E">
        <w:rPr>
          <w:rFonts w:asciiTheme="majorBidi" w:hAnsiTheme="majorBidi" w:cstheme="majorBidi" w:hint="cs"/>
          <w:sz w:val="32"/>
          <w:szCs w:val="32"/>
          <w:rtl/>
        </w:rPr>
        <w:t xml:space="preserve"> מוטל לבדוק את החמץ, </w:t>
      </w:r>
      <w:r w:rsidR="00601620">
        <w:rPr>
          <w:rFonts w:asciiTheme="majorBidi" w:hAnsiTheme="majorBidi" w:cstheme="majorBidi" w:hint="cs"/>
          <w:sz w:val="32"/>
          <w:szCs w:val="32"/>
          <w:rtl/>
        </w:rPr>
        <w:t>ובזמן שהמשכיר צריך לבדוק, האם</w:t>
      </w:r>
      <w:r w:rsidR="00B5385E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01620">
        <w:rPr>
          <w:rFonts w:asciiTheme="majorBidi" w:hAnsiTheme="majorBidi" w:cstheme="majorBidi" w:hint="cs"/>
          <w:sz w:val="32"/>
          <w:szCs w:val="32"/>
          <w:rtl/>
        </w:rPr>
        <w:t xml:space="preserve">השוכר </w:t>
      </w:r>
      <w:r w:rsidR="00B5385E">
        <w:rPr>
          <w:rFonts w:asciiTheme="majorBidi" w:hAnsiTheme="majorBidi" w:cstheme="majorBidi" w:hint="cs"/>
          <w:sz w:val="32"/>
          <w:szCs w:val="32"/>
          <w:rtl/>
        </w:rPr>
        <w:t xml:space="preserve">יכול לסמוך </w:t>
      </w:r>
      <w:r w:rsidR="00601620">
        <w:rPr>
          <w:rFonts w:asciiTheme="majorBidi" w:hAnsiTheme="majorBidi" w:cstheme="majorBidi" w:hint="cs"/>
          <w:sz w:val="32"/>
          <w:szCs w:val="32"/>
          <w:rtl/>
        </w:rPr>
        <w:t>שבדק</w:t>
      </w:r>
      <w:r w:rsidR="00B5385E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CA2326" w:rsidRPr="00CA2326" w:rsidRDefault="00CA2326" w:rsidP="00CA2326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CA2326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פסחים ה: - יט: יתקיים בס"ד ביום חמישי כ"ד כסלו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B5385E" w:rsidRDefault="009C5D80" w:rsidP="00B5385E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א</w:t>
      </w:r>
      <w:r w:rsidR="00B5385E">
        <w:rPr>
          <w:rFonts w:asciiTheme="majorBidi" w:hAnsiTheme="majorBidi" w:hint="cs"/>
          <w:sz w:val="24"/>
          <w:szCs w:val="24"/>
          <w:rtl/>
        </w:rPr>
        <w:t>. למסקנא לא.</w:t>
      </w:r>
    </w:p>
    <w:p w:rsidR="00B5385E" w:rsidRDefault="009C5D80" w:rsidP="00B5385E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ב</w:t>
      </w:r>
      <w:r w:rsidR="00B5385E">
        <w:rPr>
          <w:rFonts w:asciiTheme="majorBidi" w:hAnsiTheme="majorBidi" w:hint="cs"/>
          <w:sz w:val="24"/>
          <w:szCs w:val="24"/>
          <w:rtl/>
        </w:rPr>
        <w:t>. במים שלא קנו שביתה, ויש מ"ד בגמ' שבשיירא (שאין להם מים) התיר בכל גווני.</w:t>
      </w:r>
    </w:p>
    <w:p w:rsidR="00B5385E" w:rsidRDefault="009C5D80" w:rsidP="00B5385E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ג</w:t>
      </w:r>
      <w:r w:rsidR="00B5385E">
        <w:rPr>
          <w:rFonts w:asciiTheme="majorBidi" w:hAnsiTheme="majorBidi" w:hint="cs"/>
          <w:sz w:val="24"/>
          <w:szCs w:val="24"/>
          <w:rtl/>
        </w:rPr>
        <w:t>. אם היתה חולייתו גבוהה י' (מלבד עומק הבור) שמעביר הדלי מעל אויר י' של רה"ר.</w:t>
      </w:r>
    </w:p>
    <w:p w:rsidR="00B5385E" w:rsidRDefault="009C5D80" w:rsidP="00B5385E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ד</w:t>
      </w:r>
      <w:r w:rsidR="00B5385E">
        <w:rPr>
          <w:rFonts w:asciiTheme="majorBidi" w:hAnsiTheme="majorBidi" w:hint="cs"/>
          <w:sz w:val="24"/>
          <w:szCs w:val="24"/>
          <w:rtl/>
        </w:rPr>
        <w:t>. לר"מ אסור, ולמסקנא בכרמלית לא גזר. לרבנן מותר אפי' ברה"ר,</w:t>
      </w:r>
      <w:r w:rsidR="00B5385E" w:rsidRPr="002A7F63">
        <w:rPr>
          <w:rFonts w:asciiTheme="majorBidi" w:hAnsiTheme="majorBidi" w:hint="cs"/>
          <w:sz w:val="24"/>
          <w:szCs w:val="24"/>
          <w:rtl/>
        </w:rPr>
        <w:t xml:space="preserve"> </w:t>
      </w:r>
      <w:r w:rsidR="00B5385E">
        <w:rPr>
          <w:rFonts w:asciiTheme="majorBidi" w:hAnsiTheme="majorBidi" w:hint="cs"/>
          <w:sz w:val="24"/>
          <w:szCs w:val="24"/>
          <w:rtl/>
        </w:rPr>
        <w:t xml:space="preserve">(עכ"פ לתי' קמא בריש הסוגיא), מלבד בכלי שתיה שצריך להם ויבוא לקרבם אליו. </w:t>
      </w:r>
    </w:p>
    <w:p w:rsidR="00B5385E" w:rsidRDefault="009C5D80" w:rsidP="00B5385E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ה</w:t>
      </w:r>
      <w:r w:rsidR="00B5385E">
        <w:rPr>
          <w:rFonts w:asciiTheme="majorBidi" w:hAnsiTheme="majorBidi" w:hint="cs"/>
          <w:sz w:val="24"/>
          <w:szCs w:val="24"/>
          <w:rtl/>
        </w:rPr>
        <w:t>. לרבא יש בבגד שלש על שלש, וכן בצלצול קטן דחשיב. ולרבי יוחנן תרי לישנות אם מודה לזה או דס"ל שאין יתור בגדים שלא במקום בגדים כלל.</w:t>
      </w:r>
    </w:p>
    <w:p w:rsidR="00064B54" w:rsidRPr="00064B54" w:rsidRDefault="009C5D80" w:rsidP="003366CF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ו</w:t>
      </w:r>
      <w:r w:rsidR="00064B54" w:rsidRPr="00064B54">
        <w:rPr>
          <w:rFonts w:asciiTheme="majorBidi" w:hAnsiTheme="majorBidi" w:hint="cs"/>
          <w:sz w:val="24"/>
          <w:szCs w:val="24"/>
          <w:rtl/>
        </w:rPr>
        <w:t>. לראב"י יש נ</w:t>
      </w:r>
      <w:r w:rsidR="003366CF">
        <w:rPr>
          <w:rFonts w:asciiTheme="majorBidi" w:hAnsiTheme="majorBidi" w:hint="cs"/>
          <w:sz w:val="24"/>
          <w:szCs w:val="24"/>
          <w:rtl/>
        </w:rPr>
        <w:t>ידון בגמ' אם אסור מהלילה או מ</w:t>
      </w:r>
      <w:r w:rsidR="00064B54" w:rsidRPr="00064B54">
        <w:rPr>
          <w:rFonts w:asciiTheme="majorBidi" w:hAnsiTheme="majorBidi" w:hint="cs"/>
          <w:sz w:val="24"/>
          <w:szCs w:val="24"/>
          <w:rtl/>
        </w:rPr>
        <w:t>עלו</w:t>
      </w:r>
      <w:r w:rsidR="003366CF">
        <w:rPr>
          <w:rFonts w:asciiTheme="majorBidi" w:hAnsiTheme="majorBidi" w:hint="cs"/>
          <w:sz w:val="24"/>
          <w:szCs w:val="24"/>
          <w:rtl/>
        </w:rPr>
        <w:t>ת השחר</w:t>
      </w:r>
      <w:r w:rsidR="00064B54" w:rsidRPr="00064B54">
        <w:rPr>
          <w:rFonts w:asciiTheme="majorBidi" w:hAnsiTheme="majorBidi" w:hint="cs"/>
          <w:sz w:val="24"/>
          <w:szCs w:val="24"/>
          <w:rtl/>
        </w:rPr>
        <w:t>. ולרבי יהודה מהנץ.</w:t>
      </w:r>
    </w:p>
    <w:p w:rsidR="00064B54" w:rsidRPr="00064B54" w:rsidRDefault="009C5D80" w:rsidP="0049002A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ז</w:t>
      </w:r>
      <w:r w:rsidR="00064B54" w:rsidRPr="00064B54">
        <w:rPr>
          <w:rFonts w:asciiTheme="majorBidi" w:hAnsiTheme="majorBidi" w:hint="cs"/>
          <w:sz w:val="24"/>
          <w:szCs w:val="24"/>
          <w:rtl/>
        </w:rPr>
        <w:t xml:space="preserve">. אם קיבל מפתחות לפני ליל י"ד, </w:t>
      </w:r>
      <w:r w:rsidR="00601620">
        <w:rPr>
          <w:rFonts w:asciiTheme="majorBidi" w:hAnsiTheme="majorBidi" w:hint="cs"/>
          <w:sz w:val="24"/>
          <w:szCs w:val="24"/>
          <w:rtl/>
        </w:rPr>
        <w:t xml:space="preserve">השוכר </w:t>
      </w:r>
      <w:r w:rsidR="00064B54" w:rsidRPr="00064B54">
        <w:rPr>
          <w:rFonts w:asciiTheme="majorBidi" w:hAnsiTheme="majorBidi" w:hint="cs"/>
          <w:sz w:val="24"/>
          <w:szCs w:val="24"/>
          <w:rtl/>
        </w:rPr>
        <w:t xml:space="preserve">צריך לבדוק. ואם קיבל </w:t>
      </w:r>
      <w:r w:rsidR="00601620">
        <w:rPr>
          <w:rFonts w:asciiTheme="majorBidi" w:hAnsiTheme="majorBidi" w:hint="cs"/>
          <w:sz w:val="24"/>
          <w:szCs w:val="24"/>
          <w:rtl/>
        </w:rPr>
        <w:t>לאחר שנכנס ליל י"ד, החיוב על המשכיר. ואם קיבל מפתחות בבוקר</w:t>
      </w:r>
      <w:r w:rsidR="00064B54" w:rsidRPr="00064B54">
        <w:rPr>
          <w:rFonts w:asciiTheme="majorBidi" w:hAnsiTheme="majorBidi" w:hint="cs"/>
          <w:sz w:val="24"/>
          <w:szCs w:val="24"/>
          <w:rtl/>
        </w:rPr>
        <w:t xml:space="preserve">, </w:t>
      </w:r>
      <w:r w:rsidR="00601620">
        <w:rPr>
          <w:rFonts w:asciiTheme="majorBidi" w:hAnsiTheme="majorBidi" w:hint="cs"/>
          <w:sz w:val="24"/>
          <w:szCs w:val="24"/>
          <w:rtl/>
        </w:rPr>
        <w:t>נ</w:t>
      </w:r>
      <w:r w:rsidR="00064B54" w:rsidRPr="00064B54">
        <w:rPr>
          <w:rFonts w:asciiTheme="majorBidi" w:hAnsiTheme="majorBidi" w:hint="cs"/>
          <w:sz w:val="24"/>
          <w:szCs w:val="24"/>
          <w:rtl/>
        </w:rPr>
        <w:t>ס</w:t>
      </w:r>
      <w:r w:rsidR="00601620">
        <w:rPr>
          <w:rFonts w:asciiTheme="majorBidi" w:hAnsiTheme="majorBidi" w:hint="cs"/>
          <w:sz w:val="24"/>
          <w:szCs w:val="24"/>
          <w:rtl/>
        </w:rPr>
        <w:t>ת</w:t>
      </w:r>
      <w:r w:rsidR="00064B54" w:rsidRPr="00064B54">
        <w:rPr>
          <w:rFonts w:asciiTheme="majorBidi" w:hAnsiTheme="majorBidi" w:hint="cs"/>
          <w:sz w:val="24"/>
          <w:szCs w:val="24"/>
          <w:rtl/>
        </w:rPr>
        <w:t>פק</w:t>
      </w:r>
      <w:r w:rsidR="00601620">
        <w:rPr>
          <w:rFonts w:asciiTheme="majorBidi" w:hAnsiTheme="majorBidi" w:hint="cs"/>
          <w:sz w:val="24"/>
          <w:szCs w:val="24"/>
          <w:rtl/>
        </w:rPr>
        <w:t>ה</w:t>
      </w:r>
      <w:r w:rsidR="00064B54" w:rsidRPr="00064B54">
        <w:rPr>
          <w:rFonts w:asciiTheme="majorBidi" w:hAnsiTheme="majorBidi" w:hint="cs"/>
          <w:sz w:val="24"/>
          <w:szCs w:val="24"/>
          <w:rtl/>
        </w:rPr>
        <w:t xml:space="preserve"> </w:t>
      </w:r>
      <w:r w:rsidR="00601620">
        <w:rPr>
          <w:rFonts w:asciiTheme="majorBidi" w:hAnsiTheme="majorBidi" w:hint="cs"/>
          <w:sz w:val="24"/>
          <w:szCs w:val="24"/>
          <w:rtl/>
        </w:rPr>
        <w:t>ה</w:t>
      </w:r>
      <w:r w:rsidR="00064B54" w:rsidRPr="00064B54">
        <w:rPr>
          <w:rFonts w:asciiTheme="majorBidi" w:hAnsiTheme="majorBidi" w:hint="cs"/>
          <w:sz w:val="24"/>
          <w:szCs w:val="24"/>
          <w:rtl/>
        </w:rPr>
        <w:t>גמ'</w:t>
      </w:r>
      <w:r w:rsidR="0049002A">
        <w:rPr>
          <w:rFonts w:asciiTheme="majorBidi" w:hAnsiTheme="majorBidi" w:hint="cs"/>
          <w:sz w:val="24"/>
          <w:szCs w:val="24"/>
          <w:rtl/>
        </w:rPr>
        <w:t xml:space="preserve"> אם יכול לסמוך שהמשכיר בדק בלילה</w:t>
      </w:r>
      <w:bookmarkStart w:id="0" w:name="_GoBack"/>
      <w:bookmarkEnd w:id="0"/>
      <w:r w:rsidR="00064B54" w:rsidRPr="00064B54">
        <w:rPr>
          <w:rFonts w:asciiTheme="majorBidi" w:hAnsiTheme="majorBidi" w:hint="cs"/>
          <w:sz w:val="24"/>
          <w:szCs w:val="24"/>
          <w:rtl/>
        </w:rPr>
        <w:t>.</w:t>
      </w:r>
    </w:p>
    <w:p w:rsidR="00987EA6" w:rsidRPr="00064B54" w:rsidRDefault="00987EA6" w:rsidP="00B5385E">
      <w:pPr>
        <w:rPr>
          <w:rFonts w:asciiTheme="majorBidi" w:hAnsiTheme="majorBidi"/>
          <w:sz w:val="24"/>
          <w:szCs w:val="24"/>
        </w:rPr>
      </w:pPr>
    </w:p>
    <w:sectPr w:rsidR="00987EA6" w:rsidRPr="00064B54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64B54"/>
    <w:rsid w:val="0007328B"/>
    <w:rsid w:val="00142B29"/>
    <w:rsid w:val="001F2258"/>
    <w:rsid w:val="00314827"/>
    <w:rsid w:val="003366CF"/>
    <w:rsid w:val="0034324F"/>
    <w:rsid w:val="003F4907"/>
    <w:rsid w:val="004049B1"/>
    <w:rsid w:val="00474EB0"/>
    <w:rsid w:val="0049002A"/>
    <w:rsid w:val="00601620"/>
    <w:rsid w:val="0089642B"/>
    <w:rsid w:val="008A335F"/>
    <w:rsid w:val="0098434A"/>
    <w:rsid w:val="00987EA6"/>
    <w:rsid w:val="009A7C14"/>
    <w:rsid w:val="009C5D80"/>
    <w:rsid w:val="00AF0CAD"/>
    <w:rsid w:val="00B063C6"/>
    <w:rsid w:val="00B5385E"/>
    <w:rsid w:val="00B70B81"/>
    <w:rsid w:val="00CA2326"/>
    <w:rsid w:val="00EF717C"/>
    <w:rsid w:val="00F5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6A912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333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10</cp:revision>
  <dcterms:created xsi:type="dcterms:W3CDTF">2020-11-24T09:20:00Z</dcterms:created>
  <dcterms:modified xsi:type="dcterms:W3CDTF">2020-11-26T14:01:00Z</dcterms:modified>
</cp:coreProperties>
</file>