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rFonts w:hint="cs"/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686B71" w:rsidP="004346B0">
      <w:pPr>
        <w:spacing w:line="276" w:lineRule="auto"/>
        <w:jc w:val="center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יום </w:t>
      </w:r>
      <w:r w:rsidR="004346B0">
        <w:rPr>
          <w:rFonts w:hint="cs"/>
          <w:sz w:val="20"/>
          <w:szCs w:val="20"/>
          <w:rtl/>
        </w:rPr>
        <w:t>חמישי</w:t>
      </w:r>
      <w:r>
        <w:rPr>
          <w:rFonts w:hint="cs"/>
          <w:sz w:val="20"/>
          <w:szCs w:val="20"/>
          <w:rtl/>
        </w:rPr>
        <w:t xml:space="preserve"> </w:t>
      </w:r>
      <w:r w:rsidR="004346B0">
        <w:rPr>
          <w:rFonts w:hint="cs"/>
          <w:sz w:val="20"/>
          <w:szCs w:val="20"/>
          <w:rtl/>
        </w:rPr>
        <w:t>י"ג</w:t>
      </w:r>
      <w:r>
        <w:rPr>
          <w:rFonts w:hint="cs"/>
          <w:sz w:val="20"/>
          <w:szCs w:val="20"/>
          <w:rtl/>
        </w:rPr>
        <w:t xml:space="preserve"> אייר תש"פ</w:t>
      </w:r>
      <w:r>
        <w:rPr>
          <w:rFonts w:hint="cs"/>
          <w:sz w:val="20"/>
          <w:szCs w:val="20"/>
          <w:rtl/>
        </w:rPr>
        <w:tab/>
      </w:r>
      <w:r>
        <w:rPr>
          <w:sz w:val="20"/>
          <w:szCs w:val="20"/>
          <w:rtl/>
        </w:rPr>
        <w:tab/>
      </w:r>
      <w:r>
        <w:rPr>
          <w:sz w:val="20"/>
          <w:szCs w:val="20"/>
          <w:rtl/>
        </w:rPr>
        <w:tab/>
      </w:r>
      <w:r>
        <w:rPr>
          <w:sz w:val="20"/>
          <w:szCs w:val="20"/>
          <w:rtl/>
        </w:rPr>
        <w:tab/>
      </w:r>
      <w:r>
        <w:rPr>
          <w:sz w:val="20"/>
          <w:szCs w:val="20"/>
          <w:rtl/>
        </w:rPr>
        <w:tab/>
      </w:r>
      <w:r>
        <w:rPr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 xml:space="preserve">  </w:t>
      </w:r>
      <w:r w:rsidR="00EF717C">
        <w:rPr>
          <w:rFonts w:hint="cs"/>
          <w:sz w:val="20"/>
          <w:szCs w:val="20"/>
          <w:rtl/>
        </w:rPr>
        <w:t>שם:_____________________</w:t>
      </w:r>
    </w:p>
    <w:p w:rsidR="00A12076" w:rsidRDefault="00A12076" w:rsidP="008E30FA">
      <w:pPr>
        <w:spacing w:line="276" w:lineRule="auto"/>
        <w:rPr>
          <w:sz w:val="20"/>
          <w:szCs w:val="20"/>
          <w:rtl/>
        </w:rPr>
      </w:pPr>
    </w:p>
    <w:p w:rsidR="00762D0B" w:rsidRDefault="00762D0B" w:rsidP="008E30FA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F57C51" w:rsidP="004346B0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ש</w:t>
      </w:r>
      <w:r w:rsidR="001F2258">
        <w:rPr>
          <w:rFonts w:asciiTheme="majorBidi" w:hAnsiTheme="majorBidi" w:cstheme="majorBidi" w:hint="cs"/>
          <w:sz w:val="32"/>
          <w:szCs w:val="32"/>
          <w:rtl/>
        </w:rPr>
        <w:t>בת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346B0">
        <w:rPr>
          <w:rFonts w:asciiTheme="majorBidi" w:hAnsiTheme="majorBidi" w:cstheme="majorBidi" w:hint="cs"/>
          <w:sz w:val="32"/>
          <w:szCs w:val="32"/>
          <w:rtl/>
        </w:rPr>
        <w:t>נא: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4346B0">
        <w:rPr>
          <w:rFonts w:asciiTheme="majorBidi" w:hAnsiTheme="majorBidi" w:cstheme="majorBidi" w:hint="cs"/>
          <w:sz w:val="32"/>
          <w:szCs w:val="32"/>
          <w:rtl/>
        </w:rPr>
        <w:t>סב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EA21B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  <w:r w:rsidR="00A1207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346B0">
        <w:rPr>
          <w:rFonts w:asciiTheme="majorBidi" w:hAnsiTheme="majorBidi" w:cstheme="majorBidi" w:hint="cs"/>
          <w:sz w:val="32"/>
          <w:szCs w:val="32"/>
          <w:rtl/>
        </w:rPr>
        <w:t xml:space="preserve">חמור יוצא </w:t>
      </w:r>
      <w:r w:rsidR="00B11659">
        <w:rPr>
          <w:rFonts w:asciiTheme="majorBidi" w:hAnsiTheme="majorBidi" w:cstheme="majorBidi" w:hint="cs"/>
          <w:sz w:val="32"/>
          <w:szCs w:val="32"/>
          <w:rtl/>
        </w:rPr>
        <w:t xml:space="preserve">בשבת </w:t>
      </w:r>
      <w:r w:rsidR="00EA21BB">
        <w:rPr>
          <w:rFonts w:asciiTheme="majorBidi" w:hAnsiTheme="majorBidi" w:cstheme="majorBidi" w:hint="cs"/>
          <w:sz w:val="32"/>
          <w:szCs w:val="32"/>
          <w:rtl/>
        </w:rPr>
        <w:t>ב</w:t>
      </w:r>
      <w:r w:rsidR="00EA21BB">
        <w:rPr>
          <w:rFonts w:asciiTheme="majorBidi" w:hAnsiTheme="majorBidi" w:cstheme="majorBidi" w:hint="cs"/>
          <w:sz w:val="32"/>
          <w:szCs w:val="32"/>
          <w:rtl/>
        </w:rPr>
        <w:t>מרדעת</w:t>
      </w:r>
      <w:r w:rsidR="00EA21BB">
        <w:rPr>
          <w:rFonts w:asciiTheme="majorBidi" w:hAnsiTheme="majorBidi" w:cstheme="majorBidi" w:hint="cs"/>
          <w:sz w:val="32"/>
          <w:szCs w:val="32"/>
          <w:rtl/>
        </w:rPr>
        <w:t xml:space="preserve"> ו</w:t>
      </w:r>
      <w:r w:rsidR="004346B0">
        <w:rPr>
          <w:rFonts w:asciiTheme="majorBidi" w:hAnsiTheme="majorBidi" w:cstheme="majorBidi" w:hint="cs"/>
          <w:sz w:val="32"/>
          <w:szCs w:val="32"/>
          <w:rtl/>
        </w:rPr>
        <w:t>באוכף</w:t>
      </w:r>
      <w:r w:rsidR="00A12076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627CDC" w:rsidRDefault="009A7C14" w:rsidP="00D95E2A">
      <w:pPr>
        <w:spacing w:line="276" w:lineRule="auto"/>
        <w:rPr>
          <w:rFonts w:asciiTheme="majorBidi" w:hAnsiTheme="majorBidi" w:cstheme="majorBidi"/>
          <w:sz w:val="26"/>
          <w:szCs w:val="26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A12076">
        <w:rPr>
          <w:rFonts w:asciiTheme="majorBidi" w:hAnsiTheme="majorBidi" w:cstheme="majorBidi" w:hint="cs"/>
          <w:sz w:val="32"/>
          <w:szCs w:val="32"/>
          <w:rtl/>
        </w:rPr>
        <w:t>ה</w:t>
      </w:r>
      <w:r w:rsidR="004346B0">
        <w:rPr>
          <w:rFonts w:asciiTheme="majorBidi" w:hAnsiTheme="majorBidi" w:cstheme="majorBidi" w:hint="cs"/>
          <w:sz w:val="32"/>
          <w:szCs w:val="32"/>
          <w:rtl/>
        </w:rPr>
        <w:t xml:space="preserve">מחזיק בידו חבלים להוליך </w:t>
      </w:r>
      <w:r w:rsidR="00D95E2A">
        <w:rPr>
          <w:rFonts w:asciiTheme="majorBidi" w:hAnsiTheme="majorBidi" w:cstheme="majorBidi" w:hint="cs"/>
          <w:sz w:val="32"/>
          <w:szCs w:val="32"/>
          <w:rtl/>
        </w:rPr>
        <w:t>עמו</w:t>
      </w:r>
      <w:r w:rsidR="00D95E2A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346B0">
        <w:rPr>
          <w:rFonts w:asciiTheme="majorBidi" w:hAnsiTheme="majorBidi" w:cstheme="majorBidi" w:hint="cs"/>
          <w:sz w:val="32"/>
          <w:szCs w:val="32"/>
          <w:rtl/>
        </w:rPr>
        <w:t>גמלים</w:t>
      </w:r>
      <w:r w:rsidR="001D7BF6">
        <w:rPr>
          <w:rFonts w:asciiTheme="majorBidi" w:hAnsiTheme="majorBidi" w:cstheme="majorBidi" w:hint="cs"/>
          <w:sz w:val="32"/>
          <w:szCs w:val="32"/>
          <w:rtl/>
        </w:rPr>
        <w:t xml:space="preserve"> בשבת</w:t>
      </w:r>
      <w:r w:rsidR="004346B0">
        <w:rPr>
          <w:rFonts w:asciiTheme="majorBidi" w:hAnsiTheme="majorBidi" w:cstheme="majorBidi" w:hint="cs"/>
          <w:sz w:val="32"/>
          <w:szCs w:val="32"/>
          <w:rtl/>
        </w:rPr>
        <w:t xml:space="preserve">, באלו </w:t>
      </w:r>
      <w:r w:rsidR="001D7BF6">
        <w:rPr>
          <w:rFonts w:asciiTheme="majorBidi" w:hAnsiTheme="majorBidi" w:cstheme="majorBidi" w:hint="cs"/>
          <w:sz w:val="32"/>
          <w:szCs w:val="32"/>
          <w:rtl/>
        </w:rPr>
        <w:t xml:space="preserve">שלשה </w:t>
      </w:r>
      <w:r w:rsidR="004346B0">
        <w:rPr>
          <w:rFonts w:asciiTheme="majorBidi" w:hAnsiTheme="majorBidi" w:cstheme="majorBidi" w:hint="cs"/>
          <w:sz w:val="32"/>
          <w:szCs w:val="32"/>
          <w:rtl/>
        </w:rPr>
        <w:t>דברים צריך להזהר</w:t>
      </w:r>
      <w:r w:rsidR="00A12076">
        <w:rPr>
          <w:rFonts w:asciiTheme="majorBidi" w:hAnsiTheme="majorBidi" w:cstheme="majorBidi" w:hint="cs"/>
          <w:sz w:val="32"/>
          <w:szCs w:val="32"/>
          <w:rtl/>
        </w:rPr>
        <w:t>.</w:t>
      </w:r>
      <w:r w:rsidR="00627CDC" w:rsidRPr="00627CDC">
        <w:rPr>
          <w:rFonts w:asciiTheme="majorBidi" w:hAnsiTheme="majorBidi" w:cstheme="majorBidi" w:hint="cs"/>
          <w:sz w:val="20"/>
          <w:szCs w:val="20"/>
          <w:rtl/>
        </w:rPr>
        <w:t xml:space="preserve"> (</w:t>
      </w:r>
      <w:r w:rsidR="00B923EE">
        <w:rPr>
          <w:rFonts w:asciiTheme="majorBidi" w:hAnsiTheme="majorBidi" w:cstheme="majorBidi" w:hint="cs"/>
          <w:sz w:val="20"/>
          <w:szCs w:val="20"/>
          <w:rtl/>
        </w:rPr>
        <w:t xml:space="preserve">מספיק </w:t>
      </w:r>
      <w:r w:rsidR="00627CDC" w:rsidRPr="00627CDC">
        <w:rPr>
          <w:rFonts w:asciiTheme="majorBidi" w:hAnsiTheme="majorBidi" w:cstheme="majorBidi" w:hint="cs"/>
          <w:sz w:val="20"/>
          <w:szCs w:val="20"/>
          <w:rtl/>
        </w:rPr>
        <w:t>2 מתוך 3)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5833E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A12076">
        <w:rPr>
          <w:rFonts w:asciiTheme="majorBidi" w:hAnsiTheme="majorBidi" w:cstheme="majorBidi" w:hint="cs"/>
          <w:sz w:val="32"/>
          <w:szCs w:val="32"/>
          <w:rtl/>
        </w:rPr>
        <w:t xml:space="preserve">האם </w:t>
      </w:r>
      <w:r w:rsidR="004F6614">
        <w:rPr>
          <w:rFonts w:asciiTheme="majorBidi" w:hAnsiTheme="majorBidi" w:cstheme="majorBidi" w:hint="cs"/>
          <w:sz w:val="32"/>
          <w:szCs w:val="32"/>
          <w:rtl/>
        </w:rPr>
        <w:t>חוטי צמר וחוטי שער שבראשי הבנות חוצצים בטבילה.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B1165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A12076">
        <w:rPr>
          <w:rFonts w:asciiTheme="majorBidi" w:hAnsiTheme="majorBidi" w:cstheme="majorBidi" w:hint="cs"/>
          <w:sz w:val="32"/>
          <w:szCs w:val="32"/>
          <w:rtl/>
        </w:rPr>
        <w:t>האם מותר ל</w:t>
      </w:r>
      <w:r w:rsidR="004F6614">
        <w:rPr>
          <w:rFonts w:asciiTheme="majorBidi" w:hAnsiTheme="majorBidi" w:cstheme="majorBidi" w:hint="cs"/>
          <w:sz w:val="32"/>
          <w:szCs w:val="32"/>
          <w:rtl/>
        </w:rPr>
        <w:t xml:space="preserve">צאת </w:t>
      </w:r>
      <w:r w:rsidR="00B11659">
        <w:rPr>
          <w:rFonts w:asciiTheme="majorBidi" w:hAnsiTheme="majorBidi" w:cstheme="majorBidi" w:hint="cs"/>
          <w:sz w:val="32"/>
          <w:szCs w:val="32"/>
          <w:rtl/>
        </w:rPr>
        <w:t xml:space="preserve">בשבת </w:t>
      </w:r>
      <w:r w:rsidR="004F6614">
        <w:rPr>
          <w:rFonts w:asciiTheme="majorBidi" w:hAnsiTheme="majorBidi" w:cstheme="majorBidi" w:hint="cs"/>
          <w:sz w:val="32"/>
          <w:szCs w:val="32"/>
          <w:rtl/>
        </w:rPr>
        <w:t>בעיר של זהב</w:t>
      </w:r>
      <w:r w:rsidR="00A12076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B1165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B11659">
        <w:rPr>
          <w:rFonts w:asciiTheme="majorBidi" w:hAnsiTheme="majorBidi" w:cstheme="majorBidi" w:hint="cs"/>
          <w:sz w:val="32"/>
          <w:szCs w:val="32"/>
          <w:rtl/>
        </w:rPr>
        <w:t xml:space="preserve">האם מותר לצאת </w:t>
      </w:r>
      <w:r w:rsidR="00B11659">
        <w:rPr>
          <w:rFonts w:asciiTheme="majorBidi" w:hAnsiTheme="majorBidi" w:cstheme="majorBidi" w:hint="cs"/>
          <w:sz w:val="32"/>
          <w:szCs w:val="32"/>
          <w:rtl/>
        </w:rPr>
        <w:t xml:space="preserve">בשבת </w:t>
      </w:r>
      <w:r w:rsidR="00B11659">
        <w:rPr>
          <w:rFonts w:asciiTheme="majorBidi" w:hAnsiTheme="majorBidi" w:cstheme="majorBidi" w:hint="cs"/>
          <w:sz w:val="32"/>
          <w:szCs w:val="32"/>
          <w:rtl/>
        </w:rPr>
        <w:t>בכלילא</w:t>
      </w:r>
      <w:r w:rsidR="00B11659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11659" w:rsidRDefault="009A7C14" w:rsidP="00E73E3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B11659">
        <w:rPr>
          <w:rFonts w:asciiTheme="majorBidi" w:hAnsiTheme="majorBidi" w:cstheme="majorBidi" w:hint="cs"/>
          <w:sz w:val="32"/>
          <w:szCs w:val="32"/>
          <w:rtl/>
        </w:rPr>
        <w:t xml:space="preserve">באלו </w:t>
      </w:r>
      <w:r w:rsidR="00E73E33">
        <w:rPr>
          <w:rFonts w:asciiTheme="majorBidi" w:hAnsiTheme="majorBidi" w:cstheme="majorBidi" w:hint="cs"/>
          <w:sz w:val="32"/>
          <w:szCs w:val="32"/>
          <w:rtl/>
        </w:rPr>
        <w:t xml:space="preserve">שלשה </w:t>
      </w:r>
      <w:r w:rsidR="00B11659">
        <w:rPr>
          <w:rFonts w:asciiTheme="majorBidi" w:hAnsiTheme="majorBidi" w:cstheme="majorBidi" w:hint="cs"/>
          <w:sz w:val="32"/>
          <w:szCs w:val="32"/>
          <w:rtl/>
        </w:rPr>
        <w:t xml:space="preserve">אופנים </w:t>
      </w:r>
      <w:r w:rsidR="00854A09">
        <w:rPr>
          <w:rFonts w:asciiTheme="majorBidi" w:hAnsiTheme="majorBidi" w:cstheme="majorBidi" w:hint="cs"/>
          <w:sz w:val="32"/>
          <w:szCs w:val="32"/>
          <w:rtl/>
        </w:rPr>
        <w:t>נאמר בגמ' ש</w:t>
      </w:r>
      <w:r w:rsidR="00B11659">
        <w:rPr>
          <w:rFonts w:asciiTheme="majorBidi" w:hAnsiTheme="majorBidi" w:cstheme="majorBidi" w:hint="cs"/>
          <w:sz w:val="32"/>
          <w:szCs w:val="32"/>
          <w:rtl/>
        </w:rPr>
        <w:t>מותר להכנס עם קמיע לבית הכסא.</w:t>
      </w:r>
      <w:r w:rsidR="007B563C" w:rsidRPr="00627CDC">
        <w:rPr>
          <w:rFonts w:asciiTheme="majorBidi" w:hAnsiTheme="majorBidi" w:cstheme="majorBidi" w:hint="cs"/>
          <w:sz w:val="20"/>
          <w:szCs w:val="20"/>
          <w:rtl/>
        </w:rPr>
        <w:t xml:space="preserve"> (</w:t>
      </w:r>
      <w:r w:rsidR="00B923EE">
        <w:rPr>
          <w:rFonts w:asciiTheme="majorBidi" w:hAnsiTheme="majorBidi" w:cstheme="majorBidi" w:hint="cs"/>
          <w:sz w:val="20"/>
          <w:szCs w:val="20"/>
          <w:rtl/>
        </w:rPr>
        <w:t xml:space="preserve">מספיק </w:t>
      </w:r>
      <w:r w:rsidR="007B563C" w:rsidRPr="00627CDC">
        <w:rPr>
          <w:rFonts w:asciiTheme="majorBidi" w:hAnsiTheme="majorBidi" w:cstheme="majorBidi" w:hint="cs"/>
          <w:sz w:val="20"/>
          <w:szCs w:val="20"/>
          <w:rtl/>
        </w:rPr>
        <w:t>2 מתוך 3)</w:t>
      </w:r>
    </w:p>
    <w:p w:rsidR="009A7C14" w:rsidRPr="00D3089C" w:rsidRDefault="009A7C14" w:rsidP="00B1165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4346B0" w:rsidRPr="004346B0" w:rsidRDefault="004346B0" w:rsidP="004346B0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4346B0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שבת סב: - עו: יתקיים בס"ד ביום חמישי כ"ז אייר</w:t>
      </w:r>
    </w:p>
    <w:p w:rsidR="00003BB7" w:rsidRPr="00C115F2" w:rsidRDefault="00632D0B" w:rsidP="00C115F2">
      <w:pPr>
        <w:spacing w:line="276" w:lineRule="auto"/>
        <w:rPr>
          <w:rFonts w:asciiTheme="majorBidi" w:hAnsiTheme="majorBidi" w:cstheme="majorBidi"/>
          <w:sz w:val="46"/>
          <w:szCs w:val="46"/>
          <w:rtl/>
        </w:rPr>
      </w:pPr>
      <w:r w:rsidRPr="00C115F2">
        <w:rPr>
          <w:rFonts w:asciiTheme="majorBidi" w:hAnsiTheme="majorBidi" w:cstheme="majorBidi"/>
          <w:noProof/>
          <w:sz w:val="46"/>
          <w:szCs w:val="46"/>
          <w:rtl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-295275</wp:posOffset>
                </wp:positionH>
                <wp:positionV relativeFrom="paragraph">
                  <wp:posOffset>317389</wp:posOffset>
                </wp:positionV>
                <wp:extent cx="5819775" cy="1981200"/>
                <wp:effectExtent l="0" t="0" r="28575" b="19050"/>
                <wp:wrapNone/>
                <wp:docPr id="1" name="מלבן מעוגל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75" cy="1981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41798C" id="מלבן מעוגל 1" o:spid="_x0000_s1026" style="position:absolute;left:0;text-align:left;margin-left:-23.25pt;margin-top:25pt;width:458.25pt;height:156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" fillcolor="white [3201]" strokecolor="#f79646 [3209]" strokeweight="2pt"/>
            </w:pict>
          </mc:Fallback>
        </mc:AlternateContent>
      </w:r>
    </w:p>
    <w:p w:rsidR="00A12076" w:rsidRPr="008E30FA" w:rsidRDefault="00A12076" w:rsidP="00B724F1">
      <w:pPr>
        <w:spacing w:line="276" w:lineRule="auto"/>
        <w:jc w:val="center"/>
        <w:rPr>
          <w:rFonts w:asciiTheme="majorBidi" w:hAnsiTheme="majorBidi" w:cstheme="majorBidi"/>
          <w:sz w:val="30"/>
          <w:szCs w:val="30"/>
          <w:rtl/>
        </w:rPr>
      </w:pPr>
      <w:r w:rsidRPr="008E30FA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לתשומת לב: </w:t>
      </w:r>
      <w:r w:rsidRPr="008E30FA">
        <w:rPr>
          <w:rFonts w:asciiTheme="majorBidi" w:hAnsiTheme="majorBidi" w:cstheme="majorBidi" w:hint="cs"/>
          <w:sz w:val="30"/>
          <w:szCs w:val="30"/>
          <w:rtl/>
        </w:rPr>
        <w:t>ניתן לקבל את המבחנים בש</w:t>
      </w:r>
      <w:r w:rsidR="00B724F1">
        <w:rPr>
          <w:rFonts w:asciiTheme="majorBidi" w:hAnsiTheme="majorBidi" w:cstheme="majorBidi" w:hint="cs"/>
          <w:sz w:val="30"/>
          <w:szCs w:val="30"/>
          <w:rtl/>
        </w:rPr>
        <w:t>ת</w:t>
      </w:r>
      <w:r w:rsidRPr="008E30FA">
        <w:rPr>
          <w:rFonts w:asciiTheme="majorBidi" w:hAnsiTheme="majorBidi" w:cstheme="majorBidi" w:hint="cs"/>
          <w:sz w:val="30"/>
          <w:szCs w:val="30"/>
          <w:rtl/>
        </w:rPr>
        <w:t>י דרכים</w:t>
      </w:r>
      <w:r w:rsidR="008E30FA" w:rsidRPr="008E30FA">
        <w:rPr>
          <w:rFonts w:asciiTheme="majorBidi" w:hAnsiTheme="majorBidi" w:cstheme="majorBidi" w:hint="cs"/>
          <w:sz w:val="30"/>
          <w:szCs w:val="30"/>
          <w:rtl/>
        </w:rPr>
        <w:t>.</w:t>
      </w:r>
      <w:r w:rsidRPr="008E30FA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</w:p>
    <w:p w:rsidR="008E30FA" w:rsidRDefault="00A12076" w:rsidP="008E30FA">
      <w:pPr>
        <w:spacing w:line="276" w:lineRule="auto"/>
        <w:jc w:val="center"/>
        <w:rPr>
          <w:rFonts w:asciiTheme="majorBidi" w:hAnsiTheme="majorBidi" w:cstheme="majorBidi"/>
          <w:sz w:val="30"/>
          <w:szCs w:val="30"/>
          <w:rtl/>
        </w:rPr>
      </w:pPr>
      <w:r w:rsidRPr="008E30FA">
        <w:rPr>
          <w:rFonts w:asciiTheme="majorBidi" w:hAnsiTheme="majorBidi" w:cstheme="majorBidi" w:hint="cs"/>
          <w:sz w:val="30"/>
          <w:szCs w:val="30"/>
          <w:rtl/>
        </w:rPr>
        <w:t xml:space="preserve">א. </w:t>
      </w:r>
      <w:r w:rsidRPr="008E30FA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בפקס. </w:t>
      </w:r>
      <w:r w:rsidRPr="008E30FA">
        <w:rPr>
          <w:rFonts w:asciiTheme="majorBidi" w:hAnsiTheme="majorBidi" w:cstheme="majorBidi" w:hint="cs"/>
          <w:sz w:val="30"/>
          <w:szCs w:val="30"/>
          <w:rtl/>
        </w:rPr>
        <w:t xml:space="preserve">לשלוח בקשה לפקס 072-3377748 </w:t>
      </w:r>
      <w:r w:rsidR="008E30FA">
        <w:rPr>
          <w:rFonts w:asciiTheme="majorBidi" w:hAnsiTheme="majorBidi" w:cstheme="majorBidi" w:hint="cs"/>
          <w:sz w:val="30"/>
          <w:szCs w:val="30"/>
          <w:rtl/>
        </w:rPr>
        <w:t xml:space="preserve">יש לציין מספר </w:t>
      </w:r>
      <w:r w:rsidRPr="008E30FA">
        <w:rPr>
          <w:rFonts w:asciiTheme="majorBidi" w:hAnsiTheme="majorBidi" w:cstheme="majorBidi" w:hint="cs"/>
          <w:sz w:val="30"/>
          <w:szCs w:val="30"/>
          <w:rtl/>
        </w:rPr>
        <w:t>פקס</w:t>
      </w:r>
      <w:r w:rsidR="008E30FA">
        <w:rPr>
          <w:rFonts w:asciiTheme="majorBidi" w:hAnsiTheme="majorBidi" w:cstheme="majorBidi" w:hint="cs"/>
          <w:sz w:val="30"/>
          <w:szCs w:val="30"/>
          <w:rtl/>
        </w:rPr>
        <w:t xml:space="preserve"> לקבלת המבחן</w:t>
      </w:r>
      <w:r w:rsidRPr="008E30FA">
        <w:rPr>
          <w:rFonts w:asciiTheme="majorBidi" w:hAnsiTheme="majorBidi" w:cstheme="majorBidi" w:hint="cs"/>
          <w:sz w:val="30"/>
          <w:szCs w:val="30"/>
          <w:rtl/>
        </w:rPr>
        <w:t xml:space="preserve">. </w:t>
      </w:r>
    </w:p>
    <w:p w:rsidR="00A12076" w:rsidRPr="008E30FA" w:rsidRDefault="00A12076" w:rsidP="008E30FA">
      <w:pPr>
        <w:spacing w:line="276" w:lineRule="auto"/>
        <w:jc w:val="center"/>
        <w:rPr>
          <w:rFonts w:asciiTheme="majorBidi" w:hAnsiTheme="majorBidi" w:cstheme="majorBidi"/>
          <w:sz w:val="30"/>
          <w:szCs w:val="30"/>
          <w:rtl/>
        </w:rPr>
      </w:pPr>
      <w:r w:rsidRPr="008E30FA">
        <w:rPr>
          <w:rFonts w:asciiTheme="majorBidi" w:hAnsiTheme="majorBidi" w:cstheme="majorBidi" w:hint="cs"/>
          <w:sz w:val="30"/>
          <w:szCs w:val="30"/>
          <w:rtl/>
        </w:rPr>
        <w:t xml:space="preserve">ב. </w:t>
      </w:r>
      <w:r w:rsidRPr="008E30FA">
        <w:rPr>
          <w:rFonts w:asciiTheme="majorBidi" w:hAnsiTheme="majorBidi" w:cstheme="majorBidi" w:hint="cs"/>
          <w:b/>
          <w:bCs/>
          <w:sz w:val="30"/>
          <w:szCs w:val="30"/>
          <w:rtl/>
        </w:rPr>
        <w:t>בדואר אלקטרוני.</w:t>
      </w:r>
      <w:r w:rsidRPr="008E30FA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8E30FA">
        <w:rPr>
          <w:rFonts w:asciiTheme="majorBidi" w:hAnsiTheme="majorBidi" w:cstheme="majorBidi" w:hint="cs"/>
          <w:sz w:val="30"/>
          <w:szCs w:val="30"/>
          <w:rtl/>
        </w:rPr>
        <w:t>לשלוח</w:t>
      </w:r>
      <w:r w:rsidRPr="008E30FA">
        <w:rPr>
          <w:rFonts w:asciiTheme="majorBidi" w:hAnsiTheme="majorBidi" w:cstheme="majorBidi" w:hint="cs"/>
          <w:sz w:val="30"/>
          <w:szCs w:val="30"/>
          <w:rtl/>
        </w:rPr>
        <w:t xml:space="preserve"> בקשה לכתובת: </w:t>
      </w:r>
      <w:r w:rsidRPr="008E30FA">
        <w:rPr>
          <w:rFonts w:asciiTheme="majorBidi" w:hAnsiTheme="majorBidi" w:cstheme="majorBidi"/>
          <w:sz w:val="30"/>
          <w:szCs w:val="30"/>
        </w:rPr>
        <w:t>hakorbanot@gmail.com</w:t>
      </w:r>
    </w:p>
    <w:p w:rsidR="00A12076" w:rsidRPr="00A12076" w:rsidRDefault="00A12076" w:rsidP="00A12076">
      <w:pPr>
        <w:spacing w:before="240" w:line="276" w:lineRule="auto"/>
        <w:jc w:val="center"/>
        <w:rPr>
          <w:rFonts w:asciiTheme="majorBidi" w:hAnsiTheme="majorBidi" w:cstheme="majorBidi"/>
          <w:sz w:val="30"/>
          <w:szCs w:val="30"/>
          <w:rtl/>
        </w:rPr>
      </w:pPr>
      <w:r w:rsidRPr="00A12076">
        <w:rPr>
          <w:rFonts w:asciiTheme="majorBidi" w:hAnsiTheme="majorBidi" w:cstheme="majorBidi" w:hint="cs"/>
          <w:sz w:val="30"/>
          <w:szCs w:val="30"/>
          <w:rtl/>
        </w:rPr>
        <w:t>לתועלת האברכים - מספרי הפקס וכתובות הדוא"ל יישמרו גם למבחנים הבאים</w:t>
      </w:r>
      <w:r w:rsidR="00B724F1">
        <w:rPr>
          <w:rFonts w:asciiTheme="majorBidi" w:hAnsiTheme="majorBidi" w:cstheme="majorBidi" w:hint="cs"/>
          <w:sz w:val="30"/>
          <w:szCs w:val="30"/>
          <w:rtl/>
        </w:rPr>
        <w:t>.</w:t>
      </w:r>
    </w:p>
    <w:p w:rsidR="009A7C14" w:rsidRDefault="00A12076" w:rsidP="00B724F1">
      <w:pPr>
        <w:spacing w:line="276" w:lineRule="auto"/>
        <w:jc w:val="center"/>
        <w:rPr>
          <w:rFonts w:asciiTheme="majorBidi" w:hAnsiTheme="majorBidi" w:cstheme="majorBidi"/>
          <w:sz w:val="30"/>
          <w:szCs w:val="30"/>
          <w:rtl/>
        </w:rPr>
      </w:pPr>
      <w:r w:rsidRPr="008E30FA">
        <w:rPr>
          <w:rFonts w:asciiTheme="majorBidi" w:hAnsiTheme="majorBidi" w:cstheme="majorBidi" w:hint="cs"/>
          <w:sz w:val="30"/>
          <w:szCs w:val="30"/>
          <w:rtl/>
        </w:rPr>
        <w:t xml:space="preserve">יש להחזיר את המבחנים </w:t>
      </w:r>
      <w:r w:rsidR="00B724F1">
        <w:rPr>
          <w:rFonts w:asciiTheme="majorBidi" w:hAnsiTheme="majorBidi" w:cstheme="majorBidi" w:hint="cs"/>
          <w:sz w:val="30"/>
          <w:szCs w:val="30"/>
          <w:rtl/>
        </w:rPr>
        <w:t>ל</w:t>
      </w:r>
      <w:r w:rsidR="008E30FA" w:rsidRPr="008E30FA">
        <w:rPr>
          <w:rFonts w:asciiTheme="majorBidi" w:hAnsiTheme="majorBidi" w:cstheme="majorBidi" w:hint="cs"/>
          <w:sz w:val="30"/>
          <w:szCs w:val="30"/>
          <w:rtl/>
        </w:rPr>
        <w:t xml:space="preserve">פקס הנ"ל או </w:t>
      </w:r>
      <w:r w:rsidR="00B724F1">
        <w:rPr>
          <w:rFonts w:asciiTheme="majorBidi" w:hAnsiTheme="majorBidi" w:cstheme="majorBidi" w:hint="cs"/>
          <w:sz w:val="30"/>
          <w:szCs w:val="30"/>
          <w:rtl/>
        </w:rPr>
        <w:t>ל</w:t>
      </w:r>
      <w:r w:rsidR="008E30FA" w:rsidRPr="008E30FA">
        <w:rPr>
          <w:rFonts w:asciiTheme="majorBidi" w:hAnsiTheme="majorBidi" w:cstheme="majorBidi" w:hint="cs"/>
          <w:sz w:val="30"/>
          <w:szCs w:val="30"/>
          <w:rtl/>
        </w:rPr>
        <w:t xml:space="preserve">דוא"ל הנ"ל, </w:t>
      </w:r>
      <w:r w:rsidR="008E30FA" w:rsidRPr="008E30FA">
        <w:rPr>
          <w:rFonts w:asciiTheme="majorBidi" w:hAnsiTheme="majorBidi" w:cstheme="majorBidi" w:hint="cs"/>
          <w:sz w:val="30"/>
          <w:szCs w:val="30"/>
          <w:u w:val="single"/>
          <w:rtl/>
        </w:rPr>
        <w:t>עד שלשה ימים</w:t>
      </w:r>
      <w:r w:rsidR="008E30FA" w:rsidRPr="008E30FA">
        <w:rPr>
          <w:rFonts w:asciiTheme="majorBidi" w:hAnsiTheme="majorBidi" w:cstheme="majorBidi" w:hint="cs"/>
          <w:sz w:val="30"/>
          <w:szCs w:val="30"/>
          <w:rtl/>
        </w:rPr>
        <w:t xml:space="preserve"> מיום המבחן.</w:t>
      </w:r>
    </w:p>
    <w:p w:rsidR="00686B71" w:rsidRPr="00686B71" w:rsidRDefault="00686B71" w:rsidP="00686B71">
      <w:pPr>
        <w:spacing w:line="276" w:lineRule="auto"/>
        <w:jc w:val="center"/>
        <w:rPr>
          <w:rFonts w:asciiTheme="majorBidi" w:hAnsiTheme="majorBidi" w:cstheme="majorBidi"/>
          <w:sz w:val="20"/>
          <w:szCs w:val="20"/>
          <w:rtl/>
        </w:rPr>
      </w:pPr>
      <w:r w:rsidRPr="00686B71">
        <w:rPr>
          <w:rFonts w:asciiTheme="majorBidi" w:hAnsiTheme="majorBidi" w:cstheme="majorBidi" w:hint="cs"/>
          <w:sz w:val="20"/>
          <w:szCs w:val="20"/>
          <w:rtl/>
        </w:rPr>
        <w:t>(אין צורך לשלוח את התשובות על דף השאלות, אלא רק את התשובות בלבד)</w:t>
      </w:r>
    </w:p>
    <w:p w:rsidR="008E30FA" w:rsidRPr="00686B71" w:rsidRDefault="00686B71" w:rsidP="00686B71">
      <w:pPr>
        <w:spacing w:before="120" w:line="276" w:lineRule="auto"/>
        <w:rPr>
          <w:rFonts w:asciiTheme="majorBidi" w:hAnsiTheme="majorBidi" w:cstheme="majorBidi"/>
          <w:sz w:val="24"/>
          <w:szCs w:val="24"/>
          <w:rtl/>
        </w:rPr>
      </w:pPr>
      <w:r w:rsidRPr="00686B71">
        <w:rPr>
          <w:rFonts w:asciiTheme="majorBidi" w:hAnsiTheme="majorBidi" w:cstheme="majorBidi" w:hint="cs"/>
          <w:sz w:val="24"/>
          <w:szCs w:val="24"/>
          <w:rtl/>
        </w:rPr>
        <w:t xml:space="preserve">נ.ב. </w:t>
      </w:r>
      <w:r w:rsidR="008E30FA" w:rsidRPr="00686B71">
        <w:rPr>
          <w:rFonts w:asciiTheme="majorBidi" w:hAnsiTheme="majorBidi" w:cstheme="majorBidi" w:hint="cs"/>
          <w:sz w:val="24"/>
          <w:szCs w:val="24"/>
          <w:rtl/>
        </w:rPr>
        <w:t>לעת עתה אין אפשרות לקבל מבחן מודפס.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E30FA" w:rsidRDefault="008E30FA" w:rsidP="00987EA6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A020FB" w:rsidRDefault="00A020FB" w:rsidP="00987EA6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A020FB" w:rsidRDefault="00A020FB" w:rsidP="00987EA6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A020FB" w:rsidRDefault="00A020FB" w:rsidP="00987EA6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4346B0" w:rsidRDefault="00987EA6" w:rsidP="00D024D5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627CDC">
        <w:rPr>
          <w:rFonts w:hint="cs"/>
          <w:rtl/>
        </w:rPr>
        <w:t>החמור יוצא במרדעת הקשורה מערב שבת, ולגבי אוכף נחלקו רבנן ורשב"ג אם יוצא בקשורה מע</w:t>
      </w:r>
      <w:r w:rsidR="00D024D5">
        <w:rPr>
          <w:rFonts w:hint="cs"/>
          <w:rtl/>
        </w:rPr>
        <w:t xml:space="preserve">רב </w:t>
      </w:r>
      <w:r w:rsidR="00627CDC">
        <w:rPr>
          <w:rFonts w:hint="cs"/>
          <w:rtl/>
        </w:rPr>
        <w:t>ש</w:t>
      </w:r>
      <w:r w:rsidR="00D024D5">
        <w:rPr>
          <w:rFonts w:hint="cs"/>
          <w:rtl/>
        </w:rPr>
        <w:t>בת</w:t>
      </w:r>
      <w:bookmarkStart w:id="0" w:name="_GoBack"/>
      <w:bookmarkEnd w:id="0"/>
      <w:r w:rsidR="00627CDC">
        <w:rPr>
          <w:rFonts w:hint="cs"/>
          <w:rtl/>
        </w:rPr>
        <w:t>.</w:t>
      </w:r>
    </w:p>
    <w:p w:rsidR="00627CDC" w:rsidRDefault="00627CDC" w:rsidP="004346B0">
      <w:pPr>
        <w:rPr>
          <w:rtl/>
        </w:rPr>
      </w:pPr>
      <w:r>
        <w:rPr>
          <w:rFonts w:hint="cs"/>
          <w:rtl/>
        </w:rPr>
        <w:t>ב. שלא יכרוך ויקשור (משום כלאים). שהחבל לא יצא מתחת ידו טפח. שהחבל בינו לגמל יוגבה טפח מהקרקע.</w:t>
      </w:r>
    </w:p>
    <w:p w:rsidR="00B11659" w:rsidRDefault="00B11659" w:rsidP="00AE14B3">
      <w:pPr>
        <w:rPr>
          <w:rFonts w:hint="cs"/>
          <w:rtl/>
        </w:rPr>
      </w:pPr>
      <w:r>
        <w:rPr>
          <w:rFonts w:hint="cs"/>
          <w:rtl/>
        </w:rPr>
        <w:t xml:space="preserve">ג. </w:t>
      </w:r>
      <w:r w:rsidR="00205631">
        <w:rPr>
          <w:rFonts w:hint="cs"/>
          <w:rtl/>
        </w:rPr>
        <w:t xml:space="preserve">לרבנן </w:t>
      </w:r>
      <w:r>
        <w:rPr>
          <w:rFonts w:hint="cs"/>
          <w:rtl/>
        </w:rPr>
        <w:t xml:space="preserve">חוטי צמר חוצצים </w:t>
      </w:r>
      <w:r w:rsidR="00205631">
        <w:rPr>
          <w:rFonts w:hint="cs"/>
          <w:rtl/>
        </w:rPr>
        <w:t>וחוטי שער</w:t>
      </w:r>
      <w:r>
        <w:rPr>
          <w:rFonts w:hint="cs"/>
          <w:rtl/>
        </w:rPr>
        <w:t xml:space="preserve"> אין חוצצים.</w:t>
      </w:r>
      <w:r w:rsidR="00205631">
        <w:rPr>
          <w:rFonts w:hint="cs"/>
          <w:rtl/>
        </w:rPr>
        <w:t xml:space="preserve"> </w:t>
      </w:r>
      <w:r w:rsidR="00AA6106">
        <w:rPr>
          <w:rFonts w:hint="cs"/>
          <w:rtl/>
        </w:rPr>
        <w:t>לרבי יהודה גם חוטי צמר אין חוצצים, כיון שהמים באים בהם.</w:t>
      </w:r>
    </w:p>
    <w:p w:rsidR="00B11659" w:rsidRDefault="00B11659" w:rsidP="002C6E37">
      <w:pPr>
        <w:rPr>
          <w:rtl/>
        </w:rPr>
      </w:pPr>
      <w:r>
        <w:rPr>
          <w:rFonts w:hint="cs"/>
          <w:rtl/>
        </w:rPr>
        <w:t xml:space="preserve">ד. </w:t>
      </w:r>
      <w:r w:rsidR="002C6E37">
        <w:rPr>
          <w:rFonts w:hint="cs"/>
          <w:rtl/>
        </w:rPr>
        <w:t>לר"מ חייב</w:t>
      </w:r>
      <w:r w:rsidR="002C6E37">
        <w:rPr>
          <w:rFonts w:hint="cs"/>
          <w:rtl/>
        </w:rPr>
        <w:t xml:space="preserve">, </w:t>
      </w:r>
      <w:r w:rsidR="002C6E37">
        <w:rPr>
          <w:rFonts w:hint="cs"/>
          <w:rtl/>
        </w:rPr>
        <w:t xml:space="preserve">לרבנן אסור, </w:t>
      </w:r>
      <w:r w:rsidR="002C6E37">
        <w:rPr>
          <w:rFonts w:hint="cs"/>
          <w:rtl/>
        </w:rPr>
        <w:t>ולרבי אליעזר מותר לכתחילה</w:t>
      </w:r>
      <w:r>
        <w:rPr>
          <w:rFonts w:hint="cs"/>
          <w:rtl/>
        </w:rPr>
        <w:t xml:space="preserve">. </w:t>
      </w:r>
    </w:p>
    <w:p w:rsidR="00B11659" w:rsidRDefault="00B11659" w:rsidP="00F30C64">
      <w:pPr>
        <w:rPr>
          <w:rFonts w:hint="cs"/>
          <w:rtl/>
        </w:rPr>
      </w:pPr>
      <w:r>
        <w:rPr>
          <w:rFonts w:hint="cs"/>
          <w:rtl/>
        </w:rPr>
        <w:t xml:space="preserve">ה. מחלוקת רב ושמואל, ונחלקו בדעתם אמוראים, י"א </w:t>
      </w:r>
      <w:r w:rsidR="00F30C64">
        <w:rPr>
          <w:rFonts w:hint="cs"/>
          <w:rtl/>
        </w:rPr>
        <w:t>שדיברו בארוקתא אבל בניסכא לכו"ע אסור</w:t>
      </w:r>
      <w:r>
        <w:rPr>
          <w:rFonts w:hint="cs"/>
          <w:rtl/>
        </w:rPr>
        <w:t>, וי"א</w:t>
      </w:r>
      <w:r w:rsidR="00F30C64" w:rsidRPr="00F30C64">
        <w:rPr>
          <w:rFonts w:hint="cs"/>
          <w:rtl/>
        </w:rPr>
        <w:t xml:space="preserve"> </w:t>
      </w:r>
      <w:r w:rsidR="00F30C64">
        <w:rPr>
          <w:rFonts w:hint="cs"/>
          <w:rtl/>
        </w:rPr>
        <w:t>שזהו בניסכא אבל בארוקתא לכו"ע מותר</w:t>
      </w:r>
      <w:r>
        <w:rPr>
          <w:rFonts w:hint="cs"/>
          <w:rtl/>
        </w:rPr>
        <w:t>.</w:t>
      </w:r>
    </w:p>
    <w:p w:rsidR="00B11659" w:rsidRPr="00A020FB" w:rsidRDefault="00B11659" w:rsidP="007B563C">
      <w:r>
        <w:rPr>
          <w:rFonts w:hint="cs"/>
          <w:rtl/>
        </w:rPr>
        <w:t>ו. קמיע של עיקרין</w:t>
      </w:r>
      <w:r w:rsidR="007B563C">
        <w:rPr>
          <w:rFonts w:hint="cs"/>
          <w:rtl/>
        </w:rPr>
        <w:t>.</w:t>
      </w:r>
      <w:r>
        <w:rPr>
          <w:rFonts w:hint="cs"/>
          <w:rtl/>
        </w:rPr>
        <w:t xml:space="preserve"> חולה שיש בו סכנה</w:t>
      </w:r>
      <w:r w:rsidR="007B563C">
        <w:rPr>
          <w:rFonts w:hint="cs"/>
          <w:rtl/>
        </w:rPr>
        <w:t>.</w:t>
      </w:r>
      <w:r>
        <w:rPr>
          <w:rFonts w:hint="cs"/>
          <w:rtl/>
        </w:rPr>
        <w:t xml:space="preserve"> מחופה עור.</w:t>
      </w:r>
    </w:p>
    <w:p w:rsidR="00A020FB" w:rsidRPr="00A020FB" w:rsidRDefault="00A020FB" w:rsidP="00000A1E"/>
    <w:sectPr w:rsidR="00A020FB" w:rsidRPr="00A020FB" w:rsidSect="00762D0B">
      <w:pgSz w:w="11906" w:h="16838" w:code="9"/>
      <w:pgMar w:top="709" w:right="1800" w:bottom="142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00A1E"/>
    <w:rsid w:val="00003BB7"/>
    <w:rsid w:val="00142B29"/>
    <w:rsid w:val="001D7BF6"/>
    <w:rsid w:val="001F2258"/>
    <w:rsid w:val="00205631"/>
    <w:rsid w:val="002C6E37"/>
    <w:rsid w:val="002D34DF"/>
    <w:rsid w:val="002E2404"/>
    <w:rsid w:val="004049B1"/>
    <w:rsid w:val="00417146"/>
    <w:rsid w:val="004346B0"/>
    <w:rsid w:val="00474EB0"/>
    <w:rsid w:val="004F6614"/>
    <w:rsid w:val="005833E7"/>
    <w:rsid w:val="00627CDC"/>
    <w:rsid w:val="00632D0B"/>
    <w:rsid w:val="00686B71"/>
    <w:rsid w:val="00761400"/>
    <w:rsid w:val="00762D0B"/>
    <w:rsid w:val="007A603A"/>
    <w:rsid w:val="007B563C"/>
    <w:rsid w:val="007E5120"/>
    <w:rsid w:val="00854A09"/>
    <w:rsid w:val="008A335F"/>
    <w:rsid w:val="008E30FA"/>
    <w:rsid w:val="0098434A"/>
    <w:rsid w:val="00987EA6"/>
    <w:rsid w:val="009A7C14"/>
    <w:rsid w:val="00A020FB"/>
    <w:rsid w:val="00A12076"/>
    <w:rsid w:val="00AA6106"/>
    <w:rsid w:val="00AD0229"/>
    <w:rsid w:val="00AE14B3"/>
    <w:rsid w:val="00B11659"/>
    <w:rsid w:val="00B724F1"/>
    <w:rsid w:val="00B923EE"/>
    <w:rsid w:val="00BE00B9"/>
    <w:rsid w:val="00C115F2"/>
    <w:rsid w:val="00C3570C"/>
    <w:rsid w:val="00D024D5"/>
    <w:rsid w:val="00D17276"/>
    <w:rsid w:val="00D86A66"/>
    <w:rsid w:val="00D95E2A"/>
    <w:rsid w:val="00D97F58"/>
    <w:rsid w:val="00DC5CF5"/>
    <w:rsid w:val="00E73E33"/>
    <w:rsid w:val="00E86282"/>
    <w:rsid w:val="00EA21BB"/>
    <w:rsid w:val="00EB163F"/>
    <w:rsid w:val="00EF717C"/>
    <w:rsid w:val="00F30C64"/>
    <w:rsid w:val="00F464AE"/>
    <w:rsid w:val="00F5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3F548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340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26</cp:revision>
  <dcterms:created xsi:type="dcterms:W3CDTF">2020-05-05T14:36:00Z</dcterms:created>
  <dcterms:modified xsi:type="dcterms:W3CDTF">2020-05-05T15:11:00Z</dcterms:modified>
</cp:coreProperties>
</file>