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00462E" w:rsidRPr="00D3089C" w:rsidRDefault="0000462E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F57C5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1128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41128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4651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חוטים העשויים מנוצה של עיזים, האם הם מקבלים טומאה מדין שק.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האם מותר לבנות לצאת בחוטים שבאזניהם.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התולה אשכול תמרים בדקל המשיר פירותיו, האם יש בו משום דרכי האמורי.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97E9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העושה מלאכה בשבת חייב חטאת, האם סגי</w:t>
      </w:r>
      <w:r w:rsidR="00D97E98">
        <w:rPr>
          <w:rFonts w:asciiTheme="majorBidi" w:hAnsiTheme="majorBidi" w:cstheme="majorBidi" w:hint="cs"/>
          <w:sz w:val="32"/>
          <w:szCs w:val="32"/>
          <w:rtl/>
        </w:rPr>
        <w:t xml:space="preserve"> במה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97E98">
        <w:rPr>
          <w:rFonts w:asciiTheme="majorBidi" w:hAnsiTheme="majorBidi" w:cstheme="majorBidi" w:hint="cs"/>
          <w:sz w:val="32"/>
          <w:szCs w:val="32"/>
          <w:rtl/>
        </w:rPr>
        <w:t xml:space="preserve">שהוא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ש</w:t>
      </w:r>
      <w:r w:rsidR="00D97E98">
        <w:rPr>
          <w:rFonts w:asciiTheme="majorBidi" w:hAnsiTheme="majorBidi" w:cstheme="majorBidi" w:hint="cs"/>
          <w:sz w:val="32"/>
          <w:szCs w:val="32"/>
          <w:rtl/>
        </w:rPr>
        <w:t>ו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 xml:space="preserve">גג בקרבן או </w:t>
      </w:r>
      <w:r w:rsidR="00D97E98">
        <w:rPr>
          <w:rFonts w:asciiTheme="majorBidi" w:hAnsiTheme="majorBidi" w:cstheme="majorBidi" w:hint="cs"/>
          <w:sz w:val="32"/>
          <w:szCs w:val="32"/>
          <w:rtl/>
        </w:rPr>
        <w:t>ש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צריך שישגוג גם בכרת או שישגוג גם בלאו.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האוכל איסור בשני תמחויין לרבי יהושע, מה דינו לענין חילוק חטאות וצירוף לכזית.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הזורק פיסת רגבים לדקל והשיר ממנו תמרים בשבת,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651EA">
        <w:rPr>
          <w:rFonts w:asciiTheme="majorBidi" w:hAnsiTheme="majorBidi" w:cstheme="majorBidi" w:hint="cs"/>
          <w:sz w:val="32"/>
          <w:szCs w:val="32"/>
          <w:rtl/>
        </w:rPr>
        <w:t>המולח בשר בשבת,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41128" w:rsidRDefault="00441128" w:rsidP="00441128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41128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שבת עו: - צ: יתקיים בס"ד ביום חמישי י"ב סיון</w:t>
      </w:r>
    </w:p>
    <w:p w:rsidR="0000462E" w:rsidRPr="0000462E" w:rsidRDefault="0000462E" w:rsidP="00441128">
      <w:pPr>
        <w:spacing w:line="276" w:lineRule="auto"/>
        <w:jc w:val="center"/>
        <w:rPr>
          <w:rFonts w:ascii="Times New Roman" w:eastAsia="Calibri" w:hAnsi="Times New Roman" w:cs="Times New Roman"/>
          <w:sz w:val="16"/>
          <w:szCs w:val="16"/>
          <w:rtl/>
        </w:rPr>
      </w:pPr>
    </w:p>
    <w:p w:rsidR="0000462E" w:rsidRDefault="0000462E" w:rsidP="0000462E">
      <w:pPr>
        <w:spacing w:line="276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66F7FA98" wp14:editId="52557F92">
                <wp:simplePos x="0" y="0"/>
                <wp:positionH relativeFrom="margin">
                  <wp:posOffset>-20320</wp:posOffset>
                </wp:positionH>
                <wp:positionV relativeFrom="paragraph">
                  <wp:posOffset>137605</wp:posOffset>
                </wp:positionV>
                <wp:extent cx="5290185" cy="763270"/>
                <wp:effectExtent l="0" t="0" r="24765" b="17780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185" cy="763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F283A" id="מלבן מעוגל 1" o:spid="_x0000_s1026" style="position:absolute;left:0;text-align:left;margin-left:-1.6pt;margin-top:10.85pt;width:416.55pt;height:60.1pt;z-index:-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" fillcolor="white [3201]" strokecolor="#f79646 [3209]" strokeweight="2pt">
                <w10:wrap anchorx="margin"/>
              </v:roundrect>
            </w:pict>
          </mc:Fallback>
        </mc:AlternateContent>
      </w:r>
    </w:p>
    <w:p w:rsidR="0000462E" w:rsidRPr="0000462E" w:rsidRDefault="005042AD" w:rsidP="005042AD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b/>
          <w:bCs/>
          <w:sz w:val="34"/>
          <w:szCs w:val="34"/>
          <w:rtl/>
        </w:rPr>
        <w:t>החזר</w:t>
      </w:r>
      <w:r w:rsidR="0000462E" w:rsidRPr="0000462E">
        <w:rPr>
          <w:rFonts w:asciiTheme="majorBidi" w:hAnsiTheme="majorBidi" w:cstheme="majorBidi" w:hint="cs"/>
          <w:b/>
          <w:bCs/>
          <w:sz w:val="34"/>
          <w:szCs w:val="34"/>
          <w:rtl/>
        </w:rPr>
        <w:t xml:space="preserve">ת התשובות </w:t>
      </w:r>
      <w:r>
        <w:rPr>
          <w:rFonts w:asciiTheme="majorBidi" w:hAnsiTheme="majorBidi" w:cstheme="majorBidi" w:hint="cs"/>
          <w:b/>
          <w:bCs/>
          <w:sz w:val="34"/>
          <w:szCs w:val="34"/>
          <w:rtl/>
        </w:rPr>
        <w:t>בכולל מיום א' הבעל"ט, או בדרכים הבאות</w:t>
      </w:r>
      <w:r w:rsidR="0000462E" w:rsidRPr="0000462E">
        <w:rPr>
          <w:rFonts w:asciiTheme="majorBidi" w:hAnsiTheme="majorBidi" w:cstheme="majorBidi" w:hint="cs"/>
          <w:b/>
          <w:bCs/>
          <w:sz w:val="34"/>
          <w:szCs w:val="34"/>
          <w:rtl/>
        </w:rPr>
        <w:t>:</w:t>
      </w:r>
      <w:r w:rsidR="0000462E" w:rsidRPr="0000462E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</w:p>
    <w:p w:rsidR="0000462E" w:rsidRPr="008E30FA" w:rsidRDefault="005042AD" w:rsidP="005042AD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א. </w:t>
      </w:r>
      <w:r w:rsidR="0000462E" w:rsidRPr="008E30FA">
        <w:rPr>
          <w:rFonts w:asciiTheme="majorBidi" w:hAnsiTheme="majorBidi" w:cstheme="majorBidi" w:hint="cs"/>
          <w:sz w:val="30"/>
          <w:szCs w:val="30"/>
          <w:rtl/>
        </w:rPr>
        <w:t>פקס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מס'</w:t>
      </w:r>
      <w:r w:rsidR="0000462E" w:rsidRPr="008E30FA">
        <w:rPr>
          <w:rFonts w:asciiTheme="majorBidi" w:hAnsiTheme="majorBidi" w:cstheme="majorBidi" w:hint="cs"/>
          <w:sz w:val="30"/>
          <w:szCs w:val="30"/>
          <w:rtl/>
        </w:rPr>
        <w:t xml:space="preserve"> 072-3377748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   ב. </w:t>
      </w:r>
      <w:r w:rsidR="0000462E" w:rsidRPr="008E30FA">
        <w:rPr>
          <w:rFonts w:asciiTheme="majorBidi" w:hAnsiTheme="majorBidi" w:cstheme="majorBidi" w:hint="cs"/>
          <w:sz w:val="30"/>
          <w:szCs w:val="30"/>
          <w:rtl/>
        </w:rPr>
        <w:t>כתובת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מייל</w:t>
      </w:r>
      <w:r w:rsidR="0000462E" w:rsidRPr="008E30FA">
        <w:rPr>
          <w:rFonts w:asciiTheme="majorBidi" w:hAnsiTheme="majorBidi" w:cstheme="majorBidi" w:hint="cs"/>
          <w:sz w:val="30"/>
          <w:szCs w:val="30"/>
          <w:rtl/>
        </w:rPr>
        <w:t xml:space="preserve">: </w:t>
      </w:r>
      <w:r w:rsidR="0000462E" w:rsidRPr="008E30FA">
        <w:rPr>
          <w:rFonts w:asciiTheme="majorBidi" w:hAnsiTheme="majorBidi" w:cstheme="majorBidi"/>
          <w:sz w:val="30"/>
          <w:szCs w:val="30"/>
        </w:rPr>
        <w:t>hakorbanot@gmail.com</w:t>
      </w:r>
    </w:p>
    <w:p w:rsidR="0039268E" w:rsidRDefault="0039268E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>
        <w:rPr>
          <w:rFonts w:asciiTheme="majorBidi" w:hAnsiTheme="majorBidi"/>
          <w:b/>
          <w:bCs/>
          <w:sz w:val="24"/>
          <w:szCs w:val="24"/>
          <w:rtl/>
        </w:rPr>
        <w:br w:type="page"/>
      </w: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Pr="005042AD" w:rsidRDefault="00987EA6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 xml:space="preserve">א. </w:t>
      </w:r>
      <w:r w:rsidR="004651EA" w:rsidRPr="005042AD">
        <w:rPr>
          <w:rFonts w:hint="cs"/>
          <w:sz w:val="24"/>
          <w:szCs w:val="24"/>
          <w:rtl/>
        </w:rPr>
        <w:t>אם אינם טוויים אינם מקבלים טומאה. ואם טווי ג' נימין טמאים, כיון שראויים ליתנם בצואר בת העני.</w:t>
      </w:r>
    </w:p>
    <w:p w:rsidR="004651EA" w:rsidRPr="005042AD" w:rsidRDefault="004651EA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>ב. מותר, ואם הם צבעונים אסר שמואל לבנותיו שמא יראו לאחרות.</w:t>
      </w:r>
    </w:p>
    <w:p w:rsidR="004651EA" w:rsidRPr="005042AD" w:rsidRDefault="004651EA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>ג. לא, כיון שעי"ז יבקשו עליו רחמים.</w:t>
      </w:r>
    </w:p>
    <w:p w:rsidR="004651EA" w:rsidRPr="005042AD" w:rsidRDefault="004651EA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>ד. למונבז אפילו שגג בחיוב קרבן הוי שוגג, לרבנן צריך שישגוג בכרת, ונחלקו ריו"ח ור"ל אם צריך שישגוג גם בלאו.</w:t>
      </w:r>
    </w:p>
    <w:p w:rsidR="004651EA" w:rsidRPr="005042AD" w:rsidRDefault="004651EA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>ה. לענין חילוק חטאות בשני זיתים חייב שתים, ולענין צירוף לכזית נחלקו שתי הלשונות בגמ'.</w:t>
      </w:r>
    </w:p>
    <w:p w:rsidR="004651EA" w:rsidRPr="005042AD" w:rsidRDefault="004651EA" w:rsidP="00987EA6">
      <w:pPr>
        <w:rPr>
          <w:sz w:val="24"/>
          <w:szCs w:val="24"/>
          <w:rtl/>
        </w:rPr>
      </w:pPr>
      <w:r w:rsidRPr="005042AD">
        <w:rPr>
          <w:rFonts w:hint="cs"/>
          <w:sz w:val="24"/>
          <w:szCs w:val="24"/>
          <w:rtl/>
        </w:rPr>
        <w:t>ו. לרב פפא חייב משום תולש ו</w:t>
      </w:r>
      <w:r w:rsidR="00D97E98" w:rsidRPr="005042AD">
        <w:rPr>
          <w:rFonts w:hint="cs"/>
          <w:sz w:val="24"/>
          <w:szCs w:val="24"/>
          <w:rtl/>
        </w:rPr>
        <w:t xml:space="preserve">משום </w:t>
      </w:r>
      <w:r w:rsidRPr="005042AD">
        <w:rPr>
          <w:rFonts w:hint="cs"/>
          <w:sz w:val="24"/>
          <w:szCs w:val="24"/>
          <w:rtl/>
        </w:rPr>
        <w:t>מפרק, ולרב אשי פטור</w:t>
      </w:r>
      <w:r w:rsidR="00D97E98" w:rsidRPr="005042AD">
        <w:rPr>
          <w:rFonts w:hint="cs"/>
          <w:sz w:val="24"/>
          <w:szCs w:val="24"/>
          <w:rtl/>
        </w:rPr>
        <w:t xml:space="preserve"> משניהם</w:t>
      </w:r>
      <w:r w:rsidRPr="005042AD">
        <w:rPr>
          <w:rFonts w:hint="cs"/>
          <w:sz w:val="24"/>
          <w:szCs w:val="24"/>
          <w:rtl/>
        </w:rPr>
        <w:t>.</w:t>
      </w:r>
    </w:p>
    <w:p w:rsidR="004651EA" w:rsidRPr="005042AD" w:rsidRDefault="004651EA" w:rsidP="00987EA6">
      <w:pPr>
        <w:rPr>
          <w:sz w:val="24"/>
          <w:szCs w:val="24"/>
        </w:rPr>
      </w:pPr>
      <w:r w:rsidRPr="005042AD">
        <w:rPr>
          <w:rFonts w:hint="cs"/>
          <w:sz w:val="24"/>
          <w:szCs w:val="24"/>
          <w:rtl/>
        </w:rPr>
        <w:t>ז. לרבה בר רב הונא אם מלח הרבה חייב משום מעבד, ולרבא אין עיבוד באוכלין.</w:t>
      </w:r>
    </w:p>
    <w:sectPr w:rsidR="004651EA" w:rsidRPr="005042AD" w:rsidSect="0000462E">
      <w:pgSz w:w="11906" w:h="16838" w:code="9"/>
      <w:pgMar w:top="1135" w:right="1800" w:bottom="567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462E"/>
    <w:rsid w:val="00142B29"/>
    <w:rsid w:val="001F2258"/>
    <w:rsid w:val="0039268E"/>
    <w:rsid w:val="004049B1"/>
    <w:rsid w:val="00441128"/>
    <w:rsid w:val="004651EA"/>
    <w:rsid w:val="00474EB0"/>
    <w:rsid w:val="005042AD"/>
    <w:rsid w:val="00660CC6"/>
    <w:rsid w:val="00662123"/>
    <w:rsid w:val="008A335F"/>
    <w:rsid w:val="0098434A"/>
    <w:rsid w:val="00987EA6"/>
    <w:rsid w:val="009A7C14"/>
    <w:rsid w:val="00D96442"/>
    <w:rsid w:val="00D97E98"/>
    <w:rsid w:val="00E67D8D"/>
    <w:rsid w:val="00EF717C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17A6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12</cp:revision>
  <dcterms:created xsi:type="dcterms:W3CDTF">2020-05-19T09:30:00Z</dcterms:created>
  <dcterms:modified xsi:type="dcterms:W3CDTF">2020-05-21T12:48:00Z</dcterms:modified>
</cp:coreProperties>
</file>