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029BE28" w:rsidR="006B1A10" w:rsidRPr="007D448B" w:rsidRDefault="003256E9" w:rsidP="003256E9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הוריות ו: - זבחים 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F0A777B" w14:textId="48486A3E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) כהן גדול שהורה הוראה בטעות עם בי"ד, אלא שהוא הורה בח</w:t>
      </w:r>
      <w:r w:rsidRPr="00754241">
        <w:rPr>
          <w:rFonts w:ascii="Times New Roman" w:eastAsia="Calibri" w:hAnsi="Times New Roman" w:cs="Times New Roman" w:hint="eastAsia"/>
          <w:sz w:val="32"/>
          <w:szCs w:val="32"/>
          <w:rtl/>
        </w:rPr>
        <w:t>ֵ</w:t>
      </w: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לב</w:t>
      </w:r>
      <w:r w:rsidR="00A100C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והם בדם, האם הוא מתכפר בפר של ה</w:t>
      </w: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ציבור או לא.</w:t>
      </w:r>
    </w:p>
    <w:p w14:paraId="0F966D46" w14:textId="77777777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8EAC3C4" w14:textId="1A65D61B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) האם כהן גדול מביא קרבן עולה ויורד על שמיעת הקול וביטוי שפתיים.</w:t>
      </w:r>
    </w:p>
    <w:p w14:paraId="0164E590" w14:textId="77777777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6C77100" w14:textId="27F4BD84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) האם מושחים בשמן המשחה מלך בן מלך וכה"ג בן כה"ג.</w:t>
      </w:r>
    </w:p>
    <w:p w14:paraId="7C46BC81" w14:textId="77777777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0BA8C59" w14:textId="60BC03E3" w:rsidR="00754241" w:rsidRPr="00754241" w:rsidRDefault="00754241" w:rsidP="0075424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) משוח מלח</w:t>
      </w:r>
      <w:r w:rsidR="00E528E5">
        <w:rPr>
          <w:rFonts w:ascii="Times New Roman" w:eastAsia="Calibri" w:hAnsi="Times New Roman" w:cs="Times New Roman" w:hint="cs"/>
          <w:sz w:val="32"/>
          <w:szCs w:val="32"/>
          <w:rtl/>
        </w:rPr>
        <w:t>מ</w:t>
      </w:r>
      <w:bookmarkStart w:id="0" w:name="_GoBack"/>
      <w:bookmarkEnd w:id="0"/>
      <w:r w:rsidRPr="00754241">
        <w:rPr>
          <w:rFonts w:ascii="Times New Roman" w:eastAsia="Calibri" w:hAnsi="Times New Roman" w:cs="Times New Roman" w:hint="cs"/>
          <w:sz w:val="32"/>
          <w:szCs w:val="32"/>
          <w:rtl/>
        </w:rPr>
        <w:t>ה וסגן, מי עדיף לענין מת מצוה, ומי עדיף להחיותו.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028331D" w14:textId="7B5742D7" w:rsidR="00014491" w:rsidRPr="00014491" w:rsidRDefault="00014491" w:rsidP="0001449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01449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162DCA">
        <w:rPr>
          <w:rFonts w:ascii="Times New Roman" w:eastAsia="Calibri" w:hAnsi="Times New Roman" w:cs="Times New Roman" w:hint="cs"/>
          <w:sz w:val="32"/>
          <w:szCs w:val="32"/>
          <w:rtl/>
        </w:rPr>
        <w:t>חטאת</w:t>
      </w:r>
      <w:r w:rsidRPr="0001449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שנשחטה לשם חולין או לשם עולה או על מי שמחוייב עולה, מה דינה.</w:t>
      </w:r>
    </w:p>
    <w:p w14:paraId="413DACDD" w14:textId="77777777" w:rsidR="00014491" w:rsidRPr="00014491" w:rsidRDefault="00014491" w:rsidP="0001449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1449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61D5F24" w14:textId="26959A80" w:rsidR="00014491" w:rsidRPr="00014491" w:rsidRDefault="00014491" w:rsidP="0001449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014491">
        <w:rPr>
          <w:rFonts w:ascii="Times New Roman" w:eastAsia="Calibri" w:hAnsi="Times New Roman" w:cs="Times New Roman" w:hint="cs"/>
          <w:sz w:val="32"/>
          <w:szCs w:val="32"/>
          <w:rtl/>
        </w:rPr>
        <w:t>) האם יש אופן שחטאת ואשם באים לאחר מיתה.</w:t>
      </w:r>
    </w:p>
    <w:p w14:paraId="5FD7E582" w14:textId="77777777" w:rsidR="00014491" w:rsidRPr="00014491" w:rsidRDefault="00014491" w:rsidP="0001449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01449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88C88C3" w14:textId="0128AEBB" w:rsidR="00014491" w:rsidRPr="00014491" w:rsidRDefault="00014491" w:rsidP="0001449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014491">
        <w:rPr>
          <w:rFonts w:ascii="Times New Roman" w:eastAsia="Calibri" w:hAnsi="Times New Roman" w:cs="Times New Roman" w:hint="cs"/>
          <w:sz w:val="32"/>
          <w:szCs w:val="32"/>
          <w:rtl/>
        </w:rPr>
        <w:t>) האם עולה מכפרת על עשה שלאחר הפרשה או לאחר שחיטה.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598EBE36" w:rsidR="00851EC1" w:rsidRDefault="00CC5CB9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זבחים </w:t>
      </w: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Pr="0044105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ז: יתקיים בס"ד ביום </w:t>
      </w:r>
      <w:r w:rsidRPr="00CE6A06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שלישי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ח' תשרי</w:t>
      </w:r>
    </w:p>
    <w:p w14:paraId="3829A348" w14:textId="77777777" w:rsidR="00826520" w:rsidRDefault="0082652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t>תשובות</w:t>
      </w:r>
    </w:p>
    <w:p w14:paraId="19DA34BB" w14:textId="26BB1B4E" w:rsidR="00754241" w:rsidRPr="00754241" w:rsidRDefault="00754241" w:rsidP="007542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754241">
        <w:rPr>
          <w:rFonts w:ascii="Calibri" w:eastAsia="Calibri" w:hAnsi="Calibri" w:hint="cs"/>
          <w:sz w:val="24"/>
          <w:szCs w:val="24"/>
          <w:rtl/>
        </w:rPr>
        <w:t>. ספק בגמ'.</w:t>
      </w:r>
    </w:p>
    <w:p w14:paraId="6325B951" w14:textId="4364F7B9" w:rsidR="00754241" w:rsidRPr="00754241" w:rsidRDefault="00754241" w:rsidP="007542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754241">
        <w:rPr>
          <w:rFonts w:ascii="Calibri" w:eastAsia="Calibri" w:hAnsi="Calibri" w:hint="cs"/>
          <w:sz w:val="24"/>
          <w:szCs w:val="24"/>
          <w:rtl/>
        </w:rPr>
        <w:t>. לרבי עקיבא אינו מביא קרבן, לרבי שמעון מביא קרבן אך בדלי דלות פטור.</w:t>
      </w:r>
    </w:p>
    <w:p w14:paraId="394356A5" w14:textId="2C61465A" w:rsidR="00754241" w:rsidRPr="00754241" w:rsidRDefault="00754241" w:rsidP="007542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754241">
        <w:rPr>
          <w:rFonts w:ascii="Calibri" w:eastAsia="Calibri" w:hAnsi="Calibri" w:hint="cs"/>
          <w:sz w:val="24"/>
          <w:szCs w:val="24"/>
          <w:rtl/>
        </w:rPr>
        <w:t>. מלך בן מלך א"צ משיחה, (אא"כ יש מחלוקת ובמלכי בית דוד). כה"ג בן כה"ג צריך משיחה.</w:t>
      </w:r>
    </w:p>
    <w:p w14:paraId="675FBD9F" w14:textId="2C1842A0" w:rsidR="00754241" w:rsidRPr="00754241" w:rsidRDefault="00754241" w:rsidP="00754241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754241">
        <w:rPr>
          <w:rFonts w:ascii="Calibri" w:eastAsia="Calibri" w:hAnsi="Calibri" w:hint="cs"/>
          <w:sz w:val="24"/>
          <w:szCs w:val="24"/>
          <w:rtl/>
        </w:rPr>
        <w:t>. לטומאה סגן עדיף, להחיות משוח מלחמה עדיף.</w:t>
      </w:r>
    </w:p>
    <w:p w14:paraId="2DE7D8D0" w14:textId="6101066A" w:rsidR="00014491" w:rsidRPr="00014491" w:rsidRDefault="00014491" w:rsidP="0001449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014491">
        <w:rPr>
          <w:rFonts w:ascii="Calibri" w:eastAsia="Calibri" w:hAnsi="Calibri" w:hint="cs"/>
          <w:sz w:val="24"/>
          <w:szCs w:val="24"/>
          <w:rtl/>
        </w:rPr>
        <w:t>. לשם חולין כשרה. לשם עולה פסולה. על מי שמחוייב עולה כשרה.</w:t>
      </w:r>
    </w:p>
    <w:p w14:paraId="327565A7" w14:textId="0FBED58B" w:rsidR="00014491" w:rsidRPr="00014491" w:rsidRDefault="00014491" w:rsidP="0001449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014491">
        <w:rPr>
          <w:rFonts w:ascii="Calibri" w:eastAsia="Calibri" w:hAnsi="Calibri" w:hint="cs"/>
          <w:sz w:val="24"/>
          <w:szCs w:val="24"/>
          <w:rtl/>
        </w:rPr>
        <w:t>. במותר שקרב נדבה (קיץ המזבח), וכגון שהפריש שתיים לאחריות.</w:t>
      </w:r>
    </w:p>
    <w:p w14:paraId="5CC97316" w14:textId="5DC32384" w:rsidR="00014491" w:rsidRPr="00014491" w:rsidRDefault="00014491" w:rsidP="00162DC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162DCA">
        <w:rPr>
          <w:rFonts w:ascii="Calibri" w:eastAsia="Calibri" w:hAnsi="Calibri" w:hint="cs"/>
          <w:sz w:val="24"/>
          <w:szCs w:val="24"/>
          <w:rtl/>
        </w:rPr>
        <w:t>. למסקנא יש ספק בשניהם. ו</w:t>
      </w:r>
      <w:r w:rsidRPr="00014491">
        <w:rPr>
          <w:rFonts w:ascii="Calibri" w:eastAsia="Calibri" w:hAnsi="Calibri" w:hint="cs"/>
          <w:sz w:val="24"/>
          <w:szCs w:val="24"/>
          <w:rtl/>
        </w:rPr>
        <w:t>ב</w:t>
      </w:r>
      <w:r w:rsidR="00162DCA">
        <w:rPr>
          <w:rFonts w:ascii="Calibri" w:eastAsia="Calibri" w:hAnsi="Calibri" w:hint="cs"/>
          <w:sz w:val="24"/>
          <w:szCs w:val="24"/>
          <w:rtl/>
        </w:rPr>
        <w:t>יאר</w:t>
      </w:r>
      <w:r w:rsidRPr="00014491">
        <w:rPr>
          <w:rFonts w:ascii="Calibri" w:eastAsia="Calibri" w:hAnsi="Calibri" w:hint="cs"/>
          <w:sz w:val="24"/>
          <w:szCs w:val="24"/>
          <w:rtl/>
        </w:rPr>
        <w:t xml:space="preserve"> רש"י שאעפ"י שרבי זירא נקט שעד זריקה מכפרת, שמא לא קיי"ל כן.</w:t>
      </w:r>
    </w:p>
    <w:p w14:paraId="1FD446EA" w14:textId="77777777" w:rsidR="007D448B" w:rsidRPr="00754241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14491"/>
    <w:rsid w:val="00162DCA"/>
    <w:rsid w:val="001B4845"/>
    <w:rsid w:val="00274017"/>
    <w:rsid w:val="002E23C3"/>
    <w:rsid w:val="003256E9"/>
    <w:rsid w:val="003940F7"/>
    <w:rsid w:val="003F5021"/>
    <w:rsid w:val="004747F5"/>
    <w:rsid w:val="0048188C"/>
    <w:rsid w:val="004D5A39"/>
    <w:rsid w:val="004E2F37"/>
    <w:rsid w:val="00535D84"/>
    <w:rsid w:val="00645D4F"/>
    <w:rsid w:val="006B1A10"/>
    <w:rsid w:val="00741B50"/>
    <w:rsid w:val="00754241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100C2"/>
    <w:rsid w:val="00A45CB0"/>
    <w:rsid w:val="00A57ED7"/>
    <w:rsid w:val="00B47B7A"/>
    <w:rsid w:val="00B704B8"/>
    <w:rsid w:val="00BA2D44"/>
    <w:rsid w:val="00BB1C57"/>
    <w:rsid w:val="00C57659"/>
    <w:rsid w:val="00CC5CB9"/>
    <w:rsid w:val="00D33501"/>
    <w:rsid w:val="00D806EA"/>
    <w:rsid w:val="00DA4B6D"/>
    <w:rsid w:val="00E146D6"/>
    <w:rsid w:val="00E246F7"/>
    <w:rsid w:val="00E528E5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288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33</cp:revision>
  <dcterms:created xsi:type="dcterms:W3CDTF">2022-09-15T09:45:00Z</dcterms:created>
  <dcterms:modified xsi:type="dcterms:W3CDTF">2025-11-02T10:37:00Z</dcterms:modified>
</cp:coreProperties>
</file>