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427B42" w:rsidP="00CB3BD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יבמות </w:t>
      </w:r>
      <w:r w:rsidR="00CB3BD9">
        <w:rPr>
          <w:rFonts w:asciiTheme="majorBidi" w:hAnsiTheme="majorBidi" w:cstheme="majorBidi" w:hint="cs"/>
          <w:sz w:val="32"/>
          <w:szCs w:val="32"/>
          <w:rtl/>
        </w:rPr>
        <w:t>צד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B3BD9">
        <w:rPr>
          <w:rFonts w:asciiTheme="majorBidi" w:hAnsiTheme="majorBidi" w:cstheme="majorBidi" w:hint="cs"/>
          <w:sz w:val="32"/>
          <w:szCs w:val="32"/>
          <w:rtl/>
        </w:rPr>
        <w:t>קח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CB3BD9" w:rsidRPr="00CB3BD9" w:rsidRDefault="00371EBE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CB3BD9" w:rsidRPr="00CB3BD9">
        <w:rPr>
          <w:rFonts w:asciiTheme="majorBidi" w:hAnsiTheme="majorBidi" w:cstheme="majorBidi" w:hint="cs"/>
          <w:sz w:val="32"/>
          <w:szCs w:val="32"/>
          <w:rtl/>
        </w:rPr>
        <w:t>) הבא על חמותו או על אחות אשתו, האם אשתו נאסרת עליו.</w:t>
      </w:r>
    </w:p>
    <w:p w:rsidR="00CB3BD9" w:rsidRPr="00CB3BD9" w:rsidRDefault="00CB3BD9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B3BD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B3BD9" w:rsidRPr="00CB3BD9" w:rsidRDefault="00371EBE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B3BD9" w:rsidRPr="00CB3BD9">
        <w:rPr>
          <w:rFonts w:asciiTheme="majorBidi" w:hAnsiTheme="majorBidi" w:cstheme="majorBidi" w:hint="cs"/>
          <w:sz w:val="32"/>
          <w:szCs w:val="32"/>
          <w:rtl/>
        </w:rPr>
        <w:t>) מי שלא הביא שתי שערות, עד מתי נחשב קטן.</w:t>
      </w:r>
    </w:p>
    <w:p w:rsidR="00CB3BD9" w:rsidRPr="00CB3BD9" w:rsidRDefault="00CB3BD9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B3BD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B3BD9" w:rsidRPr="00CB3BD9" w:rsidRDefault="00371EBE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CB3BD9" w:rsidRPr="00CB3BD9">
        <w:rPr>
          <w:rFonts w:asciiTheme="majorBidi" w:hAnsiTheme="majorBidi" w:cstheme="majorBidi" w:hint="cs"/>
          <w:sz w:val="32"/>
          <w:szCs w:val="32"/>
          <w:rtl/>
        </w:rPr>
        <w:t>) האם חולקים תרומה לעבד של כהן בלא רבו, ולאשת כהן בלא בעלה.</w:t>
      </w:r>
    </w:p>
    <w:p w:rsidR="00CB3BD9" w:rsidRPr="00CB3BD9" w:rsidRDefault="00CB3BD9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B3BD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B3BD9" w:rsidRPr="00CB3BD9" w:rsidRDefault="00371EBE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CB3BD9" w:rsidRPr="00CB3BD9">
        <w:rPr>
          <w:rFonts w:asciiTheme="majorBidi" w:hAnsiTheme="majorBidi" w:cstheme="majorBidi" w:hint="cs"/>
          <w:sz w:val="32"/>
          <w:szCs w:val="32"/>
          <w:rtl/>
        </w:rPr>
        <w:t>) האם סומא וגר כשרים להיות דיינים בחליצה.</w:t>
      </w:r>
    </w:p>
    <w:p w:rsidR="00CB3BD9" w:rsidRPr="00CB3BD9" w:rsidRDefault="00CB3BD9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CB3BD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B3BD9" w:rsidRPr="00CB3BD9" w:rsidRDefault="00371EBE" w:rsidP="00CB3B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CB3BD9" w:rsidRPr="00CB3BD9">
        <w:rPr>
          <w:rFonts w:asciiTheme="majorBidi" w:hAnsiTheme="majorBidi" w:cstheme="majorBidi" w:hint="cs"/>
          <w:sz w:val="32"/>
          <w:szCs w:val="32"/>
          <w:rtl/>
        </w:rPr>
        <w:t>) האם אפשר לחלוץ בסנדל שמאל ובסנדל שאינו שלו.</w:t>
      </w:r>
    </w:p>
    <w:p w:rsidR="00380970" w:rsidRPr="00380970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71EBE" w:rsidRPr="00371EBE" w:rsidRDefault="00371EBE" w:rsidP="00371EB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371EBE">
        <w:rPr>
          <w:rFonts w:asciiTheme="majorBidi" w:hAnsiTheme="majorBidi" w:cstheme="majorBidi" w:hint="cs"/>
          <w:sz w:val="32"/>
          <w:szCs w:val="32"/>
          <w:rtl/>
        </w:rPr>
        <w:t>) יבמה אילמת או חרשת או גידמת, האם יכולה לחלוץ או לא.</w:t>
      </w:r>
    </w:p>
    <w:p w:rsidR="00371EBE" w:rsidRPr="00371EBE" w:rsidRDefault="00371EBE" w:rsidP="00371EB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71EBE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71EBE" w:rsidRPr="00371EBE" w:rsidRDefault="00371EBE" w:rsidP="00371EB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371EBE">
        <w:rPr>
          <w:rFonts w:asciiTheme="majorBidi" w:hAnsiTheme="majorBidi" w:cstheme="majorBidi" w:hint="cs"/>
          <w:sz w:val="32"/>
          <w:szCs w:val="32"/>
          <w:rtl/>
        </w:rPr>
        <w:t xml:space="preserve">) חלץ ליבמתו ע"מ שתתן לו מאתיים זוז, האם החליצה כשרה, והאם חייבת ליתן לו.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CB3BD9" w:rsidRPr="00CB3BD9" w:rsidRDefault="00CB3BD9" w:rsidP="00CB3BD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B3BD9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יבמות קח: - קכב: יתקיים בס"ד ביום חמישי ח' תמוז</w:t>
      </w:r>
    </w:p>
    <w:p w:rsidR="0038344B" w:rsidRDefault="0038344B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A00C0" w:rsidRDefault="00AA00C0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B3BD9" w:rsidRPr="00CB3BD9" w:rsidRDefault="00913E43" w:rsidP="00371EBE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CB3BD9" w:rsidRPr="00CB3BD9">
        <w:rPr>
          <w:rFonts w:hint="cs"/>
          <w:sz w:val="24"/>
          <w:szCs w:val="24"/>
          <w:rtl/>
        </w:rPr>
        <w:t>לרבי יהודה הבא על חמותו אשתו נאסרת, ועל אחות אשתו אינה נאסרת לבית הלל. לרבי יוסי דקיי"ל כוותיה אינה נאסרת לבית הלל אפי' בחמותו.</w:t>
      </w:r>
    </w:p>
    <w:p w:rsidR="00CB3BD9" w:rsidRPr="00CB3BD9" w:rsidRDefault="00371EBE" w:rsidP="00CB3BD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="00CB3BD9" w:rsidRPr="00CB3BD9">
        <w:rPr>
          <w:rFonts w:hint="cs"/>
          <w:sz w:val="24"/>
          <w:szCs w:val="24"/>
          <w:rtl/>
        </w:rPr>
        <w:t>. אם נולדו בו סימני סריס, עד שיהיה בן עשרים. ואם לא נולדו בו, עד רוב שנותיו.</w:t>
      </w:r>
    </w:p>
    <w:p w:rsidR="00CB3BD9" w:rsidRPr="00CB3BD9" w:rsidRDefault="00371EBE" w:rsidP="00CB3BD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CB3BD9" w:rsidRPr="00CB3BD9">
        <w:rPr>
          <w:rFonts w:hint="cs"/>
          <w:sz w:val="24"/>
          <w:szCs w:val="24"/>
          <w:rtl/>
        </w:rPr>
        <w:t>. לעבד בלא רבו, לרבי יהודה אין חולקין ולרבי יוסי חולקין. לאשה בלא בעלה אין חולקין, אך נחלקו בטעם הדבר, לחד מ"ד משום גרושה [שלא ידעו שנתגרשה, וזה לא שייך בגורן הקרוב לעיר שידוע שאינה גרושה מבעלה]. ולחד מ"ד משום יחוד [וזה לא שייך היכא דשכיחי אינשי].</w:t>
      </w:r>
    </w:p>
    <w:p w:rsidR="00CB3BD9" w:rsidRPr="00CB3BD9" w:rsidRDefault="00371EBE" w:rsidP="00CB3BD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CB3BD9" w:rsidRPr="00CB3BD9">
        <w:rPr>
          <w:rFonts w:hint="cs"/>
          <w:sz w:val="24"/>
          <w:szCs w:val="24"/>
          <w:rtl/>
        </w:rPr>
        <w:t>. אינם כשרים.</w:t>
      </w:r>
    </w:p>
    <w:p w:rsidR="00CB3BD9" w:rsidRPr="00CB3BD9" w:rsidRDefault="00371EBE" w:rsidP="00CB3BD9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="00CB3BD9" w:rsidRPr="00CB3BD9">
        <w:rPr>
          <w:rFonts w:hint="cs"/>
          <w:sz w:val="24"/>
          <w:szCs w:val="24"/>
          <w:rtl/>
        </w:rPr>
        <w:t>. לכתחילה לא, ובדיעבד חליצתו כשרה.</w:t>
      </w:r>
    </w:p>
    <w:p w:rsidR="00371EBE" w:rsidRPr="00371EBE" w:rsidRDefault="00371EBE" w:rsidP="00371EBE">
      <w:pPr>
        <w:rPr>
          <w:sz w:val="24"/>
          <w:szCs w:val="24"/>
          <w:rtl/>
        </w:rPr>
      </w:pPr>
      <w:r w:rsidRPr="00371EBE">
        <w:rPr>
          <w:rFonts w:hint="cs"/>
          <w:sz w:val="24"/>
          <w:szCs w:val="24"/>
          <w:rtl/>
        </w:rPr>
        <w:t>ו. אילמת וחרשת חליצתן פסולה. גדמת חולצת בשיניה.</w:t>
      </w:r>
    </w:p>
    <w:p w:rsidR="00AA00C0" w:rsidRPr="00371EBE" w:rsidRDefault="00371EBE" w:rsidP="00371EB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Pr="00371EBE">
        <w:rPr>
          <w:rFonts w:hint="cs"/>
          <w:sz w:val="24"/>
          <w:szCs w:val="24"/>
          <w:rtl/>
        </w:rPr>
        <w:t>. החליצה כשרה ואינה חייבת ליתן לו.</w:t>
      </w: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E621E"/>
    <w:rsid w:val="001368A2"/>
    <w:rsid w:val="00142B29"/>
    <w:rsid w:val="00144F4E"/>
    <w:rsid w:val="0016155E"/>
    <w:rsid w:val="00184EBB"/>
    <w:rsid w:val="00186D81"/>
    <w:rsid w:val="001B63BE"/>
    <w:rsid w:val="001F7FBC"/>
    <w:rsid w:val="00207B89"/>
    <w:rsid w:val="0023284B"/>
    <w:rsid w:val="00275FDD"/>
    <w:rsid w:val="00290EDF"/>
    <w:rsid w:val="003045D2"/>
    <w:rsid w:val="00365BB9"/>
    <w:rsid w:val="00371EBE"/>
    <w:rsid w:val="00380970"/>
    <w:rsid w:val="0038344B"/>
    <w:rsid w:val="003851D6"/>
    <w:rsid w:val="003C137B"/>
    <w:rsid w:val="004049B1"/>
    <w:rsid w:val="00411F23"/>
    <w:rsid w:val="00427B42"/>
    <w:rsid w:val="00446621"/>
    <w:rsid w:val="004824A2"/>
    <w:rsid w:val="00490EAF"/>
    <w:rsid w:val="00500B58"/>
    <w:rsid w:val="0051621B"/>
    <w:rsid w:val="00542905"/>
    <w:rsid w:val="00586F08"/>
    <w:rsid w:val="005C41AD"/>
    <w:rsid w:val="0064393F"/>
    <w:rsid w:val="006666C6"/>
    <w:rsid w:val="006A684C"/>
    <w:rsid w:val="0077179D"/>
    <w:rsid w:val="007821C3"/>
    <w:rsid w:val="007C1D4E"/>
    <w:rsid w:val="007D7D2D"/>
    <w:rsid w:val="00881C79"/>
    <w:rsid w:val="008F042B"/>
    <w:rsid w:val="00913E43"/>
    <w:rsid w:val="00962BE1"/>
    <w:rsid w:val="00983B20"/>
    <w:rsid w:val="009B08DD"/>
    <w:rsid w:val="009C5EBF"/>
    <w:rsid w:val="00A053C6"/>
    <w:rsid w:val="00A22D70"/>
    <w:rsid w:val="00A534A7"/>
    <w:rsid w:val="00A640E0"/>
    <w:rsid w:val="00A81887"/>
    <w:rsid w:val="00AA00C0"/>
    <w:rsid w:val="00AB1A33"/>
    <w:rsid w:val="00AB5B8E"/>
    <w:rsid w:val="00AE114E"/>
    <w:rsid w:val="00AF57D5"/>
    <w:rsid w:val="00B708DF"/>
    <w:rsid w:val="00BC60A7"/>
    <w:rsid w:val="00C61BB3"/>
    <w:rsid w:val="00C64060"/>
    <w:rsid w:val="00C80502"/>
    <w:rsid w:val="00CB3BD9"/>
    <w:rsid w:val="00CC1D7E"/>
    <w:rsid w:val="00CE6C0C"/>
    <w:rsid w:val="00CF1160"/>
    <w:rsid w:val="00D179DC"/>
    <w:rsid w:val="00D4235A"/>
    <w:rsid w:val="00D5161E"/>
    <w:rsid w:val="00E71440"/>
    <w:rsid w:val="00E76AD9"/>
    <w:rsid w:val="00E848D4"/>
    <w:rsid w:val="00EA3B7E"/>
    <w:rsid w:val="00EE574B"/>
    <w:rsid w:val="00F4267A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F5CE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4</cp:revision>
  <dcterms:created xsi:type="dcterms:W3CDTF">2022-06-19T08:47:00Z</dcterms:created>
  <dcterms:modified xsi:type="dcterms:W3CDTF">2022-06-19T08:59:00Z</dcterms:modified>
</cp:coreProperties>
</file>