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Pr="00D3089C" w:rsidRDefault="00AA00C0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0E357E" w:rsidP="000E357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כתובות ב.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טו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FE3CC7" w:rsidRPr="00FE3CC7" w:rsidRDefault="00DB2B20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FE3CC7" w:rsidRPr="00FE3CC7">
        <w:rPr>
          <w:rFonts w:asciiTheme="majorBidi" w:hAnsiTheme="majorBidi" w:cstheme="majorBidi" w:hint="cs"/>
          <w:sz w:val="32"/>
          <w:szCs w:val="32"/>
          <w:rtl/>
        </w:rPr>
        <w:t>) הגיע זמן הנישואין וחלה הבעל או שחלתה האשה, האם חייב לתת לה מזונות.</w:t>
      </w:r>
    </w:p>
    <w:p w:rsidR="00FE3CC7" w:rsidRPr="00FE3CC7" w:rsidRDefault="00FE3CC7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E3CC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E3CC7" w:rsidRPr="00FE3CC7" w:rsidRDefault="00DB2B20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FE3CC7" w:rsidRPr="00FE3CC7">
        <w:rPr>
          <w:rFonts w:asciiTheme="majorBidi" w:hAnsiTheme="majorBidi" w:cstheme="majorBidi" w:hint="cs"/>
          <w:sz w:val="32"/>
          <w:szCs w:val="32"/>
          <w:rtl/>
        </w:rPr>
        <w:t>) חתן שמת אביו ביום חתונתו שדוחה את האבלות מחמת הפסד הסעודה, מאימתי נחשב שהבשר הופסד, בכרך ובכפר.</w:t>
      </w:r>
    </w:p>
    <w:p w:rsidR="00FE3CC7" w:rsidRPr="00FE3CC7" w:rsidRDefault="00FE3CC7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E3CC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E3CC7" w:rsidRPr="00FE3CC7" w:rsidRDefault="00DB2B20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FE3CC7" w:rsidRPr="00FE3CC7">
        <w:rPr>
          <w:rFonts w:asciiTheme="majorBidi" w:hAnsiTheme="majorBidi" w:cstheme="majorBidi" w:hint="cs"/>
          <w:sz w:val="32"/>
          <w:szCs w:val="32"/>
          <w:rtl/>
        </w:rPr>
        <w:t>) כמה ימים מברכים ברכת חתנים לבתולה ואלמנה.</w:t>
      </w:r>
    </w:p>
    <w:p w:rsidR="00FE3CC7" w:rsidRPr="00FE3CC7" w:rsidRDefault="00FE3CC7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E3CC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E3CC7" w:rsidRPr="00FE3CC7" w:rsidRDefault="00DB2B20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FE3CC7" w:rsidRPr="00FE3CC7">
        <w:rPr>
          <w:rFonts w:asciiTheme="majorBidi" w:hAnsiTheme="majorBidi" w:cstheme="majorBidi" w:hint="cs"/>
          <w:sz w:val="32"/>
          <w:szCs w:val="32"/>
          <w:rtl/>
        </w:rPr>
        <w:t>) האם אבל</w:t>
      </w:r>
      <w:r w:rsidR="009D158D">
        <w:rPr>
          <w:rFonts w:asciiTheme="majorBidi" w:hAnsiTheme="majorBidi" w:cstheme="majorBidi" w:hint="cs"/>
          <w:sz w:val="32"/>
          <w:szCs w:val="32"/>
          <w:rtl/>
        </w:rPr>
        <w:t>ים נחשבים מן המנין לגבי ברכת אב</w:t>
      </w:r>
      <w:r w:rsidR="00FE3CC7" w:rsidRPr="00FE3CC7">
        <w:rPr>
          <w:rFonts w:asciiTheme="majorBidi" w:hAnsiTheme="majorBidi" w:cstheme="majorBidi" w:hint="cs"/>
          <w:sz w:val="32"/>
          <w:szCs w:val="32"/>
          <w:rtl/>
        </w:rPr>
        <w:t>לים וברכת המזון.</w:t>
      </w:r>
    </w:p>
    <w:p w:rsidR="00FE3CC7" w:rsidRPr="00FE3CC7" w:rsidRDefault="00FE3CC7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E3CC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E3CC7" w:rsidRPr="00FE3CC7" w:rsidRDefault="00DB2B20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FE3CC7" w:rsidRPr="00FE3CC7">
        <w:rPr>
          <w:rFonts w:asciiTheme="majorBidi" w:hAnsiTheme="majorBidi" w:cstheme="majorBidi" w:hint="cs"/>
          <w:sz w:val="32"/>
          <w:szCs w:val="32"/>
          <w:rtl/>
        </w:rPr>
        <w:t>) כמה כתובת בתולה</w:t>
      </w:r>
      <w:r w:rsidR="00187D35">
        <w:rPr>
          <w:rFonts w:asciiTheme="majorBidi" w:hAnsiTheme="majorBidi" w:cstheme="majorBidi" w:hint="cs"/>
          <w:sz w:val="32"/>
          <w:szCs w:val="32"/>
          <w:rtl/>
        </w:rPr>
        <w:t>,</w:t>
      </w:r>
      <w:r w:rsidR="00FE3CC7" w:rsidRPr="00FE3CC7">
        <w:rPr>
          <w:rFonts w:asciiTheme="majorBidi" w:hAnsiTheme="majorBidi" w:cstheme="majorBidi" w:hint="cs"/>
          <w:sz w:val="32"/>
          <w:szCs w:val="32"/>
          <w:rtl/>
        </w:rPr>
        <w:t xml:space="preserve"> ואלמנה מן הנישואין ומן האירוסין.</w:t>
      </w:r>
    </w:p>
    <w:p w:rsidR="00380970" w:rsidRPr="00380970" w:rsidRDefault="00380970" w:rsidP="00AA00C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E3CC7" w:rsidRPr="00FE3CC7" w:rsidRDefault="00DB2B20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FE3CC7" w:rsidRPr="00FE3CC7">
        <w:rPr>
          <w:rFonts w:asciiTheme="majorBidi" w:hAnsiTheme="majorBidi" w:cstheme="majorBidi" w:hint="cs"/>
          <w:sz w:val="32"/>
          <w:szCs w:val="32"/>
          <w:rtl/>
        </w:rPr>
        <w:t>) אשה הטוענת בברי שנאנסה לאחר אירוסין וכתובתה מאתיים ובעלה טוען שמא, האם צריך ליתן לה כתובה.</w:t>
      </w:r>
    </w:p>
    <w:p w:rsidR="00FE3CC7" w:rsidRPr="00FE3CC7" w:rsidRDefault="00FE3CC7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E3CC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E3CC7" w:rsidRPr="00FE3CC7" w:rsidRDefault="00DB2B20" w:rsidP="00FE3CC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FE3CC7" w:rsidRPr="00FE3CC7">
        <w:rPr>
          <w:rFonts w:asciiTheme="majorBidi" w:hAnsiTheme="majorBidi" w:cstheme="majorBidi" w:hint="cs"/>
          <w:sz w:val="32"/>
          <w:szCs w:val="32"/>
          <w:rtl/>
        </w:rPr>
        <w:t>) תינוקת שנמצאה בעיר שרו</w:t>
      </w:r>
      <w:bookmarkStart w:id="0" w:name="_GoBack"/>
      <w:bookmarkEnd w:id="0"/>
      <w:r w:rsidR="00FE3CC7" w:rsidRPr="00FE3CC7">
        <w:rPr>
          <w:rFonts w:asciiTheme="majorBidi" w:hAnsiTheme="majorBidi" w:cstheme="majorBidi" w:hint="cs"/>
          <w:sz w:val="32"/>
          <w:szCs w:val="32"/>
          <w:rtl/>
        </w:rPr>
        <w:t>בה ישראל, האם היא מותרת לכהן.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D4235A" w:rsidRDefault="00D4235A" w:rsidP="00427B4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0E357E" w:rsidRPr="000E357E" w:rsidRDefault="000E357E" w:rsidP="000E357E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0E357E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כתובות טו: - כט: יתקיים בס"ד ביום חמישי ז' אב</w:t>
      </w: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FE3CC7" w:rsidRPr="00FE3CC7" w:rsidRDefault="00913E43" w:rsidP="00DB2B20">
      <w:pPr>
        <w:rPr>
          <w:sz w:val="24"/>
          <w:szCs w:val="24"/>
          <w:rtl/>
        </w:rPr>
      </w:pPr>
      <w:r w:rsidRPr="00446621">
        <w:rPr>
          <w:rFonts w:hint="cs"/>
          <w:sz w:val="24"/>
          <w:szCs w:val="24"/>
          <w:rtl/>
        </w:rPr>
        <w:t>א</w:t>
      </w:r>
      <w:r w:rsidR="00FE3CC7" w:rsidRPr="00FE3CC7">
        <w:rPr>
          <w:rFonts w:hint="cs"/>
          <w:sz w:val="24"/>
          <w:szCs w:val="24"/>
          <w:rtl/>
        </w:rPr>
        <w:t>. לל"ק אינו חייב. לל"ב ספק.</w:t>
      </w:r>
    </w:p>
    <w:p w:rsidR="00FE3CC7" w:rsidRPr="00FE3CC7" w:rsidRDefault="00DB2B20" w:rsidP="00FE3C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="00FE3CC7" w:rsidRPr="00FE3CC7">
        <w:rPr>
          <w:rFonts w:hint="cs"/>
          <w:sz w:val="24"/>
          <w:szCs w:val="24"/>
          <w:rtl/>
        </w:rPr>
        <w:t>. בכפר אע"פ שלא נתן מים ע"ג בשר, ובעיר בינונית כשנתן מים. [ובכרך לא חשיב שהופסד, דמצויים לקנותו אפי' נתן עליו מים].</w:t>
      </w:r>
    </w:p>
    <w:p w:rsidR="00FE3CC7" w:rsidRPr="00FE3CC7" w:rsidRDefault="00DB2B20" w:rsidP="00FE3C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="00FE3CC7" w:rsidRPr="00FE3CC7">
        <w:rPr>
          <w:rFonts w:hint="cs"/>
          <w:sz w:val="24"/>
          <w:szCs w:val="24"/>
          <w:rtl/>
        </w:rPr>
        <w:t>. לבתולה או בחור שנשא אלמנה, ז' ימים. לאלמן ואלמנה יום א'.</w:t>
      </w:r>
    </w:p>
    <w:p w:rsidR="00FE3CC7" w:rsidRPr="00FE3CC7" w:rsidRDefault="00DB2B20" w:rsidP="00BB3AA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="00FE3CC7" w:rsidRPr="00FE3CC7">
        <w:rPr>
          <w:rFonts w:hint="cs"/>
          <w:sz w:val="24"/>
          <w:szCs w:val="24"/>
          <w:rtl/>
        </w:rPr>
        <w:t xml:space="preserve">. לברכת אבלים אין </w:t>
      </w:r>
      <w:r w:rsidR="00BB3AA9">
        <w:rPr>
          <w:rFonts w:hint="cs"/>
          <w:sz w:val="24"/>
          <w:szCs w:val="24"/>
          <w:rtl/>
        </w:rPr>
        <w:t>האבלים מצטרפים ל</w:t>
      </w:r>
      <w:r w:rsidR="00FE3CC7" w:rsidRPr="00FE3CC7">
        <w:rPr>
          <w:rFonts w:hint="cs"/>
          <w:sz w:val="24"/>
          <w:szCs w:val="24"/>
          <w:rtl/>
        </w:rPr>
        <w:t>מנין עשרה, ולברכת המזון מצטר</w:t>
      </w:r>
      <w:r w:rsidR="00BB3AA9">
        <w:rPr>
          <w:rFonts w:hint="cs"/>
          <w:sz w:val="24"/>
          <w:szCs w:val="24"/>
          <w:rtl/>
        </w:rPr>
        <w:t>פים</w:t>
      </w:r>
      <w:r w:rsidR="00FE3CC7" w:rsidRPr="00FE3CC7">
        <w:rPr>
          <w:rFonts w:hint="cs"/>
          <w:sz w:val="24"/>
          <w:szCs w:val="24"/>
          <w:rtl/>
        </w:rPr>
        <w:t xml:space="preserve"> לזימון.</w:t>
      </w:r>
    </w:p>
    <w:p w:rsidR="00FE3CC7" w:rsidRPr="00FE3CC7" w:rsidRDefault="00DB2B20" w:rsidP="00FE3CC7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</w:t>
      </w:r>
      <w:r w:rsidR="00FE3CC7" w:rsidRPr="00FE3CC7">
        <w:rPr>
          <w:rFonts w:hint="cs"/>
          <w:sz w:val="24"/>
          <w:szCs w:val="24"/>
          <w:rtl/>
        </w:rPr>
        <w:t>. בתולה מאתיים [אפי' נתאלמנה מן האירוסין]</w:t>
      </w:r>
      <w:r w:rsidR="00187D35">
        <w:rPr>
          <w:rFonts w:hint="cs"/>
          <w:sz w:val="24"/>
          <w:szCs w:val="24"/>
          <w:rtl/>
        </w:rPr>
        <w:t>,</w:t>
      </w:r>
      <w:r w:rsidR="00FE3CC7" w:rsidRPr="00FE3CC7">
        <w:rPr>
          <w:rFonts w:hint="cs"/>
          <w:sz w:val="24"/>
          <w:szCs w:val="24"/>
          <w:rtl/>
        </w:rPr>
        <w:t xml:space="preserve"> ובעולה מנה.</w:t>
      </w:r>
    </w:p>
    <w:p w:rsidR="00FE3CC7" w:rsidRPr="00FE3CC7" w:rsidRDefault="00DB2B20" w:rsidP="00FE3C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</w:t>
      </w:r>
      <w:r w:rsidR="00FE3CC7" w:rsidRPr="00FE3CC7">
        <w:rPr>
          <w:rFonts w:hint="cs"/>
          <w:sz w:val="24"/>
          <w:szCs w:val="24"/>
          <w:rtl/>
        </w:rPr>
        <w:t>. לרבן גמליאל נאמנת דאיכא ברי וחזקת בתולה. לרבי יהושע ור"א אינה נאמנת, דהמוציא מחבירו עליו הראיה.</w:t>
      </w:r>
    </w:p>
    <w:p w:rsidR="00FE3CC7" w:rsidRPr="00FE3CC7" w:rsidRDefault="00DB2B20" w:rsidP="00FE3C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ז</w:t>
      </w:r>
      <w:r w:rsidR="00FE3CC7" w:rsidRPr="00FE3CC7">
        <w:rPr>
          <w:rFonts w:hint="cs"/>
          <w:sz w:val="24"/>
          <w:szCs w:val="24"/>
          <w:rtl/>
        </w:rPr>
        <w:t>. אסורה דבעינן תרי רובי.</w:t>
      </w:r>
    </w:p>
    <w:p w:rsidR="00AA00C0" w:rsidRDefault="00AA00C0" w:rsidP="00AA00C0">
      <w:pPr>
        <w:rPr>
          <w:sz w:val="24"/>
          <w:szCs w:val="24"/>
          <w:rtl/>
        </w:rPr>
      </w:pPr>
    </w:p>
    <w:p w:rsidR="00AA00C0" w:rsidRPr="00365BB9" w:rsidRDefault="00AA00C0" w:rsidP="00AA00C0">
      <w:pPr>
        <w:rPr>
          <w:sz w:val="24"/>
          <w:szCs w:val="24"/>
        </w:rPr>
      </w:pPr>
    </w:p>
    <w:p w:rsidR="004049B1" w:rsidRPr="00365BB9" w:rsidRDefault="004049B1">
      <w:pPr>
        <w:rPr>
          <w:sz w:val="24"/>
          <w:szCs w:val="24"/>
        </w:rPr>
      </w:pPr>
    </w:p>
    <w:sectPr w:rsidR="004049B1" w:rsidRPr="00365BB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257A5"/>
    <w:rsid w:val="00043981"/>
    <w:rsid w:val="00045334"/>
    <w:rsid w:val="000E357E"/>
    <w:rsid w:val="000E621E"/>
    <w:rsid w:val="001368A2"/>
    <w:rsid w:val="00142B29"/>
    <w:rsid w:val="00144F4E"/>
    <w:rsid w:val="0016155E"/>
    <w:rsid w:val="00184EBB"/>
    <w:rsid w:val="00186D81"/>
    <w:rsid w:val="00187D35"/>
    <w:rsid w:val="001B63BE"/>
    <w:rsid w:val="001F7FBC"/>
    <w:rsid w:val="00207B89"/>
    <w:rsid w:val="0023284B"/>
    <w:rsid w:val="00275FDD"/>
    <w:rsid w:val="00290EDF"/>
    <w:rsid w:val="003045D2"/>
    <w:rsid w:val="00365BB9"/>
    <w:rsid w:val="00380970"/>
    <w:rsid w:val="0038344B"/>
    <w:rsid w:val="003851D6"/>
    <w:rsid w:val="003C137B"/>
    <w:rsid w:val="004049B1"/>
    <w:rsid w:val="00411F23"/>
    <w:rsid w:val="00427B42"/>
    <w:rsid w:val="00446621"/>
    <w:rsid w:val="004824A2"/>
    <w:rsid w:val="00490EAF"/>
    <w:rsid w:val="00500B58"/>
    <w:rsid w:val="0051621B"/>
    <w:rsid w:val="00542905"/>
    <w:rsid w:val="00586F08"/>
    <w:rsid w:val="005C41AD"/>
    <w:rsid w:val="0064393F"/>
    <w:rsid w:val="006666C6"/>
    <w:rsid w:val="006A684C"/>
    <w:rsid w:val="0077179D"/>
    <w:rsid w:val="007821C3"/>
    <w:rsid w:val="007C1D4E"/>
    <w:rsid w:val="007D7D2D"/>
    <w:rsid w:val="00881C79"/>
    <w:rsid w:val="00913E43"/>
    <w:rsid w:val="00962BE1"/>
    <w:rsid w:val="00983B20"/>
    <w:rsid w:val="009B08DD"/>
    <w:rsid w:val="009C5EBF"/>
    <w:rsid w:val="009D158D"/>
    <w:rsid w:val="009F6368"/>
    <w:rsid w:val="00A053C6"/>
    <w:rsid w:val="00A22D70"/>
    <w:rsid w:val="00A534A7"/>
    <w:rsid w:val="00A81887"/>
    <w:rsid w:val="00AA00C0"/>
    <w:rsid w:val="00AB1A33"/>
    <w:rsid w:val="00AB5B8E"/>
    <w:rsid w:val="00AE114E"/>
    <w:rsid w:val="00AF57D5"/>
    <w:rsid w:val="00B708DF"/>
    <w:rsid w:val="00BB3AA9"/>
    <w:rsid w:val="00BC60A7"/>
    <w:rsid w:val="00C61BB3"/>
    <w:rsid w:val="00C64060"/>
    <w:rsid w:val="00C80502"/>
    <w:rsid w:val="00CC1D7E"/>
    <w:rsid w:val="00CE6C0C"/>
    <w:rsid w:val="00CF1160"/>
    <w:rsid w:val="00D179DC"/>
    <w:rsid w:val="00D4235A"/>
    <w:rsid w:val="00D5161E"/>
    <w:rsid w:val="00DB2B20"/>
    <w:rsid w:val="00E71440"/>
    <w:rsid w:val="00E76AD9"/>
    <w:rsid w:val="00E848D4"/>
    <w:rsid w:val="00EA3B7E"/>
    <w:rsid w:val="00EE574B"/>
    <w:rsid w:val="00F4267A"/>
    <w:rsid w:val="00F51596"/>
    <w:rsid w:val="00F912F4"/>
    <w:rsid w:val="00FD4BB9"/>
    <w:rsid w:val="00FE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7D88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298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8</cp:revision>
  <dcterms:created xsi:type="dcterms:W3CDTF">2022-07-19T09:06:00Z</dcterms:created>
  <dcterms:modified xsi:type="dcterms:W3CDTF">2022-07-19T09:21:00Z</dcterms:modified>
</cp:coreProperties>
</file>