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1B4845" w:rsidP="00CB758F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נזיר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CB758F">
        <w:rPr>
          <w:rFonts w:ascii="Times New Roman" w:eastAsia="Calibri" w:hAnsi="Times New Roman" w:cs="Times New Roman" w:hint="cs"/>
          <w:sz w:val="32"/>
          <w:szCs w:val="32"/>
          <w:rtl/>
        </w:rPr>
        <w:t>י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CB758F">
        <w:rPr>
          <w:rFonts w:ascii="Times New Roman" w:eastAsia="Calibri" w:hAnsi="Times New Roman" w:cs="Times New Roman" w:hint="cs"/>
          <w:sz w:val="32"/>
          <w:szCs w:val="32"/>
          <w:rtl/>
        </w:rPr>
        <w:t>כ</w:t>
      </w:r>
      <w:r w:rsidR="00535D84"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4D1598" w:rsidRPr="004D1598" w:rsidRDefault="007D448B" w:rsidP="004D1598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4D1598" w:rsidRPr="004D1598">
        <w:rPr>
          <w:rFonts w:ascii="Times New Roman" w:eastAsia="Calibri" w:hAnsi="Times New Roman" w:cs="Times New Roman" w:hint="cs"/>
          <w:sz w:val="32"/>
          <w:szCs w:val="32"/>
          <w:rtl/>
        </w:rPr>
        <w:t>האומר הריני נזיר ועלי לגלח נזיר ושמע חבירו ואמר ואני, האם צריך השני להיות נזיר או לגלח נזיר.</w:t>
      </w:r>
    </w:p>
    <w:p w:rsidR="004D1598" w:rsidRPr="004D1598" w:rsidRDefault="004D1598" w:rsidP="004D159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4D1598" w:rsidRPr="004D1598" w:rsidRDefault="004D1598" w:rsidP="00AF613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האומר הריני נזיר כשיהיה לי בן או כשיהיה לי ולד, ונולד לו טומטום, האם חלה עליו נזירות או </w:t>
      </w:r>
      <w:r w:rsidR="00AF613E">
        <w:rPr>
          <w:rFonts w:ascii="Times New Roman" w:eastAsia="Calibri" w:hAnsi="Times New Roman" w:cs="Times New Roman" w:hint="cs"/>
          <w:sz w:val="32"/>
          <w:szCs w:val="32"/>
          <w:rtl/>
        </w:rPr>
        <w:t>לא</w:t>
      </w: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. </w:t>
      </w:r>
    </w:p>
    <w:p w:rsidR="004D1598" w:rsidRPr="004D1598" w:rsidRDefault="004D1598" w:rsidP="004D159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4D1598" w:rsidRPr="004D1598" w:rsidRDefault="004D1598" w:rsidP="00836E2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נזיר </w:t>
      </w:r>
      <w:r w:rsidR="00836E23">
        <w:rPr>
          <w:rFonts w:ascii="Times New Roman" w:eastAsia="Calibri" w:hAnsi="Times New Roman" w:cs="Times New Roman" w:hint="cs"/>
          <w:sz w:val="32"/>
          <w:szCs w:val="32"/>
          <w:rtl/>
        </w:rPr>
        <w:t>שנטמא או גילח</w:t>
      </w: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לאחר שכלו ימי הנזירות קודם הבאת הקרבנות</w:t>
      </w:r>
      <w:r w:rsidR="00836E23">
        <w:rPr>
          <w:rFonts w:ascii="Times New Roman" w:eastAsia="Calibri" w:hAnsi="Times New Roman" w:cs="Times New Roman" w:hint="cs"/>
          <w:sz w:val="32"/>
          <w:szCs w:val="32"/>
          <w:rtl/>
        </w:rPr>
        <w:t>, האם לוקה על זה</w:t>
      </w: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4D1598" w:rsidRPr="004D1598" w:rsidRDefault="004D1598" w:rsidP="004D159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4D1598" w:rsidRPr="004D1598" w:rsidRDefault="004D1598" w:rsidP="004D159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>) הנוזר בבית הקברות האם חלה עליו הנזירות או לא.</w:t>
      </w:r>
    </w:p>
    <w:p w:rsidR="004D1598" w:rsidRPr="004D1598" w:rsidRDefault="004D1598" w:rsidP="004D159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4D1598" w:rsidRPr="004D1598" w:rsidRDefault="004D1598" w:rsidP="004D159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4D1598">
        <w:rPr>
          <w:rFonts w:ascii="Times New Roman" w:eastAsia="Calibri" w:hAnsi="Times New Roman" w:cs="Times New Roman" w:hint="cs"/>
          <w:sz w:val="32"/>
          <w:szCs w:val="32"/>
          <w:rtl/>
        </w:rPr>
        <w:t>) נזיר שנטמא ונטהר מטומאתו, מאימתי חלה עליו נזירות טהרה.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2418DC" w:rsidRPr="002418DC" w:rsidRDefault="007D448B" w:rsidP="00124714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2418DC" w:rsidRPr="002418DC">
        <w:rPr>
          <w:rFonts w:ascii="Times New Roman" w:eastAsia="Calibri" w:hAnsi="Times New Roman" w:cs="Times New Roman" w:hint="cs"/>
          <w:sz w:val="32"/>
          <w:szCs w:val="32"/>
          <w:rtl/>
        </w:rPr>
        <w:t>האומר הריני נזיר ושמעו חבריו ואמרו ואני ואני בזה אחר זה, והותר האמצעי על פי חכם, האם אלו ש</w:t>
      </w:r>
      <w:r w:rsidR="0012471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אמרו </w:t>
      </w:r>
      <w:r w:rsidR="002418DC" w:rsidRPr="002418D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אחריו </w:t>
      </w:r>
      <w:r w:rsidR="005279B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גם כן </w:t>
      </w:r>
      <w:r w:rsidR="002418DC" w:rsidRPr="002418DC">
        <w:rPr>
          <w:rFonts w:ascii="Times New Roman" w:eastAsia="Calibri" w:hAnsi="Times New Roman" w:cs="Times New Roman" w:hint="cs"/>
          <w:sz w:val="32"/>
          <w:szCs w:val="32"/>
          <w:rtl/>
        </w:rPr>
        <w:t>מותרים.</w:t>
      </w:r>
    </w:p>
    <w:p w:rsidR="002418DC" w:rsidRPr="002418DC" w:rsidRDefault="002418DC" w:rsidP="002418D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418D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2418DC" w:rsidRPr="002418DC" w:rsidRDefault="002418DC" w:rsidP="002418D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2418DC">
        <w:rPr>
          <w:rFonts w:ascii="Times New Roman" w:eastAsia="Calibri" w:hAnsi="Times New Roman" w:cs="Times New Roman" w:hint="cs"/>
          <w:sz w:val="32"/>
          <w:szCs w:val="32"/>
          <w:rtl/>
        </w:rPr>
        <w:t>) האומר לאשתו הריני נזיר ואת ואמרה אמן, האם יכול להפר את שלה ושלו יישאר קיים.</w:t>
      </w:r>
    </w:p>
    <w:p w:rsidR="007D448B" w:rsidRPr="007D448B" w:rsidRDefault="007D448B" w:rsidP="002418D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CB758F" w:rsidRPr="00CB758F" w:rsidRDefault="00CB758F" w:rsidP="003E7102">
      <w:pPr>
        <w:spacing w:before="120"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B758F">
        <w:rPr>
          <w:rFonts w:asciiTheme="majorBidi" w:hAnsiTheme="majorBidi" w:cstheme="majorBidi" w:hint="cs"/>
          <w:sz w:val="32"/>
          <w:szCs w:val="32"/>
          <w:rtl/>
        </w:rPr>
        <w:t>המבחן הבא על נזיר כד: - לח: יתקיים בס"ד ביום חמישי ט' אדר</w:t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4D1598" w:rsidRPr="004D1598" w:rsidRDefault="007D448B" w:rsidP="004D1598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4D1598" w:rsidRPr="004D1598">
        <w:rPr>
          <w:rFonts w:ascii="Calibri" w:eastAsia="Calibri" w:hAnsi="Calibri" w:hint="cs"/>
          <w:sz w:val="24"/>
          <w:szCs w:val="24"/>
          <w:rtl/>
        </w:rPr>
        <w:t>קיבל נזירות, וא"צ לגלח נזיר אחר.</w:t>
      </w:r>
    </w:p>
    <w:p w:rsidR="004D1598" w:rsidRPr="004D1598" w:rsidRDefault="004D1598" w:rsidP="00AF613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4D1598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AF613E">
        <w:rPr>
          <w:rFonts w:ascii="Calibri" w:eastAsia="Calibri" w:hAnsi="Calibri" w:hint="cs"/>
          <w:sz w:val="24"/>
          <w:szCs w:val="24"/>
          <w:rtl/>
        </w:rPr>
        <w:t>אמר כשיהיה לי בן אינו נזיר, ד</w:t>
      </w:r>
      <w:r w:rsidRPr="004D1598">
        <w:rPr>
          <w:rFonts w:ascii="Calibri" w:eastAsia="Calibri" w:hAnsi="Calibri" w:hint="cs"/>
          <w:sz w:val="24"/>
          <w:szCs w:val="24"/>
          <w:rtl/>
        </w:rPr>
        <w:t xml:space="preserve">טומטום אינו בן, אבל </w:t>
      </w:r>
      <w:r w:rsidR="00AF613E">
        <w:rPr>
          <w:rFonts w:ascii="Calibri" w:eastAsia="Calibri" w:hAnsi="Calibri" w:hint="cs"/>
          <w:sz w:val="24"/>
          <w:szCs w:val="24"/>
          <w:rtl/>
        </w:rPr>
        <w:t>אמר כשיהיה לי ולד הוי נזיר, ד</w:t>
      </w:r>
      <w:r w:rsidRPr="004D1598">
        <w:rPr>
          <w:rFonts w:ascii="Calibri" w:eastAsia="Calibri" w:hAnsi="Calibri" w:hint="cs"/>
          <w:sz w:val="24"/>
          <w:szCs w:val="24"/>
          <w:rtl/>
        </w:rPr>
        <w:t>חש</w:t>
      </w:r>
      <w:r w:rsidR="00AF613E">
        <w:rPr>
          <w:rFonts w:ascii="Calibri" w:eastAsia="Calibri" w:hAnsi="Calibri" w:hint="cs"/>
          <w:sz w:val="24"/>
          <w:szCs w:val="24"/>
          <w:rtl/>
        </w:rPr>
        <w:t>י</w:t>
      </w:r>
      <w:r w:rsidRPr="004D1598">
        <w:rPr>
          <w:rFonts w:ascii="Calibri" w:eastAsia="Calibri" w:hAnsi="Calibri" w:hint="cs"/>
          <w:sz w:val="24"/>
          <w:szCs w:val="24"/>
          <w:rtl/>
        </w:rPr>
        <w:t>ב ולד.</w:t>
      </w:r>
    </w:p>
    <w:p w:rsidR="004D1598" w:rsidRPr="004D1598" w:rsidRDefault="004D1598" w:rsidP="004D1598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4D1598">
        <w:rPr>
          <w:rFonts w:ascii="Calibri" w:eastAsia="Calibri" w:hAnsi="Calibri" w:hint="cs"/>
          <w:sz w:val="24"/>
          <w:szCs w:val="24"/>
          <w:rtl/>
        </w:rPr>
        <w:t>. לרבי יוסי ברבי חנינא לוקה רק על טומאה</w:t>
      </w:r>
      <w:r w:rsidR="00836E23">
        <w:rPr>
          <w:rFonts w:ascii="Calibri" w:eastAsia="Calibri" w:hAnsi="Calibri" w:hint="cs"/>
          <w:sz w:val="24"/>
          <w:szCs w:val="24"/>
          <w:rtl/>
        </w:rPr>
        <w:t>,</w:t>
      </w:r>
      <w:r w:rsidRPr="004D1598">
        <w:rPr>
          <w:rFonts w:ascii="Calibri" w:eastAsia="Calibri" w:hAnsi="Calibri" w:hint="cs"/>
          <w:sz w:val="24"/>
          <w:szCs w:val="24"/>
          <w:rtl/>
        </w:rPr>
        <w:t xml:space="preserve"> ולמסקנא לוקה על הכל.</w:t>
      </w:r>
    </w:p>
    <w:p w:rsidR="004D1598" w:rsidRPr="004D1598" w:rsidRDefault="004D1598" w:rsidP="004D1598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4D1598">
        <w:rPr>
          <w:rFonts w:ascii="Calibri" w:eastAsia="Calibri" w:hAnsi="Calibri" w:hint="cs"/>
          <w:sz w:val="24"/>
          <w:szCs w:val="24"/>
          <w:rtl/>
        </w:rPr>
        <w:t>. להו"א לריו"ח חלה ולר"ל לא חלה, ולמר בר רב אשי לכו"ע חלה ונחלקו אם לוקה.</w:t>
      </w:r>
    </w:p>
    <w:p w:rsidR="004D1598" w:rsidRDefault="004D1598" w:rsidP="00FF63F5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4D1598">
        <w:rPr>
          <w:rFonts w:ascii="Calibri" w:eastAsia="Calibri" w:hAnsi="Calibri" w:hint="cs"/>
          <w:sz w:val="24"/>
          <w:szCs w:val="24"/>
          <w:rtl/>
        </w:rPr>
        <w:t>. לרבי יוסי ברבי יהודה מ</w:t>
      </w:r>
      <w:r w:rsidR="00C56EEE">
        <w:rPr>
          <w:rFonts w:ascii="Calibri" w:eastAsia="Calibri" w:hAnsi="Calibri" w:hint="cs"/>
          <w:sz w:val="24"/>
          <w:szCs w:val="24"/>
          <w:rtl/>
        </w:rPr>
        <w:t>יום ה</w:t>
      </w:r>
      <w:r w:rsidRPr="004D1598">
        <w:rPr>
          <w:rFonts w:ascii="Calibri" w:eastAsia="Calibri" w:hAnsi="Calibri" w:hint="cs"/>
          <w:sz w:val="24"/>
          <w:szCs w:val="24"/>
          <w:rtl/>
        </w:rPr>
        <w:t>שביעי, לרבי מ</w:t>
      </w:r>
      <w:r w:rsidR="00C56EEE">
        <w:rPr>
          <w:rFonts w:ascii="Calibri" w:eastAsia="Calibri" w:hAnsi="Calibri" w:hint="cs"/>
          <w:sz w:val="24"/>
          <w:szCs w:val="24"/>
          <w:rtl/>
        </w:rPr>
        <w:t>יום ה</w:t>
      </w:r>
      <w:r w:rsidRPr="004D1598">
        <w:rPr>
          <w:rFonts w:ascii="Calibri" w:eastAsia="Calibri" w:hAnsi="Calibri" w:hint="cs"/>
          <w:sz w:val="24"/>
          <w:szCs w:val="24"/>
          <w:rtl/>
        </w:rPr>
        <w:t xml:space="preserve">שמיני, לרבנן לאחר </w:t>
      </w:r>
      <w:r w:rsidR="0002513A">
        <w:rPr>
          <w:rFonts w:ascii="Calibri" w:eastAsia="Calibri" w:hAnsi="Calibri" w:hint="cs"/>
          <w:sz w:val="24"/>
          <w:szCs w:val="24"/>
          <w:rtl/>
        </w:rPr>
        <w:t xml:space="preserve">הבאת </w:t>
      </w:r>
      <w:r w:rsidRPr="004D1598">
        <w:rPr>
          <w:rFonts w:ascii="Calibri" w:eastAsia="Calibri" w:hAnsi="Calibri" w:hint="cs"/>
          <w:sz w:val="24"/>
          <w:szCs w:val="24"/>
          <w:rtl/>
        </w:rPr>
        <w:t xml:space="preserve">החטאת </w:t>
      </w:r>
      <w:r w:rsidR="0002513A">
        <w:rPr>
          <w:rFonts w:ascii="Calibri" w:eastAsia="Calibri" w:hAnsi="Calibri" w:hint="cs"/>
          <w:sz w:val="24"/>
          <w:szCs w:val="24"/>
          <w:rtl/>
        </w:rPr>
        <w:t>[</w:t>
      </w:r>
      <w:r w:rsidR="00FF63F5">
        <w:rPr>
          <w:rFonts w:ascii="Calibri" w:eastAsia="Calibri" w:hAnsi="Calibri" w:hint="cs"/>
          <w:sz w:val="24"/>
          <w:szCs w:val="24"/>
          <w:rtl/>
        </w:rPr>
        <w:t>אף שלא הביא</w:t>
      </w:r>
      <w:r w:rsidRPr="004D1598">
        <w:rPr>
          <w:rFonts w:ascii="Calibri" w:eastAsia="Calibri" w:hAnsi="Calibri" w:hint="cs"/>
          <w:sz w:val="24"/>
          <w:szCs w:val="24"/>
          <w:rtl/>
        </w:rPr>
        <w:t xml:space="preserve"> האשם</w:t>
      </w:r>
      <w:r w:rsidR="0002513A">
        <w:rPr>
          <w:rFonts w:ascii="Calibri" w:eastAsia="Calibri" w:hAnsi="Calibri" w:hint="cs"/>
          <w:sz w:val="24"/>
          <w:szCs w:val="24"/>
          <w:rtl/>
        </w:rPr>
        <w:t>]</w:t>
      </w:r>
      <w:r w:rsidRPr="004D1598">
        <w:rPr>
          <w:rFonts w:ascii="Calibri" w:eastAsia="Calibri" w:hAnsi="Calibri" w:hint="cs"/>
          <w:sz w:val="24"/>
          <w:szCs w:val="24"/>
          <w:rtl/>
        </w:rPr>
        <w:t xml:space="preserve">, לרבי ישמעאל בנו של ריב"ב לאחר </w:t>
      </w:r>
      <w:r w:rsidR="0002513A">
        <w:rPr>
          <w:rFonts w:ascii="Calibri" w:eastAsia="Calibri" w:hAnsi="Calibri" w:hint="cs"/>
          <w:sz w:val="24"/>
          <w:szCs w:val="24"/>
          <w:rtl/>
        </w:rPr>
        <w:t xml:space="preserve">הבאת </w:t>
      </w:r>
      <w:r w:rsidRPr="004D1598">
        <w:rPr>
          <w:rFonts w:ascii="Calibri" w:eastAsia="Calibri" w:hAnsi="Calibri" w:hint="cs"/>
          <w:sz w:val="24"/>
          <w:szCs w:val="24"/>
          <w:rtl/>
        </w:rPr>
        <w:t xml:space="preserve">האשם </w:t>
      </w:r>
      <w:r w:rsidR="0002513A">
        <w:rPr>
          <w:rFonts w:ascii="Calibri" w:eastAsia="Calibri" w:hAnsi="Calibri" w:hint="cs"/>
          <w:sz w:val="24"/>
          <w:szCs w:val="24"/>
          <w:rtl/>
        </w:rPr>
        <w:t>[</w:t>
      </w:r>
      <w:r w:rsidR="00FF63F5">
        <w:rPr>
          <w:rFonts w:ascii="Calibri" w:eastAsia="Calibri" w:hAnsi="Calibri" w:hint="cs"/>
          <w:sz w:val="24"/>
          <w:szCs w:val="24"/>
          <w:rtl/>
        </w:rPr>
        <w:t xml:space="preserve">אף שלא הביא </w:t>
      </w:r>
      <w:r w:rsidRPr="004D1598">
        <w:rPr>
          <w:rFonts w:ascii="Calibri" w:eastAsia="Calibri" w:hAnsi="Calibri" w:hint="cs"/>
          <w:sz w:val="24"/>
          <w:szCs w:val="24"/>
          <w:rtl/>
        </w:rPr>
        <w:t>העולה</w:t>
      </w:r>
      <w:r w:rsidR="0002513A">
        <w:rPr>
          <w:rFonts w:ascii="Calibri" w:eastAsia="Calibri" w:hAnsi="Calibri" w:hint="cs"/>
          <w:sz w:val="24"/>
          <w:szCs w:val="24"/>
          <w:rtl/>
        </w:rPr>
        <w:t>]</w:t>
      </w:r>
      <w:r w:rsidRPr="004D1598">
        <w:rPr>
          <w:rFonts w:ascii="Calibri" w:eastAsia="Calibri" w:hAnsi="Calibri" w:hint="cs"/>
          <w:sz w:val="24"/>
          <w:szCs w:val="24"/>
          <w:rtl/>
        </w:rPr>
        <w:t>.</w:t>
      </w:r>
    </w:p>
    <w:p w:rsidR="002418DC" w:rsidRPr="002418DC" w:rsidRDefault="004D1598" w:rsidP="002418D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="002418DC" w:rsidRPr="002418DC">
        <w:rPr>
          <w:rFonts w:ascii="Calibri" w:eastAsia="Calibri" w:hAnsi="Calibri" w:hint="cs"/>
          <w:sz w:val="24"/>
          <w:szCs w:val="24"/>
          <w:rtl/>
        </w:rPr>
        <w:t>למסקנא כיון דחד בחבריה מיתפיס, הותרו אלו שלאחריו.</w:t>
      </w:r>
    </w:p>
    <w:p w:rsidR="002418DC" w:rsidRPr="002418DC" w:rsidRDefault="002418DC" w:rsidP="00D1480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2418DC">
        <w:rPr>
          <w:rFonts w:ascii="Calibri" w:eastAsia="Calibri" w:hAnsi="Calibri" w:hint="cs"/>
          <w:sz w:val="24"/>
          <w:szCs w:val="24"/>
          <w:rtl/>
        </w:rPr>
        <w:t xml:space="preserve">. אם אמר כך </w:t>
      </w:r>
      <w:r w:rsidR="00D14802">
        <w:rPr>
          <w:rFonts w:ascii="Calibri" w:eastAsia="Calibri" w:hAnsi="Calibri" w:hint="cs"/>
          <w:sz w:val="24"/>
          <w:szCs w:val="24"/>
          <w:rtl/>
        </w:rPr>
        <w:t>בניחותא</w:t>
      </w:r>
      <w:r w:rsidR="00D14802">
        <w:rPr>
          <w:rFonts w:ascii="Calibri" w:eastAsia="Calibri" w:hAnsi="Calibri" w:hint="cs"/>
          <w:sz w:val="24"/>
          <w:szCs w:val="24"/>
          <w:rtl/>
        </w:rPr>
        <w:t>,</w:t>
      </w:r>
      <w:r w:rsidR="00D14802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D14802" w:rsidRPr="002418DC">
        <w:rPr>
          <w:rFonts w:ascii="Calibri" w:eastAsia="Calibri" w:hAnsi="Calibri" w:hint="cs"/>
          <w:sz w:val="24"/>
          <w:szCs w:val="24"/>
          <w:rtl/>
        </w:rPr>
        <w:t>הוי כמו שאמר ואם את</w:t>
      </w:r>
      <w:r w:rsidR="00D14802">
        <w:rPr>
          <w:rFonts w:ascii="Calibri" w:eastAsia="Calibri" w:hAnsi="Calibri" w:hint="cs"/>
          <w:sz w:val="24"/>
          <w:szCs w:val="24"/>
          <w:rtl/>
        </w:rPr>
        <w:t>,</w:t>
      </w:r>
      <w:r w:rsidR="00D14802" w:rsidRPr="002418DC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D14802">
        <w:rPr>
          <w:rFonts w:ascii="Calibri" w:eastAsia="Calibri" w:hAnsi="Calibri" w:hint="cs"/>
          <w:sz w:val="24"/>
          <w:szCs w:val="24"/>
          <w:rtl/>
        </w:rPr>
        <w:t>וא"כ תלה נדרו בנדרה</w:t>
      </w:r>
      <w:r w:rsidRPr="002418DC">
        <w:rPr>
          <w:rFonts w:ascii="Calibri" w:eastAsia="Calibri" w:hAnsi="Calibri" w:hint="cs"/>
          <w:sz w:val="24"/>
          <w:szCs w:val="24"/>
          <w:rtl/>
        </w:rPr>
        <w:t>,</w:t>
      </w:r>
      <w:r w:rsidR="00D14802">
        <w:rPr>
          <w:rFonts w:ascii="Calibri" w:eastAsia="Calibri" w:hAnsi="Calibri" w:hint="cs"/>
          <w:sz w:val="24"/>
          <w:szCs w:val="24"/>
          <w:rtl/>
        </w:rPr>
        <w:t xml:space="preserve"> וכשמיפר את שלה גם שלו מתבטל.</w:t>
      </w:r>
      <w:bookmarkStart w:id="0" w:name="_GoBack"/>
      <w:bookmarkEnd w:id="0"/>
      <w:r w:rsidRPr="002418DC">
        <w:rPr>
          <w:rFonts w:ascii="Calibri" w:eastAsia="Calibri" w:hAnsi="Calibri" w:hint="cs"/>
          <w:sz w:val="24"/>
          <w:szCs w:val="24"/>
          <w:rtl/>
        </w:rPr>
        <w:t xml:space="preserve"> אבל אם אמר ואת בלשון שאלה האם היא רוצ</w:t>
      </w:r>
      <w:r>
        <w:rPr>
          <w:rFonts w:ascii="Calibri" w:eastAsia="Calibri" w:hAnsi="Calibri" w:hint="cs"/>
          <w:sz w:val="24"/>
          <w:szCs w:val="24"/>
          <w:rtl/>
        </w:rPr>
        <w:t>ה גם כן, מיפר את שלה ושלו קיים.</w:t>
      </w:r>
    </w:p>
    <w:sectPr w:rsidR="002418DC" w:rsidRPr="002418DC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2513A"/>
    <w:rsid w:val="00124714"/>
    <w:rsid w:val="001B4845"/>
    <w:rsid w:val="001F4035"/>
    <w:rsid w:val="002418DC"/>
    <w:rsid w:val="003940F7"/>
    <w:rsid w:val="003E7102"/>
    <w:rsid w:val="004B0BAE"/>
    <w:rsid w:val="004D1598"/>
    <w:rsid w:val="004E2F37"/>
    <w:rsid w:val="005279BF"/>
    <w:rsid w:val="00535D84"/>
    <w:rsid w:val="00741B50"/>
    <w:rsid w:val="007822C2"/>
    <w:rsid w:val="007D448B"/>
    <w:rsid w:val="00836E23"/>
    <w:rsid w:val="008B3A5B"/>
    <w:rsid w:val="009A280B"/>
    <w:rsid w:val="00AF613E"/>
    <w:rsid w:val="00B24289"/>
    <w:rsid w:val="00B47B7A"/>
    <w:rsid w:val="00B704B8"/>
    <w:rsid w:val="00BA2D44"/>
    <w:rsid w:val="00C56EEE"/>
    <w:rsid w:val="00CB758F"/>
    <w:rsid w:val="00D14802"/>
    <w:rsid w:val="00D806EA"/>
    <w:rsid w:val="00F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DE7A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342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17</cp:revision>
  <dcterms:created xsi:type="dcterms:W3CDTF">2023-02-13T10:32:00Z</dcterms:created>
  <dcterms:modified xsi:type="dcterms:W3CDTF">2023-02-15T09:46:00Z</dcterms:modified>
</cp:coreProperties>
</file>