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45584F" w14:textId="388FD213" w:rsidR="008B5469" w:rsidRDefault="00645D4F" w:rsidP="00645D4F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  <w:r>
        <w:rPr>
          <w:rFonts w:ascii="Calibri" w:eastAsia="Calibri" w:hAnsi="Calibri" w:hint="cs"/>
          <w:sz w:val="20"/>
          <w:szCs w:val="20"/>
          <w:rtl/>
        </w:rPr>
        <w:t>בס"ד</w:t>
      </w:r>
    </w:p>
    <w:p w14:paraId="405991C3" w14:textId="77777777" w:rsidR="008B5469" w:rsidRDefault="008B5469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</w:p>
    <w:p w14:paraId="4739AF1F" w14:textId="77777777" w:rsidR="007D448B" w:rsidRPr="007D448B" w:rsidRDefault="007D448B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  <w:r w:rsidRPr="007D448B">
        <w:rPr>
          <w:rFonts w:ascii="Calibri" w:eastAsia="Calibri" w:hAnsi="Calibri" w:hint="cs"/>
          <w:sz w:val="20"/>
          <w:szCs w:val="20"/>
          <w:rtl/>
        </w:rPr>
        <w:t>שם: ___________________</w:t>
      </w:r>
    </w:p>
    <w:p w14:paraId="0B000478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1AB818A8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2396AD30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667EE134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2C926EC5" w14:textId="2CA50804" w:rsidR="007D448B" w:rsidRPr="007D448B" w:rsidRDefault="007D448B" w:rsidP="007D448B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sz w:val="40"/>
          <w:szCs w:val="40"/>
          <w:rtl/>
        </w:rPr>
      </w:pPr>
      <w:r w:rsidRPr="007D448B">
        <w:rPr>
          <w:rFonts w:ascii="Times New Roman" w:eastAsia="Calibri" w:hAnsi="Times New Roman" w:cs="Times New Roman" w:hint="cs"/>
          <w:b/>
          <w:bCs/>
          <w:sz w:val="40"/>
          <w:szCs w:val="40"/>
          <w:rtl/>
        </w:rPr>
        <w:t>מבחני דף היומי</w:t>
      </w:r>
    </w:p>
    <w:p w14:paraId="08B03E1B" w14:textId="5354DCFD" w:rsidR="006B1A10" w:rsidRPr="007D448B" w:rsidRDefault="00924C81" w:rsidP="00E56E84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מנחות לב</w:t>
      </w:r>
      <w:r w:rsidR="00D33501">
        <w:rPr>
          <w:rFonts w:ascii="Times New Roman" w:eastAsia="Calibri" w:hAnsi="Times New Roman" w:cs="Times New Roman" w:hint="cs"/>
          <w:sz w:val="32"/>
          <w:szCs w:val="32"/>
          <w:rtl/>
        </w:rPr>
        <w:t>: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-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מו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>:</w:t>
      </w:r>
    </w:p>
    <w:p w14:paraId="6C4B50AC" w14:textId="77777777"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4"/>
          <w:szCs w:val="34"/>
          <w:rtl/>
        </w:rPr>
      </w:pPr>
    </w:p>
    <w:p w14:paraId="0D3DF13F" w14:textId="145E86A0" w:rsidR="008260ED" w:rsidRPr="008260ED" w:rsidRDefault="00432BAD" w:rsidP="008260ED">
      <w:pPr>
        <w:spacing w:after="0"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א</w:t>
      </w:r>
      <w:r w:rsidR="008260ED" w:rsidRPr="008260ED">
        <w:rPr>
          <w:rFonts w:asciiTheme="majorBidi" w:hAnsiTheme="majorBidi" w:cstheme="majorBidi" w:hint="cs"/>
          <w:sz w:val="32"/>
          <w:szCs w:val="32"/>
          <w:rtl/>
        </w:rPr>
        <w:t>) האם מותר לשנות תפילין של ראש לתפילין של יד.</w:t>
      </w:r>
    </w:p>
    <w:p w14:paraId="1C5CC0F3" w14:textId="77777777" w:rsidR="008260ED" w:rsidRPr="008260ED" w:rsidRDefault="008260ED" w:rsidP="008260ED">
      <w:pPr>
        <w:spacing w:after="0" w:line="276" w:lineRule="auto"/>
        <w:rPr>
          <w:rFonts w:asciiTheme="majorBidi" w:hAnsiTheme="majorBidi" w:cstheme="majorBidi"/>
          <w:sz w:val="32"/>
          <w:szCs w:val="32"/>
          <w:rtl/>
        </w:rPr>
      </w:pPr>
      <w:r w:rsidRPr="008260ED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14:paraId="45DC3EB2" w14:textId="4A80FED0" w:rsidR="00280808" w:rsidRDefault="00280808" w:rsidP="00280808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ב</w:t>
      </w: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)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האם צריך לחלוץ את התפילין כשהגיע ודאי חשיכה, ביום חול ובשבת.</w:t>
      </w:r>
    </w:p>
    <w:p w14:paraId="2D5E0A42" w14:textId="77777777" w:rsidR="00280808" w:rsidRPr="008B5469" w:rsidRDefault="00280808" w:rsidP="00280808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8B5469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2D62F38F" w14:textId="457B1F8E" w:rsidR="008260ED" w:rsidRPr="008260ED" w:rsidRDefault="00280808" w:rsidP="008260ED">
      <w:pPr>
        <w:spacing w:after="0"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ג</w:t>
      </w:r>
      <w:r w:rsidR="008260ED" w:rsidRPr="008260ED">
        <w:rPr>
          <w:rFonts w:asciiTheme="majorBidi" w:hAnsiTheme="majorBidi" w:cstheme="majorBidi" w:hint="cs"/>
          <w:sz w:val="32"/>
          <w:szCs w:val="32"/>
          <w:rtl/>
        </w:rPr>
        <w:t>) מי שנפסקה ציצית אחת מבגדו בשבת ברה"ר או בכרמלית, האם צריך לפשטו מיד או שיכול להמתין עד שיגיע לביתו.</w:t>
      </w:r>
    </w:p>
    <w:p w14:paraId="48268127" w14:textId="77777777" w:rsidR="008260ED" w:rsidRPr="008260ED" w:rsidRDefault="008260ED" w:rsidP="008260ED">
      <w:pPr>
        <w:spacing w:after="0" w:line="276" w:lineRule="auto"/>
        <w:rPr>
          <w:rFonts w:asciiTheme="majorBidi" w:hAnsiTheme="majorBidi" w:cstheme="majorBidi"/>
          <w:sz w:val="32"/>
          <w:szCs w:val="32"/>
          <w:rtl/>
        </w:rPr>
      </w:pPr>
      <w:r w:rsidRPr="008260ED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14:paraId="08358498" w14:textId="2BEB2D77" w:rsidR="008260ED" w:rsidRPr="008260ED" w:rsidRDefault="00280808" w:rsidP="008260ED">
      <w:pPr>
        <w:spacing w:after="0"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ד</w:t>
      </w:r>
      <w:r w:rsidR="008260ED" w:rsidRPr="008260ED">
        <w:rPr>
          <w:rFonts w:asciiTheme="majorBidi" w:hAnsiTheme="majorBidi" w:cstheme="majorBidi" w:hint="cs"/>
          <w:sz w:val="32"/>
          <w:szCs w:val="32"/>
          <w:rtl/>
        </w:rPr>
        <w:t>) מי שאין לו תכלת או לבן בציצית, האם מקיים מצות ציצית.</w:t>
      </w:r>
    </w:p>
    <w:p w14:paraId="3E46FC97" w14:textId="407F7416" w:rsidR="007D448B" w:rsidRPr="007D448B" w:rsidRDefault="007D448B" w:rsidP="003F502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2E03BCA3" w14:textId="1BC33131" w:rsidR="00BB1C57" w:rsidRDefault="008B5469" w:rsidP="002E23C3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ה</w:t>
      </w:r>
      <w:r w:rsidRPr="008B5469">
        <w:rPr>
          <w:rFonts w:ascii="Times New Roman" w:eastAsia="Calibri" w:hAnsi="Times New Roman" w:cs="Times New Roman" w:hint="cs"/>
          <w:sz w:val="32"/>
          <w:szCs w:val="32"/>
          <w:rtl/>
        </w:rPr>
        <w:t xml:space="preserve">) </w:t>
      </w:r>
      <w:r w:rsidR="00ED4F9A">
        <w:rPr>
          <w:rFonts w:ascii="Times New Roman" w:eastAsia="Calibri" w:hAnsi="Times New Roman" w:cs="Times New Roman" w:hint="cs"/>
          <w:sz w:val="32"/>
          <w:szCs w:val="32"/>
          <w:rtl/>
        </w:rPr>
        <w:t>האם עובד כוכבים כשר לעשיית ציצית, סוכה ותפילין.</w:t>
      </w:r>
    </w:p>
    <w:p w14:paraId="0090124D" w14:textId="6068723C" w:rsidR="002E23C3" w:rsidRPr="007D448B" w:rsidRDefault="002E23C3" w:rsidP="002E23C3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</w:t>
      </w:r>
      <w:r w:rsidR="00BB1C57">
        <w:rPr>
          <w:rFonts w:ascii="Times New Roman" w:eastAsia="Calibri" w:hAnsi="Times New Roman" w:cs="Times New Roman" w:hint="cs"/>
          <w:sz w:val="32"/>
          <w:szCs w:val="32"/>
          <w:rtl/>
        </w:rPr>
        <w:t>_</w:t>
      </w: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</w:t>
      </w:r>
    </w:p>
    <w:p w14:paraId="321AC281" w14:textId="7B8BD5CE" w:rsidR="002E23C3" w:rsidRPr="007D448B" w:rsidRDefault="002E23C3" w:rsidP="002E23C3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ו) </w:t>
      </w:r>
      <w:r w:rsidR="00F11F86">
        <w:rPr>
          <w:rFonts w:ascii="Times New Roman" w:eastAsia="Calibri" w:hAnsi="Times New Roman" w:cs="Times New Roman" w:hint="cs"/>
          <w:sz w:val="32"/>
          <w:szCs w:val="32"/>
          <w:rtl/>
        </w:rPr>
        <w:t>האם הפרים והאילים הבאים בעצרת מעכבים זה את זה.</w:t>
      </w:r>
    </w:p>
    <w:p w14:paraId="09DB0FC6" w14:textId="21F34A68" w:rsidR="007D448B" w:rsidRPr="007D448B" w:rsidRDefault="007D448B" w:rsidP="003F502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</w:t>
      </w:r>
      <w:r w:rsidR="00BB1C57">
        <w:rPr>
          <w:rFonts w:ascii="Times New Roman" w:eastAsia="Calibri" w:hAnsi="Times New Roman" w:cs="Times New Roman" w:hint="cs"/>
          <w:sz w:val="32"/>
          <w:szCs w:val="32"/>
          <w:rtl/>
        </w:rPr>
        <w:t>_</w:t>
      </w: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</w:t>
      </w:r>
    </w:p>
    <w:p w14:paraId="33F8E297" w14:textId="613D4D03" w:rsidR="007D448B" w:rsidRPr="007D448B" w:rsidRDefault="00C57659" w:rsidP="00E07BF9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ז</w:t>
      </w:r>
      <w:r w:rsidR="007D448B"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) </w:t>
      </w:r>
      <w:r w:rsidR="00E07BF9">
        <w:rPr>
          <w:rFonts w:ascii="Times New Roman" w:eastAsia="Calibri" w:hAnsi="Times New Roman" w:cs="Times New Roman" w:hint="cs"/>
          <w:sz w:val="32"/>
          <w:szCs w:val="32"/>
          <w:rtl/>
        </w:rPr>
        <w:t>מאיזה טעם גזרו ש</w:t>
      </w:r>
      <w:r w:rsidR="00F11F86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לא </w:t>
      </w:r>
      <w:r w:rsidR="00E07BF9">
        <w:rPr>
          <w:rFonts w:ascii="Times New Roman" w:eastAsia="Calibri" w:hAnsi="Times New Roman" w:cs="Times New Roman" w:hint="cs"/>
          <w:sz w:val="32"/>
          <w:szCs w:val="32"/>
          <w:rtl/>
        </w:rPr>
        <w:t>יאכלו את</w:t>
      </w:r>
      <w:r w:rsidR="00F11F86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שתי הלחם הבאות בלי שני הכבשים.</w:t>
      </w:r>
      <w:bookmarkStart w:id="0" w:name="_GoBack"/>
      <w:bookmarkEnd w:id="0"/>
    </w:p>
    <w:p w14:paraId="6E199584" w14:textId="77777777"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6689E0E9" w14:textId="77777777"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</w:p>
    <w:p w14:paraId="52864381" w14:textId="77777777" w:rsidR="008B5469" w:rsidRDefault="008B5469" w:rsidP="00A45CB0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14:paraId="03D8852F" w14:textId="77777777" w:rsidR="008B5469" w:rsidRDefault="008B5469" w:rsidP="00A45CB0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14:paraId="6E7E212F" w14:textId="3F6515BB" w:rsidR="00E56E84" w:rsidRDefault="00924C81" w:rsidP="007D448B">
      <w:pPr>
        <w:spacing w:after="0"/>
        <w:jc w:val="center"/>
        <w:rPr>
          <w:rFonts w:ascii="Times New Roman" w:eastAsia="Calibri" w:hAnsi="Times New Roman"/>
          <w:b/>
          <w:bCs/>
          <w:sz w:val="24"/>
          <w:szCs w:val="24"/>
          <w:rtl/>
        </w:rPr>
      </w:pPr>
      <w:r w:rsidRPr="005608E1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מבחן הבא על מנחות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מו</w:t>
      </w:r>
      <w:r w:rsidRPr="005608E1">
        <w:rPr>
          <w:rFonts w:ascii="Times New Roman" w:eastAsia="Calibri" w:hAnsi="Times New Roman" w:cs="Times New Roman" w:hint="cs"/>
          <w:sz w:val="32"/>
          <w:szCs w:val="32"/>
          <w:rtl/>
        </w:rPr>
        <w:t xml:space="preserve">: -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ס</w:t>
      </w:r>
      <w:r w:rsidRPr="005608E1">
        <w:rPr>
          <w:rFonts w:ascii="Times New Roman" w:eastAsia="Calibri" w:hAnsi="Times New Roman" w:cs="Times New Roman" w:hint="cs"/>
          <w:sz w:val="32"/>
          <w:szCs w:val="32"/>
          <w:rtl/>
        </w:rPr>
        <w:t xml:space="preserve">: יתקיים בס"ד ביום חמישי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כ"ג אדר</w:t>
      </w:r>
    </w:p>
    <w:p w14:paraId="088EF82D" w14:textId="715895F7" w:rsidR="007D448B" w:rsidRPr="007D448B" w:rsidRDefault="007D448B" w:rsidP="007D448B">
      <w:pPr>
        <w:spacing w:after="0"/>
        <w:jc w:val="center"/>
        <w:rPr>
          <w:rFonts w:ascii="Calibri" w:eastAsia="Calibri" w:hAnsi="Calibri"/>
          <w:sz w:val="22"/>
          <w:rtl/>
        </w:rPr>
      </w:pPr>
      <w:r w:rsidRPr="007D448B">
        <w:rPr>
          <w:rFonts w:ascii="Times New Roman" w:eastAsia="Calibri" w:hAnsi="Times New Roman" w:hint="cs"/>
          <w:b/>
          <w:bCs/>
          <w:sz w:val="24"/>
          <w:szCs w:val="24"/>
          <w:rtl/>
        </w:rPr>
        <w:lastRenderedPageBreak/>
        <w:t>תשובות</w:t>
      </w:r>
    </w:p>
    <w:p w14:paraId="1BC8EDD4" w14:textId="421F591D" w:rsidR="008260ED" w:rsidRPr="008260ED" w:rsidRDefault="007D448B" w:rsidP="00F11F86">
      <w:pPr>
        <w:spacing w:after="0"/>
        <w:rPr>
          <w:rFonts w:asciiTheme="minorHAnsi" w:hAnsiTheme="minorHAnsi"/>
          <w:sz w:val="24"/>
          <w:szCs w:val="24"/>
          <w:rtl/>
        </w:rPr>
      </w:pPr>
      <w:r w:rsidRPr="007D448B">
        <w:rPr>
          <w:rFonts w:ascii="Calibri" w:eastAsia="Calibri" w:hAnsi="Calibri" w:hint="cs"/>
          <w:sz w:val="24"/>
          <w:szCs w:val="24"/>
          <w:rtl/>
        </w:rPr>
        <w:t xml:space="preserve">א. </w:t>
      </w:r>
      <w:r w:rsidR="008260ED" w:rsidRPr="008260ED">
        <w:rPr>
          <w:rFonts w:asciiTheme="minorHAnsi" w:hAnsiTheme="minorHAnsi" w:hint="cs"/>
          <w:sz w:val="24"/>
          <w:szCs w:val="24"/>
          <w:rtl/>
        </w:rPr>
        <w:t>אם כבר הניח אסור, כיון שאין מורידין מקדושה חמורה לקדושה קלה, ואם לא הניח, למ"ד הזמנה מילתא היא אסור, ואם התנה מעיקרא שיוכל לשנות מותר.</w:t>
      </w:r>
    </w:p>
    <w:p w14:paraId="706F1A6B" w14:textId="06436E36" w:rsidR="00280808" w:rsidRDefault="00280808" w:rsidP="0042197C">
      <w:pPr>
        <w:spacing w:after="0"/>
        <w:rPr>
          <w:rFonts w:asciiTheme="minorHAnsi" w:hAnsiTheme="minorHAnsi"/>
          <w:sz w:val="24"/>
          <w:szCs w:val="24"/>
          <w:rtl/>
        </w:rPr>
      </w:pPr>
      <w:r>
        <w:rPr>
          <w:rFonts w:asciiTheme="minorHAnsi" w:hAnsiTheme="minorHAnsi" w:hint="cs"/>
          <w:sz w:val="24"/>
          <w:szCs w:val="24"/>
          <w:rtl/>
        </w:rPr>
        <w:t>ב. לרבי יוסי הגלילי, גם ביום חול צריך לחלוץ, דלילה לאו זמן תפילין</w:t>
      </w:r>
      <w:r w:rsidR="0042197C">
        <w:rPr>
          <w:rFonts w:asciiTheme="minorHAnsi" w:hAnsiTheme="minorHAnsi" w:hint="cs"/>
          <w:sz w:val="24"/>
          <w:szCs w:val="24"/>
          <w:rtl/>
        </w:rPr>
        <w:t>.</w:t>
      </w:r>
      <w:r>
        <w:rPr>
          <w:rFonts w:asciiTheme="minorHAnsi" w:hAnsiTheme="minorHAnsi" w:hint="cs"/>
          <w:sz w:val="24"/>
          <w:szCs w:val="24"/>
          <w:rtl/>
        </w:rPr>
        <w:t xml:space="preserve"> ולר"ע רק בשבת צריך לחלוץ</w:t>
      </w:r>
      <w:r w:rsidR="008B2628">
        <w:rPr>
          <w:rFonts w:asciiTheme="minorHAnsi" w:hAnsiTheme="minorHAnsi" w:hint="cs"/>
          <w:sz w:val="24"/>
          <w:szCs w:val="24"/>
          <w:rtl/>
        </w:rPr>
        <w:t>,</w:t>
      </w:r>
      <w:r>
        <w:rPr>
          <w:rFonts w:asciiTheme="minorHAnsi" w:hAnsiTheme="minorHAnsi" w:hint="cs"/>
          <w:sz w:val="24"/>
          <w:szCs w:val="24"/>
          <w:rtl/>
        </w:rPr>
        <w:t xml:space="preserve"> אבל לילה זמן תפילין.</w:t>
      </w:r>
    </w:p>
    <w:p w14:paraId="0658923F" w14:textId="1568CC37" w:rsidR="008260ED" w:rsidRPr="008260ED" w:rsidRDefault="00280808" w:rsidP="008260ED">
      <w:pPr>
        <w:spacing w:after="0"/>
        <w:rPr>
          <w:rFonts w:asciiTheme="minorHAnsi" w:hAnsiTheme="minorHAnsi"/>
          <w:sz w:val="24"/>
          <w:szCs w:val="24"/>
          <w:rtl/>
        </w:rPr>
      </w:pPr>
      <w:r>
        <w:rPr>
          <w:rFonts w:asciiTheme="minorHAnsi" w:hAnsiTheme="minorHAnsi" w:hint="cs"/>
          <w:sz w:val="24"/>
          <w:szCs w:val="24"/>
          <w:rtl/>
        </w:rPr>
        <w:t>ג</w:t>
      </w:r>
      <w:r w:rsidR="008260ED" w:rsidRPr="008260ED">
        <w:rPr>
          <w:rFonts w:asciiTheme="minorHAnsi" w:hAnsiTheme="minorHAnsi" w:hint="cs"/>
          <w:sz w:val="24"/>
          <w:szCs w:val="24"/>
          <w:rtl/>
        </w:rPr>
        <w:t>. ברה"ר צריך לפשוט מיד, כיון דקיי"ל כרבנן שהכל מצוה אחת, [ובפחות מארבע ציציות אינו מקיים מצוה], אבל בכרמלית אינו צריך לפשוט שגדול כבוד הבריות שדוחה ל"ת דרבנן.</w:t>
      </w:r>
    </w:p>
    <w:p w14:paraId="0EEF1F28" w14:textId="4EB8A00C" w:rsidR="008260ED" w:rsidRPr="008260ED" w:rsidRDefault="00280808" w:rsidP="008260ED">
      <w:pPr>
        <w:spacing w:after="0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 w:hint="cs"/>
          <w:sz w:val="24"/>
          <w:szCs w:val="24"/>
          <w:rtl/>
        </w:rPr>
        <w:t>ד</w:t>
      </w:r>
      <w:r w:rsidR="008260ED" w:rsidRPr="008260ED">
        <w:rPr>
          <w:rFonts w:asciiTheme="minorHAnsi" w:hAnsiTheme="minorHAnsi" w:hint="cs"/>
          <w:sz w:val="24"/>
          <w:szCs w:val="24"/>
          <w:rtl/>
        </w:rPr>
        <w:t>. לרבנן מקיים דאין מעכבין זה את זה, ולרבי שניהם מעכבין זה את זה ואינו מקיים מצוה.</w:t>
      </w:r>
    </w:p>
    <w:p w14:paraId="19DAC4FE" w14:textId="514EF414" w:rsidR="00F11F86" w:rsidRDefault="00F11F86" w:rsidP="007D448B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 xml:space="preserve">ה. </w:t>
      </w:r>
      <w:r w:rsidR="00ED4F9A">
        <w:rPr>
          <w:rFonts w:ascii="Calibri" w:eastAsia="Calibri" w:hAnsi="Calibri" w:hint="cs"/>
          <w:sz w:val="24"/>
          <w:szCs w:val="24"/>
          <w:rtl/>
        </w:rPr>
        <w:t>בציצית מחלוקת, בסוכה כשר, בתפילין פסול.</w:t>
      </w:r>
    </w:p>
    <w:p w14:paraId="6F85AB99" w14:textId="1C773CAE" w:rsidR="00F11F86" w:rsidRDefault="00F11F86" w:rsidP="007C3073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 xml:space="preserve">ו. </w:t>
      </w:r>
      <w:r w:rsidR="002812B7">
        <w:rPr>
          <w:rFonts w:ascii="Calibri" w:eastAsia="Calibri" w:hAnsi="Calibri" w:hint="cs"/>
          <w:sz w:val="24"/>
          <w:szCs w:val="24"/>
          <w:rtl/>
        </w:rPr>
        <w:t xml:space="preserve">אינם מעכבים, מלבד שני האילים הבאים בגלל הלחם </w:t>
      </w:r>
      <w:r w:rsidR="007C3073">
        <w:rPr>
          <w:rFonts w:ascii="Calibri" w:eastAsia="Calibri" w:hAnsi="Calibri" w:hint="cs"/>
          <w:sz w:val="24"/>
          <w:szCs w:val="24"/>
          <w:rtl/>
        </w:rPr>
        <w:t xml:space="preserve">שמעכבים זא"ז דהויה כתיב בהו. </w:t>
      </w:r>
      <w:r w:rsidR="002812B7">
        <w:rPr>
          <w:rFonts w:ascii="Calibri" w:eastAsia="Calibri" w:hAnsi="Calibri" w:hint="cs"/>
          <w:sz w:val="24"/>
          <w:szCs w:val="24"/>
          <w:rtl/>
        </w:rPr>
        <w:t>(ו</w:t>
      </w:r>
      <w:r w:rsidR="007C3073">
        <w:rPr>
          <w:rFonts w:ascii="Calibri" w:eastAsia="Calibri" w:hAnsi="Calibri" w:hint="cs"/>
          <w:sz w:val="24"/>
          <w:szCs w:val="24"/>
          <w:rtl/>
        </w:rPr>
        <w:t>כן ז' הכבשים מעכבים זא"ז לתוס' מד:</w:t>
      </w:r>
      <w:r w:rsidR="002812B7">
        <w:rPr>
          <w:rFonts w:ascii="Calibri" w:eastAsia="Calibri" w:hAnsi="Calibri" w:hint="cs"/>
          <w:sz w:val="24"/>
          <w:szCs w:val="24"/>
          <w:rtl/>
        </w:rPr>
        <w:t>)</w:t>
      </w:r>
      <w:r w:rsidR="007C3073">
        <w:rPr>
          <w:rFonts w:ascii="Calibri" w:eastAsia="Calibri" w:hAnsi="Calibri" w:hint="cs"/>
          <w:sz w:val="24"/>
          <w:szCs w:val="24"/>
          <w:rtl/>
        </w:rPr>
        <w:t>.</w:t>
      </w:r>
      <w:r w:rsidR="002812B7">
        <w:rPr>
          <w:rFonts w:ascii="Calibri" w:eastAsia="Calibri" w:hAnsi="Calibri" w:hint="cs"/>
          <w:sz w:val="24"/>
          <w:szCs w:val="24"/>
          <w:rtl/>
        </w:rPr>
        <w:t xml:space="preserve"> </w:t>
      </w:r>
    </w:p>
    <w:p w14:paraId="2DB14990" w14:textId="624516AF" w:rsidR="007D448B" w:rsidRPr="007D448B" w:rsidRDefault="002812B7" w:rsidP="00125A34">
      <w:pPr>
        <w:spacing w:after="0"/>
        <w:rPr>
          <w:rFonts w:ascii="Calibri" w:eastAsia="Calibri" w:hAnsi="Calibri"/>
          <w:sz w:val="24"/>
          <w:szCs w:val="24"/>
        </w:rPr>
      </w:pPr>
      <w:r>
        <w:rPr>
          <w:rFonts w:ascii="Calibri" w:eastAsia="Calibri" w:hAnsi="Calibri" w:hint="cs"/>
          <w:sz w:val="24"/>
          <w:szCs w:val="24"/>
          <w:rtl/>
        </w:rPr>
        <w:t>ז. לרבה ורבא גזירה שמא יהיו להם כבשים שנה הבאה,</w:t>
      </w:r>
      <w:r w:rsidR="00C5026F">
        <w:rPr>
          <w:rFonts w:ascii="Calibri" w:eastAsia="Calibri" w:hAnsi="Calibri" w:hint="cs"/>
          <w:sz w:val="24"/>
          <w:szCs w:val="24"/>
          <w:rtl/>
        </w:rPr>
        <w:t xml:space="preserve"> ויאכלו את ה</w:t>
      </w:r>
      <w:r w:rsidR="00125A34">
        <w:rPr>
          <w:rFonts w:ascii="Calibri" w:eastAsia="Calibri" w:hAnsi="Calibri" w:hint="cs"/>
          <w:sz w:val="24"/>
          <w:szCs w:val="24"/>
          <w:rtl/>
        </w:rPr>
        <w:t>לחם לפני זריקת</w:t>
      </w:r>
      <w:r w:rsidR="00C5026F">
        <w:rPr>
          <w:rFonts w:ascii="Calibri" w:eastAsia="Calibri" w:hAnsi="Calibri" w:hint="cs"/>
          <w:sz w:val="24"/>
          <w:szCs w:val="24"/>
          <w:rtl/>
        </w:rPr>
        <w:t xml:space="preserve"> ה</w:t>
      </w:r>
      <w:r w:rsidR="00125A34">
        <w:rPr>
          <w:rFonts w:ascii="Calibri" w:eastAsia="Calibri" w:hAnsi="Calibri" w:hint="cs"/>
          <w:sz w:val="24"/>
          <w:szCs w:val="24"/>
          <w:rtl/>
        </w:rPr>
        <w:t>כבשי</w:t>
      </w:r>
      <w:r w:rsidR="00C5026F">
        <w:rPr>
          <w:rFonts w:ascii="Calibri" w:eastAsia="Calibri" w:hAnsi="Calibri" w:hint="cs"/>
          <w:sz w:val="24"/>
          <w:szCs w:val="24"/>
          <w:rtl/>
        </w:rPr>
        <w:t>ם.</w:t>
      </w:r>
      <w:r>
        <w:rPr>
          <w:rFonts w:ascii="Calibri" w:eastAsia="Calibri" w:hAnsi="Calibri" w:hint="cs"/>
          <w:sz w:val="24"/>
          <w:szCs w:val="24"/>
          <w:rtl/>
        </w:rPr>
        <w:t xml:space="preserve"> לרב יוסף שמא יזדמנו להם כבשים בהמשך היום.</w:t>
      </w:r>
    </w:p>
    <w:p w14:paraId="055FE8E4" w14:textId="77777777"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</w:rPr>
      </w:pPr>
    </w:p>
    <w:p w14:paraId="4B76228F" w14:textId="77777777" w:rsidR="007822C2" w:rsidRDefault="007822C2"/>
    <w:sectPr w:rsidR="007822C2" w:rsidSect="00DA4B6D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avid">
    <w:altName w:val="UniDavka David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48B"/>
    <w:rsid w:val="00125A34"/>
    <w:rsid w:val="001B4845"/>
    <w:rsid w:val="00274017"/>
    <w:rsid w:val="00280808"/>
    <w:rsid w:val="002812B7"/>
    <w:rsid w:val="002E23C3"/>
    <w:rsid w:val="003940F7"/>
    <w:rsid w:val="003F5021"/>
    <w:rsid w:val="0042197C"/>
    <w:rsid w:val="00432BAD"/>
    <w:rsid w:val="004747F5"/>
    <w:rsid w:val="0048188C"/>
    <w:rsid w:val="0049194D"/>
    <w:rsid w:val="004D5A39"/>
    <w:rsid w:val="004E2F37"/>
    <w:rsid w:val="00535D84"/>
    <w:rsid w:val="005B6786"/>
    <w:rsid w:val="00645D4F"/>
    <w:rsid w:val="00673AB1"/>
    <w:rsid w:val="006B1A10"/>
    <w:rsid w:val="00741B50"/>
    <w:rsid w:val="007809F0"/>
    <w:rsid w:val="007822C2"/>
    <w:rsid w:val="007C3073"/>
    <w:rsid w:val="007D448B"/>
    <w:rsid w:val="007E0F6F"/>
    <w:rsid w:val="008260ED"/>
    <w:rsid w:val="00826520"/>
    <w:rsid w:val="00851EC1"/>
    <w:rsid w:val="008B2628"/>
    <w:rsid w:val="008B3A5B"/>
    <w:rsid w:val="008B5469"/>
    <w:rsid w:val="008E4AD6"/>
    <w:rsid w:val="00924C81"/>
    <w:rsid w:val="009470B7"/>
    <w:rsid w:val="009A280B"/>
    <w:rsid w:val="00A45CB0"/>
    <w:rsid w:val="00AB79D1"/>
    <w:rsid w:val="00B47B7A"/>
    <w:rsid w:val="00B704B8"/>
    <w:rsid w:val="00BA2D44"/>
    <w:rsid w:val="00BB1C57"/>
    <w:rsid w:val="00C5026F"/>
    <w:rsid w:val="00C57659"/>
    <w:rsid w:val="00D33501"/>
    <w:rsid w:val="00D806EA"/>
    <w:rsid w:val="00DA4B6D"/>
    <w:rsid w:val="00E07BF9"/>
    <w:rsid w:val="00E146D6"/>
    <w:rsid w:val="00E246F7"/>
    <w:rsid w:val="00E417CC"/>
    <w:rsid w:val="00E56E84"/>
    <w:rsid w:val="00EB7708"/>
    <w:rsid w:val="00ED4F9A"/>
    <w:rsid w:val="00EF77E9"/>
    <w:rsid w:val="00F11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B40FD"/>
  <w15:chartTrackingRefBased/>
  <w15:docId w15:val="{28024C23-E23F-4A43-9599-96845D57F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David" w:eastAsiaTheme="minorHAnsi" w:hAnsi="David" w:cs="David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B3A5B"/>
    <w:pPr>
      <w:bidi/>
      <w:spacing w:line="360" w:lineRule="auto"/>
      <w:jc w:val="both"/>
    </w:pPr>
    <w:rPr>
      <w:sz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text4">
    <w:name w:val="Body text (4)"/>
    <w:basedOn w:val="a"/>
    <w:link w:val="Bodytext40"/>
    <w:rsid w:val="004E2F37"/>
    <w:pPr>
      <w:widowControl w:val="0"/>
      <w:shd w:val="clear" w:color="auto" w:fill="FFFFFF"/>
      <w:spacing w:after="300" w:line="0" w:lineRule="atLeast"/>
    </w:pPr>
    <w:rPr>
      <w:rFonts w:ascii="Times New Roman" w:eastAsia="Times New Roman" w:hAnsi="Times New Roman" w:cs="Times New Roman"/>
      <w:b/>
      <w:bCs/>
      <w:sz w:val="26"/>
      <w:szCs w:val="23"/>
    </w:rPr>
  </w:style>
  <w:style w:type="character" w:customStyle="1" w:styleId="Bodytext40">
    <w:name w:val="Body text (4)_"/>
    <w:basedOn w:val="a0"/>
    <w:link w:val="Bodytext4"/>
    <w:rsid w:val="004E2F37"/>
    <w:rPr>
      <w:rFonts w:ascii="Times New Roman" w:eastAsia="Times New Roman" w:hAnsi="Times New Roman" w:cs="Times New Roman"/>
      <w:b/>
      <w:bCs/>
      <w:sz w:val="26"/>
      <w:szCs w:val="23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344</Words>
  <Characters>1725</Characters>
  <Application>Microsoft Office Word</Application>
  <DocSecurity>0</DocSecurity>
  <Lines>14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‏‏משתמש Windows</dc:creator>
  <cp:keywords/>
  <dc:description/>
  <cp:lastModifiedBy>‏‏משתמש Windows</cp:lastModifiedBy>
  <cp:revision>19</cp:revision>
  <dcterms:created xsi:type="dcterms:W3CDTF">2026-01-28T16:18:00Z</dcterms:created>
  <dcterms:modified xsi:type="dcterms:W3CDTF">2026-03-18T09:18:00Z</dcterms:modified>
</cp:coreProperties>
</file>