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5584F" w14:textId="388FD213" w:rsidR="008B5469" w:rsidRDefault="00645D4F" w:rsidP="00645D4F">
      <w:pPr>
        <w:spacing w:after="0" w:line="276" w:lineRule="auto"/>
        <w:rPr>
          <w:rFonts w:ascii="Calibri" w:eastAsia="Calibri" w:hAnsi="Calibri"/>
          <w:sz w:val="20"/>
          <w:szCs w:val="20"/>
          <w:rtl/>
        </w:rPr>
      </w:pPr>
      <w:r>
        <w:rPr>
          <w:rFonts w:ascii="Calibri" w:eastAsia="Calibri" w:hAnsi="Calibri" w:hint="cs"/>
          <w:sz w:val="20"/>
          <w:szCs w:val="20"/>
          <w:rtl/>
        </w:rPr>
        <w:t>בס"ד</w:t>
      </w:r>
    </w:p>
    <w:p w14:paraId="405991C3" w14:textId="77777777" w:rsidR="008B5469" w:rsidRDefault="008B5469" w:rsidP="007D448B">
      <w:pPr>
        <w:spacing w:after="0" w:line="276" w:lineRule="auto"/>
        <w:jc w:val="right"/>
        <w:rPr>
          <w:rFonts w:ascii="Calibri" w:eastAsia="Calibri" w:hAnsi="Calibri"/>
          <w:sz w:val="20"/>
          <w:szCs w:val="20"/>
          <w:rtl/>
        </w:rPr>
      </w:pPr>
    </w:p>
    <w:p w14:paraId="4739AF1F" w14:textId="77777777" w:rsidR="007D448B" w:rsidRPr="007D448B" w:rsidRDefault="007D448B" w:rsidP="007D448B">
      <w:pPr>
        <w:spacing w:after="0" w:line="276" w:lineRule="auto"/>
        <w:jc w:val="right"/>
        <w:rPr>
          <w:rFonts w:ascii="Calibri" w:eastAsia="Calibri" w:hAnsi="Calibri"/>
          <w:sz w:val="20"/>
          <w:szCs w:val="20"/>
          <w:rtl/>
        </w:rPr>
      </w:pPr>
      <w:r w:rsidRPr="007D448B">
        <w:rPr>
          <w:rFonts w:ascii="Calibri" w:eastAsia="Calibri" w:hAnsi="Calibri" w:hint="cs"/>
          <w:sz w:val="20"/>
          <w:szCs w:val="20"/>
          <w:rtl/>
        </w:rPr>
        <w:t>שם: ___________________</w:t>
      </w:r>
    </w:p>
    <w:p w14:paraId="0B000478" w14:textId="77777777" w:rsidR="007D448B" w:rsidRPr="007D448B" w:rsidRDefault="007D448B" w:rsidP="007D448B">
      <w:pPr>
        <w:spacing w:after="0" w:line="276" w:lineRule="auto"/>
        <w:rPr>
          <w:rFonts w:ascii="Calibri" w:eastAsia="Calibri" w:hAnsi="Calibri"/>
          <w:sz w:val="20"/>
          <w:szCs w:val="20"/>
          <w:rtl/>
        </w:rPr>
      </w:pPr>
    </w:p>
    <w:p w14:paraId="1AB818A8" w14:textId="77777777" w:rsidR="007D448B" w:rsidRPr="007D448B" w:rsidRDefault="007D448B" w:rsidP="007D448B">
      <w:pPr>
        <w:spacing w:after="0" w:line="276" w:lineRule="auto"/>
        <w:rPr>
          <w:rFonts w:ascii="Calibri" w:eastAsia="Calibri" w:hAnsi="Calibri"/>
          <w:sz w:val="20"/>
          <w:szCs w:val="20"/>
          <w:rtl/>
        </w:rPr>
      </w:pPr>
    </w:p>
    <w:p w14:paraId="2C926EC5" w14:textId="2CA50804" w:rsidR="007D448B" w:rsidRPr="007D448B" w:rsidRDefault="007D448B" w:rsidP="007D448B">
      <w:pPr>
        <w:spacing w:after="0" w:line="276" w:lineRule="auto"/>
        <w:jc w:val="center"/>
        <w:rPr>
          <w:rFonts w:ascii="Times New Roman" w:eastAsia="Calibri" w:hAnsi="Times New Roman" w:cs="Times New Roman"/>
          <w:b/>
          <w:bCs/>
          <w:sz w:val="40"/>
          <w:szCs w:val="40"/>
          <w:rtl/>
        </w:rPr>
      </w:pPr>
      <w:r w:rsidRPr="007D448B">
        <w:rPr>
          <w:rFonts w:ascii="Times New Roman" w:eastAsia="Calibri" w:hAnsi="Times New Roman" w:cs="Times New Roman" w:hint="cs"/>
          <w:b/>
          <w:bCs/>
          <w:sz w:val="40"/>
          <w:szCs w:val="40"/>
          <w:rtl/>
        </w:rPr>
        <w:t>מבחני דף היומי</w:t>
      </w:r>
    </w:p>
    <w:p w14:paraId="08B03E1B" w14:textId="45A838CD" w:rsidR="006B1A10" w:rsidRPr="007D448B" w:rsidRDefault="004E13D0" w:rsidP="004E13D0">
      <w:pPr>
        <w:spacing w:after="0" w:line="276" w:lineRule="auto"/>
        <w:jc w:val="center"/>
        <w:rPr>
          <w:rFonts w:ascii="Times New Roman" w:eastAsia="Calibri" w:hAnsi="Times New Roman" w:cs="Times New Roman"/>
          <w:sz w:val="32"/>
          <w:szCs w:val="32"/>
          <w:rtl/>
        </w:rPr>
      </w:pPr>
      <w:r>
        <w:rPr>
          <w:rFonts w:ascii="Times New Roman" w:eastAsia="Calibri" w:hAnsi="Times New Roman" w:cs="Times New Roman" w:hint="cs"/>
          <w:sz w:val="32"/>
          <w:szCs w:val="32"/>
          <w:rtl/>
        </w:rPr>
        <w:t>מנחות צח</w:t>
      </w:r>
      <w:r w:rsidR="00D33501">
        <w:rPr>
          <w:rFonts w:ascii="Times New Roman" w:eastAsia="Calibri" w:hAnsi="Times New Roman" w:cs="Times New Roman" w:hint="cs"/>
          <w:sz w:val="32"/>
          <w:szCs w:val="32"/>
          <w:rtl/>
        </w:rPr>
        <w:t>:</w:t>
      </w:r>
      <w:r w:rsidR="006B1A10" w:rsidRPr="007D448B">
        <w:rPr>
          <w:rFonts w:ascii="Times New Roman" w:eastAsia="Calibri" w:hAnsi="Times New Roman" w:cs="Times New Roman" w:hint="cs"/>
          <w:sz w:val="32"/>
          <w:szCs w:val="32"/>
          <w:rtl/>
        </w:rPr>
        <w:t xml:space="preserve"> - </w:t>
      </w:r>
      <w:r>
        <w:rPr>
          <w:rFonts w:ascii="Times New Roman" w:eastAsia="Calibri" w:hAnsi="Times New Roman" w:cs="Times New Roman" w:hint="cs"/>
          <w:sz w:val="32"/>
          <w:szCs w:val="32"/>
          <w:rtl/>
        </w:rPr>
        <w:t>קט</w:t>
      </w:r>
      <w:r w:rsidR="006B1A10" w:rsidRPr="007D448B">
        <w:rPr>
          <w:rFonts w:ascii="Times New Roman" w:eastAsia="Calibri" w:hAnsi="Times New Roman" w:cs="Times New Roman" w:hint="cs"/>
          <w:sz w:val="32"/>
          <w:szCs w:val="32"/>
          <w:rtl/>
        </w:rPr>
        <w:t>:</w:t>
      </w:r>
    </w:p>
    <w:p w14:paraId="6C4B50AC" w14:textId="77777777" w:rsidR="007D448B" w:rsidRPr="007D448B" w:rsidRDefault="007D448B" w:rsidP="007D448B">
      <w:pPr>
        <w:spacing w:after="0" w:line="276" w:lineRule="auto"/>
        <w:rPr>
          <w:rFonts w:ascii="Times New Roman" w:eastAsia="Calibri" w:hAnsi="Times New Roman" w:cs="Times New Roman"/>
          <w:sz w:val="34"/>
          <w:szCs w:val="34"/>
          <w:rtl/>
        </w:rPr>
      </w:pPr>
    </w:p>
    <w:p w14:paraId="1F0D3022" w14:textId="28F13D3F" w:rsidR="006062AA" w:rsidRPr="006062AA" w:rsidRDefault="00770009" w:rsidP="006062AA">
      <w:pPr>
        <w:spacing w:after="0" w:line="276" w:lineRule="auto"/>
        <w:rPr>
          <w:rFonts w:asciiTheme="majorBidi" w:hAnsiTheme="majorBidi" w:cstheme="majorBidi"/>
          <w:sz w:val="32"/>
          <w:szCs w:val="32"/>
          <w:rtl/>
        </w:rPr>
      </w:pPr>
      <w:r>
        <w:rPr>
          <w:rFonts w:asciiTheme="majorBidi" w:hAnsiTheme="majorBidi" w:cstheme="majorBidi" w:hint="cs"/>
          <w:sz w:val="32"/>
          <w:szCs w:val="32"/>
          <w:rtl/>
        </w:rPr>
        <w:t>א</w:t>
      </w:r>
      <w:r w:rsidR="006062AA" w:rsidRPr="006062AA">
        <w:rPr>
          <w:rFonts w:asciiTheme="majorBidi" w:hAnsiTheme="majorBidi" w:cstheme="majorBidi" w:hint="cs"/>
          <w:sz w:val="32"/>
          <w:szCs w:val="32"/>
          <w:rtl/>
        </w:rPr>
        <w:t>) סידר את הלחם והבזיכין על השולחן לאחר השבת, האם צריך לסלק את הלחם קודם ליל שבת הבאה כדי שהלחם לא ייפסל בלינה.</w:t>
      </w:r>
    </w:p>
    <w:p w14:paraId="57FC4830" w14:textId="77777777" w:rsidR="006062AA" w:rsidRPr="006062AA" w:rsidRDefault="006062AA" w:rsidP="006062AA">
      <w:pPr>
        <w:spacing w:after="0" w:line="276" w:lineRule="auto"/>
        <w:rPr>
          <w:rFonts w:asciiTheme="majorBidi" w:hAnsiTheme="majorBidi" w:cstheme="majorBidi"/>
          <w:sz w:val="32"/>
          <w:szCs w:val="32"/>
          <w:rtl/>
        </w:rPr>
      </w:pPr>
      <w:r w:rsidRPr="006062AA">
        <w:rPr>
          <w:rFonts w:asciiTheme="majorBidi" w:hAnsiTheme="majorBidi" w:cstheme="majorBidi" w:hint="cs"/>
          <w:sz w:val="32"/>
          <w:szCs w:val="32"/>
          <w:rtl/>
        </w:rPr>
        <w:t>______________________________________________________________________________________________________</w:t>
      </w:r>
    </w:p>
    <w:p w14:paraId="046A505A" w14:textId="23379B6D" w:rsidR="006062AA" w:rsidRPr="006062AA" w:rsidRDefault="00770009" w:rsidP="00AC4946">
      <w:pPr>
        <w:spacing w:after="0" w:line="276" w:lineRule="auto"/>
        <w:rPr>
          <w:rFonts w:asciiTheme="majorBidi" w:hAnsiTheme="majorBidi" w:cstheme="majorBidi"/>
          <w:sz w:val="32"/>
          <w:szCs w:val="32"/>
          <w:rtl/>
        </w:rPr>
      </w:pPr>
      <w:r>
        <w:rPr>
          <w:rFonts w:asciiTheme="majorBidi" w:hAnsiTheme="majorBidi" w:cstheme="majorBidi" w:hint="cs"/>
          <w:sz w:val="32"/>
          <w:szCs w:val="32"/>
          <w:rtl/>
        </w:rPr>
        <w:t>ב</w:t>
      </w:r>
      <w:r w:rsidR="006062AA" w:rsidRPr="006062AA">
        <w:rPr>
          <w:rFonts w:asciiTheme="majorBidi" w:hAnsiTheme="majorBidi" w:cstheme="majorBidi" w:hint="cs"/>
          <w:sz w:val="32"/>
          <w:szCs w:val="32"/>
          <w:rtl/>
        </w:rPr>
        <w:t>) הנודר מנחת מחבת</w:t>
      </w:r>
      <w:r w:rsidR="00AC4946">
        <w:rPr>
          <w:rFonts w:asciiTheme="majorBidi" w:hAnsiTheme="majorBidi" w:cstheme="majorBidi" w:hint="cs"/>
          <w:sz w:val="32"/>
          <w:szCs w:val="32"/>
          <w:rtl/>
        </w:rPr>
        <w:t>,</w:t>
      </w:r>
      <w:r w:rsidR="006062AA" w:rsidRPr="006062AA">
        <w:rPr>
          <w:rFonts w:asciiTheme="majorBidi" w:hAnsiTheme="majorBidi" w:cstheme="majorBidi" w:hint="cs"/>
          <w:sz w:val="32"/>
          <w:szCs w:val="32"/>
          <w:rtl/>
        </w:rPr>
        <w:t xml:space="preserve"> ו</w:t>
      </w:r>
      <w:r w:rsidR="00AC4946">
        <w:rPr>
          <w:rFonts w:asciiTheme="majorBidi" w:hAnsiTheme="majorBidi" w:cstheme="majorBidi" w:hint="cs"/>
          <w:sz w:val="32"/>
          <w:szCs w:val="32"/>
          <w:rtl/>
        </w:rPr>
        <w:t>קבע</w:t>
      </w:r>
      <w:r w:rsidR="006062AA" w:rsidRPr="006062AA">
        <w:rPr>
          <w:rFonts w:asciiTheme="majorBidi" w:hAnsiTheme="majorBidi" w:cstheme="majorBidi" w:hint="cs"/>
          <w:sz w:val="32"/>
          <w:szCs w:val="32"/>
          <w:rtl/>
        </w:rPr>
        <w:t xml:space="preserve"> בשעת הנדר או אחר כך</w:t>
      </w:r>
      <w:r w:rsidR="00AC4946">
        <w:rPr>
          <w:rFonts w:asciiTheme="majorBidi" w:hAnsiTheme="majorBidi" w:cstheme="majorBidi" w:hint="cs"/>
          <w:sz w:val="32"/>
          <w:szCs w:val="32"/>
          <w:rtl/>
        </w:rPr>
        <w:t>,</w:t>
      </w:r>
      <w:r w:rsidR="006062AA" w:rsidRPr="006062AA">
        <w:rPr>
          <w:rFonts w:asciiTheme="majorBidi" w:hAnsiTheme="majorBidi" w:cstheme="majorBidi" w:hint="cs"/>
          <w:sz w:val="32"/>
          <w:szCs w:val="32"/>
          <w:rtl/>
        </w:rPr>
        <w:t xml:space="preserve"> איזו סולת יביא לשם מחבת, והביא אותה אחר כך למרחשת, מה דין המנחה.</w:t>
      </w:r>
    </w:p>
    <w:p w14:paraId="7D994A48" w14:textId="77777777" w:rsidR="006062AA" w:rsidRPr="006062AA" w:rsidRDefault="006062AA" w:rsidP="006062AA">
      <w:pPr>
        <w:spacing w:after="0" w:line="276" w:lineRule="auto"/>
        <w:rPr>
          <w:rFonts w:asciiTheme="majorBidi" w:hAnsiTheme="majorBidi" w:cstheme="majorBidi"/>
          <w:sz w:val="32"/>
          <w:szCs w:val="32"/>
          <w:rtl/>
        </w:rPr>
      </w:pPr>
      <w:r w:rsidRPr="006062AA">
        <w:rPr>
          <w:rFonts w:asciiTheme="majorBidi" w:hAnsiTheme="majorBidi" w:cstheme="majorBidi" w:hint="cs"/>
          <w:sz w:val="32"/>
          <w:szCs w:val="32"/>
          <w:rtl/>
        </w:rPr>
        <w:t>______________________________________________________________________________________________________</w:t>
      </w:r>
    </w:p>
    <w:p w14:paraId="7CC3B832" w14:textId="54051EC3" w:rsidR="006062AA" w:rsidRPr="006062AA" w:rsidRDefault="00770009" w:rsidP="006062AA">
      <w:pPr>
        <w:spacing w:after="0" w:line="276" w:lineRule="auto"/>
        <w:rPr>
          <w:rFonts w:asciiTheme="majorBidi" w:hAnsiTheme="majorBidi" w:cstheme="majorBidi"/>
          <w:sz w:val="32"/>
          <w:szCs w:val="32"/>
          <w:rtl/>
        </w:rPr>
      </w:pPr>
      <w:r>
        <w:rPr>
          <w:rFonts w:asciiTheme="majorBidi" w:hAnsiTheme="majorBidi" w:cstheme="majorBidi" w:hint="cs"/>
          <w:sz w:val="32"/>
          <w:szCs w:val="32"/>
          <w:rtl/>
        </w:rPr>
        <w:t>ג</w:t>
      </w:r>
      <w:r w:rsidR="006062AA" w:rsidRPr="006062AA">
        <w:rPr>
          <w:rFonts w:asciiTheme="majorBidi" w:hAnsiTheme="majorBidi" w:cstheme="majorBidi" w:hint="cs"/>
          <w:sz w:val="32"/>
          <w:szCs w:val="32"/>
          <w:rtl/>
        </w:rPr>
        <w:t>) האומר הרי עלי מנחה, איזו מנחה צריך להביא.</w:t>
      </w:r>
    </w:p>
    <w:p w14:paraId="3E46FC97" w14:textId="407F7416" w:rsidR="007D448B" w:rsidRPr="007D448B" w:rsidRDefault="007D448B" w:rsidP="003F5021">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______________________________________________________________________________________________________</w:t>
      </w:r>
    </w:p>
    <w:p w14:paraId="2715F576" w14:textId="125F5BAB" w:rsidR="00BB1C57" w:rsidRDefault="007D448B" w:rsidP="003F5021">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 xml:space="preserve">ד) </w:t>
      </w:r>
      <w:r w:rsidR="00E1094B">
        <w:rPr>
          <w:rFonts w:ascii="Times New Roman" w:eastAsia="Calibri" w:hAnsi="Times New Roman" w:cs="Times New Roman" w:hint="cs"/>
          <w:sz w:val="32"/>
          <w:szCs w:val="32"/>
          <w:rtl/>
        </w:rPr>
        <w:t>האומר הרי עלי למזבח, איזה דבר יביא שכולו למזבח.</w:t>
      </w:r>
    </w:p>
    <w:p w14:paraId="4454F22A" w14:textId="164D1B1D" w:rsidR="008B5469" w:rsidRPr="008B5469" w:rsidRDefault="008B5469" w:rsidP="003F5021">
      <w:pPr>
        <w:spacing w:after="0" w:line="276" w:lineRule="auto"/>
        <w:rPr>
          <w:rFonts w:ascii="Times New Roman" w:eastAsia="Calibri" w:hAnsi="Times New Roman" w:cs="Times New Roman"/>
          <w:sz w:val="32"/>
          <w:szCs w:val="32"/>
          <w:rtl/>
        </w:rPr>
      </w:pPr>
      <w:r w:rsidRPr="008B5469">
        <w:rPr>
          <w:rFonts w:ascii="Times New Roman" w:eastAsia="Calibri" w:hAnsi="Times New Roman" w:cs="Times New Roman" w:hint="cs"/>
          <w:sz w:val="32"/>
          <w:szCs w:val="32"/>
          <w:rtl/>
        </w:rPr>
        <w:t>______________________________________________________________________________________________________</w:t>
      </w:r>
    </w:p>
    <w:p w14:paraId="110F8D2C" w14:textId="225640C8" w:rsidR="006062AA" w:rsidRPr="006062AA" w:rsidRDefault="00770009" w:rsidP="006062AA">
      <w:pPr>
        <w:spacing w:after="0" w:line="276" w:lineRule="auto"/>
        <w:rPr>
          <w:rFonts w:asciiTheme="majorBidi" w:hAnsiTheme="majorBidi" w:cstheme="majorBidi"/>
          <w:sz w:val="32"/>
          <w:szCs w:val="32"/>
          <w:rtl/>
        </w:rPr>
      </w:pPr>
      <w:r>
        <w:rPr>
          <w:rFonts w:asciiTheme="majorBidi" w:hAnsiTheme="majorBidi" w:cstheme="majorBidi" w:hint="cs"/>
          <w:sz w:val="32"/>
          <w:szCs w:val="32"/>
          <w:rtl/>
        </w:rPr>
        <w:t>ה</w:t>
      </w:r>
      <w:r w:rsidR="006062AA" w:rsidRPr="006062AA">
        <w:rPr>
          <w:rFonts w:asciiTheme="majorBidi" w:hAnsiTheme="majorBidi" w:cstheme="majorBidi" w:hint="cs"/>
          <w:sz w:val="32"/>
          <w:szCs w:val="32"/>
          <w:rtl/>
        </w:rPr>
        <w:t>) האומר הרי עלי יין או שמן, מהי הכמות שצריך להביא.</w:t>
      </w:r>
    </w:p>
    <w:p w14:paraId="1CA781C4" w14:textId="77777777" w:rsidR="006062AA" w:rsidRPr="006062AA" w:rsidRDefault="006062AA" w:rsidP="006062AA">
      <w:pPr>
        <w:spacing w:after="0" w:line="276" w:lineRule="auto"/>
        <w:rPr>
          <w:rFonts w:asciiTheme="majorBidi" w:hAnsiTheme="majorBidi" w:cstheme="majorBidi"/>
          <w:sz w:val="32"/>
          <w:szCs w:val="32"/>
          <w:rtl/>
        </w:rPr>
      </w:pPr>
      <w:r w:rsidRPr="006062AA">
        <w:rPr>
          <w:rFonts w:asciiTheme="majorBidi" w:hAnsiTheme="majorBidi" w:cstheme="majorBidi" w:hint="cs"/>
          <w:sz w:val="32"/>
          <w:szCs w:val="32"/>
          <w:rtl/>
        </w:rPr>
        <w:t>______________________________________________________________________________________________________</w:t>
      </w:r>
    </w:p>
    <w:p w14:paraId="6129F931" w14:textId="0FE0A58E" w:rsidR="006062AA" w:rsidRPr="006062AA" w:rsidRDefault="00770009" w:rsidP="002B6CBF">
      <w:pPr>
        <w:spacing w:after="0" w:line="276" w:lineRule="auto"/>
        <w:rPr>
          <w:rFonts w:asciiTheme="majorBidi" w:hAnsiTheme="majorBidi" w:cstheme="majorBidi"/>
          <w:sz w:val="32"/>
          <w:szCs w:val="32"/>
          <w:rtl/>
        </w:rPr>
      </w:pPr>
      <w:r>
        <w:rPr>
          <w:rFonts w:asciiTheme="majorBidi" w:hAnsiTheme="majorBidi" w:cstheme="majorBidi" w:hint="cs"/>
          <w:sz w:val="32"/>
          <w:szCs w:val="32"/>
          <w:rtl/>
        </w:rPr>
        <w:t>ו</w:t>
      </w:r>
      <w:r w:rsidR="006062AA" w:rsidRPr="006062AA">
        <w:rPr>
          <w:rFonts w:asciiTheme="majorBidi" w:hAnsiTheme="majorBidi" w:cstheme="majorBidi" w:hint="cs"/>
          <w:sz w:val="32"/>
          <w:szCs w:val="32"/>
          <w:rtl/>
        </w:rPr>
        <w:t xml:space="preserve">) </w:t>
      </w:r>
      <w:r w:rsidR="002B6CBF">
        <w:rPr>
          <w:rFonts w:asciiTheme="majorBidi" w:hAnsiTheme="majorBidi" w:cstheme="majorBidi" w:hint="cs"/>
          <w:sz w:val="32"/>
          <w:szCs w:val="32"/>
          <w:rtl/>
        </w:rPr>
        <w:t>האם מותר עשירית האיפה של כהן גדול ירקב או שילך לנדבה.</w:t>
      </w:r>
    </w:p>
    <w:p w14:paraId="09DB0FC6" w14:textId="21F34A68" w:rsidR="007D448B" w:rsidRPr="007D448B" w:rsidRDefault="007D448B" w:rsidP="003F5021">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w:t>
      </w:r>
      <w:r w:rsidR="00BB1C57">
        <w:rPr>
          <w:rFonts w:ascii="Times New Roman" w:eastAsia="Calibri" w:hAnsi="Times New Roman" w:cs="Times New Roman" w:hint="cs"/>
          <w:sz w:val="32"/>
          <w:szCs w:val="32"/>
          <w:rtl/>
        </w:rPr>
        <w:t>_</w:t>
      </w:r>
      <w:r w:rsidRPr="007D448B">
        <w:rPr>
          <w:rFonts w:ascii="Times New Roman" w:eastAsia="Calibri" w:hAnsi="Times New Roman" w:cs="Times New Roman" w:hint="cs"/>
          <w:sz w:val="32"/>
          <w:szCs w:val="32"/>
          <w:rtl/>
        </w:rPr>
        <w:t>_______________</w:t>
      </w:r>
    </w:p>
    <w:p w14:paraId="33F8E297" w14:textId="042157C1" w:rsidR="007D448B" w:rsidRPr="007D448B" w:rsidRDefault="00C57659" w:rsidP="008B5469">
      <w:pPr>
        <w:spacing w:after="0" w:line="276" w:lineRule="auto"/>
        <w:rPr>
          <w:rFonts w:ascii="Times New Roman" w:eastAsia="Calibri" w:hAnsi="Times New Roman" w:cs="Times New Roman"/>
          <w:sz w:val="32"/>
          <w:szCs w:val="32"/>
          <w:rtl/>
        </w:rPr>
      </w:pPr>
      <w:r>
        <w:rPr>
          <w:rFonts w:ascii="Times New Roman" w:eastAsia="Calibri" w:hAnsi="Times New Roman" w:cs="Times New Roman" w:hint="cs"/>
          <w:sz w:val="32"/>
          <w:szCs w:val="32"/>
          <w:rtl/>
        </w:rPr>
        <w:t>ז</w:t>
      </w:r>
      <w:r w:rsidR="007D448B" w:rsidRPr="007D448B">
        <w:rPr>
          <w:rFonts w:ascii="Times New Roman" w:eastAsia="Calibri" w:hAnsi="Times New Roman" w:cs="Times New Roman" w:hint="cs"/>
          <w:sz w:val="32"/>
          <w:szCs w:val="32"/>
          <w:rtl/>
        </w:rPr>
        <w:t xml:space="preserve">) </w:t>
      </w:r>
      <w:r w:rsidR="002B6CBF" w:rsidRPr="006062AA">
        <w:rPr>
          <w:rFonts w:asciiTheme="majorBidi" w:hAnsiTheme="majorBidi" w:cstheme="majorBidi" w:hint="cs"/>
          <w:sz w:val="32"/>
          <w:szCs w:val="32"/>
          <w:rtl/>
        </w:rPr>
        <w:t>האומר הרי עלי עולה שאקריבנה בבית חוניו והקריבה שם, האם חייב כרת על שחוטי חוץ או לא.</w:t>
      </w:r>
    </w:p>
    <w:p w14:paraId="6E199584" w14:textId="77777777" w:rsidR="007D448B" w:rsidRPr="007D448B" w:rsidRDefault="007D448B" w:rsidP="007D448B">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______________________________________________________________________________________________________</w:t>
      </w:r>
    </w:p>
    <w:p w14:paraId="6689E0E9" w14:textId="1D0B0561" w:rsidR="007D448B" w:rsidRDefault="007D448B" w:rsidP="007D448B">
      <w:pPr>
        <w:spacing w:after="0" w:line="276" w:lineRule="auto"/>
        <w:rPr>
          <w:rFonts w:ascii="Times New Roman" w:eastAsia="Calibri" w:hAnsi="Times New Roman" w:cs="Times New Roman"/>
          <w:sz w:val="32"/>
          <w:szCs w:val="32"/>
          <w:rtl/>
        </w:rPr>
      </w:pPr>
    </w:p>
    <w:p w14:paraId="359EC4E3" w14:textId="26F41095" w:rsidR="009B788E" w:rsidRPr="007D448B" w:rsidRDefault="009B788E" w:rsidP="007D448B">
      <w:pPr>
        <w:spacing w:after="0" w:line="276" w:lineRule="auto"/>
        <w:rPr>
          <w:rFonts w:ascii="Times New Roman" w:eastAsia="Calibri" w:hAnsi="Times New Roman" w:cs="Times New Roman"/>
          <w:sz w:val="32"/>
          <w:szCs w:val="32"/>
          <w:rtl/>
        </w:rPr>
      </w:pPr>
    </w:p>
    <w:p w14:paraId="6E7E212F" w14:textId="51626D66" w:rsidR="00E56E84" w:rsidRDefault="00ED406C" w:rsidP="007D448B">
      <w:pPr>
        <w:spacing w:after="0"/>
        <w:jc w:val="center"/>
        <w:rPr>
          <w:rFonts w:ascii="Times New Roman" w:eastAsia="Calibri" w:hAnsi="Times New Roman"/>
          <w:b/>
          <w:bCs/>
          <w:sz w:val="24"/>
          <w:szCs w:val="24"/>
          <w:rtl/>
        </w:rPr>
      </w:pPr>
      <w:r w:rsidRPr="001A3756">
        <w:rPr>
          <w:rFonts w:ascii="Times New Roman" w:eastAsia="Calibri" w:hAnsi="Times New Roman" w:cs="Times New Roman" w:hint="cs"/>
          <w:sz w:val="32"/>
          <w:szCs w:val="32"/>
          <w:rtl/>
        </w:rPr>
        <w:t xml:space="preserve">המבחן הבא על </w:t>
      </w:r>
      <w:r>
        <w:rPr>
          <w:rFonts w:ascii="Times New Roman" w:eastAsia="Calibri" w:hAnsi="Times New Roman" w:cs="Times New Roman" w:hint="cs"/>
          <w:sz w:val="32"/>
          <w:szCs w:val="32"/>
          <w:rtl/>
        </w:rPr>
        <w:t>מנחות</w:t>
      </w:r>
      <w:r w:rsidRPr="001A3756">
        <w:rPr>
          <w:rFonts w:ascii="Times New Roman" w:eastAsia="Calibri" w:hAnsi="Times New Roman" w:cs="Times New Roman" w:hint="cs"/>
          <w:sz w:val="32"/>
          <w:szCs w:val="32"/>
          <w:rtl/>
        </w:rPr>
        <w:t xml:space="preserve"> </w:t>
      </w:r>
      <w:r>
        <w:rPr>
          <w:rFonts w:ascii="Times New Roman" w:eastAsia="Calibri" w:hAnsi="Times New Roman" w:cs="Times New Roman" w:hint="cs"/>
          <w:sz w:val="32"/>
          <w:szCs w:val="32"/>
          <w:rtl/>
        </w:rPr>
        <w:t>קט</w:t>
      </w:r>
      <w:r w:rsidRPr="001A3756">
        <w:rPr>
          <w:rFonts w:ascii="Times New Roman" w:eastAsia="Calibri" w:hAnsi="Times New Roman" w:cs="Times New Roman" w:hint="cs"/>
          <w:sz w:val="32"/>
          <w:szCs w:val="32"/>
          <w:rtl/>
        </w:rPr>
        <w:t xml:space="preserve">: - </w:t>
      </w:r>
      <w:r>
        <w:rPr>
          <w:rFonts w:ascii="Times New Roman" w:eastAsia="Calibri" w:hAnsi="Times New Roman" w:cs="Times New Roman" w:hint="cs"/>
          <w:sz w:val="32"/>
          <w:szCs w:val="32"/>
          <w:rtl/>
        </w:rPr>
        <w:t>חולין יד:</w:t>
      </w:r>
      <w:r w:rsidRPr="001A3756">
        <w:rPr>
          <w:rFonts w:ascii="Times New Roman" w:eastAsia="Calibri" w:hAnsi="Times New Roman" w:cs="Times New Roman" w:hint="cs"/>
          <w:sz w:val="32"/>
          <w:szCs w:val="32"/>
          <w:rtl/>
        </w:rPr>
        <w:t xml:space="preserve"> יתקיים בס"ד ביום </w:t>
      </w:r>
      <w:r>
        <w:rPr>
          <w:rFonts w:ascii="Times New Roman" w:eastAsia="Calibri" w:hAnsi="Times New Roman" w:cs="Times New Roman" w:hint="cs"/>
          <w:sz w:val="32"/>
          <w:szCs w:val="32"/>
          <w:rtl/>
        </w:rPr>
        <w:t>חמישי</w:t>
      </w:r>
      <w:r w:rsidRPr="001A3756">
        <w:rPr>
          <w:rFonts w:ascii="Times New Roman" w:eastAsia="Calibri" w:hAnsi="Times New Roman" w:cs="Times New Roman" w:hint="cs"/>
          <w:sz w:val="32"/>
          <w:szCs w:val="32"/>
          <w:rtl/>
        </w:rPr>
        <w:t xml:space="preserve"> </w:t>
      </w:r>
      <w:r>
        <w:rPr>
          <w:rFonts w:ascii="Times New Roman" w:eastAsia="Calibri" w:hAnsi="Times New Roman" w:cs="Times New Roman" w:hint="cs"/>
          <w:sz w:val="32"/>
          <w:szCs w:val="32"/>
          <w:rtl/>
        </w:rPr>
        <w:t>כ"ז</w:t>
      </w:r>
      <w:r w:rsidRPr="001A3756">
        <w:rPr>
          <w:rFonts w:ascii="Times New Roman" w:eastAsia="Calibri" w:hAnsi="Times New Roman" w:cs="Times New Roman" w:hint="cs"/>
          <w:sz w:val="32"/>
          <w:szCs w:val="32"/>
          <w:rtl/>
        </w:rPr>
        <w:t xml:space="preserve"> </w:t>
      </w:r>
      <w:r>
        <w:rPr>
          <w:rFonts w:ascii="Times New Roman" w:eastAsia="Calibri" w:hAnsi="Times New Roman" w:cs="Times New Roman" w:hint="cs"/>
          <w:sz w:val="32"/>
          <w:szCs w:val="32"/>
          <w:rtl/>
        </w:rPr>
        <w:t>אייר</w:t>
      </w:r>
    </w:p>
    <w:p w14:paraId="088EF82D" w14:textId="715895F7" w:rsidR="007D448B" w:rsidRPr="007D448B" w:rsidRDefault="007D448B" w:rsidP="007D448B">
      <w:pPr>
        <w:spacing w:after="0"/>
        <w:jc w:val="center"/>
        <w:rPr>
          <w:rFonts w:ascii="Calibri" w:eastAsia="Calibri" w:hAnsi="Calibri"/>
          <w:sz w:val="22"/>
          <w:rtl/>
        </w:rPr>
      </w:pPr>
      <w:r w:rsidRPr="007D448B">
        <w:rPr>
          <w:rFonts w:ascii="Times New Roman" w:eastAsia="Calibri" w:hAnsi="Times New Roman" w:hint="cs"/>
          <w:b/>
          <w:bCs/>
          <w:sz w:val="24"/>
          <w:szCs w:val="24"/>
          <w:rtl/>
        </w:rPr>
        <w:lastRenderedPageBreak/>
        <w:t>תשובות</w:t>
      </w:r>
    </w:p>
    <w:p w14:paraId="4CDE2A79" w14:textId="2ACF03F3" w:rsidR="006062AA" w:rsidRPr="006062AA" w:rsidRDefault="002B6CBF" w:rsidP="006062AA">
      <w:pPr>
        <w:spacing w:after="0"/>
        <w:rPr>
          <w:rFonts w:asciiTheme="minorHAnsi" w:hAnsiTheme="minorHAnsi"/>
          <w:sz w:val="24"/>
          <w:szCs w:val="24"/>
          <w:rtl/>
        </w:rPr>
      </w:pPr>
      <w:r>
        <w:rPr>
          <w:rFonts w:asciiTheme="minorHAnsi" w:hAnsiTheme="minorHAnsi" w:hint="cs"/>
          <w:sz w:val="24"/>
          <w:szCs w:val="24"/>
          <w:rtl/>
        </w:rPr>
        <w:t>א</w:t>
      </w:r>
      <w:r w:rsidR="006062AA" w:rsidRPr="006062AA">
        <w:rPr>
          <w:rFonts w:asciiTheme="minorHAnsi" w:hAnsiTheme="minorHAnsi" w:hint="cs"/>
          <w:sz w:val="24"/>
          <w:szCs w:val="24"/>
          <w:rtl/>
        </w:rPr>
        <w:t>. לרבא צריך לסלקו מהשולחן קודם ליל שבת הבאה, למ"ד לילה אין מחוסר זמן. ולמר זוטרא ואיתימא רב אשי א"צ לסלק, שכיון שסידרו שלא כמצוותו נעשה כמי שסידרו הקוף, ואינו מתקדש ליפסל בלינה.</w:t>
      </w:r>
    </w:p>
    <w:p w14:paraId="021045E4" w14:textId="2462C0F8" w:rsidR="006062AA" w:rsidRPr="006062AA" w:rsidRDefault="002B6CBF" w:rsidP="006062AA">
      <w:pPr>
        <w:spacing w:after="0"/>
        <w:rPr>
          <w:rFonts w:asciiTheme="minorHAnsi" w:hAnsiTheme="minorHAnsi"/>
          <w:sz w:val="24"/>
          <w:szCs w:val="24"/>
          <w:rtl/>
        </w:rPr>
      </w:pPr>
      <w:r>
        <w:rPr>
          <w:rFonts w:asciiTheme="minorHAnsi" w:hAnsiTheme="minorHAnsi" w:hint="cs"/>
          <w:sz w:val="24"/>
          <w:szCs w:val="24"/>
          <w:rtl/>
        </w:rPr>
        <w:t>ב</w:t>
      </w:r>
      <w:r w:rsidR="006062AA" w:rsidRPr="006062AA">
        <w:rPr>
          <w:rFonts w:asciiTheme="minorHAnsi" w:hAnsiTheme="minorHAnsi" w:hint="cs"/>
          <w:sz w:val="24"/>
          <w:szCs w:val="24"/>
          <w:rtl/>
        </w:rPr>
        <w:t>. פירש בשעת הנדר, הוקדשה בכלי שרת ליפסל. פירש אח"כ לא נקבע שמה למחבת וכשרה.</w:t>
      </w:r>
    </w:p>
    <w:p w14:paraId="4555FED0" w14:textId="5B57DB5C" w:rsidR="006062AA" w:rsidRPr="006062AA" w:rsidRDefault="002B6CBF" w:rsidP="006062AA">
      <w:pPr>
        <w:spacing w:after="0"/>
        <w:rPr>
          <w:rFonts w:asciiTheme="minorHAnsi" w:hAnsiTheme="minorHAnsi"/>
          <w:sz w:val="24"/>
          <w:szCs w:val="24"/>
        </w:rPr>
      </w:pPr>
      <w:r>
        <w:rPr>
          <w:rFonts w:asciiTheme="minorHAnsi" w:hAnsiTheme="minorHAnsi" w:hint="cs"/>
          <w:sz w:val="24"/>
          <w:szCs w:val="24"/>
          <w:rtl/>
        </w:rPr>
        <w:t>ג</w:t>
      </w:r>
      <w:r w:rsidR="006062AA" w:rsidRPr="006062AA">
        <w:rPr>
          <w:rFonts w:asciiTheme="minorHAnsi" w:hAnsiTheme="minorHAnsi" w:hint="cs"/>
          <w:sz w:val="24"/>
          <w:szCs w:val="24"/>
          <w:rtl/>
        </w:rPr>
        <w:t>. לרבנן איזו מנחה שירצה, לרבי יהודה מנחת סולת.</w:t>
      </w:r>
    </w:p>
    <w:p w14:paraId="1FD446EA" w14:textId="69C691D4" w:rsidR="007D448B" w:rsidRDefault="00E1094B" w:rsidP="00E1094B">
      <w:pPr>
        <w:spacing w:after="0"/>
        <w:rPr>
          <w:rFonts w:ascii="Calibri" w:eastAsia="Calibri" w:hAnsi="Calibri"/>
          <w:sz w:val="24"/>
          <w:szCs w:val="24"/>
          <w:rtl/>
        </w:rPr>
      </w:pPr>
      <w:r>
        <w:rPr>
          <w:rFonts w:ascii="Calibri" w:eastAsia="Calibri" w:hAnsi="Calibri" w:hint="cs"/>
          <w:sz w:val="24"/>
          <w:szCs w:val="24"/>
          <w:rtl/>
        </w:rPr>
        <w:t>ד. לבונה.</w:t>
      </w:r>
    </w:p>
    <w:p w14:paraId="188CE8FF" w14:textId="62E62C86" w:rsidR="006062AA" w:rsidRPr="006062AA" w:rsidRDefault="002B6CBF" w:rsidP="006062AA">
      <w:pPr>
        <w:spacing w:after="0"/>
        <w:rPr>
          <w:rFonts w:asciiTheme="minorHAnsi" w:hAnsiTheme="minorHAnsi"/>
          <w:sz w:val="24"/>
          <w:szCs w:val="24"/>
          <w:rtl/>
        </w:rPr>
      </w:pPr>
      <w:r>
        <w:rPr>
          <w:rFonts w:asciiTheme="minorHAnsi" w:hAnsiTheme="minorHAnsi" w:hint="cs"/>
          <w:sz w:val="24"/>
          <w:szCs w:val="24"/>
          <w:rtl/>
        </w:rPr>
        <w:t>ה</w:t>
      </w:r>
      <w:r w:rsidR="006062AA" w:rsidRPr="006062AA">
        <w:rPr>
          <w:rFonts w:asciiTheme="minorHAnsi" w:hAnsiTheme="minorHAnsi" w:hint="cs"/>
          <w:sz w:val="24"/>
          <w:szCs w:val="24"/>
          <w:rtl/>
        </w:rPr>
        <w:t>. יין שלשה לוגין. שמן - לרבנן לוג, לרבי שלשה לוגין.</w:t>
      </w:r>
    </w:p>
    <w:p w14:paraId="33BC12E2" w14:textId="2500026C" w:rsidR="00770009" w:rsidRDefault="00770009" w:rsidP="00D63A83">
      <w:pPr>
        <w:spacing w:after="0"/>
        <w:rPr>
          <w:rFonts w:asciiTheme="minorHAnsi" w:hAnsiTheme="minorHAnsi"/>
          <w:sz w:val="24"/>
          <w:szCs w:val="24"/>
          <w:rtl/>
        </w:rPr>
      </w:pPr>
      <w:r>
        <w:rPr>
          <w:rFonts w:asciiTheme="minorHAnsi" w:hAnsiTheme="minorHAnsi" w:hint="cs"/>
          <w:sz w:val="24"/>
          <w:szCs w:val="24"/>
          <w:rtl/>
        </w:rPr>
        <w:t xml:space="preserve">ו. </w:t>
      </w:r>
      <w:r w:rsidR="00D63A83">
        <w:rPr>
          <w:rFonts w:asciiTheme="minorHAnsi" w:hAnsiTheme="minorHAnsi" w:hint="cs"/>
          <w:sz w:val="24"/>
          <w:szCs w:val="24"/>
          <w:rtl/>
        </w:rPr>
        <w:t>ל</w:t>
      </w:r>
      <w:r w:rsidR="00D63A83">
        <w:rPr>
          <w:rFonts w:asciiTheme="minorHAnsi" w:hAnsiTheme="minorHAnsi" w:hint="cs"/>
          <w:sz w:val="24"/>
          <w:szCs w:val="24"/>
          <w:rtl/>
        </w:rPr>
        <w:t>רבי אלעזר</w:t>
      </w:r>
      <w:r w:rsidR="00D63A83">
        <w:rPr>
          <w:rFonts w:asciiTheme="minorHAnsi" w:hAnsiTheme="minorHAnsi" w:hint="cs"/>
          <w:sz w:val="24"/>
          <w:szCs w:val="24"/>
          <w:rtl/>
        </w:rPr>
        <w:t xml:space="preserve"> ו</w:t>
      </w:r>
      <w:bookmarkStart w:id="0" w:name="_GoBack"/>
      <w:bookmarkEnd w:id="0"/>
      <w:r w:rsidR="00D63A83">
        <w:rPr>
          <w:rFonts w:asciiTheme="minorHAnsi" w:hAnsiTheme="minorHAnsi" w:hint="cs"/>
          <w:sz w:val="24"/>
          <w:szCs w:val="24"/>
          <w:rtl/>
        </w:rPr>
        <w:t>רב חסדא ורב נחמן בר יצחק</w:t>
      </w:r>
      <w:r>
        <w:rPr>
          <w:rFonts w:asciiTheme="minorHAnsi" w:hAnsiTheme="minorHAnsi" w:hint="cs"/>
          <w:sz w:val="24"/>
          <w:szCs w:val="24"/>
          <w:rtl/>
        </w:rPr>
        <w:t xml:space="preserve"> ירקב</w:t>
      </w:r>
      <w:r w:rsidR="00D63A83">
        <w:rPr>
          <w:rFonts w:asciiTheme="minorHAnsi" w:hAnsiTheme="minorHAnsi" w:hint="cs"/>
          <w:sz w:val="24"/>
          <w:szCs w:val="24"/>
          <w:rtl/>
        </w:rPr>
        <w:t xml:space="preserve">, לרבי יוחנן ורבה </w:t>
      </w:r>
      <w:r>
        <w:rPr>
          <w:rFonts w:asciiTheme="minorHAnsi" w:hAnsiTheme="minorHAnsi" w:hint="cs"/>
          <w:sz w:val="24"/>
          <w:szCs w:val="24"/>
          <w:rtl/>
        </w:rPr>
        <w:t>ילך לנדבה.</w:t>
      </w:r>
    </w:p>
    <w:p w14:paraId="70D34D62" w14:textId="06498858" w:rsidR="006062AA" w:rsidRPr="006062AA" w:rsidRDefault="00770009" w:rsidP="00F80DF1">
      <w:pPr>
        <w:spacing w:after="0"/>
        <w:rPr>
          <w:rFonts w:asciiTheme="minorHAnsi" w:hAnsiTheme="minorHAnsi"/>
          <w:sz w:val="24"/>
          <w:szCs w:val="24"/>
        </w:rPr>
      </w:pPr>
      <w:r>
        <w:rPr>
          <w:rFonts w:asciiTheme="minorHAnsi" w:hAnsiTheme="minorHAnsi" w:hint="cs"/>
          <w:sz w:val="24"/>
          <w:szCs w:val="24"/>
          <w:rtl/>
        </w:rPr>
        <w:t>ז</w:t>
      </w:r>
      <w:r w:rsidR="006062AA" w:rsidRPr="006062AA">
        <w:rPr>
          <w:rFonts w:asciiTheme="minorHAnsi" w:hAnsiTheme="minorHAnsi" w:hint="cs"/>
          <w:sz w:val="24"/>
          <w:szCs w:val="24"/>
          <w:rtl/>
        </w:rPr>
        <w:t xml:space="preserve">. לרב המנונא וריו"ח </w:t>
      </w:r>
      <w:r w:rsidR="00F80DF1">
        <w:rPr>
          <w:rFonts w:asciiTheme="minorHAnsi" w:hAnsiTheme="minorHAnsi" w:hint="cs"/>
          <w:sz w:val="24"/>
          <w:szCs w:val="24"/>
          <w:rtl/>
        </w:rPr>
        <w:t>חייב כרת</w:t>
      </w:r>
      <w:r w:rsidR="006062AA" w:rsidRPr="006062AA">
        <w:rPr>
          <w:rFonts w:asciiTheme="minorHAnsi" w:hAnsiTheme="minorHAnsi" w:hint="cs"/>
          <w:sz w:val="24"/>
          <w:szCs w:val="24"/>
          <w:rtl/>
        </w:rPr>
        <w:t xml:space="preserve">, לרבא </w:t>
      </w:r>
      <w:r w:rsidR="00F80DF1">
        <w:rPr>
          <w:rFonts w:asciiTheme="minorHAnsi" w:hAnsiTheme="minorHAnsi" w:hint="cs"/>
          <w:sz w:val="24"/>
          <w:szCs w:val="24"/>
          <w:rtl/>
        </w:rPr>
        <w:t>אינו חייב</w:t>
      </w:r>
      <w:r w:rsidR="006062AA" w:rsidRPr="006062AA">
        <w:rPr>
          <w:rFonts w:asciiTheme="minorHAnsi" w:hAnsiTheme="minorHAnsi" w:hint="cs"/>
          <w:sz w:val="24"/>
          <w:szCs w:val="24"/>
          <w:rtl/>
        </w:rPr>
        <w:t>.</w:t>
      </w:r>
    </w:p>
    <w:p w14:paraId="398AD59E" w14:textId="77777777" w:rsidR="006062AA" w:rsidRPr="006062AA" w:rsidRDefault="006062AA" w:rsidP="007D448B">
      <w:pPr>
        <w:spacing w:after="0"/>
        <w:rPr>
          <w:rFonts w:ascii="Calibri" w:eastAsia="Calibri" w:hAnsi="Calibri"/>
          <w:sz w:val="24"/>
          <w:szCs w:val="24"/>
          <w:rtl/>
        </w:rPr>
      </w:pPr>
    </w:p>
    <w:p w14:paraId="2DB14990" w14:textId="77777777" w:rsidR="007D448B" w:rsidRPr="007D448B" w:rsidRDefault="007D448B" w:rsidP="007D448B">
      <w:pPr>
        <w:spacing w:after="0"/>
        <w:rPr>
          <w:rFonts w:ascii="Calibri" w:eastAsia="Calibri" w:hAnsi="Calibri"/>
          <w:sz w:val="24"/>
          <w:szCs w:val="24"/>
        </w:rPr>
      </w:pPr>
    </w:p>
    <w:p w14:paraId="055FE8E4" w14:textId="77777777" w:rsidR="007D448B" w:rsidRPr="007D448B" w:rsidRDefault="007D448B" w:rsidP="007D448B">
      <w:pPr>
        <w:spacing w:after="0"/>
        <w:rPr>
          <w:rFonts w:ascii="Calibri" w:eastAsia="Calibri" w:hAnsi="Calibri"/>
          <w:sz w:val="24"/>
          <w:szCs w:val="24"/>
        </w:rPr>
      </w:pPr>
    </w:p>
    <w:p w14:paraId="4B76228F" w14:textId="77777777" w:rsidR="007822C2" w:rsidRDefault="007822C2"/>
    <w:sectPr w:rsidR="007822C2" w:rsidSect="00DA4B6D">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altName w:val="UniDavka 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48B"/>
    <w:rsid w:val="001B4845"/>
    <w:rsid w:val="00274017"/>
    <w:rsid w:val="002B6CBF"/>
    <w:rsid w:val="002E23C3"/>
    <w:rsid w:val="003940F7"/>
    <w:rsid w:val="003F5021"/>
    <w:rsid w:val="004747F5"/>
    <w:rsid w:val="0048188C"/>
    <w:rsid w:val="004D5A39"/>
    <w:rsid w:val="004E13D0"/>
    <w:rsid w:val="004E2F37"/>
    <w:rsid w:val="00535D84"/>
    <w:rsid w:val="006062AA"/>
    <w:rsid w:val="00645D4F"/>
    <w:rsid w:val="00673AB1"/>
    <w:rsid w:val="006B1A10"/>
    <w:rsid w:val="00741B50"/>
    <w:rsid w:val="00770009"/>
    <w:rsid w:val="007809F0"/>
    <w:rsid w:val="007822C2"/>
    <w:rsid w:val="007D448B"/>
    <w:rsid w:val="007E0F6F"/>
    <w:rsid w:val="00826520"/>
    <w:rsid w:val="00851EC1"/>
    <w:rsid w:val="008B3A5B"/>
    <w:rsid w:val="008B5469"/>
    <w:rsid w:val="009470B7"/>
    <w:rsid w:val="009A280B"/>
    <w:rsid w:val="009B531B"/>
    <w:rsid w:val="009B788E"/>
    <w:rsid w:val="009F29C8"/>
    <w:rsid w:val="00A45CB0"/>
    <w:rsid w:val="00AC4946"/>
    <w:rsid w:val="00B47B7A"/>
    <w:rsid w:val="00B704B8"/>
    <w:rsid w:val="00BA2D44"/>
    <w:rsid w:val="00BB1C57"/>
    <w:rsid w:val="00C57659"/>
    <w:rsid w:val="00D33501"/>
    <w:rsid w:val="00D63A83"/>
    <w:rsid w:val="00D806EA"/>
    <w:rsid w:val="00DA4B6D"/>
    <w:rsid w:val="00E1094B"/>
    <w:rsid w:val="00E146D6"/>
    <w:rsid w:val="00E246F7"/>
    <w:rsid w:val="00E56E84"/>
    <w:rsid w:val="00EB7708"/>
    <w:rsid w:val="00ED406C"/>
    <w:rsid w:val="00EF77E9"/>
    <w:rsid w:val="00F80D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40FD"/>
  <w15:chartTrackingRefBased/>
  <w15:docId w15:val="{28024C23-E23F-4A43-9599-96845D57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avid" w:eastAsiaTheme="minorHAnsi" w:hAnsi="David" w:cs="David"/>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A5B"/>
    <w:pPr>
      <w:bidi/>
      <w:spacing w:line="360" w:lineRule="auto"/>
      <w:jc w:val="both"/>
    </w:pPr>
    <w:rPr>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4">
    <w:name w:val="Body text (4)"/>
    <w:basedOn w:val="a"/>
    <w:link w:val="Bodytext40"/>
    <w:rsid w:val="004E2F37"/>
    <w:pPr>
      <w:widowControl w:val="0"/>
      <w:shd w:val="clear" w:color="auto" w:fill="FFFFFF"/>
      <w:spacing w:after="300" w:line="0" w:lineRule="atLeast"/>
    </w:pPr>
    <w:rPr>
      <w:rFonts w:ascii="Times New Roman" w:eastAsia="Times New Roman" w:hAnsi="Times New Roman" w:cs="Times New Roman"/>
      <w:b/>
      <w:bCs/>
      <w:sz w:val="26"/>
      <w:szCs w:val="23"/>
    </w:rPr>
  </w:style>
  <w:style w:type="character" w:customStyle="1" w:styleId="Bodytext40">
    <w:name w:val="Body text (4)_"/>
    <w:basedOn w:val="a0"/>
    <w:link w:val="Bodytext4"/>
    <w:rsid w:val="004E2F37"/>
    <w:rPr>
      <w:rFonts w:ascii="Times New Roman" w:eastAsia="Times New Roman" w:hAnsi="Times New Roman" w:cs="Times New Roman"/>
      <w:b/>
      <w:bCs/>
      <w:sz w:val="26"/>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311</Words>
  <Characters>1556</Characters>
  <Application>Microsoft Office Word</Application>
  <DocSecurity>0</DocSecurity>
  <Lines>12</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14</cp:revision>
  <dcterms:created xsi:type="dcterms:W3CDTF">2026-01-28T16:18:00Z</dcterms:created>
  <dcterms:modified xsi:type="dcterms:W3CDTF">2026-04-28T13:38:00Z</dcterms:modified>
</cp:coreProperties>
</file>