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EF3406" w:rsidP="005E2C8D">
      <w:pPr>
        <w:spacing w:line="276" w:lineRule="auto"/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EF340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</w:t>
      </w:r>
      <w:r w:rsidR="00EF3406">
        <w:rPr>
          <w:rFonts w:asciiTheme="majorBidi" w:hAnsiTheme="majorBidi" w:cstheme="majorBidi" w:hint="cs"/>
          <w:sz w:val="32"/>
          <w:szCs w:val="32"/>
          <w:rtl/>
        </w:rPr>
        <w:t>לז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</w:t>
      </w:r>
      <w:r w:rsidR="00EF3406">
        <w:rPr>
          <w:rFonts w:asciiTheme="majorBidi" w:hAnsiTheme="majorBidi" w:cstheme="majorBidi" w:hint="cs"/>
          <w:sz w:val="32"/>
          <w:szCs w:val="32"/>
          <w:rtl/>
        </w:rPr>
        <w:t>נא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>האם גדול האחים יכול לקנות לעצמו בגדים חשובים מנכסי הירושה.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>מי קודם לקבל מזונות בתנאי כתובה, האלמנה או הבנות.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157054">
        <w:rPr>
          <w:rFonts w:asciiTheme="majorBidi" w:hAnsiTheme="majorBidi" w:cstheme="majorBidi" w:hint="cs"/>
          <w:sz w:val="32"/>
          <w:szCs w:val="32"/>
          <w:rtl/>
        </w:rPr>
        <w:t xml:space="preserve">יש 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>אפשר</w:t>
      </w:r>
      <w:r w:rsidR="00157054">
        <w:rPr>
          <w:rFonts w:asciiTheme="majorBidi" w:hAnsiTheme="majorBidi" w:cstheme="majorBidi" w:hint="cs"/>
          <w:sz w:val="32"/>
          <w:szCs w:val="32"/>
          <w:rtl/>
        </w:rPr>
        <w:t>ות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 xml:space="preserve"> לזַכות חפץ לעובר </w:t>
      </w:r>
      <w:r w:rsidR="00157054">
        <w:rPr>
          <w:rFonts w:asciiTheme="majorBidi" w:hAnsiTheme="majorBidi" w:cstheme="majorBidi" w:hint="cs"/>
          <w:sz w:val="32"/>
          <w:szCs w:val="32"/>
          <w:rtl/>
        </w:rPr>
        <w:t xml:space="preserve">שיחול 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 xml:space="preserve">מיד או </w:t>
      </w:r>
      <w:r w:rsidR="00157054">
        <w:rPr>
          <w:rFonts w:asciiTheme="majorBidi" w:hAnsiTheme="majorBidi" w:cstheme="majorBidi" w:hint="cs"/>
          <w:sz w:val="32"/>
          <w:szCs w:val="32"/>
          <w:rtl/>
        </w:rPr>
        <w:t xml:space="preserve">שיחול 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>לאחר שיוולד.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5705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>האם יתום שהלך ללמוד תורה, יכול לתבוע שישלחו לו מזונות מדמי הירושה.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B97E3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97E3F">
        <w:rPr>
          <w:rFonts w:asciiTheme="majorBidi" w:hAnsiTheme="majorBidi" w:cstheme="majorBidi" w:hint="cs"/>
          <w:sz w:val="32"/>
          <w:szCs w:val="32"/>
          <w:rtl/>
        </w:rPr>
        <w:t>הנותן נכסיו לאחר מפני שסבור היה שאין לו בן ונמצא שיש לו בן, האם המתנה קיימת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>האם שכ"מ יכול לתת במתנת שכיב מרע, פירות דקל או חובות שחייבים לו.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BE306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BE3060">
        <w:rPr>
          <w:rFonts w:asciiTheme="majorBidi" w:hAnsiTheme="majorBidi" w:cstheme="majorBidi" w:hint="cs"/>
          <w:sz w:val="32"/>
          <w:szCs w:val="32"/>
          <w:rtl/>
        </w:rPr>
        <w:t>הנותן מטלטלין שלו לפלוני, מה נכלל במתנה ומה לא נכלל.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0F54F8" w:rsidP="00EF3406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בבא בתרא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</w:t>
      </w:r>
      <w:r w:rsidR="00EF3406">
        <w:rPr>
          <w:rFonts w:asciiTheme="majorBidi" w:hAnsiTheme="majorBidi" w:cstheme="majorBidi" w:hint="cs"/>
          <w:sz w:val="32"/>
          <w:szCs w:val="32"/>
          <w:rtl/>
        </w:rPr>
        <w:t>נא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</w:t>
      </w:r>
      <w:r w:rsidR="00EF3406">
        <w:rPr>
          <w:rFonts w:asciiTheme="majorBidi" w:hAnsiTheme="majorBidi" w:cstheme="majorBidi" w:hint="cs"/>
          <w:sz w:val="32"/>
          <w:szCs w:val="32"/>
          <w:rtl/>
        </w:rPr>
        <w:t>סה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BB1431"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 w:rsidR="00EF3406">
        <w:rPr>
          <w:rFonts w:asciiTheme="majorBidi" w:hAnsiTheme="majorBidi" w:cstheme="majorBidi" w:hint="cs"/>
          <w:sz w:val="32"/>
          <w:szCs w:val="32"/>
          <w:rtl/>
        </w:rPr>
        <w:t>י"ב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F3406">
        <w:rPr>
          <w:rFonts w:asciiTheme="majorBidi" w:hAnsiTheme="majorBidi" w:cstheme="majorBidi" w:hint="cs"/>
          <w:sz w:val="32"/>
          <w:szCs w:val="32"/>
          <w:rtl/>
        </w:rPr>
        <w:t>תמוז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BB1431" w:rsidRDefault="005E2C8D" w:rsidP="00BB4696">
      <w:pPr>
        <w:rPr>
          <w:rtl/>
        </w:rPr>
      </w:pPr>
      <w:r>
        <w:rPr>
          <w:rFonts w:hint="cs"/>
          <w:rtl/>
        </w:rPr>
        <w:t xml:space="preserve">א. </w:t>
      </w:r>
      <w:r w:rsidR="00BE3060">
        <w:rPr>
          <w:rFonts w:hint="cs"/>
          <w:rtl/>
        </w:rPr>
        <w:t xml:space="preserve">לכתחילה לא אף במתעסק בנכסיהם, ואם הוא בטלן </w:t>
      </w:r>
      <w:r w:rsidR="00BB4696">
        <w:rPr>
          <w:rFonts w:hint="cs"/>
          <w:rtl/>
        </w:rPr>
        <w:t>אף בדיעבד צריך להחזיר</w:t>
      </w:r>
      <w:r w:rsidR="00BE3060">
        <w:rPr>
          <w:rFonts w:hint="cs"/>
          <w:rtl/>
        </w:rPr>
        <w:t>.</w:t>
      </w:r>
    </w:p>
    <w:p w:rsidR="00BE3060" w:rsidRDefault="00BE3060" w:rsidP="0099231D">
      <w:pPr>
        <w:rPr>
          <w:rtl/>
        </w:rPr>
      </w:pPr>
      <w:r>
        <w:rPr>
          <w:rFonts w:hint="cs"/>
          <w:rtl/>
        </w:rPr>
        <w:t>ב. האלמנה ניזונת והבת תחזר על הפתחים.</w:t>
      </w:r>
    </w:p>
    <w:p w:rsidR="00BE3060" w:rsidRDefault="00BE3060" w:rsidP="00BB4696">
      <w:pPr>
        <w:rPr>
          <w:rtl/>
        </w:rPr>
      </w:pPr>
      <w:r>
        <w:rPr>
          <w:rFonts w:hint="cs"/>
          <w:rtl/>
        </w:rPr>
        <w:t>ג. נחלקו ב</w:t>
      </w:r>
      <w:r w:rsidR="00BB4696">
        <w:rPr>
          <w:rFonts w:hint="cs"/>
          <w:rtl/>
        </w:rPr>
        <w:t>זה ג' דעות, אם קנה מיד או כשאמר לכשתלד או שלא קנה כלל.</w:t>
      </w:r>
      <w:r>
        <w:rPr>
          <w:rFonts w:hint="cs"/>
          <w:rtl/>
        </w:rPr>
        <w:t xml:space="preserve"> ולמסקנא עובר לא קנה אלא בבנו.</w:t>
      </w:r>
    </w:p>
    <w:p w:rsidR="00BE3060" w:rsidRDefault="00BB4696" w:rsidP="0099231D">
      <w:r>
        <w:rPr>
          <w:rFonts w:hint="cs"/>
          <w:rtl/>
        </w:rPr>
        <w:t>ד. מקבל רק קצת מזונות, שפוחתין לו לפי חסרון ברכת הבית שאינו דר עמהם.</w:t>
      </w:r>
    </w:p>
    <w:p w:rsidR="00130531" w:rsidRDefault="00BE3060" w:rsidP="007C1DE1">
      <w:pPr>
        <w:rPr>
          <w:rtl/>
        </w:rPr>
      </w:pPr>
      <w:r>
        <w:rPr>
          <w:rFonts w:hint="cs"/>
          <w:rtl/>
        </w:rPr>
        <w:t xml:space="preserve">ה. </w:t>
      </w:r>
      <w:r w:rsidR="00B97E3F">
        <w:rPr>
          <w:rFonts w:hint="cs"/>
          <w:rtl/>
        </w:rPr>
        <w:t xml:space="preserve">לר"ש בן מנסיא בנו יורש דהוי אומדנא דמוכח, </w:t>
      </w:r>
      <w:r w:rsidR="00041BC5">
        <w:rPr>
          <w:rFonts w:hint="cs"/>
          <w:rtl/>
        </w:rPr>
        <w:t xml:space="preserve">ולרבנן לא יורש. </w:t>
      </w:r>
      <w:bookmarkStart w:id="0" w:name="_GoBack"/>
      <w:bookmarkEnd w:id="0"/>
      <w:r w:rsidR="007C1DE1">
        <w:rPr>
          <w:rFonts w:hint="cs"/>
          <w:rtl/>
        </w:rPr>
        <w:t xml:space="preserve">ואם </w:t>
      </w:r>
      <w:r w:rsidR="00B97E3F">
        <w:rPr>
          <w:rFonts w:hint="cs"/>
          <w:rtl/>
        </w:rPr>
        <w:t xml:space="preserve">אמר </w:t>
      </w:r>
      <w:r w:rsidR="00872C69">
        <w:rPr>
          <w:rFonts w:hint="cs"/>
          <w:rtl/>
        </w:rPr>
        <w:t>כמ</w:t>
      </w:r>
      <w:r w:rsidR="00B97E3F">
        <w:rPr>
          <w:rFonts w:hint="cs"/>
          <w:rtl/>
        </w:rPr>
        <w:t xml:space="preserve">דומה </w:t>
      </w:r>
      <w:r w:rsidR="00872C69">
        <w:rPr>
          <w:rFonts w:hint="cs"/>
          <w:rtl/>
        </w:rPr>
        <w:t xml:space="preserve">הייתי </w:t>
      </w:r>
      <w:r w:rsidR="00B97E3F">
        <w:rPr>
          <w:rFonts w:hint="cs"/>
          <w:rtl/>
        </w:rPr>
        <w:t xml:space="preserve">שיש לי בן עכשיו </w:t>
      </w:r>
      <w:r w:rsidR="00872C69">
        <w:rPr>
          <w:rFonts w:hint="cs"/>
          <w:rtl/>
        </w:rPr>
        <w:t xml:space="preserve">שנודע לי </w:t>
      </w:r>
      <w:r w:rsidR="00B97E3F">
        <w:rPr>
          <w:rFonts w:hint="cs"/>
          <w:rtl/>
        </w:rPr>
        <w:t>שאין לי בן נכסי לפלוני</w:t>
      </w:r>
      <w:r w:rsidR="007C1DE1">
        <w:rPr>
          <w:rFonts w:hint="cs"/>
          <w:rtl/>
        </w:rPr>
        <w:t>, לכו"ע בנו יורש.</w:t>
      </w:r>
    </w:p>
    <w:p w:rsidR="00BE3060" w:rsidRDefault="00BE3060" w:rsidP="00893D72">
      <w:pPr>
        <w:rPr>
          <w:rtl/>
        </w:rPr>
      </w:pPr>
      <w:r>
        <w:rPr>
          <w:rFonts w:hint="cs"/>
          <w:rtl/>
        </w:rPr>
        <w:t>ו. פירות דקל לא, חובות כן.</w:t>
      </w:r>
    </w:p>
    <w:p w:rsidR="00BE3060" w:rsidRDefault="00BE3060" w:rsidP="00893D72">
      <w:r>
        <w:rPr>
          <w:rFonts w:hint="cs"/>
          <w:rtl/>
        </w:rPr>
        <w:t>ז. כלי תשמישו כלולים, אוכל ובהמות לא.</w:t>
      </w:r>
    </w:p>
    <w:sectPr w:rsidR="00BE306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41BC5"/>
    <w:rsid w:val="00081E00"/>
    <w:rsid w:val="000F54F8"/>
    <w:rsid w:val="00130531"/>
    <w:rsid w:val="00157054"/>
    <w:rsid w:val="001839E0"/>
    <w:rsid w:val="002E76C0"/>
    <w:rsid w:val="002F2829"/>
    <w:rsid w:val="003E2034"/>
    <w:rsid w:val="003E538D"/>
    <w:rsid w:val="00451506"/>
    <w:rsid w:val="004D4BD5"/>
    <w:rsid w:val="005939CE"/>
    <w:rsid w:val="005A7C92"/>
    <w:rsid w:val="005D3D90"/>
    <w:rsid w:val="005E2C8D"/>
    <w:rsid w:val="006C768A"/>
    <w:rsid w:val="00750B79"/>
    <w:rsid w:val="00795C62"/>
    <w:rsid w:val="007C1DE1"/>
    <w:rsid w:val="00805A8F"/>
    <w:rsid w:val="008532B5"/>
    <w:rsid w:val="00872C69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97E3F"/>
    <w:rsid w:val="00BB1431"/>
    <w:rsid w:val="00BB4696"/>
    <w:rsid w:val="00BE3060"/>
    <w:rsid w:val="00BE3993"/>
    <w:rsid w:val="00CA5F21"/>
    <w:rsid w:val="00CA6D11"/>
    <w:rsid w:val="00CB515A"/>
    <w:rsid w:val="00CC3354"/>
    <w:rsid w:val="00DB21F8"/>
    <w:rsid w:val="00DF32C2"/>
    <w:rsid w:val="00E15EFC"/>
    <w:rsid w:val="00E55BCA"/>
    <w:rsid w:val="00E659C6"/>
    <w:rsid w:val="00ED466E"/>
    <w:rsid w:val="00EF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300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2017-06-19T07:50:00Z</dcterms:created>
  <dcterms:modified xsi:type="dcterms:W3CDTF">2017-06-21T10:54:00Z</dcterms:modified>
</cp:coreProperties>
</file>