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7B0A" w:rsidRDefault="00233185" w:rsidP="00D17B0A">
      <w:pPr>
        <w:jc w:val="center"/>
        <w:rPr>
          <w:rFonts w:hint="cs"/>
          <w:b/>
          <w:bCs/>
          <w:sz w:val="26"/>
          <w:szCs w:val="26"/>
          <w:u w:val="single"/>
          <w:rtl/>
        </w:rPr>
      </w:pPr>
      <w:r w:rsidRPr="004E0385">
        <w:rPr>
          <w:rFonts w:hint="cs"/>
          <w:b/>
          <w:bCs/>
          <w:sz w:val="26"/>
          <w:szCs w:val="26"/>
          <w:u w:val="single"/>
          <w:rtl/>
        </w:rPr>
        <w:t>שאלות</w:t>
      </w:r>
    </w:p>
    <w:p w:rsidR="00D17B0A" w:rsidRPr="00D17B0A" w:rsidRDefault="00D17B0A" w:rsidP="00D17B0A">
      <w:pPr>
        <w:rPr>
          <w:rFonts w:hint="cs"/>
          <w:sz w:val="26"/>
          <w:szCs w:val="26"/>
          <w:rtl/>
        </w:rPr>
      </w:pPr>
      <w:r w:rsidRPr="00D17B0A">
        <w:rPr>
          <w:rFonts w:hint="cs"/>
          <w:sz w:val="26"/>
          <w:szCs w:val="26"/>
          <w:rtl/>
        </w:rPr>
        <w:t>ב"מ ב.- יב:</w:t>
      </w:r>
    </w:p>
    <w:p w:rsidR="00D17B0A" w:rsidRPr="00D17B0A" w:rsidRDefault="00D17B0A" w:rsidP="00D17B0A">
      <w:pPr>
        <w:rPr>
          <w:rFonts w:hint="cs"/>
          <w:b/>
          <w:bCs/>
          <w:sz w:val="26"/>
          <w:szCs w:val="26"/>
          <w:u w:val="single"/>
          <w:rtl/>
        </w:rPr>
      </w:pPr>
      <w:r>
        <w:rPr>
          <w:rFonts w:hint="cs"/>
          <w:sz w:val="26"/>
          <w:szCs w:val="26"/>
          <w:rtl/>
        </w:rPr>
        <w:t>מהו כפל הלשון זה אומר אני מצאתיה וזה אומר כולה שלי.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שטר שכתוב בו סלעין דינרין, מלוה אומר חמש והלוה מודה בשתיים, חייב שבועה או לא.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מי שהקדיש קרקע או מטלטלין שעומדים בדין תורה בינו לחבירו, האם חל ההקדש או לא.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חרש ופקח שהגביהו יחד מציאה, למי שיכת המציאה.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המושך בהמה כדי לקנות כלים שעליה קונה או לא.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ניתן לתת מתנות כהונה בקנין חליפין או אגב.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אמה העבריה מציאתה לעצמה או לאביה או לאדון.</w:t>
      </w:r>
    </w:p>
    <w:p w:rsidR="00D17B0A" w:rsidRDefault="00D17B0A" w:rsidP="00292591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ב"מ יב:</w:t>
      </w:r>
      <w:r w:rsidR="0029259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כו: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אחריות ט"ס לר"מ ולרבנן.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באיזה אופן מועילה מכירה על דבר שלא בא לעולם.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גט שנאבד ונמצא לאחר זמן מרובה האם מותר לגרש בו.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המוצא ג' שטרות כרוכין אין צריך להכריז.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מותר לאכול תמרים שהרוח השירה מהדקל של חבירו.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המוצא דבר שיש בו סימן במקום שרבים מצויים חייב להכריז או לא.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המוצא שתיים או שלוש פרוטות שנפלו מתוך ג' בני אדם שהלכו יחד, צריך להחזיר או לא.</w:t>
      </w:r>
    </w:p>
    <w:p w:rsidR="00D17B0A" w:rsidRDefault="00D17B0A" w:rsidP="00292591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ב"מ כו</w:t>
      </w:r>
      <w:r w:rsidR="00292591">
        <w:rPr>
          <w:rFonts w:hint="cs"/>
          <w:sz w:val="26"/>
          <w:szCs w:val="26"/>
          <w:rtl/>
        </w:rPr>
        <w:t xml:space="preserve">: </w:t>
      </w:r>
      <w:r>
        <w:rPr>
          <w:rFonts w:hint="cs"/>
          <w:sz w:val="26"/>
          <w:szCs w:val="26"/>
          <w:rtl/>
        </w:rPr>
        <w:t>- מ: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המוצא חפץ שאינו שוה פרוטה בשעת אבידה או בין אבידה למציאה חייב להחזירו או לא.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המוצא מעות שיש בהם סימן, האם יכול להשתמש בהם עד שיבואו הבעלים.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צריך להחזיר לבעלים פרה שרועה בין הכרמים.</w:t>
      </w:r>
    </w:p>
    <w:p w:rsidR="00D17B0A" w:rsidRDefault="00D17B0A" w:rsidP="00D17B0A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הבעלים מקנה את תשלומי הכפל שישלם הגנב, לשואל שאמר הריני משלם.</w:t>
      </w:r>
    </w:p>
    <w:p w:rsidR="00C45E0E" w:rsidRDefault="00D17B0A" w:rsidP="00D17B0A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האם שומר שכר חייב לשלם על בהמה שמתה כדרכה באגם שאינו שמור מגנבים </w:t>
      </w:r>
      <w:r w:rsidR="00C45E0E">
        <w:rPr>
          <w:rFonts w:hint="cs"/>
          <w:sz w:val="26"/>
          <w:szCs w:val="26"/>
          <w:rtl/>
        </w:rPr>
        <w:t>או בבית הגנב.</w:t>
      </w:r>
    </w:p>
    <w:p w:rsidR="00C45E0E" w:rsidRDefault="00C45E0E" w:rsidP="00D17B0A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מורידים קרוב לנכסי אדם שאינו נמצא בביתו.</w:t>
      </w:r>
    </w:p>
    <w:p w:rsidR="00C45E0E" w:rsidRDefault="00C45E0E" w:rsidP="00D17B0A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הלוקח שמן מחבירו מחוייב לקבל עליו שמרים ופקטים.</w:t>
      </w:r>
    </w:p>
    <w:p w:rsidR="00C45E0E" w:rsidRDefault="00C45E0E" w:rsidP="00292591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ב"מ מ:</w:t>
      </w:r>
      <w:r w:rsidR="0029259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נד:</w:t>
      </w:r>
    </w:p>
    <w:p w:rsidR="00C45E0E" w:rsidRDefault="00C45E0E" w:rsidP="00D17B0A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מהו המקום שראוי לשמור בו כספי פקדונות למסקנת הגמ'.</w:t>
      </w:r>
    </w:p>
    <w:p w:rsidR="00C45E0E" w:rsidRDefault="00C45E0E" w:rsidP="00D17B0A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הנוטל רביעית יין מהחבית שהופקדה אצלו ונשברה החבית או שהחמיץ היין חייב לשלם או לא.</w:t>
      </w:r>
    </w:p>
    <w:p w:rsidR="00C45E0E" w:rsidRDefault="00C45E0E" w:rsidP="00D17B0A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ניתן לעשות קנין חליפין בכלי שאין בו שוה פרוטה, בחצי אגוז, באיסורי הנאה.</w:t>
      </w:r>
    </w:p>
    <w:p w:rsidR="00C45E0E" w:rsidRDefault="00C45E0E" w:rsidP="00D17B0A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מוכר שקיבל מעות על חצי מהמקח, האם מותר לו לכתחילה לחזור בו מהחצי השני.</w:t>
      </w:r>
    </w:p>
    <w:p w:rsidR="00C45E0E" w:rsidRDefault="00C45E0E" w:rsidP="00D17B0A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עד מתי יוכל לתבוע באונאת שתות ויתר משתות.</w:t>
      </w:r>
    </w:p>
    <w:p w:rsidR="00C45E0E" w:rsidRDefault="00C45E0E" w:rsidP="00D17B0A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מטבע שנפחתה ואסור לקיימה, האם מותר לנקוב בה ולקיימה כך.</w:t>
      </w:r>
    </w:p>
    <w:p w:rsidR="00C45E0E" w:rsidRDefault="00C45E0E" w:rsidP="00D17B0A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מוסיפין חומש על חומש, בגוזל, בתרומה, ובפדין הקדש ומעשר שני.</w:t>
      </w:r>
    </w:p>
    <w:p w:rsidR="00C45E0E" w:rsidRDefault="00C45E0E" w:rsidP="00292591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ב"מ נד:</w:t>
      </w:r>
      <w:r w:rsidR="0029259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סח:</w:t>
      </w:r>
    </w:p>
    <w:p w:rsidR="00C45E0E" w:rsidRDefault="00C45E0E" w:rsidP="00D17B0A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בי"ד נזקקין לפחות משוה פרוטה.</w:t>
      </w:r>
    </w:p>
    <w:p w:rsidR="00C45E0E" w:rsidRDefault="00C45E0E" w:rsidP="00D17B0A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יש הונאה וביטול מקח בקרקעות ובהקדשות.</w:t>
      </w:r>
    </w:p>
    <w:p w:rsidR="00C45E0E" w:rsidRDefault="00C45E0E" w:rsidP="00D17B0A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המוכר יין לחבירו יכול לערב לו שמרים ביין או לא.</w:t>
      </w:r>
    </w:p>
    <w:p w:rsidR="00C45E0E" w:rsidRDefault="00C45E0E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המלוה או יורשיו חייבים להחזיר מעות שקיבלו בריבית.</w:t>
      </w:r>
    </w:p>
    <w:p w:rsidR="00C45E0E" w:rsidRDefault="00C45E0E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מי שקבל בפרעון החוב סכום שעודף על החוב, האם חייב להחזיר את העודף.</w:t>
      </w:r>
    </w:p>
    <w:p w:rsidR="00C45E0E" w:rsidRDefault="00C45E0E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הלוהו על שדהו שאם לא יפרע את החוב תוך ג' שנים, תהיה שייכת למלוה האם קונה את השדה או לא.</w:t>
      </w:r>
    </w:p>
    <w:p w:rsidR="00C45E0E" w:rsidRDefault="00C45E0E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במקום שפודים במעות את השדה הממושכנת, האם יכול לסלקו בפירות התלושין שבשדה או לא.</w:t>
      </w:r>
    </w:p>
    <w:p w:rsidR="00C45E0E" w:rsidRDefault="00C45E0E" w:rsidP="00292591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ב"מ סח</w:t>
      </w:r>
      <w:r w:rsidR="0029259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פב:</w:t>
      </w:r>
    </w:p>
    <w:p w:rsidR="00C45E0E" w:rsidRDefault="00C45E0E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באיזה אופן שותף יכול ליטול חלקו במעות שלא מדעת השותף השני, ובאיזה אופן אינו יכול.</w:t>
      </w:r>
    </w:p>
    <w:p w:rsidR="00C45E0E" w:rsidRDefault="00C45E0E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גר קונה עבד עברי.</w:t>
      </w:r>
    </w:p>
    <w:p w:rsidR="00C45E0E" w:rsidRDefault="00C45E0E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באלו שני אופנים יש לאדם היתר להשתעבד ביהודי אחר.</w:t>
      </w:r>
    </w:p>
    <w:p w:rsidR="00C45E0E" w:rsidRDefault="00C45E0E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תלמידי חכמים או בני הבית יכולים להלוות זה לזה בריבית.</w:t>
      </w:r>
    </w:p>
    <w:p w:rsidR="00C45E0E" w:rsidRDefault="00C45E0E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השוכר פועל להשקות את שדהו ולבסוף הושקתה ע"י גשמים או נהר, האם צריך לשלם לו וכמה.</w:t>
      </w:r>
    </w:p>
    <w:p w:rsidR="00D17B0A" w:rsidRDefault="00C45E0E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השוכר חמור לרכב עליו ומת לו באמצע הדרך, האם צריך לשלם לו את דמי השכירות.</w:t>
      </w:r>
      <w:r w:rsidR="00D17B0A">
        <w:rPr>
          <w:rFonts w:hint="cs"/>
          <w:sz w:val="26"/>
          <w:szCs w:val="26"/>
          <w:rtl/>
        </w:rPr>
        <w:t xml:space="preserve"> </w:t>
      </w:r>
    </w:p>
    <w:p w:rsidR="00C45E0E" w:rsidRDefault="00C45E0E" w:rsidP="00292591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מה דין השואל בשעה שמחזיר את החפץ, כשואל כשומר שכר, או כשומר חנם.</w:t>
      </w:r>
    </w:p>
    <w:p w:rsidR="00C45E0E" w:rsidRDefault="00C45E0E" w:rsidP="00292591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ב"מ פב:</w:t>
      </w:r>
      <w:r w:rsidR="0029259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צד.</w:t>
      </w:r>
    </w:p>
    <w:p w:rsidR="00C45E0E" w:rsidRDefault="00C45E0E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מי שקנה עבור חבירו הרבה חביות יין ונמצאו חומץ, האם מוטל עליו להוכיח שהיין החמיץ לאחר שקנה אותו או לא.</w:t>
      </w:r>
    </w:p>
    <w:p w:rsidR="00C45E0E" w:rsidRDefault="00C45E0E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פועל ליום שלם, ממתי עד מתי צריך לעבוד בשדה.</w:t>
      </w:r>
    </w:p>
    <w:p w:rsidR="00C45E0E" w:rsidRDefault="00C45E0E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פועל יכול לאכול או להניח פירות בכליו בשדה הקדש ועכו"ם.</w:t>
      </w:r>
    </w:p>
    <w:p w:rsidR="00C45E0E" w:rsidRDefault="00C45E0E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מותר לפועל הבודל בתמרים לאכול מהם.</w:t>
      </w:r>
    </w:p>
    <w:p w:rsidR="00C45E0E" w:rsidRDefault="00C45E0E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מותר לחסום את השור לפני שנכנס לדוש.</w:t>
      </w:r>
    </w:p>
    <w:p w:rsidR="00C45E0E" w:rsidRDefault="00C45E0E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פועל יכול לאכול יותר מכדי שכרו.</w:t>
      </w:r>
    </w:p>
    <w:p w:rsidR="00C45E0E" w:rsidRDefault="00C45E0E" w:rsidP="00292591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שומר שכר שהס</w:t>
      </w:r>
      <w:r w:rsidR="00292591">
        <w:rPr>
          <w:rFonts w:hint="cs"/>
          <w:sz w:val="26"/>
          <w:szCs w:val="26"/>
          <w:rtl/>
        </w:rPr>
        <w:t>כים להתחייב כשואל חייב באונסין.</w:t>
      </w:r>
    </w:p>
    <w:p w:rsidR="00B05630" w:rsidRDefault="00B05630" w:rsidP="00292591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ב"מ קד.</w:t>
      </w:r>
      <w:r w:rsidR="0029259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קיז:</w:t>
      </w:r>
    </w:p>
    <w:p w:rsidR="00B05630" w:rsidRDefault="00B05630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אריס שהתחייב שאם יוביר את השדה ישלם ממיטב או אלף זוז, חייב לשלם כמו שאמר או לא.</w:t>
      </w:r>
    </w:p>
    <w:p w:rsidR="00B05630" w:rsidRDefault="00B05630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אריס שקיבל שדה מחבירו תמורת עשר חביות יין לשנה והחמיץ היין שבחביות, האם צריך לקנות יין או שמחויב להביא יין רק מתוך הכרם.</w:t>
      </w:r>
    </w:p>
    <w:p w:rsidR="00B05630" w:rsidRDefault="00B05630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יש דינא דבר מצרא במצרן שאמר אלך ואביא מעות או לא.</w:t>
      </w:r>
    </w:p>
    <w:p w:rsidR="00B05630" w:rsidRDefault="00B05630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מי שקיבל שדה מחבירו למספר שנים, האם שנת השמיטה עולה למנין או לא.</w:t>
      </w:r>
    </w:p>
    <w:p w:rsidR="00B05630" w:rsidRDefault="00B05630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האם שליח בי"ד נכנס לבית הלוה למשכנו או שיכול למשכנו רק בשוק.</w:t>
      </w:r>
    </w:p>
    <w:p w:rsidR="00B05630" w:rsidRDefault="00B05630" w:rsidP="00C45E0E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באיזה סוג חוב מותר להכנס לבית החייב למשכנו.</w:t>
      </w:r>
    </w:p>
    <w:p w:rsidR="00B05630" w:rsidRDefault="00B05630" w:rsidP="00C45E0E">
      <w:pPr>
        <w:pBdr>
          <w:bottom w:val="dotted" w:sz="24" w:space="1" w:color="auto"/>
        </w:pBd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אדם שניזוק ממי הנטילה של השכן מעליו, מי צריך לתקן את הנזק.</w:t>
      </w:r>
    </w:p>
    <w:p w:rsidR="00B31E0C" w:rsidRPr="00B31E0C" w:rsidRDefault="00B31E0C" w:rsidP="00B31E0C">
      <w:pPr>
        <w:jc w:val="center"/>
        <w:rPr>
          <w:rFonts w:hint="cs"/>
          <w:b/>
          <w:bCs/>
          <w:sz w:val="26"/>
          <w:szCs w:val="26"/>
          <w:u w:val="single"/>
          <w:rtl/>
        </w:rPr>
      </w:pPr>
      <w:r>
        <w:rPr>
          <w:rFonts w:hint="cs"/>
          <w:b/>
          <w:bCs/>
          <w:sz w:val="26"/>
          <w:szCs w:val="26"/>
          <w:u w:val="single"/>
          <w:rtl/>
        </w:rPr>
        <w:lastRenderedPageBreak/>
        <w:t>תשובות</w:t>
      </w:r>
    </w:p>
    <w:p w:rsidR="00233185" w:rsidRDefault="00233185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בבא מציעא</w:t>
      </w:r>
      <w:r w:rsidR="00D17B0A">
        <w:rPr>
          <w:rFonts w:hint="cs"/>
          <w:sz w:val="26"/>
          <w:szCs w:val="26"/>
          <w:rtl/>
        </w:rPr>
        <w:t xml:space="preserve"> ב.</w:t>
      </w:r>
      <w:r w:rsidR="00292591">
        <w:rPr>
          <w:rFonts w:hint="cs"/>
          <w:sz w:val="26"/>
          <w:szCs w:val="26"/>
          <w:rtl/>
        </w:rPr>
        <w:t xml:space="preserve"> </w:t>
      </w:r>
      <w:r w:rsidR="00D17B0A">
        <w:rPr>
          <w:rFonts w:hint="cs"/>
          <w:sz w:val="26"/>
          <w:szCs w:val="26"/>
          <w:rtl/>
        </w:rPr>
        <w:t>- יב</w:t>
      </w:r>
      <w:r>
        <w:rPr>
          <w:rFonts w:hint="cs"/>
          <w:sz w:val="26"/>
          <w:szCs w:val="26"/>
          <w:rtl/>
        </w:rPr>
        <w:t>: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חדא במציאה וחדא במקח וממכר.</w:t>
      </w:r>
    </w:p>
    <w:p w:rsidR="00D17B0A" w:rsidRDefault="00D17B0A" w:rsidP="00292591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למסקנא פטור </w:t>
      </w:r>
      <w:r w:rsidR="00292591">
        <w:rPr>
          <w:rFonts w:hint="cs"/>
          <w:sz w:val="26"/>
          <w:szCs w:val="26"/>
          <w:rtl/>
        </w:rPr>
        <w:t>[</w:t>
      </w:r>
      <w:r>
        <w:rPr>
          <w:rFonts w:hint="cs"/>
          <w:sz w:val="26"/>
          <w:szCs w:val="26"/>
          <w:rtl/>
        </w:rPr>
        <w:t>דמסייע ליה שטר או דהו"ל כפירת שעבוד קרקעות</w:t>
      </w:r>
      <w:r w:rsidR="00292591">
        <w:rPr>
          <w:rFonts w:hint="cs"/>
          <w:sz w:val="26"/>
          <w:szCs w:val="26"/>
          <w:rtl/>
        </w:rPr>
        <w:t>]</w:t>
      </w:r>
      <w:r>
        <w:rPr>
          <w:rFonts w:hint="cs"/>
          <w:sz w:val="26"/>
          <w:szCs w:val="26"/>
          <w:rtl/>
        </w:rPr>
        <w:t>.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רק בקרקע שיכול להוציאה בדיינים חל ההקדש.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 קנו כלל. [ומה שתפוס בתוך ידם קנו].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לא. ובכפותה הוי איבעיא דלא איפשיטא.</w:t>
      </w:r>
    </w:p>
    <w:p w:rsidR="00D17B0A" w:rsidRDefault="00D17B0A" w:rsidP="00233185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בחליפין לא. באגב כן.</w:t>
      </w:r>
    </w:p>
    <w:p w:rsidR="00B31E0C" w:rsidRDefault="00D17B0A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יש לה אב לאביה, אין לה אב לעצמה. </w:t>
      </w:r>
    </w:p>
    <w:p w:rsidR="00B31E0C" w:rsidRDefault="00A32500" w:rsidP="00292591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ב"מ יב:</w:t>
      </w:r>
      <w:r w:rsidR="0029259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כו:</w:t>
      </w:r>
    </w:p>
    <w:p w:rsidR="00A32500" w:rsidRDefault="00A3250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לר"מ לא, לרבנן הוי ט"ס, לשמואל רק בשטרי הלוואה ולרבא בכל השטרות.</w:t>
      </w:r>
    </w:p>
    <w:p w:rsidR="00A32500" w:rsidRDefault="00A3250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מה שאירש היום ומה שתעלה מצודתי היום, וכן בסמכא דעתיה.</w:t>
      </w:r>
    </w:p>
    <w:p w:rsidR="00A32500" w:rsidRDefault="00A3250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לרבה אם יש שיירות מצויות והוחזקו אין מגרשין. ורבי זירא פליג לחד לישנא דבכל גוונא דיש שיירות מצויות אין מגרשין בו. ולשאר אמוראי בלי סימן אין מחזירין כלל.</w:t>
      </w:r>
    </w:p>
    <w:p w:rsidR="00A32500" w:rsidRDefault="00A3250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שטרות מצאתי.</w:t>
      </w:r>
    </w:p>
    <w:p w:rsidR="00A32500" w:rsidRDefault="00A3250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אף לאביי שרי אא"כ מיירי בשל יתומין או בדקל שבתוך גדר אבנים.</w:t>
      </w:r>
    </w:p>
    <w:p w:rsidR="00A32500" w:rsidRDefault="00A3250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ר"ש בן אלעזר מיקל ברוב כנענים ויש צד אפי' ברוב ישראל.</w:t>
      </w:r>
      <w:r w:rsidR="0029259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ויש ספק אי קיי"ל כוותיה ובמה.</w:t>
      </w:r>
    </w:p>
    <w:p w:rsidR="00A32500" w:rsidRDefault="00A3250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לרב נחמן לא מחזיר, לרבא ללישנא בתרא מחזיר, ולל"ק מחזיר רק בג' פרוטות.</w:t>
      </w:r>
    </w:p>
    <w:p w:rsidR="00B31E0C" w:rsidRDefault="00A32500" w:rsidP="00292591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ב"מ כו:</w:t>
      </w:r>
      <w:r w:rsidR="0029259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מ:</w:t>
      </w:r>
    </w:p>
    <w:p w:rsidR="00A32500" w:rsidRDefault="00DE3719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אם הוזלה משו"פ רק בין שעת אבידה למציאה, לרבנן חייב ור' יהודה פוטר.</w:t>
      </w:r>
    </w:p>
    <w:p w:rsidR="00DE3719" w:rsidRDefault="00DE3719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אסור להשתמש.</w:t>
      </w:r>
    </w:p>
    <w:p w:rsidR="00DE3719" w:rsidRDefault="00DE3719" w:rsidP="00292591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א"צ להחזיר אלא משום אבידת קרקע דישראל, או בקרקע נכרי שיהרגנה בלי התראה.</w:t>
      </w:r>
    </w:p>
    <w:p w:rsidR="00DE3719" w:rsidRDefault="00DE3719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למסקנא לא.</w:t>
      </w:r>
    </w:p>
    <w:p w:rsidR="00DE3719" w:rsidRDefault="00DE3719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באגם לאביי חייב לרבא פטור. ובבית הגנב חייב על הגניבה.</w:t>
      </w:r>
    </w:p>
    <w:p w:rsidR="00DE3719" w:rsidRDefault="00DE3719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שמעו שמת כן. יצא לדעת לא. יצא שלא לדעת ולא שמעו שמת לרב אין מורידין ולשמואל מורידין.</w:t>
      </w:r>
    </w:p>
    <w:p w:rsidR="00DE3719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שמרים לר' יהודה מקבל ולרבנן לא.</w:t>
      </w:r>
      <w:r w:rsidR="00DE3719">
        <w:rPr>
          <w:rFonts w:hint="cs"/>
          <w:sz w:val="26"/>
          <w:szCs w:val="26"/>
          <w:rtl/>
        </w:rPr>
        <w:t xml:space="preserve"> פקטים- אם שילם בתשרי מקבל.</w:t>
      </w:r>
    </w:p>
    <w:p w:rsidR="00DE3719" w:rsidRDefault="00DE3719" w:rsidP="00292591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ב"מ מ:</w:t>
      </w:r>
      <w:r w:rsidR="0029259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נד:</w:t>
      </w:r>
    </w:p>
    <w:p w:rsidR="00DE3719" w:rsidRDefault="00DE3719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או בטפח בסמוך לקורה או בטפח בסמוך לקרקע.</w:t>
      </w:r>
    </w:p>
    <w:p w:rsidR="00DE3719" w:rsidRDefault="00DE3719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אם לא עשה קנין משלם רק רביעית, ואם עשה קנין או בהחמיצה משלם הכל.</w:t>
      </w:r>
    </w:p>
    <w:p w:rsidR="00B31E0C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בכלי שאין בו שו"פ קונה, ובחצי אגוז ואיסורי הנאה לא.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לרב חוזר בו לכתחילה, לריו"ח יש מי שפרע [ובדברים לבד הוי רק מחוסר אמנה].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שניהם עד כדי שיראה לתגר או לקרובו, והמוכר שנתאנה חוזר לעולם.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אם מנקבה באמצע מותר, אבל במן הצד אסור.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בגוזל ותרומה ופדיון הקדש כן. במעשר שני אין חומש על חומש.</w:t>
      </w:r>
    </w:p>
    <w:p w:rsidR="00BA6B70" w:rsidRDefault="00BA6B70" w:rsidP="00292591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ב"מ נד:</w:t>
      </w:r>
      <w:r w:rsidR="0029259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סח: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אם הוזקקו לשוה פרוטה, והנתבע תבע פחות משו"פ נזקקין גם לזה.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אונאה אין, ביטול מקח יש בקרקעות, ובהקדשות מחלוקת.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שמרים של יין אחר אינו יכול, אבל את שמרי היין הנמכר יכול לערב.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ברבית קצוצה מח' אם המלוה חייב להחזיר. ויורשיו או באינה קצוצה א"צ להחזיר.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אם בכדי שהדעת טועה כגון שיש לתלות שטעה בחמישיות ועשיריות, יחזיר, ואם לא, הוי מתנה.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למתני' קונה- או דס"ל דאסמכתא קניא או דא"ל קני מעכשיו [או כשרואים שהלווה מקפיד שלא למכור שדות אפי' בשווין כדי לפרוע החוב, מוכח שלא חייש ששדהו תיגבה]</w:t>
      </w:r>
      <w:r w:rsidR="00292591">
        <w:rPr>
          <w:rFonts w:hint="cs"/>
          <w:sz w:val="26"/>
          <w:szCs w:val="26"/>
          <w:rtl/>
        </w:rPr>
        <w:t>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אם הפירות על הקרקע יכול, אבל אם הגביהם המלוה או שהם על מחלצותיו למ"ד כליו של קונה קונים לו ברשות לוקח, אינו יכול.</w:t>
      </w:r>
    </w:p>
    <w:p w:rsidR="00BA6B70" w:rsidRDefault="00BA6B70" w:rsidP="00292591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ב"מ סח:</w:t>
      </w:r>
      <w:r w:rsidR="0029259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פב: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טבי וטבי או תקילי ותקילי יכול, אבל טבי ותקילי אסור.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קונה כנכרי שאינו מורישו לבנו.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או בדינא דמלכותא שהנותן מס ישתעבד במי שאינו נותן, או באינשי דלא מעלי.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תלמידי חכמים מותר ובני הבית אסור.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ע"י גשמים אינו משלם לו, וע"י נהר משלם לו כפועל בטל.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משלם לו שכירות רכיבה עד אמצע הדרך אם אינו יכול לשכור בדמי החמור שמת [ולרב אסור לו לשכור], ובאינו מחויב להעמיד חמור אחר [שאמר חמור סתם].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החזיר בתוך ימי השאילה שואל לאחר ימי השאילה שומר שכר.  </w:t>
      </w:r>
    </w:p>
    <w:p w:rsidR="00B31E0C" w:rsidRDefault="00BA6B70" w:rsidP="00292591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ב"מ</w:t>
      </w:r>
      <w:r w:rsidR="00292591">
        <w:rPr>
          <w:rFonts w:hint="cs"/>
          <w:sz w:val="26"/>
          <w:szCs w:val="26"/>
          <w:rtl/>
        </w:rPr>
        <w:t xml:space="preserve"> פ</w:t>
      </w:r>
      <w:r>
        <w:rPr>
          <w:rFonts w:hint="cs"/>
          <w:sz w:val="26"/>
          <w:szCs w:val="26"/>
          <w:rtl/>
        </w:rPr>
        <w:t>ב:</w:t>
      </w:r>
      <w:r w:rsidR="0029259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צד.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השליח צריך להוכיח, כיון שבהרבה חביות יש אפשרות בקלות להביא ראיה.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מהנץ עד צאת הכוכבים.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בשל הקדש אסור, בשל עכו"ם מותר.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אסור, ובתמרים רעים שלא נתבשלו עדיין מותר שלא נגמרה מלאכתן.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לר"א חסמא לא, לרבנן כן.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לשמואל רק בקנו מידו ולריו"ח אף בלא קנו.</w:t>
      </w:r>
    </w:p>
    <w:p w:rsidR="00BA6B70" w:rsidRDefault="00292591" w:rsidP="00292591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ב"מ ק</w:t>
      </w:r>
      <w:r w:rsidR="00BA6B70">
        <w:rPr>
          <w:rFonts w:hint="cs"/>
          <w:sz w:val="26"/>
          <w:szCs w:val="26"/>
          <w:rtl/>
        </w:rPr>
        <w:t>ד:</w:t>
      </w:r>
      <w:r>
        <w:rPr>
          <w:rFonts w:hint="cs"/>
          <w:sz w:val="26"/>
          <w:szCs w:val="26"/>
          <w:rtl/>
        </w:rPr>
        <w:t xml:space="preserve"> </w:t>
      </w:r>
      <w:r w:rsidR="00BA6B70">
        <w:rPr>
          <w:rFonts w:hint="cs"/>
          <w:sz w:val="26"/>
          <w:szCs w:val="26"/>
          <w:rtl/>
        </w:rPr>
        <w:t>- קיז: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אלף זוז מחלוקת בגמ' ולרבא הוי אסמכתא, ומיטב חייב דלא הגזים ול"ה אסמכתא.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חייב לקנות מהשוק, כיון שהקרקע עשתה שליחותה, ורק היין לקה.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אם הוא אמיד ממתינים לו ואם לאו אין ממתינים.</w:t>
      </w:r>
    </w:p>
    <w:p w:rsidR="00BA6B70" w:rsidRDefault="00BA6B70" w:rsidP="00292591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מספר שנים קצובות, אינה עולה למנין. ואם שכר לשבוע אחד [</w:t>
      </w:r>
      <w:bookmarkStart w:id="0" w:name="_GoBack"/>
      <w:bookmarkEnd w:id="0"/>
      <w:r>
        <w:rPr>
          <w:rFonts w:hint="cs"/>
          <w:sz w:val="26"/>
          <w:szCs w:val="26"/>
          <w:rtl/>
        </w:rPr>
        <w:t>שמיטה אחת] עולה למנין.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מחלוקת תנאים. ושמואל סובר שאינו יכול.</w:t>
      </w:r>
    </w:p>
    <w:p w:rsidR="00BA6B70" w:rsidRDefault="00BA6B70" w:rsidP="00B31E0C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בערב, או בשכר פעולה או חפץ.</w:t>
      </w:r>
    </w:p>
    <w:p w:rsidR="00B05630" w:rsidRPr="00292591" w:rsidRDefault="00BA6B70" w:rsidP="00292591">
      <w:pPr>
        <w:rPr>
          <w:sz w:val="26"/>
          <w:szCs w:val="26"/>
        </w:rPr>
      </w:pPr>
      <w:r>
        <w:rPr>
          <w:rFonts w:hint="cs"/>
          <w:sz w:val="26"/>
          <w:szCs w:val="26"/>
          <w:rtl/>
        </w:rPr>
        <w:t>לר' יוסי הניזק וכ"פ ר"ח בר יוסי ולרבנן המזיק, וכ"פ ר"ח בר אבא. וזהו באינו גירי דיליה</w:t>
      </w:r>
      <w:r w:rsidR="00292591">
        <w:rPr>
          <w:rFonts w:hint="cs"/>
          <w:sz w:val="26"/>
          <w:szCs w:val="26"/>
          <w:rtl/>
        </w:rPr>
        <w:t>, דבכה"ג לכו"ע המזיק.</w:t>
      </w:r>
    </w:p>
    <w:sectPr w:rsidR="00B05630" w:rsidRPr="00292591" w:rsidSect="004F4D53">
      <w:pgSz w:w="11906" w:h="16838"/>
      <w:pgMar w:top="1134" w:right="1134" w:bottom="1134" w:left="1134" w:header="720" w:footer="720" w:gutter="0"/>
      <w:cols w:space="708"/>
      <w:bidi/>
      <w:rtlGutter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3185"/>
    <w:rsid w:val="00142B29"/>
    <w:rsid w:val="00233185"/>
    <w:rsid w:val="00292591"/>
    <w:rsid w:val="004049B1"/>
    <w:rsid w:val="004F4D53"/>
    <w:rsid w:val="00A32500"/>
    <w:rsid w:val="00B05630"/>
    <w:rsid w:val="00B31E0C"/>
    <w:rsid w:val="00BA6B70"/>
    <w:rsid w:val="00C45E0E"/>
    <w:rsid w:val="00D17B0A"/>
    <w:rsid w:val="00DE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33185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33185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1120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2</cp:revision>
  <dcterms:created xsi:type="dcterms:W3CDTF">2015-11-03T15:17:00Z</dcterms:created>
  <dcterms:modified xsi:type="dcterms:W3CDTF">2015-11-03T15:17:00Z</dcterms:modified>
</cp:coreProperties>
</file>