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750B79" w:rsidP="00A7445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סוטה </w:t>
      </w:r>
      <w:r w:rsidR="00A7445E">
        <w:rPr>
          <w:rFonts w:asciiTheme="majorBidi" w:hAnsiTheme="majorBidi" w:cstheme="majorBidi" w:hint="cs"/>
          <w:sz w:val="32"/>
          <w:szCs w:val="32"/>
          <w:rtl/>
        </w:rPr>
        <w:t>לא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A7445E">
        <w:rPr>
          <w:rFonts w:asciiTheme="majorBidi" w:hAnsiTheme="majorBidi" w:cstheme="majorBidi" w:hint="cs"/>
          <w:sz w:val="32"/>
          <w:szCs w:val="32"/>
          <w:rtl/>
        </w:rPr>
        <w:t>מה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A7445E" w:rsidRPr="00CE0FA9">
        <w:rPr>
          <w:rFonts w:asciiTheme="majorBidi" w:hAnsiTheme="majorBidi" w:cstheme="majorBidi" w:hint="cs"/>
          <w:sz w:val="32"/>
          <w:szCs w:val="32"/>
          <w:rtl/>
        </w:rPr>
        <w:t>האם ק"ש תפילה ומקרא ביכורים נאמרים בכל לשון או רק בלשון הקודש.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7445E" w:rsidRPr="00CE0FA9">
        <w:rPr>
          <w:rFonts w:asciiTheme="majorBidi" w:hAnsiTheme="majorBidi" w:cstheme="majorBidi" w:hint="cs"/>
          <w:sz w:val="32"/>
          <w:szCs w:val="32"/>
          <w:rtl/>
        </w:rPr>
        <w:t>איזה דבר עשה דוד שלא כדין, ומחמת כן מת עוזא על ידו.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A7445E" w:rsidRPr="00CE0FA9">
        <w:rPr>
          <w:rFonts w:asciiTheme="majorBidi" w:hAnsiTheme="majorBidi" w:cstheme="majorBidi" w:hint="cs"/>
          <w:sz w:val="32"/>
          <w:szCs w:val="32"/>
          <w:rtl/>
        </w:rPr>
        <w:t>האם כתבו באבני האפוד יוסף או יהוסף.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A7445E" w:rsidRPr="00CE0FA9">
        <w:rPr>
          <w:rFonts w:asciiTheme="majorBidi" w:hAnsiTheme="majorBidi" w:cstheme="majorBidi" w:hint="cs"/>
          <w:sz w:val="32"/>
          <w:szCs w:val="32"/>
          <w:rtl/>
        </w:rPr>
        <w:t>בית כנסת שכולו כהנים, האם כולם עולים לברך ברכת כהנים.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7445E" w:rsidRPr="00CE0FA9">
        <w:rPr>
          <w:rFonts w:asciiTheme="majorBidi" w:hAnsiTheme="majorBidi" w:cstheme="majorBidi" w:hint="cs"/>
          <w:sz w:val="32"/>
          <w:szCs w:val="32"/>
          <w:rtl/>
        </w:rPr>
        <w:t>איזה אחת מתשע תקנות שהתקין רבי יוחנן בן זכאי, נתקנה בענין ברכת כהנים.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7445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A7445E" w:rsidRPr="00CE0FA9">
        <w:rPr>
          <w:rFonts w:asciiTheme="majorBidi" w:hAnsiTheme="majorBidi" w:cstheme="majorBidi" w:hint="cs"/>
          <w:sz w:val="32"/>
          <w:szCs w:val="32"/>
          <w:rtl/>
        </w:rPr>
        <w:t>"מי האיש אשר בנה בית וכו'", מי נתמעט מפסוק זה שלא יחזור מהמלחמה כדי לחנוך את ביתו.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A7445E" w:rsidRPr="00CE0FA9">
        <w:rPr>
          <w:rFonts w:asciiTheme="majorBidi" w:hAnsiTheme="majorBidi" w:cstheme="majorBidi" w:hint="cs"/>
          <w:sz w:val="32"/>
          <w:szCs w:val="32"/>
          <w:rtl/>
        </w:rPr>
        <w:t>כמה דיינים מהסנהדרין יוצאין למדידת עגלה ערופה, לר' יהודה, לר' שמעון, ולר' אליעזר בן יעקב.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A7445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סוטה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7445E">
        <w:rPr>
          <w:rFonts w:asciiTheme="majorBidi" w:hAnsiTheme="majorBidi" w:cstheme="majorBidi" w:hint="cs"/>
          <w:sz w:val="32"/>
          <w:szCs w:val="32"/>
          <w:rtl/>
        </w:rPr>
        <w:t>מה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A7445E">
        <w:rPr>
          <w:rFonts w:asciiTheme="majorBidi" w:hAnsiTheme="majorBidi" w:cstheme="majorBidi" w:hint="cs"/>
          <w:sz w:val="32"/>
          <w:szCs w:val="32"/>
          <w:rtl/>
        </w:rPr>
        <w:t>גיטין יא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7445E">
        <w:rPr>
          <w:rFonts w:asciiTheme="majorBidi" w:hAnsiTheme="majorBidi" w:cstheme="majorBidi" w:hint="cs"/>
          <w:sz w:val="32"/>
          <w:szCs w:val="32"/>
          <w:rtl/>
        </w:rPr>
        <w:t>י"ב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7445E">
        <w:rPr>
          <w:rFonts w:asciiTheme="majorBidi" w:hAnsiTheme="majorBidi" w:cstheme="majorBidi" w:hint="cs"/>
          <w:sz w:val="32"/>
          <w:szCs w:val="32"/>
          <w:rtl/>
        </w:rPr>
        <w:t>טבת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DE2B74" w:rsidRPr="00CE0FA9" w:rsidRDefault="005E2C8D" w:rsidP="00DE2B74">
      <w:pPr>
        <w:rPr>
          <w:rtl/>
        </w:rPr>
      </w:pPr>
      <w:r>
        <w:rPr>
          <w:rFonts w:hint="cs"/>
          <w:rtl/>
        </w:rPr>
        <w:t xml:space="preserve">א. </w:t>
      </w:r>
      <w:r w:rsidR="00DE2B74" w:rsidRPr="00CE0FA9">
        <w:rPr>
          <w:rFonts w:hint="cs"/>
          <w:rtl/>
        </w:rPr>
        <w:t>ק"ש לרבי בלה"ק, לרבנן בכל לשון. תפילה בציבור בכל לשון</w:t>
      </w:r>
      <w:r w:rsidR="004C27E2">
        <w:rPr>
          <w:rFonts w:hint="cs"/>
          <w:rtl/>
        </w:rPr>
        <w:t>,</w:t>
      </w:r>
      <w:bookmarkStart w:id="0" w:name="_GoBack"/>
      <w:bookmarkEnd w:id="0"/>
      <w:r w:rsidR="00DE2B74" w:rsidRPr="00CE0FA9">
        <w:rPr>
          <w:rFonts w:hint="cs"/>
          <w:rtl/>
        </w:rPr>
        <w:t xml:space="preserve"> ביחיד בלה"ק. מקרא ביכורים בלה"ק.</w:t>
      </w:r>
    </w:p>
    <w:p w:rsidR="00DE2B74" w:rsidRPr="00CE0FA9" w:rsidRDefault="00DE2B74" w:rsidP="00DE2B74">
      <w:pPr>
        <w:rPr>
          <w:rtl/>
        </w:rPr>
      </w:pPr>
      <w:r>
        <w:rPr>
          <w:rFonts w:hint="cs"/>
          <w:rtl/>
        </w:rPr>
        <w:t xml:space="preserve">ב. </w:t>
      </w:r>
      <w:r w:rsidRPr="00CE0FA9">
        <w:rPr>
          <w:rFonts w:hint="cs"/>
          <w:rtl/>
        </w:rPr>
        <w:t>מפני שקרא לדברי תורה זמירות, נכשל שהביא את הארון בעגלה ולא נתן לבני קהת לשאתו בכתף.</w:t>
      </w:r>
    </w:p>
    <w:p w:rsidR="00DE2B74" w:rsidRPr="00CE0FA9" w:rsidRDefault="00DE2B74" w:rsidP="00DE2B74">
      <w:pPr>
        <w:rPr>
          <w:rtl/>
        </w:rPr>
      </w:pPr>
      <w:r>
        <w:rPr>
          <w:rFonts w:hint="cs"/>
          <w:rtl/>
        </w:rPr>
        <w:t xml:space="preserve">ג. </w:t>
      </w:r>
      <w:r w:rsidRPr="00CE0FA9">
        <w:rPr>
          <w:rFonts w:hint="cs"/>
          <w:rtl/>
        </w:rPr>
        <w:t>למסקנת הגמ' כתבו יוסף כשם שקרא לו אביו.</w:t>
      </w:r>
    </w:p>
    <w:p w:rsidR="00DE2B74" w:rsidRPr="00CE0FA9" w:rsidRDefault="00DE2B74" w:rsidP="00DE2B74">
      <w:pPr>
        <w:rPr>
          <w:rtl/>
        </w:rPr>
      </w:pPr>
      <w:r>
        <w:rPr>
          <w:rFonts w:hint="cs"/>
          <w:rtl/>
        </w:rPr>
        <w:t xml:space="preserve">ד. </w:t>
      </w:r>
      <w:r w:rsidRPr="00CE0FA9">
        <w:rPr>
          <w:rFonts w:hint="cs"/>
          <w:rtl/>
        </w:rPr>
        <w:t>עולים מקצת ויישארו עשרה שיענו אמן, ואם לא ישארו י', כולם מברכים לאחיהם שבשדות.</w:t>
      </w:r>
    </w:p>
    <w:p w:rsidR="00DE2B74" w:rsidRPr="00CE0FA9" w:rsidRDefault="00DE2B74" w:rsidP="00DE2B74">
      <w:pPr>
        <w:rPr>
          <w:rtl/>
        </w:rPr>
      </w:pPr>
      <w:r>
        <w:rPr>
          <w:rFonts w:hint="cs"/>
          <w:rtl/>
        </w:rPr>
        <w:t xml:space="preserve">ה. </w:t>
      </w:r>
      <w:r w:rsidRPr="00CE0FA9">
        <w:rPr>
          <w:rFonts w:hint="cs"/>
          <w:rtl/>
        </w:rPr>
        <w:t>שלא יעלו הכהנים בסנדליהן לדוכן.</w:t>
      </w:r>
    </w:p>
    <w:p w:rsidR="00DE2B74" w:rsidRPr="00CE0FA9" w:rsidRDefault="00DE2B74" w:rsidP="00DE2B74">
      <w:pPr>
        <w:rPr>
          <w:rtl/>
        </w:rPr>
      </w:pPr>
      <w:r>
        <w:rPr>
          <w:rFonts w:hint="cs"/>
          <w:rtl/>
        </w:rPr>
        <w:t xml:space="preserve">ו. </w:t>
      </w:r>
      <w:r w:rsidRPr="00CE0FA9">
        <w:rPr>
          <w:rFonts w:hint="cs"/>
          <w:rtl/>
        </w:rPr>
        <w:t>הגוזל בית, [והיינו אפילו עשה תשובה ונתן דמים שאין לו לחזור מחמת עבירה שבידו]. הבונה בית שער אכסדרה ומרפסת.</w:t>
      </w:r>
    </w:p>
    <w:p w:rsidR="00DE2B74" w:rsidRPr="00CE0FA9" w:rsidRDefault="00DE2B74" w:rsidP="00DE2B74">
      <w:pPr>
        <w:rPr>
          <w:rtl/>
        </w:rPr>
      </w:pPr>
      <w:r>
        <w:rPr>
          <w:rFonts w:hint="cs"/>
          <w:rtl/>
        </w:rPr>
        <w:t xml:space="preserve">ז. </w:t>
      </w:r>
      <w:r w:rsidRPr="00CE0FA9">
        <w:rPr>
          <w:rFonts w:hint="cs"/>
          <w:rtl/>
        </w:rPr>
        <w:t>לר"ש שלשה, לר"י חמשה, לראב"י כל הסנהדרין (ומלך וכהן גדול).</w:t>
      </w:r>
    </w:p>
    <w:p w:rsidR="005E2C8D" w:rsidRDefault="005E2C8D" w:rsidP="00AE3DC6">
      <w:pPr>
        <w:rPr>
          <w:rtl/>
        </w:rPr>
      </w:pPr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2F2829"/>
    <w:rsid w:val="004C27E2"/>
    <w:rsid w:val="005A7C92"/>
    <w:rsid w:val="005E2C8D"/>
    <w:rsid w:val="00750B79"/>
    <w:rsid w:val="008E5D26"/>
    <w:rsid w:val="008F25A5"/>
    <w:rsid w:val="00A7445E"/>
    <w:rsid w:val="00AE3DC6"/>
    <w:rsid w:val="00AF53A9"/>
    <w:rsid w:val="00BE3993"/>
    <w:rsid w:val="00D76B38"/>
    <w:rsid w:val="00DB21F8"/>
    <w:rsid w:val="00DE2B74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305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2015-12-07T16:00:00Z</dcterms:created>
  <dcterms:modified xsi:type="dcterms:W3CDTF">2015-12-31T16:16:00Z</dcterms:modified>
</cp:coreProperties>
</file>