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A901AB" w:rsidP="0065716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57168">
        <w:rPr>
          <w:rFonts w:asciiTheme="majorBidi" w:hAnsiTheme="majorBidi" w:cstheme="majorBidi" w:hint="cs"/>
          <w:sz w:val="32"/>
          <w:szCs w:val="32"/>
          <w:rtl/>
        </w:rPr>
        <w:t>נח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57168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657168" w:rsidRPr="006A6243" w:rsidRDefault="005E2C8D" w:rsidP="00EF3D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57168" w:rsidRPr="006A6243">
        <w:rPr>
          <w:rFonts w:asciiTheme="majorBidi" w:hAnsiTheme="majorBidi" w:cstheme="majorBidi" w:hint="cs"/>
          <w:sz w:val="32"/>
          <w:szCs w:val="32"/>
          <w:rtl/>
        </w:rPr>
        <w:t>המקדש אשה מעכשיו ולאחר ל' יום ובא אחר וקדשה בתוך ל', למי מקודשת.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>באיזה אופן מהני להפריש תרומה ממחובר על תלוש, לרבנן ולר"א בן יעקב.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EE7EA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 xml:space="preserve">אב שאומר קידשתי את בתי וזינתה בתו, נסקלת על ידו </w:t>
      </w:r>
      <w:r w:rsidR="00EE7EA5">
        <w:rPr>
          <w:rFonts w:asciiTheme="majorBidi" w:hAnsiTheme="majorBidi" w:cstheme="majorBidi" w:hint="cs"/>
          <w:sz w:val="32"/>
          <w:szCs w:val="32"/>
          <w:rtl/>
        </w:rPr>
        <w:t>או</w:t>
      </w:r>
      <w:bookmarkStart w:id="0" w:name="_GoBack"/>
      <w:bookmarkEnd w:id="0"/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 xml:space="preserve">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>היא אומרת קידשתני והוא אומר לא קידשתיך, האם כופין אותו ליתן גט וכתובה.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>האם צריך שני עדים כדי להעיד על כהן שהוא בעל מום ופסול לעבודה.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>באלו חייבי כריתות לכו"ע אין הולד ממזר.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EF3D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EF3DB9" w:rsidRPr="006A6243">
        <w:rPr>
          <w:rFonts w:asciiTheme="majorBidi" w:hAnsiTheme="majorBidi" w:cstheme="majorBidi" w:hint="cs"/>
          <w:sz w:val="32"/>
          <w:szCs w:val="32"/>
          <w:rtl/>
        </w:rPr>
        <w:t>האומר לשפחתו הרי את בת חורין וולדך עבד, מה דין הולד.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081E0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ב"ק 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כ"ה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 xml:space="preserve"> אייר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657168" w:rsidRPr="006A6243" w:rsidRDefault="005E2C8D" w:rsidP="00657168">
      <w:pPr>
        <w:rPr>
          <w:rtl/>
        </w:rPr>
      </w:pPr>
      <w:r>
        <w:rPr>
          <w:rFonts w:hint="cs"/>
          <w:rtl/>
        </w:rPr>
        <w:t xml:space="preserve">א. </w:t>
      </w:r>
      <w:r w:rsidR="00657168" w:rsidRPr="006A6243">
        <w:rPr>
          <w:rFonts w:hint="cs"/>
          <w:rtl/>
        </w:rPr>
        <w:t>לרב מקודשת ואינה מקודשת לעולם, לשמואל לאחר ל' מקודשת לראשון, לריו"ח כולן תופסין בה.</w:t>
      </w:r>
    </w:p>
    <w:p w:rsidR="00657168" w:rsidRPr="006A6243" w:rsidRDefault="00EF3DB9" w:rsidP="00657168">
      <w:pPr>
        <w:rPr>
          <w:rtl/>
        </w:rPr>
      </w:pPr>
      <w:r>
        <w:rPr>
          <w:rFonts w:hint="cs"/>
          <w:rtl/>
        </w:rPr>
        <w:t xml:space="preserve">ב. </w:t>
      </w:r>
      <w:r w:rsidR="00657168" w:rsidRPr="006A6243">
        <w:rPr>
          <w:rFonts w:hint="cs"/>
          <w:rtl/>
        </w:rPr>
        <w:t>לרבנן באמר לכשיתלשו, לראב"י - לל"ק לרבה בשחת ולרב יוסף אף באגם, לל"ב לרבה רק בשחת דבי כיבשא ולר"י אף בשחת דבי שקיא.</w:t>
      </w:r>
    </w:p>
    <w:p w:rsidR="00657168" w:rsidRPr="006A6243" w:rsidRDefault="00EF3DB9" w:rsidP="00657168">
      <w:pPr>
        <w:rPr>
          <w:rtl/>
        </w:rPr>
      </w:pPr>
      <w:r>
        <w:rPr>
          <w:rFonts w:hint="cs"/>
          <w:rtl/>
        </w:rPr>
        <w:t xml:space="preserve">ג. </w:t>
      </w:r>
      <w:r w:rsidR="00657168" w:rsidRPr="006A6243">
        <w:rPr>
          <w:rFonts w:hint="cs"/>
          <w:rtl/>
        </w:rPr>
        <w:t>לרב ורב חסדא אין סוקלין, לרב אסי סוקלין.</w:t>
      </w:r>
    </w:p>
    <w:p w:rsidR="00657168" w:rsidRPr="006A6243" w:rsidRDefault="00EF3DB9" w:rsidP="00657168">
      <w:pPr>
        <w:rPr>
          <w:rtl/>
        </w:rPr>
      </w:pPr>
      <w:r>
        <w:rPr>
          <w:rFonts w:hint="cs"/>
          <w:rtl/>
        </w:rPr>
        <w:t xml:space="preserve">ד. </w:t>
      </w:r>
      <w:r w:rsidR="00657168" w:rsidRPr="006A6243">
        <w:rPr>
          <w:rFonts w:hint="cs"/>
          <w:rtl/>
        </w:rPr>
        <w:t>מבקשין הימנו גט ואם נתן מעצמו כופין ליתן כתובה.</w:t>
      </w:r>
    </w:p>
    <w:p w:rsidR="00657168" w:rsidRPr="006A6243" w:rsidRDefault="00EF3DB9" w:rsidP="00657168">
      <w:pPr>
        <w:rPr>
          <w:rtl/>
        </w:rPr>
      </w:pPr>
      <w:r>
        <w:rPr>
          <w:rFonts w:hint="cs"/>
          <w:rtl/>
        </w:rPr>
        <w:t xml:space="preserve">ה. </w:t>
      </w:r>
      <w:r w:rsidR="00657168" w:rsidRPr="006A6243">
        <w:rPr>
          <w:rFonts w:hint="cs"/>
          <w:rtl/>
        </w:rPr>
        <w:t>לאביי סגי בעד אחד ואפי' מכחיש, לרבא במכחיש בעינן ב' עדים.</w:t>
      </w:r>
    </w:p>
    <w:p w:rsidR="00657168" w:rsidRPr="006A6243" w:rsidRDefault="00EF3DB9" w:rsidP="00657168">
      <w:pPr>
        <w:rPr>
          <w:rtl/>
        </w:rPr>
      </w:pPr>
      <w:r>
        <w:rPr>
          <w:rFonts w:hint="cs"/>
          <w:rtl/>
        </w:rPr>
        <w:t xml:space="preserve">ו. </w:t>
      </w:r>
      <w:r w:rsidR="00657168" w:rsidRPr="006A6243">
        <w:rPr>
          <w:rFonts w:hint="cs"/>
          <w:rtl/>
        </w:rPr>
        <w:t>בנדה וסוטה לכו"ע אין הולד ממזר.</w:t>
      </w:r>
    </w:p>
    <w:p w:rsidR="00657168" w:rsidRPr="006A6243" w:rsidRDefault="00EF3DB9" w:rsidP="00EF3DB9">
      <w:pPr>
        <w:rPr>
          <w:rtl/>
        </w:rPr>
      </w:pPr>
      <w:r>
        <w:rPr>
          <w:rFonts w:hint="cs"/>
          <w:rtl/>
        </w:rPr>
        <w:t xml:space="preserve">ז. </w:t>
      </w:r>
      <w:r w:rsidR="00657168" w:rsidRPr="006A6243">
        <w:rPr>
          <w:rFonts w:hint="cs"/>
          <w:rtl/>
        </w:rPr>
        <w:t>לריה"ג הולד כמותה - בן חורין, לרבנן הולד עבד.</w:t>
      </w:r>
    </w:p>
    <w:sectPr w:rsidR="00657168" w:rsidRPr="006A624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2E76C0"/>
    <w:rsid w:val="002F2829"/>
    <w:rsid w:val="005A7C92"/>
    <w:rsid w:val="005E2C8D"/>
    <w:rsid w:val="00657168"/>
    <w:rsid w:val="00750B79"/>
    <w:rsid w:val="008E5D26"/>
    <w:rsid w:val="008F25A5"/>
    <w:rsid w:val="00A901AB"/>
    <w:rsid w:val="00AE3DC6"/>
    <w:rsid w:val="00BE3993"/>
    <w:rsid w:val="00CA5F21"/>
    <w:rsid w:val="00DB21F8"/>
    <w:rsid w:val="00E15EFC"/>
    <w:rsid w:val="00E55BCA"/>
    <w:rsid w:val="00E659C6"/>
    <w:rsid w:val="00ED0F9A"/>
    <w:rsid w:val="00EE7EA5"/>
    <w:rsid w:val="00EF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2016-05-18T07:32:00Z</dcterms:created>
  <dcterms:modified xsi:type="dcterms:W3CDTF">2016-05-30T09:47:00Z</dcterms:modified>
</cp:coreProperties>
</file>