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A87918" w:rsidP="00C97FDF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בכורות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>מג</w:t>
      </w:r>
      <w:r w:rsidR="00C563FA">
        <w:rPr>
          <w:rFonts w:asciiTheme="majorBidi" w:hAnsiTheme="majorBidi" w:cstheme="majorBidi" w:hint="cs"/>
          <w:sz w:val="32"/>
          <w:szCs w:val="32"/>
          <w:rtl/>
        </w:rPr>
        <w:t>: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>נז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F055E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F055E6">
        <w:rPr>
          <w:rFonts w:asciiTheme="majorBidi" w:hAnsiTheme="majorBidi" w:cstheme="majorBidi" w:hint="cs"/>
          <w:sz w:val="32"/>
          <w:szCs w:val="32"/>
          <w:rtl/>
        </w:rPr>
        <w:t>מי שאין לו שערות בריסי עיניו, האם נחשב בעל מום או שפסול רק משום מראית העין.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C97FD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>איטר ביד או ברגל, והשולט בשתי ידיו, האם כשרים לעבודה.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>כהן שמת והניח בן בכור חלל, מה דינו לגבי חיוב פדיון הבן.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>מי שהיו הוא ובנו בכורים, מי קודם לפדיון הבן.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 xml:space="preserve">האם חלק הבכורה </w:t>
      </w:r>
      <w:r w:rsidR="00F055E6">
        <w:rPr>
          <w:rFonts w:asciiTheme="majorBidi" w:hAnsiTheme="majorBidi" w:cstheme="majorBidi" w:hint="cs"/>
          <w:sz w:val="32"/>
          <w:szCs w:val="32"/>
          <w:rtl/>
        </w:rPr>
        <w:t xml:space="preserve">שקיבל הבכור 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>בנכסי האב חוזר ביובל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F055E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 xml:space="preserve">עשר בהמות </w:t>
      </w:r>
      <w:r w:rsidR="00F055E6">
        <w:rPr>
          <w:rFonts w:asciiTheme="majorBidi" w:hAnsiTheme="majorBidi" w:cstheme="majorBidi" w:hint="cs"/>
          <w:sz w:val="32"/>
          <w:szCs w:val="32"/>
          <w:rtl/>
        </w:rPr>
        <w:t>ש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>חמש מה</w:t>
      </w:r>
      <w:r w:rsidR="00F055E6">
        <w:rPr>
          <w:rFonts w:asciiTheme="majorBidi" w:hAnsiTheme="majorBidi" w:cstheme="majorBidi" w:hint="cs"/>
          <w:sz w:val="32"/>
          <w:szCs w:val="32"/>
          <w:rtl/>
        </w:rPr>
        <w:t>ן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 xml:space="preserve"> רחוקות מהשאר </w:t>
      </w:r>
      <w:r w:rsidR="00F055E6">
        <w:rPr>
          <w:rFonts w:asciiTheme="majorBidi" w:hAnsiTheme="majorBidi" w:cstheme="majorBidi" w:hint="cs"/>
          <w:sz w:val="32"/>
          <w:szCs w:val="32"/>
          <w:rtl/>
        </w:rPr>
        <w:t>מרחק של יותר מט"ז מיל, האם הן מצטרפות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 xml:space="preserve"> לחיוב מעשר בהמה ע"י בהמה אחת באמצע או ע"י כלבו של הרועה.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 xml:space="preserve">מתי </w:t>
      </w:r>
      <w:r w:rsidR="00F055E6">
        <w:rPr>
          <w:rFonts w:asciiTheme="majorBidi" w:hAnsiTheme="majorBidi" w:cstheme="majorBidi" w:hint="cs"/>
          <w:sz w:val="32"/>
          <w:szCs w:val="32"/>
          <w:rtl/>
        </w:rPr>
        <w:t>ה</w:t>
      </w:r>
      <w:r w:rsidR="00C97FDF">
        <w:rPr>
          <w:rFonts w:asciiTheme="majorBidi" w:hAnsiTheme="majorBidi" w:cstheme="majorBidi" w:hint="cs"/>
          <w:sz w:val="32"/>
          <w:szCs w:val="32"/>
          <w:rtl/>
        </w:rPr>
        <w:t>אחין השותפין חייבים בקלבון ומתי חייבים במעשר בהמה.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C97FDF" w:rsidRPr="00C97FDF" w:rsidRDefault="00C97FDF" w:rsidP="00C97FDF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C97FDF">
        <w:rPr>
          <w:rFonts w:asciiTheme="majorBidi" w:hAnsiTheme="majorBidi" w:cstheme="majorBidi" w:hint="cs"/>
          <w:sz w:val="32"/>
          <w:szCs w:val="32"/>
          <w:rtl/>
        </w:rPr>
        <w:t>המבחן הבא על בכורות נז: - ערכין יא: יתקיים בס"ד ביום חמישי כ"ד סיון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871B53">
      <w:pPr>
        <w:rPr>
          <w:rtl/>
        </w:rPr>
      </w:pPr>
      <w:r>
        <w:rPr>
          <w:rFonts w:hint="cs"/>
          <w:rtl/>
        </w:rPr>
        <w:t xml:space="preserve">א. </w:t>
      </w:r>
      <w:r w:rsidR="00871B53">
        <w:rPr>
          <w:rFonts w:hint="cs"/>
          <w:rtl/>
        </w:rPr>
        <w:t xml:space="preserve">אם נשארו שרשי השערות </w:t>
      </w:r>
      <w:r w:rsidR="00C97FDF">
        <w:rPr>
          <w:rFonts w:hint="cs"/>
          <w:rtl/>
        </w:rPr>
        <w:t>פסול</w:t>
      </w:r>
      <w:r w:rsidR="00871B53">
        <w:rPr>
          <w:rFonts w:hint="cs"/>
          <w:rtl/>
        </w:rPr>
        <w:t xml:space="preserve"> רק</w:t>
      </w:r>
      <w:r w:rsidR="00C97FDF">
        <w:rPr>
          <w:rFonts w:hint="cs"/>
          <w:rtl/>
        </w:rPr>
        <w:t xml:space="preserve"> משום מראית העין</w:t>
      </w:r>
      <w:r w:rsidR="00871B53">
        <w:rPr>
          <w:rFonts w:hint="cs"/>
          <w:rtl/>
        </w:rPr>
        <w:t>, ואם לא נשארו השרשים פסול מפני שאינו שווה</w:t>
      </w:r>
      <w:r w:rsidR="00C97FDF">
        <w:rPr>
          <w:rFonts w:hint="cs"/>
          <w:rtl/>
        </w:rPr>
        <w:t xml:space="preserve"> בזרעו של אהרן. </w:t>
      </w:r>
    </w:p>
    <w:p w:rsidR="00C97FDF" w:rsidRDefault="00C97FDF" w:rsidP="00871B53">
      <w:pPr>
        <w:rPr>
          <w:rtl/>
        </w:rPr>
      </w:pPr>
      <w:r>
        <w:rPr>
          <w:rFonts w:hint="cs"/>
          <w:rtl/>
        </w:rPr>
        <w:t xml:space="preserve">ב. איטר פסול, השולט בשתי ידיו, רבי </w:t>
      </w:r>
      <w:r w:rsidR="00871B53">
        <w:rPr>
          <w:rFonts w:hint="cs"/>
          <w:rtl/>
        </w:rPr>
        <w:t>פוסל וחכמים מכשיר</w:t>
      </w:r>
      <w:r>
        <w:rPr>
          <w:rFonts w:hint="cs"/>
          <w:rtl/>
        </w:rPr>
        <w:t>ים.</w:t>
      </w:r>
    </w:p>
    <w:p w:rsidR="00C97FDF" w:rsidRDefault="00C97FDF" w:rsidP="00C97FDF">
      <w:pPr>
        <w:rPr>
          <w:rtl/>
        </w:rPr>
      </w:pPr>
      <w:r>
        <w:rPr>
          <w:rFonts w:hint="cs"/>
          <w:rtl/>
        </w:rPr>
        <w:t>ג. אם מת האב לאחר שלשים יום אינו חייב, שכבר זכה אביו בפדיונו. ואם מת קודם מחלוקת.</w:t>
      </w:r>
    </w:p>
    <w:p w:rsidR="00C97FDF" w:rsidRDefault="00871B53" w:rsidP="00871B53">
      <w:pPr>
        <w:rPr>
          <w:rtl/>
        </w:rPr>
      </w:pPr>
      <w:r>
        <w:rPr>
          <w:rFonts w:hint="cs"/>
          <w:rtl/>
        </w:rPr>
        <w:t>ד. אם יש רק ה' סלעים הוא קודם.</w:t>
      </w:r>
      <w:r w:rsidR="00C97FDF">
        <w:rPr>
          <w:rFonts w:hint="cs"/>
          <w:rtl/>
        </w:rPr>
        <w:t xml:space="preserve"> ואם יש גם ה' משועבדים קודם לידת בנו, </w:t>
      </w:r>
      <w:r>
        <w:rPr>
          <w:rFonts w:hint="cs"/>
          <w:rtl/>
        </w:rPr>
        <w:t xml:space="preserve">לרבי יהודה </w:t>
      </w:r>
      <w:r w:rsidR="00C97FDF">
        <w:rPr>
          <w:rFonts w:hint="cs"/>
          <w:rtl/>
        </w:rPr>
        <w:t xml:space="preserve">פודה עצמו בהם כיון </w:t>
      </w:r>
      <w:r>
        <w:rPr>
          <w:rFonts w:hint="cs"/>
          <w:rtl/>
        </w:rPr>
        <w:t>דהוי כמלוה ה</w:t>
      </w:r>
      <w:r w:rsidR="00C97FDF">
        <w:rPr>
          <w:rFonts w:hint="cs"/>
          <w:rtl/>
        </w:rPr>
        <w:t xml:space="preserve">כתובה בשטר, והבני חורין </w:t>
      </w:r>
      <w:r>
        <w:rPr>
          <w:rFonts w:hint="cs"/>
          <w:rtl/>
        </w:rPr>
        <w:t xml:space="preserve">יתן עבור </w:t>
      </w:r>
      <w:r w:rsidR="00C97FDF">
        <w:rPr>
          <w:rFonts w:hint="cs"/>
          <w:rtl/>
        </w:rPr>
        <w:t>בנו</w:t>
      </w:r>
      <w:r>
        <w:rPr>
          <w:rFonts w:hint="cs"/>
          <w:rtl/>
        </w:rPr>
        <w:t>, ולרבנן כיון שאינה ככתובה בשטר, הוי כמו שיש לו רק ה' סלעים שהוא קודם</w:t>
      </w:r>
      <w:r w:rsidR="00C97FDF">
        <w:rPr>
          <w:rFonts w:hint="cs"/>
          <w:rtl/>
        </w:rPr>
        <w:t>.</w:t>
      </w:r>
    </w:p>
    <w:p w:rsidR="00C97FDF" w:rsidRDefault="00C97FDF" w:rsidP="00C97FDF">
      <w:pPr>
        <w:rPr>
          <w:rtl/>
        </w:rPr>
      </w:pPr>
      <w:r>
        <w:rPr>
          <w:rFonts w:hint="cs"/>
          <w:rtl/>
        </w:rPr>
        <w:t>ה. לת"ק אינו חוזר, ופירשו בגמ' שהכוונה ש</w:t>
      </w:r>
      <w:r w:rsidR="00871B53">
        <w:rPr>
          <w:rFonts w:hint="cs"/>
          <w:rtl/>
        </w:rPr>
        <w:t xml:space="preserve">כיון שחלוקת האחין הויא כלקוחות ומחזירין ביובל, לכך </w:t>
      </w:r>
      <w:bookmarkStart w:id="0" w:name="_GoBack"/>
      <w:bookmarkEnd w:id="0"/>
      <w:r>
        <w:rPr>
          <w:rFonts w:hint="cs"/>
          <w:rtl/>
        </w:rPr>
        <w:t>מח</w:t>
      </w:r>
      <w:r w:rsidR="00A3331D">
        <w:rPr>
          <w:rFonts w:hint="cs"/>
          <w:rtl/>
        </w:rPr>
        <w:t>זיר לאחיו וחולקים שוב ונוטל פ"ש.</w:t>
      </w:r>
      <w:r>
        <w:rPr>
          <w:rFonts w:hint="cs"/>
          <w:rtl/>
        </w:rPr>
        <w:t xml:space="preserve"> לרבי אלעזר חוזר לאחיו וכשחולקים אינו נוטל פי שנים.</w:t>
      </w:r>
    </w:p>
    <w:p w:rsidR="00C97FDF" w:rsidRDefault="00C97FDF" w:rsidP="00C97FDF">
      <w:pPr>
        <w:rPr>
          <w:rtl/>
        </w:rPr>
      </w:pPr>
      <w:r>
        <w:rPr>
          <w:rFonts w:hint="cs"/>
          <w:rtl/>
        </w:rPr>
        <w:t xml:space="preserve">ו. </w:t>
      </w:r>
      <w:r w:rsidR="00A3331D">
        <w:rPr>
          <w:rFonts w:hint="cs"/>
          <w:rtl/>
        </w:rPr>
        <w:t>בהמה אחת באמצע, מחלוקת רב ושמואל. כלב של הרועה ספק בגמ'.</w:t>
      </w:r>
    </w:p>
    <w:p w:rsidR="00A3331D" w:rsidRDefault="00A3331D" w:rsidP="00C97FDF">
      <w:pPr>
        <w:rPr>
          <w:rtl/>
        </w:rPr>
      </w:pPr>
      <w:r>
        <w:rPr>
          <w:rFonts w:hint="cs"/>
          <w:rtl/>
        </w:rPr>
        <w:t>ז. אם חלקו בכספים ונשתתפו חייבים בקלבון. ואם לא חלקו בבהמה חייבים במעשר בהמה.</w:t>
      </w:r>
    </w:p>
    <w:p w:rsidR="00C97FDF" w:rsidRDefault="00C97FDF" w:rsidP="00C97FDF"/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300671"/>
    <w:rsid w:val="00373529"/>
    <w:rsid w:val="003940F7"/>
    <w:rsid w:val="004E2F37"/>
    <w:rsid w:val="005301E0"/>
    <w:rsid w:val="005E19D5"/>
    <w:rsid w:val="0068653D"/>
    <w:rsid w:val="007822C2"/>
    <w:rsid w:val="00871B53"/>
    <w:rsid w:val="00894FD0"/>
    <w:rsid w:val="008B3A5B"/>
    <w:rsid w:val="00951EB2"/>
    <w:rsid w:val="00993041"/>
    <w:rsid w:val="00A3331D"/>
    <w:rsid w:val="00A87918"/>
    <w:rsid w:val="00A9484C"/>
    <w:rsid w:val="00B23F72"/>
    <w:rsid w:val="00B47B7A"/>
    <w:rsid w:val="00B56277"/>
    <w:rsid w:val="00B704B8"/>
    <w:rsid w:val="00B96736"/>
    <w:rsid w:val="00BB7D1D"/>
    <w:rsid w:val="00C563FA"/>
    <w:rsid w:val="00C97FDF"/>
    <w:rsid w:val="00E004D7"/>
    <w:rsid w:val="00E23651"/>
    <w:rsid w:val="00F0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F34C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354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5</cp:revision>
  <cp:lastPrinted>2018-05-22T15:18:00Z</cp:lastPrinted>
  <dcterms:created xsi:type="dcterms:W3CDTF">2019-06-12T14:58:00Z</dcterms:created>
  <dcterms:modified xsi:type="dcterms:W3CDTF">2019-06-13T07:01:00Z</dcterms:modified>
</cp:coreProperties>
</file>