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531" w:rsidRPr="00042B7F" w:rsidRDefault="000B65CE" w:rsidP="00042B7F">
      <w:pPr>
        <w:ind w:firstLine="720"/>
        <w:rPr>
          <w:rFonts w:hint="cs"/>
          <w:b/>
          <w:bCs/>
          <w:sz w:val="26"/>
          <w:szCs w:val="26"/>
          <w:rtl/>
        </w:rPr>
      </w:pPr>
      <w:bookmarkStart w:id="0" w:name="_GoBack"/>
      <w:bookmarkEnd w:id="0"/>
      <w:r w:rsidRPr="00042B7F">
        <w:rPr>
          <w:rFonts w:hint="cs"/>
          <w:b/>
          <w:bCs/>
          <w:sz w:val="26"/>
          <w:szCs w:val="26"/>
          <w:rtl/>
        </w:rPr>
        <w:t>מבחני דף היומי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831"/>
        <w:gridCol w:w="851"/>
        <w:gridCol w:w="6946"/>
      </w:tblGrid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  <w:r w:rsidRPr="00042B7F">
              <w:rPr>
                <w:rFonts w:hint="cs"/>
                <w:sz w:val="26"/>
                <w:szCs w:val="26"/>
                <w:rtl/>
              </w:rPr>
              <w:t>אהרוני שלמה</w:t>
            </w:r>
          </w:p>
        </w:tc>
        <w:tc>
          <w:tcPr>
            <w:tcW w:w="851" w:type="dxa"/>
          </w:tcPr>
          <w:p w:rsidR="00042B7F" w:rsidRPr="00042B7F" w:rsidRDefault="00AF5917" w:rsidP="000D3E97">
            <w:pPr>
              <w:rPr>
                <w:rFonts w:hint="cs"/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</w:tr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  <w:r w:rsidRPr="00042B7F">
              <w:rPr>
                <w:rFonts w:hint="cs"/>
                <w:sz w:val="26"/>
                <w:szCs w:val="26"/>
                <w:rtl/>
              </w:rPr>
              <w:t>בן אריה אלעזר</w:t>
            </w:r>
          </w:p>
        </w:tc>
        <w:tc>
          <w:tcPr>
            <w:tcW w:w="85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</w:tr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sz w:val="26"/>
                <w:szCs w:val="26"/>
                <w:rtl/>
              </w:rPr>
            </w:pPr>
            <w:r w:rsidRPr="00042B7F">
              <w:rPr>
                <w:rFonts w:hint="cs"/>
                <w:sz w:val="26"/>
                <w:szCs w:val="26"/>
                <w:rtl/>
              </w:rPr>
              <w:t>ויינר חיים</w:t>
            </w:r>
          </w:p>
        </w:tc>
        <w:tc>
          <w:tcPr>
            <w:tcW w:w="85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</w:tr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sz w:val="26"/>
                <w:szCs w:val="26"/>
                <w:rtl/>
              </w:rPr>
            </w:pPr>
            <w:r w:rsidRPr="00042B7F">
              <w:rPr>
                <w:rFonts w:hint="cs"/>
                <w:sz w:val="26"/>
                <w:szCs w:val="26"/>
                <w:rtl/>
              </w:rPr>
              <w:t>חג'בי אלעזר</w:t>
            </w:r>
          </w:p>
        </w:tc>
        <w:tc>
          <w:tcPr>
            <w:tcW w:w="85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</w:tr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  <w:r w:rsidRPr="00042B7F">
              <w:rPr>
                <w:rFonts w:hint="cs"/>
                <w:sz w:val="26"/>
                <w:szCs w:val="26"/>
                <w:rtl/>
              </w:rPr>
              <w:t xml:space="preserve">ללום </w:t>
            </w:r>
          </w:p>
        </w:tc>
        <w:tc>
          <w:tcPr>
            <w:tcW w:w="85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sz w:val="26"/>
                <w:szCs w:val="26"/>
                <w:rtl/>
              </w:rPr>
            </w:pPr>
          </w:p>
        </w:tc>
      </w:tr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sz w:val="26"/>
                <w:szCs w:val="26"/>
                <w:rtl/>
              </w:rPr>
            </w:pPr>
            <w:r w:rsidRPr="00042B7F">
              <w:rPr>
                <w:rFonts w:hint="cs"/>
                <w:sz w:val="26"/>
                <w:szCs w:val="26"/>
                <w:rtl/>
              </w:rPr>
              <w:t>פרקוביץ</w:t>
            </w:r>
          </w:p>
        </w:tc>
        <w:tc>
          <w:tcPr>
            <w:tcW w:w="85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</w:tr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  <w:r w:rsidRPr="00042B7F">
              <w:rPr>
                <w:rFonts w:hint="cs"/>
                <w:sz w:val="26"/>
                <w:szCs w:val="26"/>
                <w:rtl/>
              </w:rPr>
              <w:t>צדוק אבישי</w:t>
            </w:r>
          </w:p>
        </w:tc>
        <w:tc>
          <w:tcPr>
            <w:tcW w:w="85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</w:tr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קוגמן יוסף חיים</w:t>
            </w:r>
          </w:p>
        </w:tc>
        <w:tc>
          <w:tcPr>
            <w:tcW w:w="85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</w:tr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  <w:r w:rsidRPr="00042B7F">
              <w:rPr>
                <w:rFonts w:hint="cs"/>
                <w:sz w:val="26"/>
                <w:szCs w:val="26"/>
                <w:rtl/>
              </w:rPr>
              <w:t xml:space="preserve">קרישבסקי </w:t>
            </w:r>
          </w:p>
        </w:tc>
        <w:tc>
          <w:tcPr>
            <w:tcW w:w="85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</w:p>
        </w:tc>
      </w:tr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sz w:val="26"/>
                <w:szCs w:val="26"/>
                <w:rtl/>
              </w:rPr>
            </w:pPr>
            <w:r w:rsidRPr="00042B7F">
              <w:rPr>
                <w:rFonts w:hint="cs"/>
                <w:sz w:val="26"/>
                <w:szCs w:val="26"/>
                <w:rtl/>
              </w:rPr>
              <w:t>שולזינגר</w:t>
            </w:r>
          </w:p>
        </w:tc>
        <w:tc>
          <w:tcPr>
            <w:tcW w:w="851" w:type="dxa"/>
          </w:tcPr>
          <w:p w:rsidR="00042B7F" w:rsidRPr="00042B7F" w:rsidRDefault="00042B7F" w:rsidP="000D3E97">
            <w:pPr>
              <w:rPr>
                <w:sz w:val="26"/>
                <w:szCs w:val="26"/>
                <w:rtl/>
              </w:rPr>
            </w:pP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sz w:val="26"/>
                <w:szCs w:val="26"/>
                <w:rtl/>
              </w:rPr>
            </w:pPr>
          </w:p>
        </w:tc>
      </w:tr>
      <w:tr w:rsidR="00042B7F" w:rsidRPr="00042B7F" w:rsidTr="00042B7F">
        <w:tc>
          <w:tcPr>
            <w:tcW w:w="1831" w:type="dxa"/>
          </w:tcPr>
          <w:p w:rsidR="00042B7F" w:rsidRPr="00042B7F" w:rsidRDefault="00042B7F" w:rsidP="000D3E97">
            <w:pPr>
              <w:rPr>
                <w:rFonts w:hint="cs"/>
                <w:sz w:val="26"/>
                <w:szCs w:val="26"/>
                <w:rtl/>
              </w:rPr>
            </w:pPr>
            <w:r w:rsidRPr="00042B7F">
              <w:rPr>
                <w:rFonts w:hint="cs"/>
                <w:sz w:val="26"/>
                <w:szCs w:val="26"/>
                <w:rtl/>
              </w:rPr>
              <w:t>שירה יוסף</w:t>
            </w:r>
          </w:p>
        </w:tc>
        <w:tc>
          <w:tcPr>
            <w:tcW w:w="851" w:type="dxa"/>
          </w:tcPr>
          <w:p w:rsidR="00042B7F" w:rsidRPr="00042B7F" w:rsidRDefault="00042B7F" w:rsidP="000D3E97">
            <w:pPr>
              <w:rPr>
                <w:sz w:val="26"/>
                <w:szCs w:val="26"/>
                <w:rtl/>
              </w:rPr>
            </w:pPr>
          </w:p>
        </w:tc>
        <w:tc>
          <w:tcPr>
            <w:tcW w:w="6946" w:type="dxa"/>
          </w:tcPr>
          <w:p w:rsidR="00042B7F" w:rsidRPr="00042B7F" w:rsidRDefault="00042B7F" w:rsidP="000D3E97">
            <w:pPr>
              <w:rPr>
                <w:sz w:val="26"/>
                <w:szCs w:val="26"/>
                <w:rtl/>
              </w:rPr>
            </w:pPr>
          </w:p>
        </w:tc>
      </w:tr>
    </w:tbl>
    <w:p w:rsidR="000B65CE" w:rsidRPr="000B65CE" w:rsidRDefault="000B65CE" w:rsidP="00042B7F">
      <w:pPr>
        <w:rPr>
          <w:sz w:val="26"/>
          <w:szCs w:val="26"/>
        </w:rPr>
      </w:pPr>
    </w:p>
    <w:sectPr w:rsidR="000B65CE" w:rsidRPr="000B65CE" w:rsidSect="00BE3993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5CE"/>
    <w:rsid w:val="00042B7F"/>
    <w:rsid w:val="000B65CE"/>
    <w:rsid w:val="00130531"/>
    <w:rsid w:val="00AF5917"/>
    <w:rsid w:val="00BE3993"/>
    <w:rsid w:val="00CF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6686BB-93BE-45D4-80D4-1901E424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2B7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BF737-4252-4309-B9C3-40F866908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2014-01-28T14:48:00Z</dcterms:created>
  <dcterms:modified xsi:type="dcterms:W3CDTF">2014-01-28T14:48:00Z</dcterms:modified>
</cp:coreProperties>
</file>